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CA0E" w14:textId="1C4602E1" w:rsidR="004A2DDB" w:rsidRDefault="005D2F87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12CABB64" w14:textId="77777777" w:rsidR="00621438" w:rsidRDefault="00621438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</w:p>
    <w:p w14:paraId="644A63D5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4FF1B970" w14:textId="77777777" w:rsidR="00621438" w:rsidRDefault="00621438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4F07A33C" w14:textId="77777777" w:rsidR="00621438" w:rsidRPr="007C3676" w:rsidRDefault="00621438" w:rsidP="006D3ED3">
      <w:pPr>
        <w:pStyle w:val="Odstavecseseznamem"/>
        <w:numPr>
          <w:ilvl w:val="0"/>
          <w:numId w:val="46"/>
        </w:numPr>
        <w:tabs>
          <w:tab w:val="left" w:pos="2835"/>
        </w:tabs>
        <w:ind w:left="426" w:hanging="426"/>
        <w:jc w:val="both"/>
        <w:rPr>
          <w:rFonts w:ascii="Tahoma" w:hAnsi="Tahoma" w:cs="Tahoma"/>
        </w:rPr>
      </w:pPr>
      <w:r w:rsidRPr="007C3676">
        <w:rPr>
          <w:rFonts w:ascii="Tahoma" w:hAnsi="Tahoma" w:cs="Tahoma"/>
          <w:b/>
        </w:rPr>
        <w:t>DOMOV HORTENZIE, příspěvková organizace</w:t>
      </w:r>
      <w:r w:rsidRPr="007C3676">
        <w:rPr>
          <w:rFonts w:ascii="Tahoma" w:hAnsi="Tahoma" w:cs="Tahoma"/>
        </w:rPr>
        <w:t xml:space="preserve"> </w:t>
      </w:r>
    </w:p>
    <w:p w14:paraId="730E0BB6" w14:textId="77777777" w:rsidR="00621438" w:rsidRPr="007C367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se sídlem:</w:t>
      </w:r>
      <w:r w:rsidRPr="007C3676">
        <w:rPr>
          <w:rFonts w:ascii="Tahoma" w:hAnsi="Tahoma" w:cs="Tahoma"/>
          <w:sz w:val="22"/>
          <w:szCs w:val="22"/>
        </w:rPr>
        <w:tab/>
      </w:r>
      <w:r w:rsidRPr="007C3676">
        <w:rPr>
          <w:rFonts w:ascii="Tahoma" w:hAnsi="Tahoma" w:cs="Tahoma"/>
          <w:snapToGrid w:val="0"/>
          <w:sz w:val="22"/>
          <w:szCs w:val="22"/>
        </w:rPr>
        <w:t>Za Střelnicí 1568, 744 01 Frenštát pod Radhoštěm</w:t>
      </w:r>
      <w:r w:rsidRPr="007C3676">
        <w:rPr>
          <w:rFonts w:ascii="Tahoma" w:hAnsi="Tahoma" w:cs="Tahoma"/>
          <w:sz w:val="22"/>
          <w:szCs w:val="22"/>
        </w:rPr>
        <w:tab/>
      </w:r>
    </w:p>
    <w:p w14:paraId="7CE439ED" w14:textId="7371DCA1" w:rsidR="00621438" w:rsidRPr="007C367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zastoupena:</w:t>
      </w:r>
      <w:r w:rsidRPr="007C367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Mgr. Marian Žárský</w:t>
      </w:r>
      <w:r w:rsidR="00A30AE1">
        <w:rPr>
          <w:rFonts w:ascii="Tahoma" w:hAnsi="Tahoma" w:cs="Tahoma"/>
          <w:sz w:val="22"/>
          <w:szCs w:val="22"/>
        </w:rPr>
        <w:t xml:space="preserve">, </w:t>
      </w:r>
      <w:r w:rsidRPr="007C3676">
        <w:rPr>
          <w:rStyle w:val="contact-name"/>
          <w:rFonts w:ascii="Tahoma" w:hAnsi="Tahoma" w:cs="Tahoma"/>
          <w:sz w:val="22"/>
          <w:szCs w:val="22"/>
        </w:rPr>
        <w:t>ředitel</w:t>
      </w:r>
    </w:p>
    <w:p w14:paraId="5A8F4031" w14:textId="77777777" w:rsidR="00621438" w:rsidRPr="007C367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IČO:</w:t>
      </w:r>
      <w:r w:rsidRPr="007C3676">
        <w:rPr>
          <w:rFonts w:ascii="Tahoma" w:hAnsi="Tahoma" w:cs="Tahoma"/>
          <w:sz w:val="22"/>
          <w:szCs w:val="22"/>
        </w:rPr>
        <w:tab/>
      </w:r>
      <w:r w:rsidRPr="007C3676">
        <w:rPr>
          <w:rFonts w:ascii="Tahoma" w:hAnsi="Tahoma" w:cs="Tahoma"/>
          <w:color w:val="222222"/>
          <w:sz w:val="22"/>
          <w:szCs w:val="22"/>
          <w:shd w:val="clear" w:color="auto" w:fill="FFFFFF"/>
        </w:rPr>
        <w:t>48804843</w:t>
      </w:r>
    </w:p>
    <w:p w14:paraId="449E84D2" w14:textId="77777777" w:rsidR="00621438" w:rsidRPr="007C367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DIČ:</w:t>
      </w:r>
      <w:r w:rsidRPr="007C367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>nejsme plátci DPH</w:t>
      </w:r>
    </w:p>
    <w:p w14:paraId="105A5125" w14:textId="77777777" w:rsidR="00621438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bankovní spojení:</w:t>
      </w:r>
      <w:r w:rsidRPr="007C367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Komerční banka a.s.</w:t>
      </w:r>
    </w:p>
    <w:p w14:paraId="73E7BEA5" w14:textId="77777777" w:rsidR="00621438" w:rsidRPr="007C367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číslo účtu:</w:t>
      </w:r>
      <w:r w:rsidRPr="007C367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6000634801/0100</w:t>
      </w:r>
    </w:p>
    <w:p w14:paraId="1C89C7B7" w14:textId="77777777" w:rsidR="00621438" w:rsidRPr="007C3676" w:rsidRDefault="00621438" w:rsidP="0062143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C3676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6CBF700D" w14:textId="28038EB9" w:rsidR="00621438" w:rsidRPr="007C3676" w:rsidRDefault="00621438" w:rsidP="00621438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Marian Žárský</w:t>
      </w:r>
      <w:r w:rsidRPr="00D232E9">
        <w:rPr>
          <w:rFonts w:ascii="Tahoma" w:hAnsi="Tahoma" w:cs="Tahoma"/>
          <w:sz w:val="22"/>
          <w:szCs w:val="22"/>
        </w:rPr>
        <w:t>, tel.: 556806111</w:t>
      </w:r>
    </w:p>
    <w:p w14:paraId="073A81E3" w14:textId="77777777" w:rsidR="00621438" w:rsidRDefault="00621438" w:rsidP="0062143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785EDCF0" w14:textId="77777777" w:rsidR="00326287" w:rsidRDefault="00326287" w:rsidP="0062143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425EE92B" w14:textId="2AE2FB5E" w:rsidR="00621438" w:rsidRPr="007C3676" w:rsidRDefault="00C15EE8" w:rsidP="006D3ED3">
      <w:pPr>
        <w:pStyle w:val="Odstavecseseznamem"/>
        <w:numPr>
          <w:ilvl w:val="0"/>
          <w:numId w:val="46"/>
        </w:numPr>
        <w:spacing w:before="240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Serafín servis s.r.o.</w:t>
      </w:r>
    </w:p>
    <w:p w14:paraId="4E23FE79" w14:textId="62BCB48B" w:rsidR="00621438" w:rsidRPr="00A045E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Orlovská 1577, 735 32 Rychvald</w:t>
      </w:r>
    </w:p>
    <w:p w14:paraId="55E6385B" w14:textId="4B719F69" w:rsidR="00621438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Lukášem Serafínem</w:t>
      </w:r>
    </w:p>
    <w:p w14:paraId="7C0CD113" w14:textId="2AF4E005" w:rsidR="00621438" w:rsidRPr="00A045E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06668976</w:t>
      </w:r>
    </w:p>
    <w:p w14:paraId="12BDB3D3" w14:textId="73FD5B76" w:rsidR="00621438" w:rsidRPr="00A045E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CZ06668976</w:t>
      </w:r>
    </w:p>
    <w:p w14:paraId="12A86B1D" w14:textId="12C96C65" w:rsidR="00621438" w:rsidRPr="00A045E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Komerční banka a.s.</w:t>
      </w:r>
    </w:p>
    <w:p w14:paraId="6221F99F" w14:textId="337A1234" w:rsidR="00621438" w:rsidRPr="00A045E6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5A56A2">
        <w:rPr>
          <w:rFonts w:ascii="Tahoma" w:hAnsi="Tahoma" w:cs="Tahoma"/>
          <w:sz w:val="22"/>
          <w:szCs w:val="22"/>
        </w:rPr>
        <w:t>115-5731070267/0100</w:t>
      </w:r>
    </w:p>
    <w:p w14:paraId="4C722A8B" w14:textId="5F3229E6" w:rsidR="00621438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 xml:space="preserve">u </w:t>
      </w:r>
      <w:r w:rsidRPr="00663ED7">
        <w:rPr>
          <w:rFonts w:ascii="Tahoma" w:hAnsi="Tahoma" w:cs="Tahoma"/>
          <w:sz w:val="22"/>
          <w:szCs w:val="22"/>
        </w:rPr>
        <w:t>Krajského soudu v</w:t>
      </w:r>
      <w:r w:rsidR="005A56A2">
        <w:rPr>
          <w:rFonts w:ascii="Tahoma" w:hAnsi="Tahoma" w:cs="Tahoma"/>
          <w:sz w:val="22"/>
          <w:szCs w:val="22"/>
        </w:rPr>
        <w:t> </w:t>
      </w:r>
      <w:r w:rsidRPr="00663ED7">
        <w:rPr>
          <w:rFonts w:ascii="Tahoma" w:hAnsi="Tahoma" w:cs="Tahoma"/>
          <w:sz w:val="22"/>
          <w:szCs w:val="22"/>
        </w:rPr>
        <w:t>Ostravě</w:t>
      </w:r>
      <w:r w:rsidR="005A56A2">
        <w:rPr>
          <w:rFonts w:ascii="Tahoma" w:hAnsi="Tahoma" w:cs="Tahoma"/>
          <w:sz w:val="22"/>
          <w:szCs w:val="22"/>
        </w:rPr>
        <w:t>, C 72860</w:t>
      </w:r>
      <w:r w:rsidRPr="00663ED7">
        <w:rPr>
          <w:rFonts w:ascii="Tahoma" w:hAnsi="Tahoma" w:cs="Tahoma"/>
          <w:sz w:val="22"/>
          <w:szCs w:val="22"/>
        </w:rPr>
        <w:t>.</w:t>
      </w:r>
    </w:p>
    <w:p w14:paraId="52D6F1E8" w14:textId="77777777" w:rsidR="00621438" w:rsidRDefault="00621438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3ECFB5FF" w14:textId="7E3AFEE2" w:rsidR="005E0CE1" w:rsidRPr="00A045E6" w:rsidRDefault="005E0CE1" w:rsidP="0062143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Lukáš Serafín, tel.: </w:t>
      </w:r>
    </w:p>
    <w:p w14:paraId="19F76E1B" w14:textId="77777777" w:rsidR="00621438" w:rsidRDefault="00621438" w:rsidP="0062143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30F9F09B" w14:textId="7095281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7BE811D4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1100EF86" w14:textId="77777777" w:rsidR="00D51E77" w:rsidRPr="00443DFF" w:rsidRDefault="00D51E77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Default="004A2DDB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4A241C" w:rsidRDefault="00852D39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</w:t>
      </w:r>
      <w:r w:rsidRPr="004A241C">
        <w:rPr>
          <w:rFonts w:ascii="Tahoma" w:hAnsi="Tahoma" w:cs="Tahoma"/>
          <w:sz w:val="22"/>
          <w:szCs w:val="22"/>
        </w:rPr>
        <w:lastRenderedPageBreak/>
        <w:t>smlouvy nebo potvrzením peněžního ústavu; nový účet musí být zveřejněným účtem ve smyslu předchozí věty.</w:t>
      </w:r>
    </w:p>
    <w:p w14:paraId="2420D970" w14:textId="77777777" w:rsidR="004A2DDB" w:rsidRPr="00A045E6" w:rsidRDefault="004A2DDB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1B425D14" w14:textId="77777777" w:rsidR="004A2DDB" w:rsidRPr="00A045E6" w:rsidRDefault="004A2DDB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Default="004A2DDB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potvrzuje, že se</w:t>
      </w:r>
      <w:r w:rsidR="00443DF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A045E6">
        <w:rPr>
          <w:rFonts w:ascii="Tahoma" w:hAnsi="Tahoma" w:cs="Tahoma"/>
          <w:sz w:val="22"/>
          <w:szCs w:val="22"/>
        </w:rPr>
        <w:t>povahou díla, že jsou mu známy veškeré technické, kvalitativn</w:t>
      </w:r>
      <w:r w:rsidR="00443DFF">
        <w:rPr>
          <w:rFonts w:ascii="Tahoma" w:hAnsi="Tahoma" w:cs="Tahoma"/>
          <w:sz w:val="22"/>
          <w:szCs w:val="22"/>
        </w:rPr>
        <w:t>í a </w:t>
      </w:r>
      <w:r w:rsidRPr="00A045E6">
        <w:rPr>
          <w:rFonts w:ascii="Tahoma" w:hAnsi="Tahoma" w:cs="Tahoma"/>
          <w:sz w:val="22"/>
          <w:szCs w:val="22"/>
        </w:rPr>
        <w:t>jiné podmínky nezbytné k realizaci díla a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že </w:t>
      </w:r>
      <w:r w:rsidR="00443DFF">
        <w:rPr>
          <w:rFonts w:ascii="Tahoma" w:hAnsi="Tahoma" w:cs="Tahoma"/>
          <w:sz w:val="22"/>
          <w:szCs w:val="22"/>
        </w:rPr>
        <w:t>disponuje takovými kapacitami a </w:t>
      </w:r>
      <w:r w:rsidRPr="00A045E6">
        <w:rPr>
          <w:rFonts w:ascii="Tahoma" w:hAnsi="Tahoma" w:cs="Tahoma"/>
          <w:sz w:val="22"/>
          <w:szCs w:val="22"/>
        </w:rPr>
        <w:t>odbornými znalostmi, které jsou nezbytné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realizaci díla za dohodnutou smluvní cenu</w:t>
      </w:r>
      <w:r w:rsidR="00AB2E01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</w:t>
      </w:r>
      <w:r w:rsidR="00AB2E01">
        <w:rPr>
          <w:rFonts w:ascii="Tahoma" w:hAnsi="Tahoma" w:cs="Tahoma"/>
          <w:sz w:val="22"/>
          <w:szCs w:val="22"/>
        </w:rPr>
        <w:t>způsobem a v termínech touto smlouvou stanovených</w:t>
      </w:r>
      <w:r w:rsidRPr="00A045E6">
        <w:rPr>
          <w:rFonts w:ascii="Tahoma" w:hAnsi="Tahoma" w:cs="Tahoma"/>
          <w:sz w:val="22"/>
          <w:szCs w:val="22"/>
        </w:rPr>
        <w:t>.</w:t>
      </w:r>
    </w:p>
    <w:p w14:paraId="10E40D78" w14:textId="77777777" w:rsidR="00453B2F" w:rsidRPr="00A045E6" w:rsidRDefault="00453B2F" w:rsidP="006D3ED3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4F477EC4" w14:textId="77777777" w:rsidR="00450E67" w:rsidRDefault="00450E67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196B7F04" w14:textId="065A3FA0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6D02315E" w14:textId="77777777" w:rsidR="00326287" w:rsidRPr="00A045E6" w:rsidRDefault="00326287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280BDED4" w14:textId="77777777" w:rsidR="00621438" w:rsidRPr="00621438" w:rsidRDefault="004A2DDB" w:rsidP="00621438">
      <w:pPr>
        <w:pStyle w:val="Default"/>
        <w:rPr>
          <w:rFonts w:ascii="Arial" w:hAnsi="Arial" w:cs="Arial"/>
        </w:rPr>
      </w:pPr>
      <w:r w:rsidRPr="00A045E6">
        <w:rPr>
          <w:sz w:val="22"/>
          <w:szCs w:val="22"/>
        </w:rPr>
        <w:t>Zhotovitel se zavazuje provést pro</w:t>
      </w:r>
      <w:r w:rsidR="00443DFF">
        <w:rPr>
          <w:sz w:val="22"/>
          <w:szCs w:val="22"/>
        </w:rPr>
        <w:t> </w:t>
      </w:r>
      <w:r w:rsidRPr="00A045E6">
        <w:rPr>
          <w:sz w:val="22"/>
          <w:szCs w:val="22"/>
        </w:rPr>
        <w:t xml:space="preserve">objednatele </w:t>
      </w:r>
      <w:r w:rsidR="00443DFF">
        <w:rPr>
          <w:sz w:val="22"/>
          <w:szCs w:val="22"/>
        </w:rPr>
        <w:t>na </w:t>
      </w:r>
      <w:r w:rsidR="00D51E77" w:rsidRPr="00A045E6">
        <w:rPr>
          <w:sz w:val="22"/>
          <w:szCs w:val="22"/>
        </w:rPr>
        <w:t>svůj náklad a</w:t>
      </w:r>
      <w:r w:rsidR="00443DFF">
        <w:rPr>
          <w:sz w:val="22"/>
          <w:szCs w:val="22"/>
        </w:rPr>
        <w:t> </w:t>
      </w:r>
      <w:r w:rsidR="00D51E77" w:rsidRPr="00A045E6">
        <w:rPr>
          <w:sz w:val="22"/>
          <w:szCs w:val="22"/>
        </w:rPr>
        <w:t xml:space="preserve">nebezpečí </w:t>
      </w:r>
      <w:r w:rsidRPr="00A045E6">
        <w:rPr>
          <w:sz w:val="22"/>
          <w:szCs w:val="22"/>
        </w:rPr>
        <w:t xml:space="preserve">stavbu </w:t>
      </w:r>
    </w:p>
    <w:p w14:paraId="4BF46DE8" w14:textId="4E167D53" w:rsidR="004A2DDB" w:rsidRPr="00B829AC" w:rsidRDefault="00B829AC" w:rsidP="00527BE3">
      <w:pPr>
        <w:pStyle w:val="Odstavecseseznamem"/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B829AC">
        <w:rPr>
          <w:rFonts w:ascii="Tahoma" w:hAnsi="Tahoma" w:cs="Tahoma"/>
          <w:b/>
          <w:sz w:val="22"/>
          <w:szCs w:val="22"/>
        </w:rPr>
        <w:t>„Elektro instalace a zednické práce – přívody k TV v pokojích DOMOVA</w:t>
      </w:r>
      <w:r w:rsidRPr="00B829AC">
        <w:rPr>
          <w:rFonts w:ascii="Tahoma" w:hAnsi="Tahoma" w:cs="Tahoma"/>
          <w:b/>
          <w:spacing w:val="-7"/>
          <w:sz w:val="22"/>
          <w:szCs w:val="22"/>
        </w:rPr>
        <w:t xml:space="preserve"> </w:t>
      </w:r>
      <w:r w:rsidRPr="00B829AC">
        <w:rPr>
          <w:rFonts w:ascii="Tahoma" w:hAnsi="Tahoma" w:cs="Tahoma"/>
          <w:b/>
          <w:sz w:val="22"/>
          <w:szCs w:val="22"/>
        </w:rPr>
        <w:t>HORTENZIE,</w:t>
      </w:r>
      <w:r w:rsidRPr="00B829AC">
        <w:rPr>
          <w:rFonts w:ascii="Tahoma" w:hAnsi="Tahoma" w:cs="Tahoma"/>
          <w:b/>
          <w:spacing w:val="-8"/>
          <w:sz w:val="22"/>
          <w:szCs w:val="22"/>
        </w:rPr>
        <w:t xml:space="preserve"> </w:t>
      </w:r>
      <w:r w:rsidRPr="00B829AC">
        <w:rPr>
          <w:rFonts w:ascii="Tahoma" w:hAnsi="Tahoma" w:cs="Tahoma"/>
          <w:b/>
          <w:sz w:val="22"/>
          <w:szCs w:val="22"/>
        </w:rPr>
        <w:t>p.</w:t>
      </w:r>
      <w:r w:rsidRPr="00B829AC">
        <w:rPr>
          <w:rFonts w:ascii="Tahoma" w:hAnsi="Tahoma" w:cs="Tahoma"/>
          <w:b/>
          <w:spacing w:val="-7"/>
          <w:sz w:val="22"/>
          <w:szCs w:val="22"/>
        </w:rPr>
        <w:t xml:space="preserve"> </w:t>
      </w:r>
      <w:r w:rsidRPr="00B829AC">
        <w:rPr>
          <w:rFonts w:ascii="Tahoma" w:hAnsi="Tahoma" w:cs="Tahoma"/>
          <w:b/>
          <w:sz w:val="22"/>
          <w:szCs w:val="22"/>
        </w:rPr>
        <w:t xml:space="preserve">o.“ </w:t>
      </w:r>
      <w:r w:rsidR="004A2DDB" w:rsidRPr="00B829AC">
        <w:rPr>
          <w:rFonts w:ascii="Tahoma" w:hAnsi="Tahoma" w:cs="Tahoma"/>
          <w:sz w:val="22"/>
          <w:szCs w:val="22"/>
        </w:rPr>
        <w:t>(dále jen „stavba“) v rozsahu dle:</w:t>
      </w:r>
    </w:p>
    <w:p w14:paraId="7687F9B1" w14:textId="77777777" w:rsidR="00C6092E" w:rsidRPr="00C6092E" w:rsidRDefault="00C6092E" w:rsidP="006D3ED3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oceněného </w:t>
      </w:r>
      <w:r w:rsidRPr="0011382D">
        <w:rPr>
          <w:rFonts w:ascii="Tahoma" w:hAnsi="Tahoma" w:cs="Tahoma"/>
          <w:sz w:val="22"/>
          <w:szCs w:val="22"/>
        </w:rPr>
        <w:t>soupisu prací,</w:t>
      </w:r>
      <w:r>
        <w:rPr>
          <w:rFonts w:ascii="Tahoma" w:hAnsi="Tahoma" w:cs="Tahoma"/>
          <w:sz w:val="22"/>
          <w:szCs w:val="22"/>
        </w:rPr>
        <w:t xml:space="preserve"> </w:t>
      </w:r>
      <w:r w:rsidRPr="006D5433">
        <w:rPr>
          <w:rFonts w:ascii="Tahoma" w:hAnsi="Tahoma" w:cs="Tahoma"/>
          <w:sz w:val="22"/>
          <w:szCs w:val="22"/>
        </w:rPr>
        <w:t>dodávek a služeb</w:t>
      </w:r>
      <w:r>
        <w:rPr>
          <w:rFonts w:ascii="Tahoma" w:hAnsi="Tahoma" w:cs="Tahoma"/>
          <w:sz w:val="22"/>
          <w:szCs w:val="22"/>
        </w:rPr>
        <w:t>,</w:t>
      </w:r>
      <w:r w:rsidRPr="006D5433">
        <w:rPr>
          <w:rFonts w:ascii="Tahoma" w:hAnsi="Tahoma" w:cs="Tahoma"/>
          <w:sz w:val="22"/>
          <w:szCs w:val="22"/>
        </w:rPr>
        <w:t xml:space="preserve"> který je součástí nabídky zhotovitele </w:t>
      </w:r>
      <w:r>
        <w:rPr>
          <w:rFonts w:ascii="Tahoma" w:hAnsi="Tahoma" w:cs="Tahoma"/>
          <w:sz w:val="22"/>
          <w:szCs w:val="22"/>
        </w:rPr>
        <w:t xml:space="preserve">podané </w:t>
      </w:r>
      <w:r w:rsidRPr="006D5433">
        <w:rPr>
          <w:rFonts w:ascii="Tahoma" w:hAnsi="Tahoma" w:cs="Tahoma"/>
          <w:sz w:val="22"/>
          <w:szCs w:val="22"/>
        </w:rPr>
        <w:t>v rámci veřejné zakázky na výběr zhotovitele díla dle této smlouvy (dále jen „soupis prací“),</w:t>
      </w:r>
    </w:p>
    <w:p w14:paraId="5982E5EC" w14:textId="78616E1E" w:rsidR="004A2DDB" w:rsidRPr="00621438" w:rsidRDefault="004A2DDB" w:rsidP="006D3ED3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1438">
        <w:rPr>
          <w:rFonts w:ascii="Tahoma" w:hAnsi="Tahoma" w:cs="Tahoma"/>
          <w:sz w:val="22"/>
          <w:szCs w:val="22"/>
        </w:rPr>
        <w:t>podmínek pravomocného stavebníh</w:t>
      </w:r>
      <w:r w:rsidR="00281B1F" w:rsidRPr="00621438">
        <w:rPr>
          <w:rFonts w:ascii="Tahoma" w:hAnsi="Tahoma" w:cs="Tahoma"/>
          <w:sz w:val="22"/>
          <w:szCs w:val="22"/>
        </w:rPr>
        <w:t>o povolení</w:t>
      </w:r>
      <w:r w:rsidR="00621438">
        <w:rPr>
          <w:rFonts w:ascii="Tahoma" w:hAnsi="Tahoma" w:cs="Tahoma"/>
          <w:sz w:val="22"/>
          <w:szCs w:val="22"/>
        </w:rPr>
        <w:t xml:space="preserve"> – stavba nevyžaduje stavební povolení</w:t>
      </w:r>
    </w:p>
    <w:p w14:paraId="0DBB7ADC" w14:textId="75D72E72" w:rsidR="004A2DDB" w:rsidRPr="00A045E6" w:rsidRDefault="004A2DDB" w:rsidP="006D3ED3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předpisů upravujících provádění stavebníc</w:t>
      </w:r>
      <w:r w:rsidR="00281B1F">
        <w:rPr>
          <w:rFonts w:ascii="Tahoma" w:hAnsi="Tahoma" w:cs="Tahoma"/>
          <w:sz w:val="22"/>
          <w:szCs w:val="22"/>
        </w:rPr>
        <w:t>h děl</w:t>
      </w:r>
      <w:r w:rsidR="00A66A27">
        <w:rPr>
          <w:rFonts w:ascii="Tahoma" w:hAnsi="Tahoma" w:cs="Tahoma"/>
          <w:sz w:val="22"/>
          <w:szCs w:val="22"/>
        </w:rPr>
        <w:t>,</w:t>
      </w:r>
      <w:r w:rsidR="00281B1F">
        <w:rPr>
          <w:rFonts w:ascii="Tahoma" w:hAnsi="Tahoma" w:cs="Tahoma"/>
          <w:sz w:val="22"/>
          <w:szCs w:val="22"/>
        </w:rPr>
        <w:t xml:space="preserve"> </w:t>
      </w:r>
      <w:r w:rsidR="00A66A27" w:rsidRPr="00A66A27">
        <w:rPr>
          <w:rFonts w:ascii="Tahoma" w:hAnsi="Tahoma" w:cs="Tahoma"/>
          <w:sz w:val="22"/>
          <w:szCs w:val="22"/>
        </w:rPr>
        <w:t>zejména dle zákona č. 183/2006 Sb., o územním plánování a stavebním řádu (stavební zákon), ve znění pozdějších předpisů a od okamžiku nabytí účinnosti zákona č. 283/2021 Sb., stavební zákon, ve znění pozdějších předpisů, dle tohoto zákona (zákon č. 183/2006 Sb. a zákon č. 283/2021 Sb. se dále jednotně označují jen jako „stavební zákon“)</w:t>
      </w:r>
      <w:r w:rsidR="00A66A27">
        <w:rPr>
          <w:rFonts w:ascii="Tahoma" w:hAnsi="Tahoma" w:cs="Tahoma"/>
          <w:sz w:val="22"/>
          <w:szCs w:val="22"/>
        </w:rPr>
        <w:t xml:space="preserve"> </w:t>
      </w:r>
      <w:r w:rsidR="00281B1F">
        <w:rPr>
          <w:rFonts w:ascii="Tahoma" w:hAnsi="Tahoma" w:cs="Tahoma"/>
          <w:sz w:val="22"/>
          <w:szCs w:val="22"/>
        </w:rPr>
        <w:t>a ustanovení této smlouvy</w:t>
      </w:r>
    </w:p>
    <w:p w14:paraId="6C650184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79F81C9C" w14:textId="77777777" w:rsidR="004A2DDB" w:rsidRPr="00A045E6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38F31746" w14:textId="2F5A4816" w:rsidR="004A2DDB" w:rsidRPr="00AA3365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vybudování a zajištění zařízení staveniště a jeho provoz v souladu s </w:t>
      </w:r>
      <w:r w:rsidR="00B937D0" w:rsidRPr="40A21B9B">
        <w:rPr>
          <w:rFonts w:ascii="Tahoma" w:hAnsi="Tahoma" w:cs="Tahoma"/>
          <w:sz w:val="22"/>
          <w:szCs w:val="22"/>
        </w:rPr>
        <w:t>potřebami zhotovitele, dokumentací předanou objedn</w:t>
      </w:r>
      <w:r w:rsidR="00281B1F" w:rsidRPr="40A21B9B">
        <w:rPr>
          <w:rFonts w:ascii="Tahoma" w:hAnsi="Tahoma" w:cs="Tahoma"/>
          <w:sz w:val="22"/>
          <w:szCs w:val="22"/>
        </w:rPr>
        <w:t>atelem, požadavky objednatele a </w:t>
      </w:r>
      <w:r w:rsidR="00B937D0" w:rsidRPr="40A21B9B">
        <w:rPr>
          <w:rFonts w:ascii="Tahoma" w:hAnsi="Tahoma" w:cs="Tahoma"/>
          <w:sz w:val="22"/>
          <w:szCs w:val="22"/>
        </w:rPr>
        <w:t>s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platnými právními předpisy, včetně případného zajištění ohlášení dle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="00A66A27">
        <w:rPr>
          <w:rFonts w:ascii="Tahoma" w:hAnsi="Tahoma" w:cs="Tahoma"/>
          <w:sz w:val="22"/>
          <w:szCs w:val="22"/>
        </w:rPr>
        <w:t xml:space="preserve">stavebního </w:t>
      </w:r>
      <w:r w:rsidRPr="40A21B9B">
        <w:rPr>
          <w:rFonts w:ascii="Tahoma" w:hAnsi="Tahoma" w:cs="Tahoma"/>
          <w:sz w:val="22"/>
          <w:szCs w:val="22"/>
        </w:rPr>
        <w:t>zákona,</w:t>
      </w:r>
    </w:p>
    <w:p w14:paraId="1B0CBA2B" w14:textId="2F79B1CA" w:rsidR="0048145D" w:rsidRPr="00AA3365" w:rsidRDefault="0048145D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40A21B9B">
        <w:rPr>
          <w:rFonts w:ascii="Tahoma" w:hAnsi="Tahoma" w:cs="Tahoma"/>
          <w:sz w:val="22"/>
          <w:szCs w:val="22"/>
        </w:rPr>
        <w:t>541/2020</w:t>
      </w:r>
      <w:r w:rsidRPr="40A21B9B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</w:t>
      </w:r>
      <w:r w:rsidR="00797B9E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odpadech,</w:t>
      </w:r>
    </w:p>
    <w:p w14:paraId="524EBE10" w14:textId="1375E9C8" w:rsidR="004A2DDB" w:rsidRPr="00AA3365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dodávka všech dokladů o zkouškách, revizích, atestech a provozních návodů a předpisů v českém jazyce (všechny doklady ve 2 vyhotoveních) včetně zaškolení obsluhy,</w:t>
      </w:r>
    </w:p>
    <w:p w14:paraId="3B0B3C56" w14:textId="77777777" w:rsidR="004A2DDB" w:rsidRPr="00A045E6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zřízení deponie materiálů</w:t>
      </w:r>
      <w:r w:rsidR="009269EF" w:rsidRPr="40A21B9B">
        <w:rPr>
          <w:rFonts w:ascii="Tahoma" w:hAnsi="Tahoma" w:cs="Tahoma"/>
          <w:sz w:val="22"/>
          <w:szCs w:val="22"/>
        </w:rPr>
        <w:t xml:space="preserve"> na vymezených plochách</w:t>
      </w:r>
      <w:r w:rsidRPr="40A21B9B">
        <w:rPr>
          <w:rFonts w:ascii="Tahoma" w:hAnsi="Tahoma" w:cs="Tahoma"/>
          <w:sz w:val="22"/>
          <w:szCs w:val="22"/>
        </w:rPr>
        <w:t xml:space="preserve"> tak, aby nevznikly žádné škody na sousedních pozemcích,</w:t>
      </w:r>
    </w:p>
    <w:p w14:paraId="391679F2" w14:textId="77777777" w:rsidR="004A2DDB" w:rsidRPr="00A045E6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lastRenderedPageBreak/>
        <w:t>provedení předepsaných zkoušek dle platných právních předpisů a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2E51166D" w14:textId="77777777" w:rsidR="004A2DDB" w:rsidRPr="00A045E6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udržování stavbou dotčených zpevněných ploch, veřejných komunikací a</w:t>
      </w:r>
      <w:r w:rsidR="00281B1F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výjezdů ze staveniště v čistotě a jejich uvedení do původního stavu</w:t>
      </w:r>
      <w:r w:rsidR="00281B1F" w:rsidRPr="40A21B9B">
        <w:rPr>
          <w:rFonts w:ascii="Tahoma" w:hAnsi="Tahoma" w:cs="Tahoma"/>
          <w:sz w:val="22"/>
          <w:szCs w:val="22"/>
        </w:rPr>
        <w:t>,</w:t>
      </w:r>
    </w:p>
    <w:p w14:paraId="77D62172" w14:textId="77777777" w:rsidR="004A2DDB" w:rsidRPr="00A045E6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3717BB75" w14:textId="77777777" w:rsidR="00650B78" w:rsidRDefault="004A2DDB" w:rsidP="006D3ED3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zajištění zpracování všech případných dalších dokumentací potřebných pro provedení díla</w:t>
      </w:r>
      <w:r w:rsidR="009269EF" w:rsidRPr="40A21B9B">
        <w:rPr>
          <w:rFonts w:ascii="Tahoma" w:hAnsi="Tahoma" w:cs="Tahoma"/>
          <w:sz w:val="22"/>
          <w:szCs w:val="22"/>
        </w:rPr>
        <w:t xml:space="preserve"> (jako je např. výrobní a realizační dodavatelská dokumentace),</w:t>
      </w:r>
    </w:p>
    <w:p w14:paraId="56CF154F" w14:textId="77777777" w:rsidR="004A2DDB" w:rsidRPr="00A045E6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</w:t>
      </w:r>
      <w:r w:rsidR="00281B1F">
        <w:rPr>
          <w:rFonts w:ascii="Tahoma" w:hAnsi="Tahoma" w:cs="Tahoma"/>
          <w:sz w:val="22"/>
          <w:szCs w:val="22"/>
        </w:rPr>
        <w:t>l je povinen při provádění díla</w:t>
      </w:r>
      <w:r w:rsidR="00BE1B34">
        <w:rPr>
          <w:rFonts w:ascii="Tahoma" w:hAnsi="Tahoma" w:cs="Tahoma"/>
          <w:sz w:val="22"/>
          <w:szCs w:val="22"/>
        </w:rPr>
        <w:t xml:space="preserve"> zejména:</w:t>
      </w:r>
    </w:p>
    <w:p w14:paraId="61716086" w14:textId="01C0A19A" w:rsidR="004A2DDB" w:rsidRPr="00A045E6" w:rsidRDefault="004A2DDB" w:rsidP="006D3ED3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plnit podmínky </w:t>
      </w:r>
      <w:r w:rsidRPr="00463244">
        <w:rPr>
          <w:rFonts w:ascii="Tahoma" w:hAnsi="Tahoma" w:cs="Tahoma"/>
          <w:sz w:val="22"/>
          <w:szCs w:val="22"/>
        </w:rPr>
        <w:t>a</w:t>
      </w:r>
      <w:r w:rsidRPr="00086CDE">
        <w:rPr>
          <w:rFonts w:ascii="Tahoma" w:hAnsi="Tahoma" w:cs="Tahoma"/>
          <w:color w:val="FF00FF"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>požadavky dotčených orgánů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organizací související s realizací stavby,</w:t>
      </w:r>
    </w:p>
    <w:p w14:paraId="5590D2F0" w14:textId="10CA62C9" w:rsidR="00E9200D" w:rsidRDefault="004A2DDB" w:rsidP="006D3ED3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zohlednit vyjádření dotčených orgánů a organizací</w:t>
      </w:r>
      <w:r w:rsidR="00280509">
        <w:rPr>
          <w:rFonts w:ascii="Tahoma" w:hAnsi="Tahoma" w:cs="Tahoma"/>
          <w:sz w:val="22"/>
          <w:szCs w:val="22"/>
        </w:rPr>
        <w:t xml:space="preserve"> související s realizací stavby</w:t>
      </w:r>
      <w:r w:rsidR="00DE6D28">
        <w:rPr>
          <w:rFonts w:ascii="Tahoma" w:hAnsi="Tahoma" w:cs="Tahoma"/>
          <w:sz w:val="22"/>
          <w:szCs w:val="22"/>
        </w:rPr>
        <w:t>,</w:t>
      </w:r>
    </w:p>
    <w:p w14:paraId="2FF92E5C" w14:textId="77777777" w:rsidR="004A2DDB" w:rsidRPr="00A045E6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05744BDA" w14:textId="77777777" w:rsidR="004A2DDB" w:rsidRPr="00A045E6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50D60F0D" w14:textId="2F9A6864" w:rsidR="0032329A" w:rsidRPr="00107340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  <w:r w:rsidR="00107340" w:rsidRPr="00107340">
        <w:rPr>
          <w:rFonts w:ascii="Tahoma" w:hAnsi="Tahoma" w:cs="Tahoma"/>
          <w:sz w:val="22"/>
          <w:szCs w:val="22"/>
        </w:rPr>
        <w:t xml:space="preserve"> </w:t>
      </w:r>
      <w:r w:rsidR="00107340" w:rsidRPr="00D13D7B">
        <w:rPr>
          <w:rFonts w:ascii="Tahoma" w:hAnsi="Tahoma" w:cs="Tahoma"/>
          <w:sz w:val="22"/>
          <w:szCs w:val="22"/>
        </w:rPr>
        <w:t>Vadami a nedodělky nebránícími řádnému užívání díla se rozumí pouze drobné ojedinělé vady a drobné ojedinělé nedodělky, které samy o sobě ani ve spojení s jinými nebrání užívání předmětu díla funkčně nebo esteticky, ani užívání předmětu díla podstatným způsobem neomezují.</w:t>
      </w:r>
    </w:p>
    <w:p w14:paraId="3F0C3D9D" w14:textId="77777777" w:rsidR="00EF3B8F" w:rsidRDefault="004A2DDB" w:rsidP="006D3ED3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4A3655CF" w14:textId="77777777" w:rsidR="00450E67" w:rsidRDefault="00450E67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53A48C59" w14:textId="04D7146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AA903C7" w14:textId="35BC0751" w:rsidR="004A2DDB" w:rsidRPr="00EB57B9" w:rsidRDefault="004A2DDB" w:rsidP="006D3ED3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 xml:space="preserve">dílo </w:t>
      </w:r>
      <w:r w:rsidR="00326287">
        <w:rPr>
          <w:rFonts w:ascii="Tahoma" w:hAnsi="Tahoma" w:cs="Tahoma"/>
          <w:b/>
          <w:bCs/>
          <w:sz w:val="22"/>
          <w:szCs w:val="22"/>
        </w:rPr>
        <w:t>do 31.</w:t>
      </w:r>
      <w:r w:rsidR="00B829AC">
        <w:rPr>
          <w:rFonts w:ascii="Tahoma" w:hAnsi="Tahoma" w:cs="Tahoma"/>
          <w:b/>
          <w:bCs/>
          <w:sz w:val="22"/>
          <w:szCs w:val="22"/>
        </w:rPr>
        <w:t>1</w:t>
      </w:r>
      <w:r w:rsidR="00326287">
        <w:rPr>
          <w:rFonts w:ascii="Tahoma" w:hAnsi="Tahoma" w:cs="Tahoma"/>
          <w:b/>
          <w:bCs/>
          <w:sz w:val="22"/>
          <w:szCs w:val="22"/>
        </w:rPr>
        <w:t>.202</w:t>
      </w:r>
      <w:r w:rsidR="00B829AC">
        <w:rPr>
          <w:rFonts w:ascii="Tahoma" w:hAnsi="Tahoma" w:cs="Tahoma"/>
          <w:b/>
          <w:bCs/>
          <w:sz w:val="22"/>
          <w:szCs w:val="22"/>
        </w:rPr>
        <w:t>5</w:t>
      </w:r>
      <w:r w:rsidR="00326287">
        <w:rPr>
          <w:rFonts w:ascii="Tahoma" w:hAnsi="Tahoma" w:cs="Tahoma"/>
          <w:sz w:val="22"/>
          <w:szCs w:val="22"/>
        </w:rPr>
        <w:t>,</w:t>
      </w:r>
      <w:r w:rsidRPr="00A045E6">
        <w:rPr>
          <w:rFonts w:ascii="Tahoma" w:hAnsi="Tahoma" w:cs="Tahoma"/>
          <w:sz w:val="22"/>
          <w:szCs w:val="22"/>
        </w:rPr>
        <w:t xml:space="preserve"> p</w:t>
      </w:r>
      <w:r w:rsidR="00281B1F">
        <w:rPr>
          <w:rFonts w:ascii="Tahoma" w:hAnsi="Tahoma" w:cs="Tahoma"/>
          <w:sz w:val="22"/>
          <w:szCs w:val="22"/>
        </w:rPr>
        <w:t>ředání staveniště zhotoviteli</w:t>
      </w:r>
      <w:r w:rsidR="00326287">
        <w:rPr>
          <w:rFonts w:ascii="Tahoma" w:hAnsi="Tahoma" w:cs="Tahoma"/>
          <w:sz w:val="22"/>
          <w:szCs w:val="22"/>
        </w:rPr>
        <w:t xml:space="preserve"> </w:t>
      </w:r>
      <w:r w:rsidR="00104A1B">
        <w:rPr>
          <w:rFonts w:ascii="Tahoma" w:hAnsi="Tahoma" w:cs="Tahoma"/>
          <w:sz w:val="22"/>
          <w:szCs w:val="22"/>
        </w:rPr>
        <w:t>proběhne</w:t>
      </w:r>
      <w:r w:rsidR="00326287">
        <w:rPr>
          <w:rFonts w:ascii="Tahoma" w:hAnsi="Tahoma" w:cs="Tahoma"/>
          <w:sz w:val="22"/>
          <w:szCs w:val="22"/>
        </w:rPr>
        <w:t xml:space="preserve"> </w:t>
      </w:r>
      <w:r w:rsidR="00B829AC">
        <w:rPr>
          <w:rFonts w:ascii="Tahoma" w:hAnsi="Tahoma" w:cs="Tahoma"/>
          <w:b/>
          <w:bCs/>
          <w:sz w:val="22"/>
          <w:szCs w:val="22"/>
        </w:rPr>
        <w:t>2</w:t>
      </w:r>
      <w:r w:rsidR="00015A0D">
        <w:rPr>
          <w:rFonts w:ascii="Tahoma" w:hAnsi="Tahoma" w:cs="Tahoma"/>
          <w:b/>
          <w:bCs/>
          <w:sz w:val="22"/>
          <w:szCs w:val="22"/>
        </w:rPr>
        <w:t>3</w:t>
      </w:r>
      <w:r w:rsidR="00104A1B" w:rsidRPr="00104A1B">
        <w:rPr>
          <w:rFonts w:ascii="Tahoma" w:hAnsi="Tahoma" w:cs="Tahoma"/>
          <w:b/>
          <w:bCs/>
          <w:sz w:val="22"/>
          <w:szCs w:val="22"/>
        </w:rPr>
        <w:t>.</w:t>
      </w:r>
      <w:r w:rsidR="00B829AC">
        <w:rPr>
          <w:rFonts w:ascii="Tahoma" w:hAnsi="Tahoma" w:cs="Tahoma"/>
          <w:b/>
          <w:bCs/>
          <w:sz w:val="22"/>
          <w:szCs w:val="22"/>
        </w:rPr>
        <w:t>12</w:t>
      </w:r>
      <w:r w:rsidR="00104A1B" w:rsidRPr="00104A1B">
        <w:rPr>
          <w:rFonts w:ascii="Tahoma" w:hAnsi="Tahoma" w:cs="Tahoma"/>
          <w:b/>
          <w:bCs/>
          <w:sz w:val="22"/>
          <w:szCs w:val="22"/>
        </w:rPr>
        <w:t>.2024</w:t>
      </w:r>
      <w:r w:rsidRPr="00A045E6">
        <w:rPr>
          <w:rFonts w:ascii="Tahoma" w:hAnsi="Tahoma" w:cs="Tahoma"/>
          <w:sz w:val="22"/>
          <w:szCs w:val="22"/>
        </w:rPr>
        <w:t>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11FCA346" w14:textId="5F2318B9" w:rsidR="00985723" w:rsidRPr="00985723" w:rsidRDefault="004A2DDB" w:rsidP="006D3ED3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85723">
        <w:rPr>
          <w:rFonts w:ascii="Tahoma" w:hAnsi="Tahoma" w:cs="Tahoma"/>
          <w:bCs/>
          <w:sz w:val="22"/>
          <w:szCs w:val="22"/>
        </w:rPr>
        <w:t xml:space="preserve">Místem plnění je </w:t>
      </w:r>
      <w:r w:rsidR="00985723" w:rsidRPr="00985723">
        <w:rPr>
          <w:rFonts w:ascii="Tahoma" w:hAnsi="Tahoma" w:cs="Tahoma"/>
          <w:bCs/>
          <w:sz w:val="22"/>
          <w:szCs w:val="22"/>
        </w:rPr>
        <w:t xml:space="preserve">Domov Hortenzie, </w:t>
      </w:r>
      <w:proofErr w:type="spellStart"/>
      <w:r w:rsidR="00985723" w:rsidRPr="00985723">
        <w:rPr>
          <w:rFonts w:ascii="Tahoma" w:hAnsi="Tahoma" w:cs="Tahoma"/>
          <w:bCs/>
          <w:sz w:val="22"/>
          <w:szCs w:val="22"/>
        </w:rPr>
        <w:t>p.o</w:t>
      </w:r>
      <w:proofErr w:type="spellEnd"/>
      <w:r w:rsidR="00985723" w:rsidRPr="00985723">
        <w:rPr>
          <w:rFonts w:ascii="Tahoma" w:hAnsi="Tahoma" w:cs="Tahoma"/>
          <w:bCs/>
          <w:sz w:val="22"/>
          <w:szCs w:val="22"/>
        </w:rPr>
        <w:t>., Za Střelnicí 1568, Frenštát pod Radhoštěm</w:t>
      </w:r>
    </w:p>
    <w:p w14:paraId="3EA2664D" w14:textId="3359AADD" w:rsidR="00DE6ED4" w:rsidRPr="00985723" w:rsidRDefault="00107340" w:rsidP="006D3ED3">
      <w:pPr>
        <w:numPr>
          <w:ilvl w:val="0"/>
          <w:numId w:val="17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85723">
        <w:rPr>
          <w:rFonts w:ascii="Tahoma" w:hAnsi="Tahoma" w:cs="Tahoma"/>
          <w:sz w:val="22"/>
          <w:szCs w:val="22"/>
        </w:rPr>
        <w:t>V </w:t>
      </w:r>
      <w:r w:rsidRPr="00985723">
        <w:rPr>
          <w:rFonts w:ascii="Tahoma" w:hAnsi="Tahoma" w:cs="Tahoma"/>
          <w:bCs/>
          <w:sz w:val="22"/>
          <w:szCs w:val="22"/>
        </w:rPr>
        <w:t>souladu</w:t>
      </w:r>
      <w:r w:rsidRPr="00985723">
        <w:rPr>
          <w:rFonts w:ascii="Tahoma" w:hAnsi="Tahoma" w:cs="Tahoma"/>
          <w:sz w:val="22"/>
          <w:szCs w:val="22"/>
        </w:rPr>
        <w:t xml:space="preserve"> s § 100 odst. 1 ZZVZ si objednatel vyhrazuje právo </w:t>
      </w:r>
      <w:r w:rsidR="00D23940" w:rsidRPr="00985723">
        <w:rPr>
          <w:rFonts w:ascii="Tahoma" w:hAnsi="Tahoma" w:cs="Tahoma"/>
          <w:sz w:val="22"/>
          <w:szCs w:val="22"/>
        </w:rPr>
        <w:t xml:space="preserve">po dobu trvání překážky </w:t>
      </w:r>
      <w:r w:rsidRPr="00985723">
        <w:rPr>
          <w:rFonts w:ascii="Tahoma" w:hAnsi="Tahoma" w:cs="Tahoma"/>
          <w:sz w:val="22"/>
          <w:szCs w:val="22"/>
        </w:rPr>
        <w:t xml:space="preserve">přerušit plnění předmětu této smlouvy a zastavit běh doby plnění dle odst. 1 tohoto článku smlouvy, a to </w:t>
      </w:r>
      <w:r w:rsidRPr="00887213">
        <w:rPr>
          <w:rFonts w:ascii="Tahoma" w:hAnsi="Tahoma" w:cs="Tahoma"/>
          <w:sz w:val="22"/>
          <w:szCs w:val="22"/>
        </w:rPr>
        <w:t>v</w:t>
      </w:r>
      <w:r w:rsidR="00DE6ED4" w:rsidRPr="00887213">
        <w:rPr>
          <w:rFonts w:ascii="Tahoma" w:hAnsi="Tahoma" w:cs="Tahoma"/>
          <w:sz w:val="22"/>
          <w:szCs w:val="22"/>
        </w:rPr>
        <w:t> tomto/těchto</w:t>
      </w:r>
      <w:r w:rsidRPr="00887213">
        <w:rPr>
          <w:rFonts w:ascii="Tahoma" w:hAnsi="Tahoma" w:cs="Tahoma"/>
          <w:sz w:val="22"/>
          <w:szCs w:val="22"/>
        </w:rPr>
        <w:t xml:space="preserve"> </w:t>
      </w:r>
      <w:r w:rsidR="00F45279" w:rsidRPr="00887213">
        <w:rPr>
          <w:rFonts w:ascii="Tahoma" w:hAnsi="Tahoma" w:cs="Tahoma"/>
          <w:sz w:val="22"/>
          <w:szCs w:val="22"/>
        </w:rPr>
        <w:t>případě</w:t>
      </w:r>
      <w:r w:rsidR="00DE6ED4" w:rsidRPr="00887213">
        <w:rPr>
          <w:rFonts w:ascii="Tahoma" w:hAnsi="Tahoma" w:cs="Tahoma"/>
          <w:sz w:val="22"/>
          <w:szCs w:val="22"/>
        </w:rPr>
        <w:t>/případech:</w:t>
      </w:r>
    </w:p>
    <w:p w14:paraId="7C17C406" w14:textId="24788C37" w:rsidR="00107340" w:rsidRPr="00EB57B9" w:rsidRDefault="00107340" w:rsidP="006D3ED3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Style w:val="normaltextrun"/>
          <w:rFonts w:ascii="Tahoma" w:hAnsi="Tahoma" w:cs="Tahoma"/>
          <w:color w:val="000000" w:themeColor="text1"/>
          <w:sz w:val="22"/>
          <w:szCs w:val="22"/>
        </w:rPr>
        <w:t>V případě, že, osoba vykonávající technický dozor stavebníka, objednatel nebo jiná k tomu oprávněná osoba (např. oblastní inspektorát práce) přeruší práce na staveništi z důvodu porušení pravidel bezpečnosti a ochrany zdraví při práci, toto přerušení nebude mít vliv na dobu plnění díla uvedenou v odst. 1 tohoto článku smlouvy.</w:t>
      </w:r>
    </w:p>
    <w:p w14:paraId="4BA7189A" w14:textId="77777777" w:rsidR="00450E67" w:rsidRDefault="00450E67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23DDC1D4" w14:textId="2186CE5A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0D61992B" w14:textId="77777777" w:rsidR="000A4E91" w:rsidRPr="000A4E91" w:rsidRDefault="004A2DDB" w:rsidP="006D3ED3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743DAE1B" w14:textId="47B9939B" w:rsidR="000A4E91" w:rsidRDefault="000A4E91" w:rsidP="00A30AE1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Cena 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 w:rsidR="00470F52">
        <w:rPr>
          <w:rFonts w:ascii="Tahoma" w:hAnsi="Tahoma" w:cs="Tahoma"/>
          <w:sz w:val="22"/>
          <w:szCs w:val="22"/>
        </w:rPr>
        <w:t xml:space="preserve"> za 1 ks</w:t>
      </w:r>
      <w:r w:rsidR="00B829AC">
        <w:rPr>
          <w:rFonts w:ascii="Tahoma" w:hAnsi="Tahoma" w:cs="Tahoma"/>
          <w:sz w:val="22"/>
          <w:szCs w:val="22"/>
        </w:rPr>
        <w:tab/>
      </w:r>
      <w:r w:rsidR="00B829AC">
        <w:rPr>
          <w:rFonts w:ascii="Tahoma" w:hAnsi="Tahoma" w:cs="Tahoma"/>
          <w:sz w:val="22"/>
          <w:szCs w:val="22"/>
        </w:rPr>
        <w:tab/>
      </w:r>
      <w:r w:rsidR="00B7198B">
        <w:rPr>
          <w:rFonts w:ascii="Tahoma" w:hAnsi="Tahoma" w:cs="Tahoma"/>
          <w:b/>
          <w:bCs/>
          <w:sz w:val="22"/>
          <w:szCs w:val="22"/>
        </w:rPr>
        <w:t>203.100</w:t>
      </w:r>
      <w:r w:rsidR="00B829AC" w:rsidRPr="00B829AC">
        <w:rPr>
          <w:rFonts w:ascii="Tahoma" w:hAnsi="Tahoma" w:cs="Tahoma"/>
          <w:b/>
          <w:bCs/>
          <w:sz w:val="22"/>
          <w:szCs w:val="22"/>
        </w:rPr>
        <w:t>,- Kč</w:t>
      </w:r>
      <w:r>
        <w:rPr>
          <w:rFonts w:ascii="Tahoma" w:hAnsi="Tahoma" w:cs="Tahoma"/>
          <w:sz w:val="22"/>
          <w:szCs w:val="22"/>
        </w:rPr>
        <w:tab/>
      </w:r>
      <w:r w:rsidR="00A30AE1">
        <w:rPr>
          <w:rFonts w:ascii="Tahoma" w:hAnsi="Tahoma" w:cs="Tahoma"/>
          <w:sz w:val="22"/>
          <w:szCs w:val="22"/>
        </w:rPr>
        <w:tab/>
      </w:r>
      <w:r w:rsidR="00A30AE1">
        <w:rPr>
          <w:rFonts w:ascii="Tahoma" w:hAnsi="Tahoma" w:cs="Tahoma"/>
          <w:sz w:val="22"/>
          <w:szCs w:val="22"/>
        </w:rPr>
        <w:tab/>
      </w:r>
    </w:p>
    <w:p w14:paraId="7D4D3771" w14:textId="283DF1BE" w:rsidR="000A4E91" w:rsidRDefault="000A4E91" w:rsidP="00A30AE1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</w:t>
      </w:r>
      <w:r w:rsidR="00887213">
        <w:rPr>
          <w:rFonts w:ascii="Tahoma" w:hAnsi="Tahoma" w:cs="Tahoma"/>
          <w:sz w:val="22"/>
          <w:szCs w:val="22"/>
        </w:rPr>
        <w:t>1</w:t>
      </w:r>
      <w:r w:rsidR="0067634B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%</w:t>
      </w:r>
      <w:r w:rsidR="00470F52">
        <w:rPr>
          <w:rFonts w:ascii="Tahoma" w:hAnsi="Tahoma" w:cs="Tahoma"/>
          <w:sz w:val="22"/>
          <w:szCs w:val="22"/>
        </w:rPr>
        <w:t xml:space="preserve"> za 1 ks</w:t>
      </w:r>
      <w:r w:rsidR="00A30AE1">
        <w:rPr>
          <w:rFonts w:ascii="Tahoma" w:hAnsi="Tahoma" w:cs="Tahoma"/>
          <w:sz w:val="22"/>
          <w:szCs w:val="22"/>
        </w:rPr>
        <w:tab/>
      </w:r>
      <w:r w:rsidR="00A30AE1">
        <w:rPr>
          <w:rFonts w:ascii="Tahoma" w:hAnsi="Tahoma" w:cs="Tahoma"/>
          <w:sz w:val="22"/>
          <w:szCs w:val="22"/>
        </w:rPr>
        <w:tab/>
      </w:r>
      <w:r w:rsidR="00A30AE1">
        <w:rPr>
          <w:rFonts w:ascii="Tahoma" w:hAnsi="Tahoma" w:cs="Tahoma"/>
          <w:sz w:val="22"/>
          <w:szCs w:val="22"/>
        </w:rPr>
        <w:tab/>
      </w:r>
      <w:r w:rsidR="00B7198B">
        <w:rPr>
          <w:rFonts w:ascii="Tahoma" w:hAnsi="Tahoma" w:cs="Tahoma"/>
          <w:b/>
          <w:bCs/>
          <w:sz w:val="22"/>
          <w:szCs w:val="22"/>
        </w:rPr>
        <w:t>24.372,-</w:t>
      </w:r>
      <w:r w:rsidR="00B829AC" w:rsidRPr="00B829AC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A30AE1">
        <w:rPr>
          <w:rFonts w:ascii="Tahoma" w:hAnsi="Tahoma" w:cs="Tahoma"/>
          <w:sz w:val="22"/>
          <w:szCs w:val="22"/>
        </w:rPr>
        <w:tab/>
        <w:t xml:space="preserve">  </w:t>
      </w:r>
    </w:p>
    <w:p w14:paraId="1654F126" w14:textId="54307C0A" w:rsidR="00010AB2" w:rsidRPr="00BB2137" w:rsidRDefault="000A4E91" w:rsidP="000A4E91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 w:rsidR="00470F52">
        <w:rPr>
          <w:rFonts w:ascii="Tahoma" w:hAnsi="Tahoma" w:cs="Tahoma"/>
          <w:sz w:val="22"/>
          <w:szCs w:val="22"/>
        </w:rPr>
        <w:t xml:space="preserve"> za 1 ks</w:t>
      </w:r>
      <w:r w:rsidR="00A30AE1">
        <w:rPr>
          <w:rFonts w:ascii="Tahoma" w:hAnsi="Tahoma" w:cs="Tahoma"/>
          <w:sz w:val="22"/>
          <w:szCs w:val="22"/>
        </w:rPr>
        <w:tab/>
      </w:r>
      <w:r w:rsidR="00A30AE1">
        <w:rPr>
          <w:rFonts w:ascii="Tahoma" w:hAnsi="Tahoma" w:cs="Tahoma"/>
          <w:sz w:val="22"/>
          <w:szCs w:val="22"/>
        </w:rPr>
        <w:tab/>
      </w:r>
      <w:r w:rsidR="00B7198B">
        <w:rPr>
          <w:rFonts w:ascii="Tahoma" w:hAnsi="Tahoma" w:cs="Tahoma"/>
          <w:b/>
          <w:bCs/>
          <w:sz w:val="22"/>
          <w:szCs w:val="22"/>
        </w:rPr>
        <w:t>227.472,-</w:t>
      </w:r>
      <w:r w:rsidR="00470F52" w:rsidRPr="00470F52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A30AE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BC26FC5" w14:textId="5DCC628D" w:rsidR="0085515F" w:rsidRPr="00BC2FEC" w:rsidRDefault="009B03FE" w:rsidP="0085515F">
      <w:pPr>
        <w:tabs>
          <w:tab w:val="left" w:pos="426"/>
        </w:tabs>
        <w:spacing w:before="120"/>
        <w:ind w:left="2127" w:hanging="1770"/>
        <w:jc w:val="both"/>
        <w:rPr>
          <w:rFonts w:ascii="Tahoma" w:hAnsi="Tahoma" w:cs="Tahoma"/>
          <w:i/>
          <w:iCs/>
          <w:sz w:val="22"/>
          <w:szCs w:val="22"/>
        </w:rPr>
      </w:pPr>
      <w:r w:rsidRPr="00BC2FEC">
        <w:rPr>
          <w:rFonts w:ascii="Tahoma" w:hAnsi="Tahoma" w:cs="Tahoma"/>
          <w:sz w:val="22"/>
          <w:szCs w:val="22"/>
        </w:rPr>
        <w:t xml:space="preserve">Souhrnný rozpočet je </w:t>
      </w:r>
      <w:r w:rsidR="00A30AE1">
        <w:rPr>
          <w:rFonts w:ascii="Tahoma" w:hAnsi="Tahoma" w:cs="Tahoma"/>
          <w:sz w:val="22"/>
          <w:szCs w:val="22"/>
        </w:rPr>
        <w:t>P</w:t>
      </w:r>
      <w:r w:rsidRPr="00BC2FEC">
        <w:rPr>
          <w:rFonts w:ascii="Tahoma" w:hAnsi="Tahoma" w:cs="Tahoma"/>
          <w:sz w:val="22"/>
          <w:szCs w:val="22"/>
        </w:rPr>
        <w:t>řílohou č. 1 této smlouvy</w:t>
      </w:r>
      <w:r w:rsidR="00BC2FEC" w:rsidRPr="00BC2FEC">
        <w:rPr>
          <w:rStyle w:val="normaltextrun"/>
          <w:rFonts w:ascii="Tahoma" w:hAnsi="Tahoma" w:cs="Tahoma"/>
          <w:sz w:val="22"/>
          <w:szCs w:val="22"/>
        </w:rPr>
        <w:t>.</w:t>
      </w:r>
    </w:p>
    <w:p w14:paraId="3C4264B9" w14:textId="77777777" w:rsidR="004A2DDB" w:rsidRPr="00AA3365" w:rsidRDefault="004A2DDB" w:rsidP="006D3ED3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="008C63A0" w:rsidRPr="00720DE9">
        <w:rPr>
          <w:rFonts w:ascii="Tahoma" w:hAnsi="Tahoma" w:cs="Tahoma"/>
          <w:sz w:val="22"/>
          <w:szCs w:val="22"/>
        </w:rPr>
        <w:t>vč.</w:t>
      </w:r>
      <w:r w:rsidR="008C63A0">
        <w:rPr>
          <w:rFonts w:ascii="Tahoma" w:hAnsi="Tahoma" w:cs="Tahoma"/>
          <w:sz w:val="22"/>
          <w:szCs w:val="22"/>
        </w:rPr>
        <w:t xml:space="preserve"> případných</w:t>
      </w:r>
      <w:r w:rsidR="008C63A0" w:rsidRPr="00720DE9">
        <w:rPr>
          <w:rFonts w:ascii="Tahoma" w:hAnsi="Tahoma" w:cs="Tahoma"/>
          <w:sz w:val="22"/>
          <w:szCs w:val="22"/>
        </w:rPr>
        <w:t xml:space="preserve"> poplatků a</w:t>
      </w:r>
      <w:r w:rsidR="001E0B21">
        <w:rPr>
          <w:rFonts w:ascii="Tahoma" w:hAnsi="Tahoma" w:cs="Tahoma"/>
          <w:sz w:val="22"/>
          <w:szCs w:val="22"/>
        </w:rPr>
        <w:t> </w:t>
      </w:r>
      <w:r w:rsidR="008C63A0" w:rsidRPr="00720DE9">
        <w:rPr>
          <w:rFonts w:ascii="Tahoma" w:hAnsi="Tahoma" w:cs="Tahoma"/>
          <w:sz w:val="22"/>
          <w:szCs w:val="22"/>
        </w:rPr>
        <w:t>nájmů za dočasné zábory sousedních pozemků</w:t>
      </w:r>
      <w:r w:rsidRPr="00AA3365">
        <w:rPr>
          <w:rFonts w:ascii="Tahoma" w:hAnsi="Tahoma" w:cs="Tahoma"/>
          <w:sz w:val="22"/>
          <w:szCs w:val="22"/>
        </w:rPr>
        <w:t xml:space="preserve">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5A1ED36A" w14:textId="5F4AB333" w:rsidR="004A2DDB" w:rsidRPr="00AA3365" w:rsidRDefault="004A2DDB" w:rsidP="006D3ED3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</w:t>
      </w:r>
      <w:r w:rsidR="00535787">
        <w:rPr>
          <w:rFonts w:ascii="Tahoma" w:hAnsi="Tahoma" w:cs="Tahoma"/>
          <w:sz w:val="22"/>
          <w:szCs w:val="22"/>
        </w:rPr>
        <w:t xml:space="preserve"> smlouvy</w:t>
      </w:r>
      <w:r w:rsidRPr="00AA3365">
        <w:rPr>
          <w:rFonts w:ascii="Tahoma" w:hAnsi="Tahoma" w:cs="Tahoma"/>
          <w:sz w:val="22"/>
          <w:szCs w:val="22"/>
        </w:rPr>
        <w:t xml:space="preserve">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6BA16AEA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2A8F71F2" w14:textId="77777777" w:rsidR="008C63A0" w:rsidRPr="008C63A0" w:rsidRDefault="008C63A0" w:rsidP="006D3ED3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5C1309C9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VÍCEPRACÍ</w:t>
      </w:r>
    </w:p>
    <w:p w14:paraId="616B38B0" w14:textId="77777777" w:rsidR="008C63A0" w:rsidRPr="008C63A0" w:rsidRDefault="008C63A0" w:rsidP="006D3ED3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696A9B84" w14:textId="02DEF142" w:rsidR="008C63A0" w:rsidRPr="008C63A0" w:rsidRDefault="008C63A0" w:rsidP="006D3ED3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715C4659" w:rsidR="00CC1493" w:rsidRDefault="008C63A0" w:rsidP="006D3ED3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887213">
        <w:rPr>
          <w:rFonts w:ascii="Tahoma" w:hAnsi="Tahoma" w:cs="Tahoma"/>
          <w:snapToGrid w:val="0"/>
          <w:sz w:val="22"/>
          <w:szCs w:val="22"/>
        </w:rPr>
        <w:t xml:space="preserve">RTS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39DD0027" w14:textId="76D897B1" w:rsidR="008C63A0" w:rsidRDefault="008C63A0" w:rsidP="006D3ED3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</w:rPr>
        <w:t xml:space="preserve">Pouze ve výjimečných případech, kdy nelze pro stanovení jednotkové ceny nové položky víceprací použít </w:t>
      </w:r>
      <w:r w:rsidR="00CC1493">
        <w:rPr>
          <w:rFonts w:ascii="Tahoma" w:hAnsi="Tahoma" w:cs="Tahoma"/>
          <w:snapToGrid w:val="0"/>
          <w:sz w:val="22"/>
          <w:szCs w:val="22"/>
        </w:rPr>
        <w:t>žádný z výše uvedených postupů</w:t>
      </w:r>
      <w:r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330E41C4" w14:textId="77777777" w:rsidR="00887213" w:rsidRDefault="00887213" w:rsidP="00535787">
      <w:pPr>
        <w:spacing w:before="120"/>
        <w:ind w:left="717"/>
        <w:jc w:val="both"/>
        <w:rPr>
          <w:rFonts w:ascii="Tahoma" w:hAnsi="Tahoma" w:cs="Tahoma"/>
          <w:b/>
          <w:bCs/>
          <w:snapToGrid w:val="0"/>
          <w:sz w:val="22"/>
          <w:szCs w:val="22"/>
        </w:rPr>
      </w:pPr>
    </w:p>
    <w:p w14:paraId="3F71FC70" w14:textId="34FCA0C4" w:rsidR="00535787" w:rsidRPr="002C4D50" w:rsidRDefault="00535787" w:rsidP="00535787">
      <w:pPr>
        <w:spacing w:before="120"/>
        <w:ind w:left="717"/>
        <w:jc w:val="both"/>
        <w:rPr>
          <w:rFonts w:ascii="Tahoma" w:hAnsi="Tahoma" w:cs="Tahoma"/>
          <w:b/>
          <w:bCs/>
          <w:snapToGrid w:val="0"/>
          <w:sz w:val="22"/>
          <w:szCs w:val="22"/>
        </w:rPr>
      </w:pPr>
      <w:r w:rsidRPr="002C4D50">
        <w:rPr>
          <w:rFonts w:ascii="Tahoma" w:hAnsi="Tahoma" w:cs="Tahoma"/>
          <w:b/>
          <w:bCs/>
          <w:snapToGrid w:val="0"/>
          <w:sz w:val="22"/>
          <w:szCs w:val="22"/>
        </w:rPr>
        <w:lastRenderedPageBreak/>
        <w:t>ZÁMĚNY POLOŽEK dle § 222 odst. 7</w:t>
      </w:r>
      <w:r w:rsidR="00A30AE1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Pr="002C4D50">
        <w:rPr>
          <w:rFonts w:ascii="Tahoma" w:hAnsi="Tahoma" w:cs="Tahoma"/>
          <w:b/>
          <w:bCs/>
          <w:snapToGrid w:val="0"/>
          <w:sz w:val="22"/>
          <w:szCs w:val="22"/>
        </w:rPr>
        <w:t xml:space="preserve"> ZZVZ</w:t>
      </w:r>
    </w:p>
    <w:p w14:paraId="5A737E0F" w14:textId="10A6E66D" w:rsidR="00535787" w:rsidRPr="00535787" w:rsidRDefault="00535787" w:rsidP="006D3ED3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C4D50">
        <w:rPr>
          <w:rFonts w:ascii="Tahoma" w:hAnsi="Tahoma" w:cs="Tahoma"/>
          <w:snapToGrid w:val="0"/>
          <w:sz w:val="22"/>
          <w:szCs w:val="22"/>
        </w:rPr>
        <w:t>v případě, že nové položky soupisu prací představují srovnatelný druh materiálu nebo prací ve vztahu k nahrazovaným položkám, cena materiálu nebo prací podle nových položek soupisu prací je ve vztahu k nahrazovaným položkám stejná nebo nižší a zároveň materiál nebo práce podle nových položek jsou ve vztahu k nahrazovaným položkám kvalitativně stejné nebo vyšší. Zhotovitel se zavazuje vyhotovit o každé jednotlivé záměně přehled obsahující nové položky soupisu prací s vymezením položek v původním soupisu, které jsou takto nahrazovány, spolu s podrobným a srozumitelným odůvodněním srovnatelnosti materiálu nebo prací stejné nebo vyšší kvality</w:t>
      </w:r>
      <w:r>
        <w:rPr>
          <w:rFonts w:ascii="Tahoma" w:hAnsi="Tahoma" w:cs="Tahoma"/>
          <w:snapToGrid w:val="0"/>
          <w:sz w:val="22"/>
          <w:szCs w:val="22"/>
        </w:rPr>
        <w:t>,</w:t>
      </w:r>
    </w:p>
    <w:p w14:paraId="30DEA122" w14:textId="77777777" w:rsidR="00104A1B" w:rsidRDefault="00104A1B" w:rsidP="000A4E91">
      <w:pPr>
        <w:spacing w:before="120"/>
        <w:ind w:left="717"/>
        <w:jc w:val="both"/>
        <w:rPr>
          <w:rFonts w:ascii="Tahoma" w:hAnsi="Tahoma" w:cs="Tahoma"/>
          <w:b/>
          <w:snapToGrid w:val="0"/>
          <w:sz w:val="22"/>
          <w:szCs w:val="22"/>
          <w:u w:val="single"/>
        </w:rPr>
      </w:pPr>
    </w:p>
    <w:p w14:paraId="6E5BB2E7" w14:textId="33E9F166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ZMĚNY </w:t>
      </w:r>
      <w:r w:rsidR="00535787">
        <w:rPr>
          <w:rFonts w:ascii="Tahoma" w:hAnsi="Tahoma" w:cs="Tahoma"/>
          <w:b/>
          <w:snapToGrid w:val="0"/>
          <w:sz w:val="22"/>
          <w:szCs w:val="22"/>
          <w:u w:val="single"/>
        </w:rPr>
        <w:t xml:space="preserve">VÝŠE </w:t>
      </w:r>
      <w:r>
        <w:rPr>
          <w:rFonts w:ascii="Tahoma" w:hAnsi="Tahoma" w:cs="Tahoma"/>
          <w:b/>
          <w:snapToGrid w:val="0"/>
          <w:sz w:val="22"/>
          <w:szCs w:val="22"/>
          <w:u w:val="single"/>
        </w:rPr>
        <w:t>DPH</w:t>
      </w:r>
    </w:p>
    <w:p w14:paraId="4EEB46D9" w14:textId="3642AB1D" w:rsidR="000A4E91" w:rsidRPr="008C63A0" w:rsidRDefault="000A4E91" w:rsidP="006D3ED3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3309C148" w14:textId="36AB3A72" w:rsidR="004A2DDB" w:rsidRDefault="004A2DDB" w:rsidP="006D3ED3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535787">
        <w:rPr>
          <w:rFonts w:ascii="Tahoma" w:hAnsi="Tahoma" w:cs="Tahoma"/>
          <w:sz w:val="22"/>
          <w:szCs w:val="22"/>
        </w:rPr>
        <w:t xml:space="preserve">, jakož i záměna položek dle § 222 odst. 7 ZZVZ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1848C7D1" w14:textId="32F9F828" w:rsidR="008C63A0" w:rsidRDefault="008C63A0" w:rsidP="006D3ED3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</w:t>
      </w:r>
      <w:r w:rsidR="00015A0D">
        <w:rPr>
          <w:rFonts w:ascii="Tahoma" w:hAnsi="Tahoma" w:cs="Tahoma"/>
          <w:sz w:val="22"/>
          <w:szCs w:val="22"/>
        </w:rPr>
        <w:t>y.</w:t>
      </w:r>
      <w:r w:rsidRPr="00E86C5D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550415">
        <w:rPr>
          <w:rFonts w:ascii="Tahoma" w:hAnsi="Tahoma" w:cs="Tahoma"/>
          <w:sz w:val="22"/>
          <w:szCs w:val="22"/>
        </w:rPr>
        <w:t>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3B265C8A" w14:textId="77777777" w:rsidR="000A4E91" w:rsidRPr="000A4E91" w:rsidRDefault="000A4E91" w:rsidP="006D3ED3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58ADBB08" w14:textId="77777777" w:rsidR="004A2DDB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1BED0676" w14:textId="77777777" w:rsidR="004A2DDB" w:rsidRPr="00AA3365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Podkladem pro úhradu ceny za dílo budou faktu</w:t>
      </w:r>
      <w:smartTag w:uri="urn:schemas-microsoft-com:office:smarttags" w:element="PersonName">
        <w:r w:rsidRPr="00AA3365">
          <w:rPr>
            <w:rFonts w:ascii="Tahoma" w:hAnsi="Tahoma" w:cs="Tahoma"/>
            <w:sz w:val="22"/>
            <w:szCs w:val="22"/>
          </w:rPr>
          <w:t>ry</w:t>
        </w:r>
      </w:smartTag>
      <w:r w:rsidRPr="00AA3365">
        <w:rPr>
          <w:rFonts w:ascii="Tahoma" w:hAnsi="Tahoma" w:cs="Tahoma"/>
          <w:sz w:val="22"/>
          <w:szCs w:val="22"/>
        </w:rPr>
        <w:t xml:space="preserve">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6F1DAD90" w14:textId="77777777" w:rsidR="004A2DDB" w:rsidRDefault="004A2DDB" w:rsidP="006D3ED3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</w:p>
    <w:p w14:paraId="2279C9C5" w14:textId="1DEFABC6" w:rsidR="0067634B" w:rsidRPr="0067634B" w:rsidRDefault="00967EBD" w:rsidP="0067634B">
      <w:pPr>
        <w:pStyle w:val="KUMS-text"/>
        <w:rPr>
          <w:b/>
          <w:sz w:val="22"/>
          <w:szCs w:val="22"/>
        </w:rPr>
      </w:pPr>
      <w:r w:rsidRPr="00887213">
        <w:rPr>
          <w:sz w:val="22"/>
          <w:szCs w:val="22"/>
        </w:rPr>
        <w:t>předmět smlouvy, tj. text „zhotovení stavby</w:t>
      </w:r>
      <w:r w:rsidR="00470F52">
        <w:rPr>
          <w:sz w:val="22"/>
          <w:szCs w:val="22"/>
        </w:rPr>
        <w:t xml:space="preserve"> </w:t>
      </w:r>
      <w:r w:rsidR="00B7198B">
        <w:rPr>
          <w:sz w:val="22"/>
          <w:szCs w:val="22"/>
        </w:rPr>
        <w:t>–</w:t>
      </w:r>
      <w:r w:rsidR="00470F52">
        <w:rPr>
          <w:sz w:val="22"/>
          <w:szCs w:val="22"/>
        </w:rPr>
        <w:t xml:space="preserve"> </w:t>
      </w:r>
      <w:r w:rsidR="00B7198B">
        <w:rPr>
          <w:sz w:val="22"/>
          <w:szCs w:val="22"/>
        </w:rPr>
        <w:t>„</w:t>
      </w:r>
      <w:r w:rsidR="00470F52" w:rsidRPr="00B829AC">
        <w:rPr>
          <w:b/>
          <w:sz w:val="22"/>
          <w:szCs w:val="22"/>
        </w:rPr>
        <w:t>Elektro instalace a zednické práce – přívody k TV v pokojích DOMOVA</w:t>
      </w:r>
      <w:r w:rsidR="00470F52" w:rsidRPr="00B829AC">
        <w:rPr>
          <w:b/>
          <w:spacing w:val="-7"/>
          <w:sz w:val="22"/>
          <w:szCs w:val="22"/>
        </w:rPr>
        <w:t xml:space="preserve"> </w:t>
      </w:r>
      <w:r w:rsidR="00470F52" w:rsidRPr="00B829AC">
        <w:rPr>
          <w:b/>
          <w:sz w:val="22"/>
          <w:szCs w:val="22"/>
        </w:rPr>
        <w:t>HORTENZIE,</w:t>
      </w:r>
      <w:r w:rsidR="00470F52" w:rsidRPr="00B829AC">
        <w:rPr>
          <w:b/>
          <w:spacing w:val="-8"/>
          <w:sz w:val="22"/>
          <w:szCs w:val="22"/>
        </w:rPr>
        <w:t xml:space="preserve"> </w:t>
      </w:r>
      <w:r w:rsidR="00470F52" w:rsidRPr="00B829AC">
        <w:rPr>
          <w:b/>
          <w:sz w:val="22"/>
          <w:szCs w:val="22"/>
        </w:rPr>
        <w:t>p.</w:t>
      </w:r>
      <w:r w:rsidR="00470F52" w:rsidRPr="00B829AC">
        <w:rPr>
          <w:b/>
          <w:spacing w:val="-7"/>
          <w:sz w:val="22"/>
          <w:szCs w:val="22"/>
        </w:rPr>
        <w:t xml:space="preserve"> </w:t>
      </w:r>
      <w:r w:rsidR="00470F52" w:rsidRPr="00B829AC">
        <w:rPr>
          <w:b/>
          <w:sz w:val="22"/>
          <w:szCs w:val="22"/>
        </w:rPr>
        <w:t xml:space="preserve">o.“ </w:t>
      </w:r>
    </w:p>
    <w:p w14:paraId="50892B53" w14:textId="353E5532" w:rsidR="00D019D5" w:rsidRPr="00887213" w:rsidRDefault="00887213" w:rsidP="004471FA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621438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4A2DDB" w:rsidRPr="00887213">
        <w:rPr>
          <w:rFonts w:ascii="Tahoma" w:hAnsi="Tahoma" w:cs="Tahoma"/>
          <w:sz w:val="22"/>
          <w:szCs w:val="22"/>
        </w:rPr>
        <w:t xml:space="preserve">označení banky a číslo </w:t>
      </w:r>
      <w:r w:rsidR="00D019D5" w:rsidRPr="00887213">
        <w:rPr>
          <w:rFonts w:ascii="Tahoma" w:hAnsi="Tahoma" w:cs="Tahoma"/>
          <w:sz w:val="22"/>
          <w:szCs w:val="22"/>
        </w:rPr>
        <w:t xml:space="preserve">zveřejněného </w:t>
      </w:r>
      <w:r w:rsidR="004A2DDB" w:rsidRPr="00887213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887213">
        <w:rPr>
          <w:rFonts w:ascii="Tahoma" w:hAnsi="Tahoma" w:cs="Tahoma"/>
          <w:sz w:val="22"/>
          <w:szCs w:val="22"/>
        </w:rPr>
        <w:t>,</w:t>
      </w:r>
    </w:p>
    <w:p w14:paraId="394FFC66" w14:textId="77777777" w:rsidR="004A2DDB" w:rsidRPr="00AA3365" w:rsidRDefault="004A2DDB" w:rsidP="006D3ED3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4C92A873" w14:textId="77777777" w:rsidR="004A2DDB" w:rsidRPr="00155458" w:rsidRDefault="004A2DDB" w:rsidP="006D3ED3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315523FD" w14:textId="259F00E7" w:rsidR="00271BF9" w:rsidRDefault="004A2DDB" w:rsidP="006D3ED3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  <w:r w:rsidR="00B60C8E" w:rsidRPr="00B60C8E">
        <w:rPr>
          <w:rFonts w:ascii="Tahoma" w:hAnsi="Tahoma" w:cs="Tahoma"/>
          <w:sz w:val="22"/>
          <w:szCs w:val="22"/>
        </w:rPr>
        <w:t xml:space="preserve"> </w:t>
      </w:r>
    </w:p>
    <w:p w14:paraId="358AE0EC" w14:textId="3CAC056D" w:rsidR="00D019D5" w:rsidRPr="00D12FA4" w:rsidRDefault="007B67B4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</w:t>
      </w:r>
      <w:r w:rsidR="00C741E1">
        <w:rPr>
          <w:rFonts w:ascii="Tahoma" w:hAnsi="Tahoma" w:cs="Tahoma"/>
          <w:sz w:val="22"/>
          <w:szCs w:val="22"/>
        </w:rPr>
        <w:t xml:space="preserve">za objednatele </w:t>
      </w:r>
      <w:r w:rsidRPr="0088498F">
        <w:rPr>
          <w:rFonts w:ascii="Tahoma" w:hAnsi="Tahoma" w:cs="Tahoma"/>
          <w:sz w:val="22"/>
          <w:szCs w:val="22"/>
        </w:rPr>
        <w:t xml:space="preserve">podpisem </w:t>
      </w:r>
      <w:r w:rsidR="00C741E1">
        <w:rPr>
          <w:rFonts w:ascii="Tahoma" w:hAnsi="Tahoma" w:cs="Tahoma"/>
          <w:sz w:val="22"/>
          <w:szCs w:val="22"/>
        </w:rPr>
        <w:t>osoby vykonávající technický dozor stavebníka</w:t>
      </w:r>
      <w:r w:rsidRPr="0088498F">
        <w:rPr>
          <w:rFonts w:ascii="Tahoma" w:hAnsi="Tahoma" w:cs="Tahoma"/>
          <w:sz w:val="22"/>
          <w:szCs w:val="22"/>
        </w:rPr>
        <w:t xml:space="preserve">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</w:t>
      </w:r>
      <w:r w:rsidR="001A11C4">
        <w:rPr>
          <w:rFonts w:ascii="Tahoma" w:hAnsi="Tahoma" w:cs="Tahoma"/>
          <w:sz w:val="22"/>
          <w:szCs w:val="22"/>
        </w:rPr>
        <w:lastRenderedPageBreak/>
        <w:t>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fakturu.</w:t>
      </w:r>
      <w:r w:rsidR="00D12FA4">
        <w:rPr>
          <w:rFonts w:ascii="Tahoma" w:hAnsi="Tahoma" w:cs="Tahoma"/>
          <w:sz w:val="22"/>
          <w:szCs w:val="22"/>
        </w:rPr>
        <w:t xml:space="preserve"> </w:t>
      </w:r>
      <w:r w:rsidR="008D2CB6" w:rsidRPr="00D12FA4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2BE3910E" w14:textId="364B6E99" w:rsidR="005A7EA5" w:rsidRPr="00AA3365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54409F53" w14:textId="0B52B6F8" w:rsidR="00D019D5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>Doručení faktury</w:t>
      </w:r>
      <w:r w:rsidR="00D12FA4" w:rsidRPr="00D12FA4">
        <w:rPr>
          <w:rFonts w:ascii="Tahoma" w:hAnsi="Tahoma" w:cs="Tahoma"/>
          <w:sz w:val="22"/>
          <w:szCs w:val="22"/>
        </w:rPr>
        <w:t xml:space="preserve"> </w:t>
      </w:r>
      <w:r w:rsidRPr="0058389B">
        <w:rPr>
          <w:rFonts w:ascii="Tahoma" w:hAnsi="Tahoma" w:cs="Tahoma"/>
          <w:sz w:val="22"/>
          <w:szCs w:val="22"/>
        </w:rPr>
        <w:t xml:space="preserve">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4E2D19CE" w14:textId="77777777" w:rsidR="004A2DDB" w:rsidRPr="00D019D5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3343C7D5" w14:textId="77777777" w:rsidR="004A2DDB" w:rsidRPr="00155458" w:rsidRDefault="004A2DDB" w:rsidP="006D3ED3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4A56019B" w14:textId="77777777" w:rsidR="004A2DDB" w:rsidRDefault="004A2DDB" w:rsidP="006D3ED3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155458" w:rsidRDefault="00525112" w:rsidP="006D3ED3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6F85F829" w14:textId="13536222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</w:t>
      </w:r>
      <w:r w:rsidR="00FE4C21">
        <w:rPr>
          <w:rFonts w:ascii="Tahoma" w:hAnsi="Tahoma" w:cs="Tahoma"/>
          <w:sz w:val="22"/>
          <w:szCs w:val="22"/>
        </w:rPr>
        <w:t> </w:t>
      </w:r>
      <w:r w:rsidR="00805F8A">
        <w:rPr>
          <w:rFonts w:ascii="Tahoma" w:hAnsi="Tahoma" w:cs="Tahoma"/>
          <w:sz w:val="22"/>
          <w:szCs w:val="22"/>
        </w:rPr>
        <w:t>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 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018E3529" w14:textId="77777777" w:rsidR="004A2DDB" w:rsidRPr="00155458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79A078A" w14:textId="564BF968" w:rsidR="004A2DDB" w:rsidRDefault="004A2DDB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4A7CB493" w14:textId="00E87F75" w:rsidR="004C4741" w:rsidRPr="00887213" w:rsidRDefault="004C4741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7213">
        <w:rPr>
          <w:rStyle w:val="normaltextrun"/>
          <w:rFonts w:ascii="Tahoma" w:hAnsi="Tahoma" w:cs="Tahoma"/>
          <w:sz w:val="22"/>
          <w:szCs w:val="22"/>
        </w:rPr>
        <w:t>Objednatel, příjemce plnění, prohlašuje, že plnění, které je předmětem smlouvy, nepoužije pro svou ekonomickou činnost, ale výlučně pro účely související s jeho činností při výkonu veřejné správy, při níž se nepovažuje za osobu povinnou k dani (viz § 5 odst. 3 zákona o DPH). Z uvedeného důvodu se na toto plnění nevztahuje režim přenesení daňové povinnosti dle § 92e uvedeného zákona a zhotovitelem bude vystavena faktura za zdanitelné plnění včetně daně z přidané hodnoty.</w:t>
      </w:r>
    </w:p>
    <w:p w14:paraId="7B2001F6" w14:textId="77777777" w:rsidR="00546CB5" w:rsidRPr="004A241C" w:rsidRDefault="00546CB5" w:rsidP="006D3ED3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Objednatel uplatní institut zvláštního způsobu zajištění daně dle § 109a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14:paraId="15F834F4" w14:textId="77777777" w:rsidR="00546CB5" w:rsidRPr="004A241C" w:rsidRDefault="00546CB5" w:rsidP="006D3ED3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4A241C" w:rsidRDefault="00546CB5" w:rsidP="006D3ED3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4C4741" w:rsidRDefault="00546CB5" w:rsidP="006D3ED3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C4741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2B95804A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40A21B9B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</w:t>
      </w:r>
      <w:r w:rsidR="004454EA">
        <w:rPr>
          <w:rFonts w:ascii="Tahoma" w:hAnsi="Tahoma" w:cs="Tahoma"/>
          <w:sz w:val="22"/>
          <w:szCs w:val="22"/>
        </w:rPr>
        <w:t> </w:t>
      </w:r>
      <w:r w:rsidR="00546CB5" w:rsidRPr="40A21B9B">
        <w:rPr>
          <w:rFonts w:ascii="Tahoma" w:hAnsi="Tahoma" w:cs="Tahoma"/>
          <w:sz w:val="22"/>
          <w:szCs w:val="22"/>
        </w:rPr>
        <w:t>souvislosti s potenciálně pozdní úhradou DPH, tj. po datu splatnosti této daně.</w:t>
      </w:r>
    </w:p>
    <w:p w14:paraId="07009FF9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lastRenderedPageBreak/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3E05B553" w14:textId="1C6029DF" w:rsidR="004A2DDB" w:rsidRPr="004F5D2D" w:rsidRDefault="004A2DDB" w:rsidP="006D3ED3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Zhotovitel se zavazuje k tomu, že celkový souhrn vlastností provedeného díla bude dávat schopnost uspokojit stanovené potřeby, tj. využitelnost, bezpečnost, bezporuchovost, udržovatelnost,</w:t>
      </w:r>
      <w:r w:rsidR="00015A0D">
        <w:rPr>
          <w:rFonts w:ascii="Tahoma" w:hAnsi="Tahoma" w:cs="Tahoma"/>
          <w:bCs/>
          <w:sz w:val="22"/>
          <w:szCs w:val="22"/>
        </w:rPr>
        <w:t xml:space="preserve"> </w:t>
      </w:r>
      <w:r w:rsidRPr="004F5D2D">
        <w:rPr>
          <w:rFonts w:ascii="Tahoma" w:hAnsi="Tahoma" w:cs="Tahoma"/>
          <w:bCs/>
          <w:sz w:val="22"/>
          <w:szCs w:val="22"/>
        </w:rPr>
        <w:t>požární bezpečnost</w:t>
      </w:r>
      <w:r w:rsidR="00015A0D">
        <w:rPr>
          <w:rFonts w:ascii="Tahoma" w:hAnsi="Tahoma" w:cs="Tahoma"/>
          <w:bCs/>
          <w:sz w:val="22"/>
          <w:szCs w:val="22"/>
        </w:rPr>
        <w:t>.</w:t>
      </w:r>
      <w:r w:rsidRPr="004F5D2D">
        <w:rPr>
          <w:rFonts w:ascii="Tahoma" w:hAnsi="Tahoma" w:cs="Tahoma"/>
          <w:bCs/>
          <w:sz w:val="22"/>
          <w:szCs w:val="22"/>
        </w:rPr>
        <w:t xml:space="preserve"> Ty budou odpovídat platné právní úpravě, českým technickým normám</w:t>
      </w:r>
      <w:r w:rsidR="001841C7">
        <w:rPr>
          <w:rFonts w:ascii="Tahoma" w:hAnsi="Tahoma" w:cs="Tahoma"/>
          <w:bCs/>
          <w:sz w:val="22"/>
          <w:szCs w:val="22"/>
        </w:rPr>
        <w:t>,</w:t>
      </w:r>
      <w:r w:rsidRPr="001B4DA6">
        <w:rPr>
          <w:rFonts w:ascii="Tahoma" w:hAnsi="Tahoma" w:cs="Tahoma"/>
          <w:bCs/>
          <w:color w:val="0000FF"/>
          <w:sz w:val="22"/>
          <w:szCs w:val="22"/>
        </w:rPr>
        <w:t xml:space="preserve"> </w:t>
      </w:r>
      <w:r w:rsidRPr="004F5D2D">
        <w:rPr>
          <w:rFonts w:ascii="Tahoma" w:hAnsi="Tahoma" w:cs="Tahoma"/>
          <w:bCs/>
          <w:sz w:val="22"/>
          <w:szCs w:val="22"/>
        </w:rPr>
        <w:t>zadání veřejné zakázky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této smlouvě. K tomu se zhotovitel zavazuje používat 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technických požadavcích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7C0A0EE2" w14:textId="77777777" w:rsidR="002E794E" w:rsidRPr="004F5D2D" w:rsidRDefault="002E794E" w:rsidP="006D3ED3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(spotřebiče, nábytek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28E9FD39" w14:textId="77777777" w:rsidR="004A2DDB" w:rsidRPr="004F5D2D" w:rsidRDefault="004A2DDB" w:rsidP="006D3ED3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</w:t>
      </w:r>
      <w:r w:rsidR="0051293B">
        <w:rPr>
          <w:rFonts w:ascii="Tahoma" w:hAnsi="Tahoma" w:cs="Tahoma"/>
          <w:bCs/>
          <w:sz w:val="22"/>
          <w:szCs w:val="22"/>
        </w:rPr>
        <w:t>m při kontrolních prohlídkách a </w:t>
      </w:r>
      <w:r w:rsidRPr="004F5D2D">
        <w:rPr>
          <w:rFonts w:ascii="Tahoma" w:hAnsi="Tahoma" w:cs="Tahoma"/>
          <w:bCs/>
          <w:sz w:val="22"/>
          <w:szCs w:val="22"/>
        </w:rPr>
        <w:t>při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předání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převzetí díla.</w:t>
      </w:r>
    </w:p>
    <w:p w14:paraId="33A436C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6D032969" w14:textId="342FF502" w:rsidR="00D87FF3" w:rsidRDefault="004A2DDB" w:rsidP="006D3ED3">
      <w:pPr>
        <w:pStyle w:val="Smlouva-slo0"/>
        <w:widowControl/>
        <w:numPr>
          <w:ilvl w:val="3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 xml:space="preserve">Objednatel předá </w:t>
      </w:r>
      <w:r w:rsidR="0051293B" w:rsidRPr="00E11701">
        <w:rPr>
          <w:rFonts w:ascii="Tahoma" w:hAnsi="Tahoma" w:cs="Tahoma"/>
          <w:sz w:val="22"/>
          <w:szCs w:val="22"/>
        </w:rPr>
        <w:t>a </w:t>
      </w:r>
      <w:r w:rsidRPr="00E11701">
        <w:rPr>
          <w:rFonts w:ascii="Tahoma" w:hAnsi="Tahoma" w:cs="Tahoma"/>
          <w:sz w:val="22"/>
          <w:szCs w:val="22"/>
        </w:rPr>
        <w:t>zhotovitel</w:t>
      </w:r>
      <w:r w:rsidR="001853A9" w:rsidRPr="00E11701">
        <w:rPr>
          <w:rFonts w:ascii="Tahoma" w:hAnsi="Tahoma" w:cs="Tahoma"/>
          <w:sz w:val="22"/>
          <w:szCs w:val="22"/>
        </w:rPr>
        <w:t xml:space="preserve"> převezme</w:t>
      </w:r>
      <w:r w:rsidR="0051293B" w:rsidRPr="00E11701">
        <w:rPr>
          <w:rFonts w:ascii="Tahoma" w:hAnsi="Tahoma" w:cs="Tahoma"/>
          <w:sz w:val="22"/>
          <w:szCs w:val="22"/>
        </w:rPr>
        <w:t xml:space="preserve"> staveniště nejpozději </w:t>
      </w:r>
      <w:r w:rsidR="0051293B" w:rsidRPr="001841C7">
        <w:rPr>
          <w:rFonts w:ascii="Tahoma" w:hAnsi="Tahoma" w:cs="Tahoma"/>
          <w:b/>
          <w:bCs/>
          <w:sz w:val="22"/>
          <w:szCs w:val="22"/>
        </w:rPr>
        <w:t>do</w:t>
      </w:r>
      <w:r w:rsidR="001841C7" w:rsidRPr="001841C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829AC">
        <w:rPr>
          <w:rFonts w:ascii="Tahoma" w:hAnsi="Tahoma" w:cs="Tahoma"/>
          <w:b/>
          <w:bCs/>
          <w:sz w:val="22"/>
          <w:szCs w:val="22"/>
        </w:rPr>
        <w:t>2</w:t>
      </w:r>
      <w:r w:rsidR="00015A0D">
        <w:rPr>
          <w:rFonts w:ascii="Tahoma" w:hAnsi="Tahoma" w:cs="Tahoma"/>
          <w:b/>
          <w:bCs/>
          <w:sz w:val="22"/>
          <w:szCs w:val="22"/>
        </w:rPr>
        <w:t>3</w:t>
      </w:r>
      <w:r w:rsidR="0067634B">
        <w:rPr>
          <w:rFonts w:ascii="Tahoma" w:hAnsi="Tahoma" w:cs="Tahoma"/>
          <w:b/>
          <w:bCs/>
          <w:sz w:val="22"/>
          <w:szCs w:val="22"/>
        </w:rPr>
        <w:t>.</w:t>
      </w:r>
      <w:r w:rsidR="00B829AC">
        <w:rPr>
          <w:rFonts w:ascii="Tahoma" w:hAnsi="Tahoma" w:cs="Tahoma"/>
          <w:b/>
          <w:bCs/>
          <w:sz w:val="22"/>
          <w:szCs w:val="22"/>
        </w:rPr>
        <w:t>12</w:t>
      </w:r>
      <w:r w:rsidR="0067634B">
        <w:rPr>
          <w:rFonts w:ascii="Tahoma" w:hAnsi="Tahoma" w:cs="Tahoma"/>
          <w:b/>
          <w:bCs/>
          <w:sz w:val="22"/>
          <w:szCs w:val="22"/>
        </w:rPr>
        <w:t>.2024</w:t>
      </w:r>
      <w:r w:rsidR="0051293B" w:rsidRPr="00E11701">
        <w:rPr>
          <w:rFonts w:ascii="Tahoma" w:hAnsi="Tahoma" w:cs="Tahoma"/>
          <w:sz w:val="22"/>
          <w:szCs w:val="22"/>
        </w:rPr>
        <w:t>, nedohodnou</w:t>
      </w:r>
      <w:r w:rsidR="0051293B" w:rsidRPr="00E11701">
        <w:rPr>
          <w:rFonts w:ascii="Tahoma" w:hAnsi="Tahoma" w:cs="Tahoma"/>
          <w:sz w:val="22"/>
          <w:szCs w:val="22"/>
        </w:rPr>
        <w:noBreakHyphen/>
      </w:r>
      <w:r w:rsidR="00A44050" w:rsidRPr="00E11701">
        <w:rPr>
          <w:rFonts w:ascii="Tahoma" w:hAnsi="Tahoma" w:cs="Tahoma"/>
          <w:sz w:val="22"/>
          <w:szCs w:val="22"/>
        </w:rPr>
        <w:t xml:space="preserve">li se </w:t>
      </w:r>
      <w:r w:rsidR="00C5674D" w:rsidRPr="00E11701">
        <w:rPr>
          <w:rFonts w:ascii="Tahoma" w:hAnsi="Tahoma" w:cs="Tahoma"/>
          <w:sz w:val="22"/>
          <w:szCs w:val="22"/>
        </w:rPr>
        <w:t xml:space="preserve">smluvní </w:t>
      </w:r>
      <w:r w:rsidR="00A44050" w:rsidRPr="00E11701">
        <w:rPr>
          <w:rFonts w:ascii="Tahoma" w:hAnsi="Tahoma" w:cs="Tahoma"/>
          <w:sz w:val="22"/>
          <w:szCs w:val="22"/>
        </w:rPr>
        <w:t>strany</w:t>
      </w:r>
      <w:r w:rsidR="002413EF">
        <w:rPr>
          <w:rFonts w:ascii="Tahoma" w:hAnsi="Tahoma" w:cs="Tahoma"/>
          <w:sz w:val="22"/>
          <w:szCs w:val="22"/>
        </w:rPr>
        <w:t>, zejména s ohledem na klimatické podmínky,</w:t>
      </w:r>
      <w:r w:rsidR="00A44050" w:rsidRPr="00E11701">
        <w:rPr>
          <w:rFonts w:ascii="Tahoma" w:hAnsi="Tahoma" w:cs="Tahoma"/>
          <w:sz w:val="22"/>
          <w:szCs w:val="22"/>
        </w:rPr>
        <w:t xml:space="preserve"> písemně jinak</w:t>
      </w:r>
      <w:r w:rsidR="00E11701" w:rsidRPr="00E11701">
        <w:rPr>
          <w:rFonts w:ascii="Tahoma" w:hAnsi="Tahoma" w:cs="Tahoma"/>
          <w:sz w:val="22"/>
          <w:szCs w:val="22"/>
        </w:rPr>
        <w:t>.</w:t>
      </w:r>
    </w:p>
    <w:p w14:paraId="59BB6544" w14:textId="238DCA7A" w:rsidR="004A2DDB" w:rsidRPr="004F5D2D" w:rsidRDefault="004A2DDB" w:rsidP="006D3ED3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zcela vyklidit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vyčistit staveniště </w:t>
      </w:r>
      <w:r w:rsidRPr="001841C7">
        <w:rPr>
          <w:rFonts w:ascii="Tahoma" w:hAnsi="Tahoma" w:cs="Tahoma"/>
          <w:sz w:val="22"/>
          <w:szCs w:val="22"/>
        </w:rPr>
        <w:t>do</w:t>
      </w:r>
      <w:r w:rsidR="0051293B" w:rsidRPr="001841C7">
        <w:rPr>
          <w:rFonts w:ascii="Tahoma" w:hAnsi="Tahoma" w:cs="Tahoma"/>
          <w:sz w:val="22"/>
          <w:szCs w:val="22"/>
        </w:rPr>
        <w:t> </w:t>
      </w:r>
      <w:r w:rsidR="001841C7" w:rsidRPr="001841C7">
        <w:rPr>
          <w:rFonts w:ascii="Tahoma" w:hAnsi="Tahoma" w:cs="Tahoma"/>
          <w:sz w:val="22"/>
          <w:szCs w:val="22"/>
        </w:rPr>
        <w:t>5</w:t>
      </w:r>
      <w:r w:rsidRPr="001841C7">
        <w:rPr>
          <w:rFonts w:ascii="Tahoma" w:hAnsi="Tahoma" w:cs="Tahoma"/>
          <w:sz w:val="22"/>
          <w:szCs w:val="22"/>
        </w:rPr>
        <w:t xml:space="preserve"> dnů od</w:t>
      </w:r>
      <w:r w:rsidR="0051293B" w:rsidRPr="001841C7">
        <w:rPr>
          <w:rFonts w:ascii="Tahoma" w:hAnsi="Tahoma" w:cs="Tahoma"/>
          <w:sz w:val="22"/>
          <w:szCs w:val="22"/>
        </w:rPr>
        <w:t> </w:t>
      </w:r>
      <w:r w:rsidR="001F6E09" w:rsidRPr="004F5D2D">
        <w:rPr>
          <w:rFonts w:ascii="Tahoma" w:hAnsi="Tahoma" w:cs="Tahoma"/>
          <w:sz w:val="22"/>
          <w:szCs w:val="22"/>
        </w:rPr>
        <w:t>provedení</w:t>
      </w:r>
      <w:r w:rsidR="00F73FEB">
        <w:rPr>
          <w:rFonts w:ascii="Tahoma" w:hAnsi="Tahoma" w:cs="Tahoma"/>
          <w:sz w:val="22"/>
          <w:szCs w:val="22"/>
        </w:rPr>
        <w:t xml:space="preserve"> díla</w:t>
      </w:r>
      <w:r w:rsidRPr="004F5D2D">
        <w:rPr>
          <w:rFonts w:ascii="Tahoma" w:hAnsi="Tahoma" w:cs="Tahoma"/>
          <w:sz w:val="22"/>
          <w:szCs w:val="22"/>
        </w:rPr>
        <w:t>. Při</w:t>
      </w:r>
      <w:r w:rsidR="00A2643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škody</w:t>
      </w:r>
      <w:r w:rsidR="0051293B">
        <w:rPr>
          <w:rFonts w:ascii="Tahoma" w:hAnsi="Tahoma" w:cs="Tahoma"/>
          <w:sz w:val="22"/>
          <w:szCs w:val="22"/>
        </w:rPr>
        <w:t>, které mu tím vznikly.</w:t>
      </w:r>
    </w:p>
    <w:p w14:paraId="0528C6EF" w14:textId="77777777" w:rsidR="004A2DDB" w:rsidRPr="004F5D2D" w:rsidRDefault="004A2DDB" w:rsidP="006D3ED3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 </w:t>
      </w:r>
      <w:r w:rsidRPr="004F5D2D">
        <w:rPr>
          <w:rFonts w:ascii="Tahoma" w:hAnsi="Tahoma" w:cs="Tahoma"/>
          <w:sz w:val="22"/>
          <w:szCs w:val="22"/>
        </w:rPr>
        <w:t>prostoru staveniště, za bezpečný přístup na</w:t>
      </w:r>
      <w:r w:rsidR="0051293B">
        <w:rPr>
          <w:rFonts w:ascii="Tahoma" w:hAnsi="Tahoma" w:cs="Tahoma"/>
          <w:sz w:val="22"/>
          <w:szCs w:val="22"/>
        </w:rPr>
        <w:t> stavbu,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předpisů, včetně prostoru zařízení staveniště,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provozu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 staveniště.</w:t>
      </w:r>
    </w:p>
    <w:p w14:paraId="08648184" w14:textId="33EF9230" w:rsidR="004A2DDB" w:rsidRPr="004F5D2D" w:rsidRDefault="004A2DDB" w:rsidP="006D3ED3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převzatém staveništi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činností,</w:t>
      </w:r>
      <w:r w:rsidR="00015A0D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příslušnými předpisy, zejména ekologickými a o likvidaci odpadů.</w:t>
      </w:r>
    </w:p>
    <w:p w14:paraId="12C94B6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F5E1C23" w14:textId="77777777" w:rsidR="004A2DDB" w:rsidRPr="004F5D2D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86A3843" w14:textId="77777777" w:rsidR="004A2DDB" w:rsidRPr="004F5D2D" w:rsidRDefault="008563D6" w:rsidP="006D3ED3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4DFD6277" w14:textId="77777777" w:rsidR="004A2DDB" w:rsidRPr="004F5D2D" w:rsidRDefault="008563D6" w:rsidP="006D3ED3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0CB7604D" w14:textId="77777777" w:rsidR="004A2DDB" w:rsidRPr="004F5D2D" w:rsidRDefault="004A2DDB" w:rsidP="006D3ED3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0A61701E" w14:textId="77777777" w:rsidR="00134EC6" w:rsidRPr="004F5D2D" w:rsidRDefault="008563D6" w:rsidP="006D3ED3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130B418F" w14:textId="633F26B5" w:rsidR="004A2DDB" w:rsidRPr="00015A0D" w:rsidRDefault="004A2DDB" w:rsidP="00CA58A4">
      <w:pPr>
        <w:pStyle w:val="Smlouva-slo0"/>
        <w:numPr>
          <w:ilvl w:val="0"/>
          <w:numId w:val="25"/>
        </w:numPr>
        <w:tabs>
          <w:tab w:val="clear" w:pos="397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15A0D">
        <w:rPr>
          <w:rFonts w:ascii="Tahoma" w:hAnsi="Tahoma" w:cs="Tahoma"/>
          <w:sz w:val="22"/>
          <w:szCs w:val="22"/>
        </w:rPr>
        <w:t>Zhotovitel je p</w:t>
      </w:r>
      <w:r w:rsidR="008563D6" w:rsidRPr="00015A0D">
        <w:rPr>
          <w:rFonts w:ascii="Tahoma" w:hAnsi="Tahoma" w:cs="Tahoma"/>
          <w:sz w:val="22"/>
          <w:szCs w:val="22"/>
        </w:rPr>
        <w:t>ovinen informovat objednatele</w:t>
      </w:r>
      <w:r w:rsidR="00672EAB" w:rsidRPr="00015A0D">
        <w:rPr>
          <w:rFonts w:ascii="Tahoma" w:hAnsi="Tahoma" w:cs="Tahoma"/>
          <w:sz w:val="22"/>
          <w:szCs w:val="22"/>
        </w:rPr>
        <w:t xml:space="preserve"> a zároveň osobu vykonávající technický dozor stavebníka</w:t>
      </w:r>
      <w:r w:rsidR="008563D6" w:rsidRPr="00015A0D">
        <w:rPr>
          <w:rFonts w:ascii="Tahoma" w:hAnsi="Tahoma" w:cs="Tahoma"/>
          <w:sz w:val="22"/>
          <w:szCs w:val="22"/>
        </w:rPr>
        <w:t xml:space="preserve"> o </w:t>
      </w:r>
      <w:r w:rsidRPr="00015A0D">
        <w:rPr>
          <w:rFonts w:ascii="Tahoma" w:hAnsi="Tahoma" w:cs="Tahoma"/>
          <w:sz w:val="22"/>
          <w:szCs w:val="22"/>
        </w:rPr>
        <w:t>skutečnostech majících vliv na</w:t>
      </w:r>
      <w:r w:rsidR="008563D6" w:rsidRPr="00015A0D">
        <w:rPr>
          <w:rFonts w:ascii="Tahoma" w:hAnsi="Tahoma" w:cs="Tahoma"/>
          <w:sz w:val="22"/>
          <w:szCs w:val="22"/>
        </w:rPr>
        <w:t> </w:t>
      </w:r>
      <w:r w:rsidRPr="00015A0D">
        <w:rPr>
          <w:rFonts w:ascii="Tahoma" w:hAnsi="Tahoma" w:cs="Tahoma"/>
          <w:sz w:val="22"/>
          <w:szCs w:val="22"/>
        </w:rPr>
        <w:t xml:space="preserve">plnění </w:t>
      </w:r>
      <w:r w:rsidR="00A26434" w:rsidRPr="00015A0D">
        <w:rPr>
          <w:rFonts w:ascii="Tahoma" w:hAnsi="Tahoma" w:cs="Tahoma"/>
          <w:sz w:val="22"/>
          <w:szCs w:val="22"/>
        </w:rPr>
        <w:t xml:space="preserve">této </w:t>
      </w:r>
      <w:r w:rsidRPr="00015A0D">
        <w:rPr>
          <w:rFonts w:ascii="Tahoma" w:hAnsi="Tahoma" w:cs="Tahoma"/>
          <w:sz w:val="22"/>
          <w:szCs w:val="22"/>
        </w:rPr>
        <w:t>smlouvy, a</w:t>
      </w:r>
      <w:r w:rsidR="008563D6" w:rsidRPr="00015A0D">
        <w:rPr>
          <w:rFonts w:ascii="Tahoma" w:hAnsi="Tahoma" w:cs="Tahoma"/>
          <w:sz w:val="22"/>
          <w:szCs w:val="22"/>
        </w:rPr>
        <w:t> </w:t>
      </w:r>
      <w:r w:rsidRPr="00015A0D">
        <w:rPr>
          <w:rFonts w:ascii="Tahoma" w:hAnsi="Tahoma" w:cs="Tahoma"/>
          <w:sz w:val="22"/>
          <w:szCs w:val="22"/>
        </w:rPr>
        <w:t xml:space="preserve">to </w:t>
      </w:r>
      <w:r w:rsidRPr="00015A0D">
        <w:rPr>
          <w:rFonts w:ascii="Tahoma" w:hAnsi="Tahoma" w:cs="Tahoma"/>
          <w:sz w:val="22"/>
          <w:szCs w:val="22"/>
        </w:rPr>
        <w:lastRenderedPageBreak/>
        <w:t>neprodleně, nejpozději následující pracovní den poté, kdy příslušná skutečnost nastane nebo zhotovitel zjistí, že by nastat mohla. Informace dle</w:t>
      </w:r>
      <w:r w:rsidR="008563D6" w:rsidRPr="00015A0D">
        <w:rPr>
          <w:rFonts w:ascii="Tahoma" w:hAnsi="Tahoma" w:cs="Tahoma"/>
          <w:sz w:val="22"/>
          <w:szCs w:val="22"/>
        </w:rPr>
        <w:t> </w:t>
      </w:r>
      <w:r w:rsidRPr="00015A0D">
        <w:rPr>
          <w:rFonts w:ascii="Tahoma" w:hAnsi="Tahoma" w:cs="Tahoma"/>
          <w:sz w:val="22"/>
          <w:szCs w:val="22"/>
        </w:rPr>
        <w:t xml:space="preserve">předchozí věty budou </w:t>
      </w:r>
      <w:r w:rsidR="00672EAB" w:rsidRPr="00015A0D">
        <w:rPr>
          <w:rFonts w:ascii="Tahoma" w:hAnsi="Tahoma" w:cs="Tahoma"/>
          <w:sz w:val="22"/>
          <w:szCs w:val="22"/>
        </w:rPr>
        <w:t xml:space="preserve">objednateli </w:t>
      </w:r>
      <w:r w:rsidRPr="00015A0D">
        <w:rPr>
          <w:rFonts w:ascii="Tahoma" w:hAnsi="Tahoma" w:cs="Tahoma"/>
          <w:sz w:val="22"/>
          <w:szCs w:val="22"/>
        </w:rPr>
        <w:t>zaslány elektronickou poštou na</w:t>
      </w:r>
      <w:r w:rsidR="008563D6" w:rsidRPr="00015A0D">
        <w:rPr>
          <w:rFonts w:ascii="Tahoma" w:hAnsi="Tahoma" w:cs="Tahoma"/>
          <w:sz w:val="22"/>
          <w:szCs w:val="22"/>
        </w:rPr>
        <w:t> </w:t>
      </w:r>
      <w:r w:rsidRPr="00015A0D">
        <w:rPr>
          <w:rFonts w:ascii="Tahoma" w:hAnsi="Tahoma" w:cs="Tahoma"/>
          <w:sz w:val="22"/>
          <w:szCs w:val="22"/>
        </w:rPr>
        <w:t>adresu:</w:t>
      </w:r>
      <w:r w:rsidR="001841C7" w:rsidRPr="00015A0D">
        <w:rPr>
          <w:rFonts w:ascii="Tahoma" w:hAnsi="Tahoma" w:cs="Tahoma"/>
          <w:sz w:val="22"/>
          <w:szCs w:val="22"/>
        </w:rPr>
        <w:t xml:space="preserve"> Domov Hortenzie </w:t>
      </w:r>
      <w:proofErr w:type="spellStart"/>
      <w:r w:rsidR="001841C7" w:rsidRPr="00015A0D">
        <w:rPr>
          <w:rFonts w:ascii="Tahoma" w:hAnsi="Tahoma" w:cs="Tahoma"/>
          <w:sz w:val="22"/>
          <w:szCs w:val="22"/>
        </w:rPr>
        <w:t>p.o</w:t>
      </w:r>
      <w:proofErr w:type="spellEnd"/>
      <w:r w:rsidR="001841C7" w:rsidRPr="00015A0D">
        <w:rPr>
          <w:rFonts w:ascii="Tahoma" w:hAnsi="Tahoma" w:cs="Tahoma"/>
          <w:sz w:val="22"/>
          <w:szCs w:val="22"/>
        </w:rPr>
        <w:t xml:space="preserve">., Za Střelnicí 1568, 744 01 Frenštát pod Radhoštěm. </w:t>
      </w:r>
      <w:r w:rsidRPr="00015A0D">
        <w:rPr>
          <w:rFonts w:ascii="Tahoma" w:hAnsi="Tahoma" w:cs="Tahoma"/>
          <w:sz w:val="22"/>
          <w:szCs w:val="22"/>
        </w:rPr>
        <w:t>Zhotovitel je povinen i</w:t>
      </w:r>
      <w:r w:rsidR="008563D6" w:rsidRPr="00015A0D">
        <w:rPr>
          <w:rFonts w:ascii="Tahoma" w:hAnsi="Tahoma" w:cs="Tahoma"/>
          <w:sz w:val="22"/>
          <w:szCs w:val="22"/>
        </w:rPr>
        <w:t>nformovat objednatele</w:t>
      </w:r>
      <w:r w:rsidR="00672EAB" w:rsidRPr="00015A0D">
        <w:rPr>
          <w:rFonts w:ascii="Tahoma" w:hAnsi="Tahoma" w:cs="Tahoma"/>
          <w:sz w:val="22"/>
          <w:szCs w:val="22"/>
        </w:rPr>
        <w:t xml:space="preserve"> </w:t>
      </w:r>
      <w:r w:rsidR="008563D6" w:rsidRPr="00015A0D">
        <w:rPr>
          <w:rFonts w:ascii="Tahoma" w:hAnsi="Tahoma" w:cs="Tahoma"/>
          <w:sz w:val="22"/>
          <w:szCs w:val="22"/>
        </w:rPr>
        <w:t>zjistí</w:t>
      </w:r>
      <w:r w:rsidR="008563D6" w:rsidRPr="00015A0D">
        <w:rPr>
          <w:rFonts w:ascii="Tahoma" w:hAnsi="Tahoma" w:cs="Tahoma"/>
          <w:sz w:val="22"/>
          <w:szCs w:val="22"/>
        </w:rPr>
        <w:noBreakHyphen/>
      </w:r>
      <w:r w:rsidRPr="00015A0D">
        <w:rPr>
          <w:rFonts w:ascii="Tahoma" w:hAnsi="Tahoma" w:cs="Tahoma"/>
          <w:sz w:val="22"/>
          <w:szCs w:val="22"/>
        </w:rPr>
        <w:t>li při</w:t>
      </w:r>
      <w:r w:rsidR="008563D6" w:rsidRPr="00015A0D">
        <w:rPr>
          <w:rFonts w:ascii="Tahoma" w:hAnsi="Tahoma" w:cs="Tahoma"/>
          <w:sz w:val="22"/>
          <w:szCs w:val="22"/>
        </w:rPr>
        <w:t> </w:t>
      </w:r>
      <w:r w:rsidRPr="00015A0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</w:t>
      </w:r>
      <w:r w:rsidR="00064C1A">
        <w:rPr>
          <w:rFonts w:ascii="Tahoma" w:hAnsi="Tahoma" w:cs="Tahoma"/>
          <w:sz w:val="22"/>
          <w:szCs w:val="22"/>
        </w:rPr>
        <w:t>.</w:t>
      </w:r>
    </w:p>
    <w:p w14:paraId="31DECB17" w14:textId="5A865CFC" w:rsidR="004A2DDB" w:rsidRPr="004F5D2D" w:rsidRDefault="004A2DDB" w:rsidP="006D3ED3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</w:t>
      </w:r>
    </w:p>
    <w:p w14:paraId="1219CE20" w14:textId="77777777" w:rsidR="004A2DDB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zajistí stavbu tak, aby nedošlo k ohrožování, nadměrnému nebo zbytečnému obtěžování okolí stavby, k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omezování práv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právem chráněných zájmů vlastníků sousedních nemovitostí, ke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znečištění komunikací apod.</w:t>
      </w:r>
    </w:p>
    <w:p w14:paraId="030556FA" w14:textId="77777777" w:rsidR="00EA243D" w:rsidRPr="00EA243D" w:rsidRDefault="00EA243D" w:rsidP="006D3ED3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6A1EE78E" w14:textId="77777777" w:rsidR="004A2DDB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stavební práce, zařizovací předměty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EA62141" w14:textId="4D01AB55" w:rsidR="007361D2" w:rsidRDefault="00DC48CF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41577">
        <w:rPr>
          <w:rFonts w:ascii="Tahoma" w:hAnsi="Tahoma" w:cs="Tahoma"/>
          <w:sz w:val="22"/>
          <w:szCs w:val="22"/>
        </w:rPr>
        <w:t xml:space="preserve">Zhotovitel je povinen informovat objednatele o poddodavatelích, kteří se budou podílet na realizaci díla, a to před zahájením plnění části díla tímto </w:t>
      </w:r>
      <w:r w:rsidRPr="008551FC">
        <w:rPr>
          <w:rFonts w:ascii="Tahoma" w:hAnsi="Tahoma" w:cs="Tahoma"/>
          <w:sz w:val="22"/>
          <w:szCs w:val="22"/>
        </w:rPr>
        <w:t>poddodavatelem</w:t>
      </w:r>
      <w:r w:rsidR="00064C1A">
        <w:rPr>
          <w:rFonts w:ascii="Tahoma" w:hAnsi="Tahoma" w:cs="Tahoma"/>
          <w:sz w:val="22"/>
          <w:szCs w:val="22"/>
        </w:rPr>
        <w:t>.</w:t>
      </w:r>
      <w:r w:rsidRPr="008551FC">
        <w:rPr>
          <w:rFonts w:ascii="Tahoma" w:hAnsi="Tahoma" w:cs="Tahoma"/>
          <w:sz w:val="22"/>
          <w:szCs w:val="22"/>
        </w:rPr>
        <w:t xml:space="preserve"> Povinnost</w:t>
      </w:r>
      <w:r w:rsidR="001B4AF4" w:rsidRPr="008551FC">
        <w:rPr>
          <w:rFonts w:ascii="Tahoma" w:hAnsi="Tahoma" w:cs="Tahoma"/>
          <w:sz w:val="22"/>
          <w:szCs w:val="22"/>
        </w:rPr>
        <w:t xml:space="preserve"> identifikovat poddodavatele se </w:t>
      </w:r>
      <w:r w:rsidRPr="008551FC">
        <w:rPr>
          <w:rFonts w:ascii="Tahoma" w:hAnsi="Tahoma" w:cs="Tahoma"/>
          <w:sz w:val="22"/>
          <w:szCs w:val="22"/>
        </w:rPr>
        <w:t xml:space="preserve">považuje </w:t>
      </w:r>
      <w:r w:rsidRPr="00E41577">
        <w:rPr>
          <w:rFonts w:ascii="Tahoma" w:hAnsi="Tahoma" w:cs="Tahoma"/>
          <w:sz w:val="22"/>
          <w:szCs w:val="22"/>
        </w:rPr>
        <w:t>za splněnou, jsou-li tyto úda</w:t>
      </w:r>
      <w:r w:rsidR="001B4AF4">
        <w:rPr>
          <w:rFonts w:ascii="Tahoma" w:hAnsi="Tahoma" w:cs="Tahoma"/>
          <w:sz w:val="22"/>
          <w:szCs w:val="22"/>
        </w:rPr>
        <w:t>je uvedeny ve stavebním deníku.</w:t>
      </w:r>
    </w:p>
    <w:p w14:paraId="06569F52" w14:textId="0C14FF19" w:rsidR="00553DF7" w:rsidRPr="001B4AF4" w:rsidRDefault="00706AA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24375D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>
        <w:rPr>
          <w:rFonts w:ascii="Tahoma" w:hAnsi="Tahoma" w:cs="Tahoma"/>
          <w:sz w:val="22"/>
          <w:szCs w:val="22"/>
        </w:rPr>
        <w:t xml:space="preserve"> v rámci zadávacího řízení na výběr zhotovitele stavby</w:t>
      </w:r>
      <w:r w:rsidRPr="0024375D">
        <w:rPr>
          <w:rFonts w:ascii="Tahoma" w:hAnsi="Tahoma" w:cs="Tahoma"/>
          <w:sz w:val="22"/>
          <w:szCs w:val="22"/>
        </w:rPr>
        <w:t xml:space="preserve"> prokazována kvalifikace</w:t>
      </w:r>
      <w:r w:rsidRPr="00706AA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</w:t>
      </w:r>
      <w:r w:rsidRPr="008551FC">
        <w:rPr>
          <w:rFonts w:ascii="Tahoma" w:hAnsi="Tahoma" w:cs="Tahoma"/>
          <w:sz w:val="22"/>
          <w:szCs w:val="22"/>
        </w:rPr>
        <w:t>odborné osoby bude doložena doklady potřebnými k prokázání požadované kvalifikace</w:t>
      </w:r>
      <w:r w:rsidR="00064C1A">
        <w:rPr>
          <w:rFonts w:ascii="Tahoma" w:hAnsi="Tahoma" w:cs="Tahoma"/>
          <w:sz w:val="22"/>
          <w:szCs w:val="22"/>
        </w:rPr>
        <w:t>.</w:t>
      </w:r>
      <w:r w:rsidRPr="00D15315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>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1B4AF4">
        <w:rPr>
          <w:rFonts w:ascii="Tahoma" w:hAnsi="Tahoma" w:cs="Tahoma"/>
          <w:sz w:val="22"/>
          <w:szCs w:val="22"/>
        </w:rPr>
        <w:t>.</w:t>
      </w:r>
    </w:p>
    <w:p w14:paraId="442AC50F" w14:textId="77777777" w:rsidR="004A2DDB" w:rsidRPr="004F5D2D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stavby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dodržení obecných technických požadavků na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výstavbu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vypracování další prováděcí dokumentace (technologický postup, plán kontrolní a zkušební činnosti apod.).</w:t>
      </w:r>
    </w:p>
    <w:p w14:paraId="37D6BA19" w14:textId="77777777" w:rsidR="004A2DDB" w:rsidRPr="004F5D2D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0C5829E9" w14:textId="77777777" w:rsidR="004A2DDB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68BB18C5" w14:textId="77777777" w:rsidR="004A2DDB" w:rsidRPr="004F5D2D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stavební stroje,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blízkých stávajících objektech nedošlo vlivem stavební 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>způsobené škody 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6CB22A0F" w14:textId="29B3898D" w:rsidR="004A2DDB" w:rsidRDefault="004A2DDB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Bourací práce </w:t>
      </w:r>
      <w:r w:rsidR="00597B3E">
        <w:rPr>
          <w:rFonts w:ascii="Tahoma" w:hAnsi="Tahoma" w:cs="Tahoma"/>
          <w:sz w:val="22"/>
          <w:szCs w:val="22"/>
        </w:rPr>
        <w:t xml:space="preserve">způsobující </w:t>
      </w:r>
      <w:r w:rsidRPr="004F5D2D">
        <w:rPr>
          <w:rFonts w:ascii="Tahoma" w:hAnsi="Tahoma" w:cs="Tahoma"/>
          <w:sz w:val="22"/>
          <w:szCs w:val="22"/>
        </w:rPr>
        <w:t>hluk</w:t>
      </w:r>
      <w:r w:rsidR="00597B3E">
        <w:rPr>
          <w:rFonts w:ascii="Tahoma" w:hAnsi="Tahoma" w:cs="Tahoma"/>
          <w:sz w:val="22"/>
          <w:szCs w:val="22"/>
        </w:rPr>
        <w:t xml:space="preserve"> nebo</w:t>
      </w:r>
      <w:r w:rsidRPr="004F5D2D">
        <w:rPr>
          <w:rFonts w:ascii="Tahoma" w:hAnsi="Tahoma" w:cs="Tahoma"/>
          <w:sz w:val="22"/>
          <w:szCs w:val="22"/>
        </w:rPr>
        <w:t xml:space="preserve"> prach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0A048241" w14:textId="5D593B8E" w:rsidR="001A3315" w:rsidRPr="00EF6117" w:rsidRDefault="001A3315" w:rsidP="006D3ED3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je povinen umožnit výkon technického dozoru stavebníka</w:t>
      </w:r>
      <w:r w:rsidR="00064C1A">
        <w:rPr>
          <w:rFonts w:ascii="Tahoma" w:hAnsi="Tahoma" w:cs="Tahoma"/>
          <w:sz w:val="22"/>
          <w:szCs w:val="22"/>
        </w:rPr>
        <w:t xml:space="preserve">, </w:t>
      </w:r>
      <w:r w:rsidRPr="000873A3">
        <w:rPr>
          <w:rFonts w:ascii="Tahoma" w:hAnsi="Tahoma" w:cs="Tahoma"/>
          <w:sz w:val="22"/>
          <w:szCs w:val="22"/>
        </w:rPr>
        <w:t>vstup na stavbu a staveniště</w:t>
      </w:r>
      <w:r w:rsidRPr="00F850C3">
        <w:rPr>
          <w:rFonts w:ascii="Tahoma" w:hAnsi="Tahoma" w:cs="Tahoma"/>
          <w:iCs/>
          <w:sz w:val="22"/>
          <w:szCs w:val="22"/>
        </w:rPr>
        <w:t>.</w:t>
      </w:r>
    </w:p>
    <w:p w14:paraId="6A05B461" w14:textId="77777777" w:rsidR="00EF6117" w:rsidRPr="00EF6117" w:rsidRDefault="00EF6117" w:rsidP="006D3ED3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ani osoba s</w:t>
      </w:r>
      <w:r>
        <w:rPr>
          <w:rFonts w:ascii="Tahoma" w:hAnsi="Tahoma" w:cs="Tahoma"/>
          <w:sz w:val="22"/>
          <w:szCs w:val="22"/>
        </w:rPr>
        <w:t> </w:t>
      </w:r>
      <w:r w:rsidRPr="000873A3">
        <w:rPr>
          <w:rFonts w:ascii="Tahoma" w:hAnsi="Tahoma" w:cs="Tahoma"/>
          <w:sz w:val="22"/>
          <w:szCs w:val="22"/>
        </w:rPr>
        <w:t xml:space="preserve">ním propojená nesmí za objednatele vykonávat </w:t>
      </w:r>
      <w:r w:rsidRPr="000873A3">
        <w:rPr>
          <w:rFonts w:ascii="Tahoma" w:hAnsi="Tahoma" w:cs="Tahoma"/>
          <w:sz w:val="22"/>
          <w:szCs w:val="22"/>
        </w:rPr>
        <w:lastRenderedPageBreak/>
        <w:t>inženýrsko</w:t>
      </w:r>
      <w:r>
        <w:rPr>
          <w:rFonts w:ascii="Tahoma" w:hAnsi="Tahoma" w:cs="Tahoma"/>
          <w:sz w:val="22"/>
          <w:szCs w:val="22"/>
        </w:rPr>
        <w:noBreakHyphen/>
      </w:r>
      <w:r w:rsidRPr="000873A3">
        <w:rPr>
          <w:rFonts w:ascii="Tahoma" w:hAnsi="Tahoma" w:cs="Tahoma"/>
          <w:sz w:val="22"/>
          <w:szCs w:val="22"/>
        </w:rPr>
        <w:t>investorskou činnost na stavbě (technický dozor stavebníka).</w:t>
      </w:r>
    </w:p>
    <w:p w14:paraId="77E5D2FD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AA3365" w:rsidRDefault="008F4914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AA3365">
        <w:rPr>
          <w:rFonts w:ascii="Tahoma" w:hAnsi="Tahoma" w:cs="Tahoma"/>
          <w:sz w:val="22"/>
          <w:szCs w:val="22"/>
        </w:rPr>
        <w:t>bude</w:t>
      </w:r>
      <w:r w:rsidRPr="00AA3365">
        <w:rPr>
          <w:rFonts w:ascii="Tahoma" w:hAnsi="Tahoma" w:cs="Tahoma"/>
          <w:sz w:val="22"/>
          <w:szCs w:val="22"/>
        </w:rPr>
        <w:t xml:space="preserve"> realizována</w:t>
      </w:r>
      <w:r w:rsidR="001609A0" w:rsidRPr="00AA3365">
        <w:rPr>
          <w:rFonts w:ascii="Tahoma" w:hAnsi="Tahoma" w:cs="Tahoma"/>
          <w:sz w:val="22"/>
          <w:szCs w:val="22"/>
        </w:rPr>
        <w:t>:</w:t>
      </w:r>
    </w:p>
    <w:p w14:paraId="06DF6445" w14:textId="77777777" w:rsidR="001609A0" w:rsidRPr="00AA3365" w:rsidRDefault="008F4914" w:rsidP="006D3ED3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osobou vykonávající </w:t>
      </w:r>
      <w:r w:rsidR="00550AB0" w:rsidRPr="00AA3365">
        <w:rPr>
          <w:rFonts w:ascii="Tahoma" w:hAnsi="Tahoma" w:cs="Tahoma"/>
          <w:sz w:val="22"/>
          <w:szCs w:val="22"/>
        </w:rPr>
        <w:t>t</w:t>
      </w:r>
      <w:r w:rsidRPr="00AA3365">
        <w:rPr>
          <w:rFonts w:ascii="Tahoma" w:hAnsi="Tahoma" w:cs="Tahoma"/>
          <w:sz w:val="22"/>
          <w:szCs w:val="22"/>
        </w:rPr>
        <w:t>echnický dozor stavebníka,</w:t>
      </w:r>
    </w:p>
    <w:p w14:paraId="79AFD0D8" w14:textId="77777777" w:rsidR="00592867" w:rsidRPr="00AA3365" w:rsidRDefault="00710BB1" w:rsidP="006D3ED3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68EBE920" w14:textId="77777777" w:rsidR="00F44B09" w:rsidRPr="00AA3365" w:rsidRDefault="00F44B09" w:rsidP="00F44B09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14:paraId="3D5B57CD" w14:textId="77777777" w:rsidR="00002298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Zhotovitel je povinen umožnit uvedeným </w:t>
      </w:r>
      <w:r w:rsidRPr="008551FC">
        <w:rPr>
          <w:rFonts w:ascii="Tahoma" w:hAnsi="Tahoma" w:cs="Tahoma"/>
          <w:sz w:val="22"/>
          <w:szCs w:val="22"/>
        </w:rPr>
        <w:t>osobám provedení kontroly realizovaných prací.</w:t>
      </w:r>
    </w:p>
    <w:p w14:paraId="77137797" w14:textId="77777777" w:rsidR="00480C11" w:rsidRPr="008551FC" w:rsidRDefault="00480C11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</w:p>
    <w:p w14:paraId="773A7FD8" w14:textId="77777777" w:rsidR="00936568" w:rsidRPr="004F5D2D" w:rsidRDefault="00A00511" w:rsidP="006D3ED3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4F5D2D">
        <w:rPr>
          <w:rFonts w:ascii="Tahoma" w:hAnsi="Tahoma" w:cs="Tahoma"/>
          <w:sz w:val="22"/>
          <w:szCs w:val="22"/>
        </w:rPr>
        <w:t>, s tím, že:</w:t>
      </w:r>
    </w:p>
    <w:p w14:paraId="1A476C18" w14:textId="40DFC967" w:rsidR="00936568" w:rsidRPr="004F5D2D" w:rsidRDefault="00936568" w:rsidP="006D3ED3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 w:rsidR="0041696F" w:rsidRPr="004F5D2D">
        <w:rPr>
          <w:rFonts w:ascii="Tahoma" w:hAnsi="Tahoma" w:cs="Tahoma"/>
          <w:sz w:val="22"/>
          <w:szCs w:val="22"/>
        </w:rPr>
        <w:t xml:space="preserve">ontrolní dny </w:t>
      </w:r>
      <w:r w:rsidR="00D327A7" w:rsidRPr="004F5D2D">
        <w:rPr>
          <w:rFonts w:ascii="Tahoma" w:hAnsi="Tahoma" w:cs="Tahoma"/>
          <w:sz w:val="22"/>
          <w:szCs w:val="22"/>
        </w:rPr>
        <w:t xml:space="preserve">se </w:t>
      </w:r>
      <w:r w:rsidR="0041696F" w:rsidRPr="004F5D2D">
        <w:rPr>
          <w:rFonts w:ascii="Tahoma" w:hAnsi="Tahoma" w:cs="Tahoma"/>
          <w:sz w:val="22"/>
          <w:szCs w:val="22"/>
        </w:rPr>
        <w:t>budou</w:t>
      </w:r>
      <w:r w:rsidR="00D327A7" w:rsidRPr="004F5D2D">
        <w:rPr>
          <w:rFonts w:ascii="Tahoma" w:hAnsi="Tahoma" w:cs="Tahoma"/>
          <w:sz w:val="22"/>
          <w:szCs w:val="22"/>
        </w:rPr>
        <w:t xml:space="preserve"> konat dle p</w:t>
      </w:r>
      <w:r w:rsidRPr="004F5D2D">
        <w:rPr>
          <w:rFonts w:ascii="Tahoma" w:hAnsi="Tahoma" w:cs="Tahoma"/>
          <w:sz w:val="22"/>
          <w:szCs w:val="22"/>
        </w:rPr>
        <w:t>otřeby, zpravidla jednou týdně</w:t>
      </w:r>
    </w:p>
    <w:p w14:paraId="4ED51848" w14:textId="643E3D79" w:rsidR="00CD6F5E" w:rsidRPr="004F5D2D" w:rsidRDefault="00CD6F5E" w:rsidP="006D3ED3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kontrolní dny budou řízeny osobou vykonávající technický dozor stavebníka</w:t>
      </w:r>
    </w:p>
    <w:p w14:paraId="60115374" w14:textId="5AE81E38" w:rsidR="00143CF6" w:rsidRPr="00D21F33" w:rsidRDefault="00143CF6" w:rsidP="00480C11">
      <w:pPr>
        <w:pStyle w:val="Smlouva-slo0"/>
        <w:spacing w:line="240" w:lineRule="auto"/>
        <w:ind w:left="714"/>
        <w:rPr>
          <w:rFonts w:ascii="Tahoma" w:hAnsi="Tahoma" w:cs="Tahoma"/>
          <w:color w:val="FF0000"/>
          <w:sz w:val="22"/>
          <w:szCs w:val="22"/>
        </w:rPr>
      </w:pPr>
    </w:p>
    <w:p w14:paraId="00456918" w14:textId="28FF8F89" w:rsidR="00821A35" w:rsidRPr="00480C11" w:rsidRDefault="00821A35" w:rsidP="00480C11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80C11">
        <w:rPr>
          <w:rFonts w:ascii="Tahoma" w:hAnsi="Tahoma" w:cs="Tahoma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 na staveništi</w:t>
      </w:r>
      <w:r w:rsidR="00480C11">
        <w:rPr>
          <w:rFonts w:ascii="Tahoma" w:hAnsi="Tahoma" w:cs="Tahoma"/>
          <w:snapToGrid/>
          <w:sz w:val="22"/>
          <w:szCs w:val="22"/>
        </w:rPr>
        <w:t>.</w:t>
      </w:r>
    </w:p>
    <w:p w14:paraId="5CED32F0" w14:textId="10EF03E1" w:rsidR="009C7DDD" w:rsidRPr="00C302BA" w:rsidRDefault="009C7DDD" w:rsidP="006D3ED3">
      <w:pPr>
        <w:widowControl w:val="0"/>
        <w:numPr>
          <w:ilvl w:val="0"/>
          <w:numId w:val="7"/>
        </w:numPr>
        <w:spacing w:before="120"/>
        <w:jc w:val="both"/>
        <w:rPr>
          <w:rFonts w:ascii="Tahoma" w:hAnsi="Tahoma" w:cs="Tahoma"/>
          <w:color w:val="FF0000"/>
          <w:sz w:val="22"/>
          <w:szCs w:val="22"/>
        </w:rPr>
      </w:pPr>
      <w:r w:rsidRPr="001841C7">
        <w:rPr>
          <w:rFonts w:ascii="Tahoma" w:hAnsi="Tahoma" w:cs="Tahoma"/>
          <w:sz w:val="22"/>
          <w:szCs w:val="22"/>
        </w:rPr>
        <w:t>Zhotovitel se zavazuje zúčastnit se na výzvu objednatele závěrečné kontrolní prohlídky stavby</w:t>
      </w:r>
      <w:r w:rsidR="00480C11">
        <w:rPr>
          <w:rFonts w:ascii="Tahoma" w:hAnsi="Tahoma" w:cs="Tahoma"/>
          <w:sz w:val="22"/>
          <w:szCs w:val="22"/>
        </w:rPr>
        <w:t>.</w:t>
      </w:r>
    </w:p>
    <w:p w14:paraId="634FDA18" w14:textId="4B16E9BF" w:rsidR="004A2DDB" w:rsidRPr="00AA3365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79FFC8CB" w14:textId="5A66B1B1" w:rsidR="009A7419" w:rsidRPr="00C302BA" w:rsidRDefault="009A7419" w:rsidP="001841C7">
      <w:pPr>
        <w:widowControl w:val="0"/>
        <w:numPr>
          <w:ilvl w:val="0"/>
          <w:numId w:val="9"/>
        </w:numPr>
        <w:tabs>
          <w:tab w:val="clear" w:pos="360"/>
        </w:tabs>
        <w:spacing w:before="120"/>
        <w:jc w:val="center"/>
        <w:rPr>
          <w:rFonts w:ascii="Tahoma" w:hAnsi="Tahoma" w:cs="Tahoma"/>
          <w:color w:val="FF0000"/>
          <w:sz w:val="22"/>
          <w:szCs w:val="22"/>
        </w:rPr>
      </w:pPr>
      <w:r w:rsidRPr="001841C7">
        <w:rPr>
          <w:rFonts w:ascii="Tahoma" w:hAnsi="Tahoma" w:cs="Tahoma"/>
          <w:sz w:val="22"/>
          <w:szCs w:val="22"/>
        </w:rPr>
        <w:t xml:space="preserve">Přejímací řízení bude objednatelem zahájeno </w:t>
      </w:r>
      <w:r w:rsidRPr="001841C7">
        <w:rPr>
          <w:rFonts w:ascii="Tahoma" w:hAnsi="Tahoma" w:cs="Tahoma"/>
          <w:b/>
          <w:bCs/>
          <w:sz w:val="22"/>
          <w:szCs w:val="22"/>
        </w:rPr>
        <w:t>do 5 pracovních dnů</w:t>
      </w:r>
      <w:r w:rsidR="00480C11">
        <w:rPr>
          <w:rFonts w:ascii="Tahoma" w:hAnsi="Tahoma" w:cs="Tahoma"/>
          <w:sz w:val="22"/>
          <w:szCs w:val="22"/>
        </w:rPr>
        <w:t>.</w:t>
      </w:r>
    </w:p>
    <w:p w14:paraId="096EA5FC" w14:textId="5159B84A" w:rsidR="00D64B58" w:rsidRPr="00CF5F93" w:rsidRDefault="004A2DDB" w:rsidP="001841C7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center"/>
        <w:rPr>
          <w:rFonts w:ascii="Tahoma" w:hAnsi="Tahoma" w:cs="Tahoma"/>
          <w:sz w:val="22"/>
          <w:szCs w:val="22"/>
        </w:rPr>
      </w:pPr>
      <w:r w:rsidRPr="001841C7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1841C7">
        <w:rPr>
          <w:rFonts w:ascii="Tahoma" w:hAnsi="Tahoma" w:cs="Tahoma"/>
          <w:sz w:val="22"/>
          <w:szCs w:val="22"/>
        </w:rPr>
        <w:t xml:space="preserve">dokončené </w:t>
      </w:r>
      <w:r w:rsidRPr="001841C7">
        <w:rPr>
          <w:rFonts w:ascii="Tahoma" w:hAnsi="Tahoma" w:cs="Tahoma"/>
          <w:sz w:val="22"/>
          <w:szCs w:val="22"/>
        </w:rPr>
        <w:t xml:space="preserve">dílo převzít </w:t>
      </w:r>
      <w:r w:rsidR="00017CD9" w:rsidRPr="001841C7">
        <w:rPr>
          <w:rFonts w:ascii="Tahoma" w:hAnsi="Tahoma" w:cs="Tahoma"/>
          <w:b/>
          <w:bCs/>
          <w:sz w:val="22"/>
          <w:szCs w:val="22"/>
        </w:rPr>
        <w:t>do </w:t>
      </w:r>
      <w:r w:rsidR="009B2259" w:rsidRPr="001841C7">
        <w:rPr>
          <w:rFonts w:ascii="Tahoma" w:hAnsi="Tahoma" w:cs="Tahoma"/>
          <w:b/>
          <w:bCs/>
          <w:sz w:val="22"/>
          <w:szCs w:val="22"/>
        </w:rPr>
        <w:t xml:space="preserve">10 </w:t>
      </w:r>
      <w:r w:rsidR="00CF5F93" w:rsidRPr="001841C7">
        <w:rPr>
          <w:rFonts w:ascii="Tahoma" w:hAnsi="Tahoma" w:cs="Tahoma"/>
          <w:b/>
          <w:bCs/>
          <w:sz w:val="22"/>
          <w:szCs w:val="22"/>
        </w:rPr>
        <w:t xml:space="preserve">pracovních </w:t>
      </w:r>
      <w:r w:rsidR="009B2259" w:rsidRPr="001841C7">
        <w:rPr>
          <w:rFonts w:ascii="Tahoma" w:hAnsi="Tahoma" w:cs="Tahoma"/>
          <w:b/>
          <w:bCs/>
          <w:sz w:val="22"/>
          <w:szCs w:val="22"/>
        </w:rPr>
        <w:t>dnů</w:t>
      </w:r>
      <w:r w:rsidR="009B2259" w:rsidRPr="001841C7">
        <w:rPr>
          <w:rFonts w:ascii="Tahoma" w:hAnsi="Tahoma" w:cs="Tahoma"/>
          <w:sz w:val="22"/>
          <w:szCs w:val="22"/>
        </w:rPr>
        <w:t xml:space="preserve"> od</w:t>
      </w:r>
      <w:r w:rsidR="00017CD9" w:rsidRPr="001841C7">
        <w:rPr>
          <w:rFonts w:ascii="Tahoma" w:hAnsi="Tahoma" w:cs="Tahoma"/>
          <w:sz w:val="22"/>
          <w:szCs w:val="22"/>
        </w:rPr>
        <w:t> </w:t>
      </w:r>
      <w:r w:rsidR="00543264" w:rsidRPr="001841C7">
        <w:rPr>
          <w:rFonts w:ascii="Tahoma" w:hAnsi="Tahoma" w:cs="Tahoma"/>
          <w:sz w:val="22"/>
          <w:szCs w:val="22"/>
        </w:rPr>
        <w:t>doručení výzvy zhotovitele</w:t>
      </w:r>
      <w:r w:rsidR="00CF5F93" w:rsidRPr="001841C7">
        <w:rPr>
          <w:rFonts w:ascii="Tahoma" w:hAnsi="Tahoma" w:cs="Tahoma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1841C7">
        <w:rPr>
          <w:rFonts w:ascii="Tahoma" w:hAnsi="Tahoma" w:cs="Tahoma"/>
          <w:sz w:val="22"/>
          <w:szCs w:val="22"/>
        </w:rPr>
        <w:t>.</w:t>
      </w:r>
      <w:r w:rsidR="00543264" w:rsidRPr="001841C7">
        <w:rPr>
          <w:rFonts w:ascii="Tahoma" w:hAnsi="Tahoma" w:cs="Tahoma"/>
          <w:sz w:val="22"/>
          <w:szCs w:val="22"/>
        </w:rPr>
        <w:t xml:space="preserve"> </w:t>
      </w:r>
      <w:r w:rsidR="00CF5F93" w:rsidRPr="001841C7">
        <w:rPr>
          <w:rFonts w:ascii="Tahoma" w:hAnsi="Tahoma" w:cs="Tahoma"/>
          <w:sz w:val="22"/>
          <w:szCs w:val="22"/>
        </w:rPr>
        <w:t xml:space="preserve">Doba od zahájení přejímacího řízení do převzetí díla (případně nepřevzetí </w:t>
      </w:r>
      <w:r w:rsidR="00CF5F93" w:rsidRPr="40A21B9B">
        <w:rPr>
          <w:rFonts w:ascii="Tahoma" w:hAnsi="Tahoma" w:cs="Tahoma"/>
          <w:sz w:val="22"/>
          <w:szCs w:val="22"/>
        </w:rPr>
        <w:t>z důvodu vad nebo nedodělků bránících jeho řádnému užívání) se nepočítá do doby plnění dle čl. IV odst. 1 této smlouvy.</w:t>
      </w:r>
    </w:p>
    <w:p w14:paraId="74E27129" w14:textId="77777777" w:rsidR="00D64B58" w:rsidRPr="00AA3365" w:rsidRDefault="004A2DDB" w:rsidP="006D3ED3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O předání a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převzetí díla </w:t>
      </w:r>
      <w:r w:rsidR="00543264" w:rsidRPr="40A21B9B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40A21B9B">
        <w:rPr>
          <w:rFonts w:ascii="Tahoma" w:hAnsi="Tahoma" w:cs="Tahoma"/>
          <w:sz w:val="22"/>
          <w:szCs w:val="22"/>
        </w:rPr>
        <w:t>.</w:t>
      </w:r>
      <w:r w:rsidR="0049362B" w:rsidRPr="40A21B9B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40A21B9B">
        <w:rPr>
          <w:rFonts w:ascii="Tahoma" w:hAnsi="Tahoma" w:cs="Tahoma"/>
          <w:sz w:val="22"/>
          <w:szCs w:val="22"/>
        </w:rPr>
        <w:t xml:space="preserve"> a sepíše </w:t>
      </w:r>
      <w:r w:rsidR="00AD37BE" w:rsidRPr="40A21B9B">
        <w:rPr>
          <w:rFonts w:ascii="Tahoma" w:hAnsi="Tahoma" w:cs="Tahoma"/>
          <w:sz w:val="22"/>
          <w:szCs w:val="22"/>
        </w:rPr>
        <w:t>osoba vykonávající technický dozor stavebníka</w:t>
      </w:r>
      <w:r w:rsidR="00D64B58" w:rsidRPr="40A21B9B">
        <w:rPr>
          <w:rFonts w:ascii="Tahoma" w:hAnsi="Tahoma" w:cs="Tahoma"/>
          <w:sz w:val="22"/>
          <w:szCs w:val="22"/>
        </w:rPr>
        <w:t>.</w:t>
      </w:r>
    </w:p>
    <w:p w14:paraId="2E1C3013" w14:textId="77777777" w:rsidR="004A2DDB" w:rsidRPr="00AA3365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Protokol</w:t>
      </w:r>
      <w:r w:rsidR="004A2DDB" w:rsidRPr="00AA3365">
        <w:rPr>
          <w:rFonts w:ascii="Tahoma" w:hAnsi="Tahoma" w:cs="Tahoma"/>
          <w:sz w:val="22"/>
          <w:szCs w:val="22"/>
        </w:rPr>
        <w:t xml:space="preserve"> bude obsahovat:</w:t>
      </w:r>
    </w:p>
    <w:p w14:paraId="0A6D1E40" w14:textId="77777777" w:rsidR="004A2DDB" w:rsidRPr="00AA3365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předmětu díla,</w:t>
      </w:r>
    </w:p>
    <w:p w14:paraId="172E2C75" w14:textId="77777777" w:rsidR="004A2DDB" w:rsidRPr="004F5D2D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objednatele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 díla,</w:t>
      </w:r>
    </w:p>
    <w:p w14:paraId="616C489D" w14:textId="77777777" w:rsidR="004A2DDB" w:rsidRPr="004F5D2D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číslo a</w:t>
      </w:r>
      <w:r w:rsidR="00017CD9">
        <w:rPr>
          <w:rFonts w:ascii="Tahoma" w:hAnsi="Tahoma" w:cs="Tahoma"/>
          <w:sz w:val="22"/>
          <w:szCs w:val="22"/>
        </w:rPr>
        <w:t> datum uzavření smlouvy o </w:t>
      </w:r>
      <w:r w:rsidRPr="004F5D2D">
        <w:rPr>
          <w:rFonts w:ascii="Tahoma" w:hAnsi="Tahoma" w:cs="Tahoma"/>
          <w:sz w:val="22"/>
          <w:szCs w:val="22"/>
        </w:rPr>
        <w:t>dílo včetně čísel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dat uzavření jejích dodatků,</w:t>
      </w:r>
    </w:p>
    <w:p w14:paraId="0D14F885" w14:textId="77777777" w:rsidR="004A2DDB" w:rsidRPr="004F5D2D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datum ukončení záruky </w:t>
      </w:r>
      <w:r w:rsidR="00017CD9">
        <w:rPr>
          <w:rFonts w:ascii="Tahoma" w:hAnsi="Tahoma" w:cs="Tahoma"/>
          <w:sz w:val="22"/>
          <w:szCs w:val="22"/>
        </w:rPr>
        <w:t>za </w:t>
      </w:r>
      <w:r w:rsidR="00D627E7" w:rsidRPr="004F5D2D">
        <w:rPr>
          <w:rFonts w:ascii="Tahoma" w:hAnsi="Tahoma" w:cs="Tahoma"/>
          <w:sz w:val="22"/>
          <w:szCs w:val="22"/>
        </w:rPr>
        <w:t xml:space="preserve">jakost </w:t>
      </w:r>
      <w:r w:rsidRPr="004F5D2D">
        <w:rPr>
          <w:rFonts w:ascii="Tahoma" w:hAnsi="Tahoma" w:cs="Tahoma"/>
          <w:sz w:val="22"/>
          <w:szCs w:val="22"/>
        </w:rPr>
        <w:t>na dílo,</w:t>
      </w:r>
    </w:p>
    <w:p w14:paraId="788EC388" w14:textId="77777777" w:rsidR="004A2DDB" w:rsidRPr="004F5D2D" w:rsidRDefault="00017CD9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soupis nákladů od </w:t>
      </w:r>
      <w:r w:rsidR="004A2DDB" w:rsidRPr="004F5D2D">
        <w:rPr>
          <w:rFonts w:ascii="Tahoma" w:hAnsi="Tahoma" w:cs="Tahoma"/>
          <w:sz w:val="22"/>
          <w:szCs w:val="22"/>
        </w:rPr>
        <w:t>zahájení po dokončení díla,</w:t>
      </w:r>
    </w:p>
    <w:p w14:paraId="17F0219C" w14:textId="6A9B2ED0" w:rsidR="004A2DDB" w:rsidRPr="004F5D2D" w:rsidRDefault="009A7419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</w:t>
      </w:r>
      <w:r w:rsidR="004A2DDB" w:rsidRPr="004F5D2D">
        <w:rPr>
          <w:rFonts w:ascii="Tahoma" w:hAnsi="Tahoma" w:cs="Tahoma"/>
          <w:sz w:val="22"/>
          <w:szCs w:val="22"/>
        </w:rPr>
        <w:t xml:space="preserve"> zahájení a</w:t>
      </w:r>
      <w:r w:rsidR="00017CD9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dokončení prací na zhotovovaném díle,</w:t>
      </w:r>
    </w:p>
    <w:p w14:paraId="052F2EEE" w14:textId="77777777" w:rsidR="004A2DDB" w:rsidRPr="004F5D2D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7E28088B" w14:textId="77777777" w:rsidR="004A2DDB" w:rsidRPr="004F5D2D" w:rsidRDefault="004A2DDB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datum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místo sepsání protokolu,</w:t>
      </w:r>
    </w:p>
    <w:p w14:paraId="60DCC384" w14:textId="77777777" w:rsidR="004A2DDB" w:rsidRPr="00AA3365" w:rsidRDefault="00BE5B03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je</w:t>
      </w:r>
      <w:r w:rsidR="00017CD9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dílo přebíráno s vadami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nedodělky, </w:t>
      </w:r>
      <w:r w:rsidRPr="00AA3365">
        <w:rPr>
          <w:rFonts w:ascii="Tahoma" w:hAnsi="Tahoma" w:cs="Tahoma"/>
          <w:sz w:val="22"/>
          <w:szCs w:val="22"/>
        </w:rPr>
        <w:t>uvedení, že je dílo přebíráno s výhradami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seznam vad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AA3365">
        <w:rPr>
          <w:rFonts w:ascii="Tahoma" w:hAnsi="Tahoma" w:cs="Tahoma"/>
          <w:sz w:val="22"/>
          <w:szCs w:val="22"/>
        </w:rPr>
        <w:t xml:space="preserve"> </w:t>
      </w:r>
      <w:r w:rsidR="00D64B58" w:rsidRPr="00AA3365">
        <w:rPr>
          <w:rFonts w:ascii="Tahoma" w:hAnsi="Tahoma" w:cs="Tahoma"/>
          <w:sz w:val="22"/>
          <w:szCs w:val="22"/>
        </w:rPr>
        <w:t>včetně uvedení</w:t>
      </w:r>
      <w:r w:rsidR="0049362B" w:rsidRPr="00AA3365">
        <w:rPr>
          <w:rFonts w:ascii="Tahoma" w:hAnsi="Tahoma" w:cs="Tahoma"/>
          <w:sz w:val="22"/>
          <w:szCs w:val="22"/>
        </w:rPr>
        <w:t xml:space="preserve"> lhůt</w:t>
      </w:r>
      <w:r w:rsidR="00D64B58" w:rsidRPr="00AA3365">
        <w:rPr>
          <w:rFonts w:ascii="Tahoma" w:hAnsi="Tahoma" w:cs="Tahoma"/>
          <w:sz w:val="22"/>
          <w:szCs w:val="22"/>
        </w:rPr>
        <w:t>y</w:t>
      </w:r>
      <w:r w:rsidR="0049362B" w:rsidRPr="00AA3365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10458515" w14:textId="5E5FD134" w:rsidR="004A2DDB" w:rsidRPr="004F5D2D" w:rsidRDefault="00017CD9" w:rsidP="006D3ED3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jména a </w:t>
      </w:r>
      <w:r w:rsidR="004A2DDB" w:rsidRPr="00AA3365">
        <w:rPr>
          <w:rFonts w:ascii="Tahoma" w:hAnsi="Tahoma" w:cs="Tahoma"/>
          <w:sz w:val="22"/>
          <w:szCs w:val="22"/>
        </w:rPr>
        <w:t>podpisy zástupců objednatele</w:t>
      </w:r>
      <w:r w:rsidR="00AD37BE" w:rsidRPr="00AA3365">
        <w:rPr>
          <w:rFonts w:ascii="Tahoma" w:hAnsi="Tahoma" w:cs="Tahoma"/>
          <w:sz w:val="22"/>
          <w:szCs w:val="22"/>
        </w:rPr>
        <w:t xml:space="preserve">, </w:t>
      </w:r>
      <w:r w:rsidR="004A2DDB" w:rsidRPr="00AA3365">
        <w:rPr>
          <w:rFonts w:ascii="Tahoma" w:hAnsi="Tahoma" w:cs="Tahoma"/>
          <w:sz w:val="22"/>
          <w:szCs w:val="22"/>
        </w:rPr>
        <w:t>zhotovitele</w:t>
      </w:r>
      <w:r w:rsidR="00AD37BE" w:rsidRPr="004F5D2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AD37BE" w:rsidRPr="004F5D2D">
        <w:rPr>
          <w:rFonts w:ascii="Tahoma" w:hAnsi="Tahoma" w:cs="Tahoma"/>
          <w:sz w:val="22"/>
          <w:szCs w:val="22"/>
        </w:rPr>
        <w:t>osoby vykonávající technický dozor stavebníka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560F4035" w14:textId="77777777" w:rsidR="004A2DDB" w:rsidRPr="004F5D2D" w:rsidRDefault="004A2DDB" w:rsidP="006D3ED3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lastRenderedPageBreak/>
        <w:t>Zhotovitel je povinen provést předepsané zkoušky dle</w:t>
      </w:r>
      <w:r w:rsidR="00017CD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 w:rsidRPr="40A21B9B">
        <w:rPr>
          <w:rFonts w:ascii="Tahoma" w:hAnsi="Tahoma" w:cs="Tahoma"/>
          <w:sz w:val="22"/>
          <w:szCs w:val="22"/>
        </w:rPr>
        <w:t xml:space="preserve">ní těchto zkoušek je podmínkou </w:t>
      </w:r>
      <w:r w:rsidRPr="40A21B9B">
        <w:rPr>
          <w:rFonts w:ascii="Tahoma" w:hAnsi="Tahoma" w:cs="Tahoma"/>
          <w:sz w:val="22"/>
          <w:szCs w:val="22"/>
        </w:rPr>
        <w:t>převzetí díla.</w:t>
      </w:r>
    </w:p>
    <w:p w14:paraId="228F91F2" w14:textId="0218879F" w:rsidR="003E6642" w:rsidRDefault="003E6642" w:rsidP="006D3ED3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F4F70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>
        <w:rPr>
          <w:rFonts w:ascii="Tahoma" w:hAnsi="Tahoma" w:cs="Tahoma"/>
          <w:sz w:val="22"/>
          <w:szCs w:val="22"/>
        </w:rPr>
        <w:t>anovené v protokolu o předání a </w:t>
      </w:r>
      <w:r w:rsidRPr="007F4F70">
        <w:rPr>
          <w:rFonts w:ascii="Tahoma" w:hAnsi="Tahoma" w:cs="Tahoma"/>
          <w:sz w:val="22"/>
          <w:szCs w:val="22"/>
        </w:rPr>
        <w:t>převzetí díla.</w:t>
      </w:r>
      <w:r>
        <w:rPr>
          <w:rFonts w:ascii="Tahoma" w:hAnsi="Tahoma" w:cs="Tahoma"/>
          <w:sz w:val="22"/>
          <w:szCs w:val="22"/>
        </w:rPr>
        <w:t xml:space="preserve"> </w:t>
      </w:r>
      <w:r w:rsidRPr="007F4F70">
        <w:rPr>
          <w:rFonts w:ascii="Tahoma" w:hAnsi="Tahoma" w:cs="Tahoma"/>
          <w:sz w:val="22"/>
          <w:szCs w:val="22"/>
        </w:rPr>
        <w:t xml:space="preserve">O odstranění těchto vad a nedodělků </w:t>
      </w:r>
      <w:r>
        <w:rPr>
          <w:rFonts w:ascii="Tahoma" w:hAnsi="Tahoma" w:cs="Tahoma"/>
          <w:sz w:val="22"/>
          <w:szCs w:val="22"/>
        </w:rPr>
        <w:t xml:space="preserve">bude </w:t>
      </w:r>
      <w:r w:rsidRPr="007F4F70">
        <w:rPr>
          <w:rFonts w:ascii="Tahoma" w:hAnsi="Tahoma" w:cs="Tahoma"/>
          <w:sz w:val="22"/>
          <w:szCs w:val="22"/>
        </w:rPr>
        <w:t>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43314249" w14:textId="0F270429" w:rsidR="005701EA" w:rsidRPr="005701EA" w:rsidRDefault="005701EA" w:rsidP="006D3ED3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Smluvní strany tímto vylučují aplikaci </w:t>
      </w:r>
      <w:proofErr w:type="spellStart"/>
      <w:r w:rsidRPr="40A21B9B">
        <w:rPr>
          <w:rFonts w:ascii="Tahoma" w:hAnsi="Tahoma" w:cs="Tahoma"/>
          <w:sz w:val="22"/>
          <w:szCs w:val="22"/>
        </w:rPr>
        <w:t>ust</w:t>
      </w:r>
      <w:proofErr w:type="spellEnd"/>
      <w:r w:rsidRPr="40A21B9B">
        <w:rPr>
          <w:rFonts w:ascii="Tahoma" w:hAnsi="Tahoma" w:cs="Tahoma"/>
          <w:sz w:val="22"/>
          <w:szCs w:val="22"/>
        </w:rPr>
        <w:t>. § 2605 odst. 2 občanského zákoníku na svůj právní vztah založený touto smlouvou.</w:t>
      </w:r>
    </w:p>
    <w:p w14:paraId="78DEB997" w14:textId="49122D5C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5D5427" w:rsidRPr="004F5D2D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1382DD67" w14:textId="77777777" w:rsidR="00A75CBF" w:rsidRPr="004F5D2D" w:rsidRDefault="00A75CBF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4F5D2D" w:rsidRDefault="00A75CBF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se vada v průběhu 6 měsíců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</w:t>
      </w:r>
      <w:r w:rsidR="00B63DE5">
        <w:rPr>
          <w:rFonts w:ascii="Tahoma" w:hAnsi="Tahoma" w:cs="Tahoma"/>
          <w:sz w:val="22"/>
          <w:szCs w:val="22"/>
        </w:rPr>
        <w:t>, neprokáže-li zhotovitel opak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76C01ACE" w14:textId="77777777" w:rsidR="00A75CBF" w:rsidRPr="004F5D2D" w:rsidRDefault="00A75CBF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poskytuje objednateli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provedené dílo záruku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(dále jen „záruka“) ve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smyslu 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2619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2113 a</w:t>
      </w:r>
      <w:r w:rsidR="00667E05">
        <w:rPr>
          <w:rFonts w:ascii="Tahoma" w:hAnsi="Tahoma" w:cs="Tahoma"/>
          <w:sz w:val="22"/>
          <w:szCs w:val="22"/>
        </w:rPr>
        <w:t> násl. občanského zákoníku, a </w:t>
      </w:r>
      <w:r w:rsidRPr="004F5D2D">
        <w:rPr>
          <w:rFonts w:ascii="Tahoma" w:hAnsi="Tahoma" w:cs="Tahoma"/>
          <w:sz w:val="22"/>
          <w:szCs w:val="22"/>
        </w:rPr>
        <w:t>to v délce:</w:t>
      </w:r>
    </w:p>
    <w:p w14:paraId="42D13FA8" w14:textId="77777777" w:rsidR="001A3073" w:rsidRDefault="0049362B" w:rsidP="006D3ED3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</w:t>
      </w:r>
      <w:r w:rsidR="00A75CBF" w:rsidRPr="004F5D2D">
        <w:rPr>
          <w:rFonts w:ascii="Tahoma" w:hAnsi="Tahoma" w:cs="Tahoma"/>
          <w:sz w:val="22"/>
          <w:szCs w:val="22"/>
        </w:rPr>
        <w:t xml:space="preserve">měsíců </w:t>
      </w:r>
      <w:r w:rsidR="001A3073" w:rsidRPr="004F5D2D">
        <w:rPr>
          <w:rFonts w:ascii="Tahoma" w:hAnsi="Tahoma" w:cs="Tahoma"/>
          <w:sz w:val="22"/>
          <w:szCs w:val="22"/>
        </w:rPr>
        <w:t>na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provedené práce 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dodávky, pokud ne</w:t>
      </w:r>
      <w:r w:rsidR="00667E05">
        <w:rPr>
          <w:rFonts w:ascii="Tahoma" w:hAnsi="Tahoma" w:cs="Tahoma"/>
          <w:sz w:val="22"/>
          <w:szCs w:val="22"/>
        </w:rPr>
        <w:t>jsou uvedeny v písm. </w:t>
      </w:r>
      <w:r w:rsidR="002A1A93">
        <w:rPr>
          <w:rFonts w:ascii="Tahoma" w:hAnsi="Tahoma" w:cs="Tahoma"/>
          <w:sz w:val="22"/>
          <w:szCs w:val="22"/>
        </w:rPr>
        <w:t>b) tohoto odstavce,</w:t>
      </w:r>
    </w:p>
    <w:p w14:paraId="7083DC61" w14:textId="77777777" w:rsidR="00D64B58" w:rsidRPr="00972A37" w:rsidRDefault="00667E05" w:rsidP="006D3ED3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2A37">
        <w:rPr>
          <w:rFonts w:ascii="Tahoma" w:hAnsi="Tahoma" w:cs="Tahoma"/>
          <w:sz w:val="22"/>
          <w:szCs w:val="22"/>
        </w:rPr>
        <w:t>na </w:t>
      </w:r>
      <w:r w:rsidR="00724D88" w:rsidRPr="00972A3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72A37">
        <w:rPr>
          <w:rFonts w:ascii="Tahoma" w:hAnsi="Tahoma" w:cs="Tahoma"/>
          <w:sz w:val="22"/>
          <w:szCs w:val="22"/>
        </w:rPr>
        <w:t xml:space="preserve">v délce </w:t>
      </w:r>
      <w:r w:rsidR="00724D88" w:rsidRPr="00972A37">
        <w:rPr>
          <w:rFonts w:ascii="Tahoma" w:hAnsi="Tahoma" w:cs="Tahoma"/>
          <w:sz w:val="22"/>
          <w:szCs w:val="22"/>
        </w:rPr>
        <w:t>shodn</w:t>
      </w:r>
      <w:r w:rsidR="008732C2" w:rsidRPr="00972A37">
        <w:rPr>
          <w:rFonts w:ascii="Tahoma" w:hAnsi="Tahoma" w:cs="Tahoma"/>
          <w:sz w:val="22"/>
          <w:szCs w:val="22"/>
        </w:rPr>
        <w:t>é</w:t>
      </w:r>
      <w:r w:rsidRPr="00972A37">
        <w:rPr>
          <w:rFonts w:ascii="Tahoma" w:hAnsi="Tahoma" w:cs="Tahoma"/>
          <w:sz w:val="22"/>
          <w:szCs w:val="22"/>
        </w:rPr>
        <w:t xml:space="preserve"> se </w:t>
      </w:r>
      <w:r w:rsidR="00724D88" w:rsidRPr="00972A3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72A37">
        <w:rPr>
          <w:rFonts w:ascii="Tahoma" w:hAnsi="Tahoma" w:cs="Tahoma"/>
          <w:sz w:val="22"/>
          <w:szCs w:val="22"/>
        </w:rPr>
        <w:t>24 </w:t>
      </w:r>
      <w:r w:rsidR="00D64B58" w:rsidRPr="00972A37">
        <w:rPr>
          <w:rFonts w:ascii="Tahoma" w:hAnsi="Tahoma" w:cs="Tahoma"/>
          <w:sz w:val="22"/>
          <w:szCs w:val="22"/>
        </w:rPr>
        <w:t>měsíců,</w:t>
      </w:r>
    </w:p>
    <w:p w14:paraId="0DAA78F7" w14:textId="77777777" w:rsidR="008732C2" w:rsidRPr="00D64B58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(dále též „záruční doba“).</w:t>
      </w:r>
    </w:p>
    <w:p w14:paraId="5FEF5BCB" w14:textId="77777777" w:rsidR="00A75CBF" w:rsidRPr="004F5D2D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dobu,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vady,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které nese odpovědnost zhotovitel.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nahlašování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>
        <w:rPr>
          <w:rFonts w:ascii="Tahoma" w:hAnsi="Tahoma" w:cs="Tahoma"/>
          <w:sz w:val="22"/>
          <w:szCs w:val="22"/>
        </w:rPr>
        <w:t xml:space="preserve">dále </w:t>
      </w:r>
      <w:r w:rsidRPr="004F5D2D">
        <w:rPr>
          <w:rFonts w:ascii="Tahoma" w:hAnsi="Tahoma" w:cs="Tahoma"/>
          <w:sz w:val="22"/>
          <w:szCs w:val="22"/>
        </w:rPr>
        <w:t>v </w:t>
      </w:r>
      <w:r w:rsidR="00D64B58">
        <w:rPr>
          <w:rFonts w:ascii="Tahoma" w:hAnsi="Tahoma" w:cs="Tahoma"/>
          <w:sz w:val="22"/>
          <w:szCs w:val="22"/>
        </w:rPr>
        <w:t>tomto</w:t>
      </w:r>
      <w:r w:rsidRPr="004F5D2D">
        <w:rPr>
          <w:rFonts w:ascii="Tahoma" w:hAnsi="Tahoma" w:cs="Tahoma"/>
          <w:sz w:val="22"/>
          <w:szCs w:val="22"/>
        </w:rPr>
        <w:t xml:space="preserve"> článku smlouvy.</w:t>
      </w:r>
    </w:p>
    <w:p w14:paraId="7CA16032" w14:textId="77777777" w:rsidR="00A75CBF" w:rsidRPr="004F5D2D" w:rsidRDefault="00667E05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</w:t>
      </w:r>
      <w:r w:rsidR="00D64B58">
        <w:rPr>
          <w:rFonts w:ascii="Tahoma" w:hAnsi="Tahoma" w:cs="Tahoma"/>
          <w:sz w:val="22"/>
          <w:szCs w:val="22"/>
        </w:rPr>
        <w:t xml:space="preserve">a nedodělky </w:t>
      </w:r>
      <w:r>
        <w:rPr>
          <w:rFonts w:ascii="Tahoma" w:hAnsi="Tahoma" w:cs="Tahoma"/>
          <w:sz w:val="22"/>
          <w:szCs w:val="22"/>
        </w:rPr>
        <w:t xml:space="preserve">díla </w:t>
      </w:r>
      <w:r w:rsidR="00D64B58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4F5D2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D64B58">
        <w:rPr>
          <w:rFonts w:ascii="Tahoma" w:hAnsi="Tahoma" w:cs="Tahoma"/>
          <w:sz w:val="22"/>
          <w:szCs w:val="22"/>
        </w:rPr>
        <w:t xml:space="preserve"> dále také </w:t>
      </w:r>
      <w:r w:rsidR="00A75CBF" w:rsidRPr="004F5D2D">
        <w:rPr>
          <w:rFonts w:ascii="Tahoma" w:hAnsi="Tahoma" w:cs="Tahoma"/>
          <w:sz w:val="22"/>
          <w:szCs w:val="22"/>
        </w:rPr>
        <w:t xml:space="preserve">vady, které se projeví </w:t>
      </w:r>
      <w:r>
        <w:rPr>
          <w:rFonts w:ascii="Tahoma" w:hAnsi="Tahoma" w:cs="Tahoma"/>
          <w:sz w:val="22"/>
          <w:szCs w:val="22"/>
        </w:rPr>
        <w:t>během</w:t>
      </w:r>
      <w:r w:rsidR="00A75CBF" w:rsidRPr="004F5D2D">
        <w:rPr>
          <w:rFonts w:ascii="Tahoma" w:hAnsi="Tahoma" w:cs="Tahoma"/>
          <w:sz w:val="22"/>
          <w:szCs w:val="22"/>
        </w:rPr>
        <w:t xml:space="preserve"> záruční dob</w:t>
      </w:r>
      <w:r>
        <w:rPr>
          <w:rFonts w:ascii="Tahoma" w:hAnsi="Tahoma" w:cs="Tahoma"/>
          <w:sz w:val="22"/>
          <w:szCs w:val="22"/>
        </w:rPr>
        <w:t>y</w:t>
      </w:r>
      <w:r w:rsidR="00A75CBF" w:rsidRPr="004F5D2D">
        <w:rPr>
          <w:rFonts w:ascii="Tahoma" w:hAnsi="Tahoma" w:cs="Tahoma"/>
          <w:sz w:val="22"/>
          <w:szCs w:val="22"/>
        </w:rPr>
        <w:t>, budou zho</w:t>
      </w:r>
      <w:r>
        <w:rPr>
          <w:rFonts w:ascii="Tahoma" w:hAnsi="Tahoma" w:cs="Tahoma"/>
          <w:sz w:val="22"/>
          <w:szCs w:val="22"/>
        </w:rPr>
        <w:t>tovitelem odstraněny bezplatně</w:t>
      </w:r>
      <w:r w:rsidR="007828A4">
        <w:rPr>
          <w:rFonts w:ascii="Tahoma" w:hAnsi="Tahoma" w:cs="Tahoma"/>
          <w:sz w:val="22"/>
          <w:szCs w:val="22"/>
        </w:rPr>
        <w:t xml:space="preserve">, </w:t>
      </w:r>
      <w:r w:rsidR="007828A4" w:rsidRPr="00E92972">
        <w:rPr>
          <w:rFonts w:ascii="Tahoma" w:hAnsi="Tahoma" w:cs="Tahoma"/>
          <w:sz w:val="22"/>
          <w:szCs w:val="22"/>
        </w:rPr>
        <w:t>a to včetně všech potřebných náhradních dílů a dalšího materiálu</w:t>
      </w:r>
      <w:r>
        <w:rPr>
          <w:rFonts w:ascii="Tahoma" w:hAnsi="Tahoma" w:cs="Tahoma"/>
          <w:sz w:val="22"/>
          <w:szCs w:val="22"/>
        </w:rPr>
        <w:t>.</w:t>
      </w:r>
    </w:p>
    <w:p w14:paraId="55F45C1E" w14:textId="77777777" w:rsidR="004A2DDB" w:rsidRPr="004F5D2D" w:rsidRDefault="004A2DDB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Veškeré vady díla bud</w:t>
      </w:r>
      <w:r w:rsidR="00667E05">
        <w:rPr>
          <w:rFonts w:ascii="Tahoma" w:hAnsi="Tahoma" w:cs="Tahoma"/>
          <w:sz w:val="22"/>
          <w:szCs w:val="22"/>
        </w:rPr>
        <w:t>e objednatel povinen uplatnit u </w:t>
      </w:r>
      <w:r w:rsidRPr="004F5D2D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</w:t>
      </w:r>
      <w:r w:rsidR="00667E05">
        <w:rPr>
          <w:rFonts w:ascii="Tahoma" w:hAnsi="Tahoma" w:cs="Tahoma"/>
          <w:sz w:val="22"/>
          <w:szCs w:val="22"/>
        </w:rPr>
        <w:t>o formou písemného oznámení (za </w:t>
      </w:r>
      <w:r w:rsidRPr="004F5D2D">
        <w:rPr>
          <w:rFonts w:ascii="Tahoma" w:hAnsi="Tahoma" w:cs="Tahoma"/>
          <w:sz w:val="22"/>
          <w:szCs w:val="22"/>
        </w:rPr>
        <w:t>písemné oznámení se považuje 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oznámení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1A7ED1C7" w14:textId="18191BE4" w:rsidR="004A2DDB" w:rsidRPr="004F5D2D" w:rsidRDefault="00667E05" w:rsidP="006D3ED3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noBreakHyphen/>
      </w:r>
      <w:r w:rsidR="004A2DDB" w:rsidRPr="00667E05">
        <w:rPr>
          <w:rFonts w:ascii="Tahoma" w:hAnsi="Tahoma" w:cs="Tahoma"/>
          <w:bCs/>
          <w:sz w:val="22"/>
          <w:szCs w:val="22"/>
        </w:rPr>
        <w:t>mail</w:t>
      </w:r>
      <w:r w:rsidR="004A2DDB" w:rsidRPr="004F5D2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0E4281D5" w14:textId="19FC9A6D" w:rsidR="000B6113" w:rsidRPr="004F5D2D" w:rsidRDefault="004A2DDB" w:rsidP="006D3ED3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bCs/>
          <w:sz w:val="22"/>
          <w:szCs w:val="22"/>
        </w:rPr>
        <w:t>adresu</w:t>
      </w:r>
      <w:r w:rsidR="00667E05">
        <w:rPr>
          <w:rFonts w:ascii="Tahoma" w:hAnsi="Tahoma" w:cs="Tahoma"/>
          <w:sz w:val="22"/>
          <w:szCs w:val="22"/>
        </w:rPr>
        <w:t>:</w:t>
      </w:r>
      <w:r w:rsidR="00667E05">
        <w:rPr>
          <w:rFonts w:ascii="Tahoma" w:hAnsi="Tahoma" w:cs="Tahoma"/>
          <w:sz w:val="22"/>
          <w:szCs w:val="22"/>
        </w:rPr>
        <w:tab/>
      </w:r>
    </w:p>
    <w:p w14:paraId="287B873F" w14:textId="2C8FA799" w:rsidR="007828A4" w:rsidRPr="007828A4" w:rsidRDefault="000B6113" w:rsidP="006D3ED3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do datové schránky:</w:t>
      </w:r>
      <w:r w:rsidR="00667E05">
        <w:rPr>
          <w:rFonts w:ascii="Tahoma" w:hAnsi="Tahoma" w:cs="Tahoma"/>
          <w:bCs/>
          <w:sz w:val="22"/>
          <w:szCs w:val="22"/>
        </w:rPr>
        <w:tab/>
      </w:r>
    </w:p>
    <w:p w14:paraId="26003E93" w14:textId="77777777" w:rsidR="00090F9C" w:rsidRPr="00667E05" w:rsidRDefault="00090F9C" w:rsidP="006D3ED3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 vady opravou; je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726D5A33" w14:textId="15DF2FD8" w:rsidR="004A2DDB" w:rsidRPr="00667E05" w:rsidRDefault="004A2DDB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sz w:val="22"/>
          <w:szCs w:val="22"/>
        </w:rPr>
        <w:t>Zhotovitel započne s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odstraněním vady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49362B" w:rsidRPr="00667E05">
        <w:rPr>
          <w:rFonts w:ascii="Tahoma" w:hAnsi="Tahoma" w:cs="Tahoma"/>
          <w:sz w:val="22"/>
          <w:szCs w:val="22"/>
        </w:rPr>
        <w:t> </w:t>
      </w:r>
      <w:r w:rsidR="00671CC6">
        <w:rPr>
          <w:rFonts w:ascii="Tahoma" w:hAnsi="Tahoma" w:cs="Tahoma"/>
          <w:sz w:val="22"/>
          <w:szCs w:val="22"/>
        </w:rPr>
        <w:t xml:space="preserve">pracovních </w:t>
      </w:r>
      <w:r w:rsidRPr="00667E05">
        <w:rPr>
          <w:rFonts w:ascii="Tahoma" w:hAnsi="Tahoma" w:cs="Tahoma"/>
          <w:bCs/>
          <w:sz w:val="22"/>
          <w:szCs w:val="22"/>
        </w:rPr>
        <w:t>dnů</w:t>
      </w:r>
      <w:r w:rsidRPr="00667E05">
        <w:rPr>
          <w:rFonts w:ascii="Tahoma" w:hAnsi="Tahoma" w:cs="Tahoma"/>
          <w:sz w:val="22"/>
          <w:szCs w:val="22"/>
        </w:rPr>
        <w:t xml:space="preserve"> 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>
        <w:rPr>
          <w:rFonts w:ascii="Tahoma" w:hAnsi="Tahoma" w:cs="Tahoma"/>
          <w:sz w:val="22"/>
          <w:szCs w:val="22"/>
        </w:rPr>
        <w:t xml:space="preserve">ak. V případě havárie </w:t>
      </w:r>
      <w:r w:rsidR="00667E05">
        <w:rPr>
          <w:rFonts w:ascii="Tahoma" w:hAnsi="Tahoma" w:cs="Tahoma"/>
          <w:sz w:val="22"/>
          <w:szCs w:val="22"/>
        </w:rPr>
        <w:lastRenderedPageBreak/>
        <w:t>započne s </w:t>
      </w:r>
      <w:r w:rsidRPr="00667E05">
        <w:rPr>
          <w:rFonts w:ascii="Tahoma" w:hAnsi="Tahoma" w:cs="Tahoma"/>
          <w:sz w:val="22"/>
          <w:szCs w:val="22"/>
        </w:rPr>
        <w:t>odstraněním vady neodkladně,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12 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Pr="00667E05">
        <w:rPr>
          <w:rFonts w:ascii="Tahoma" w:hAnsi="Tahoma" w:cs="Tahoma"/>
          <w:sz w:val="22"/>
          <w:szCs w:val="22"/>
        </w:rPr>
        <w:t>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vadě.</w:t>
      </w:r>
      <w:r w:rsidR="00480C11">
        <w:rPr>
          <w:rFonts w:ascii="Tahoma" w:hAnsi="Tahoma" w:cs="Tahoma"/>
          <w:sz w:val="22"/>
          <w:szCs w:val="22"/>
        </w:rPr>
        <w:t xml:space="preserve"> </w:t>
      </w:r>
      <w:r w:rsidR="004D6D90" w:rsidRPr="00667E05">
        <w:rPr>
          <w:rFonts w:ascii="Tahoma" w:hAnsi="Tahoma" w:cs="Tahoma"/>
          <w:sz w:val="22"/>
          <w:szCs w:val="22"/>
        </w:rPr>
        <w:t>K dohodám dle</w:t>
      </w:r>
      <w:r w:rsidR="00667E05">
        <w:rPr>
          <w:rFonts w:ascii="Tahoma" w:hAnsi="Tahoma" w:cs="Tahoma"/>
          <w:sz w:val="22"/>
          <w:szCs w:val="22"/>
        </w:rPr>
        <w:t> </w:t>
      </w:r>
      <w:r w:rsidR="004D6D90" w:rsidRPr="00667E05">
        <w:rPr>
          <w:rFonts w:ascii="Tahoma" w:hAnsi="Tahoma" w:cs="Tahoma"/>
          <w:sz w:val="22"/>
          <w:szCs w:val="22"/>
        </w:rPr>
        <w:t>tohoto odstavce je oprávněn</w:t>
      </w:r>
      <w:r w:rsidR="00EB184F" w:rsidRPr="00667E05">
        <w:rPr>
          <w:rFonts w:ascii="Tahoma" w:hAnsi="Tahoma" w:cs="Tahoma"/>
          <w:sz w:val="22"/>
          <w:szCs w:val="22"/>
        </w:rPr>
        <w:t>a</w:t>
      </w:r>
      <w:r w:rsidR="004D6D90" w:rsidRPr="00667E05">
        <w:rPr>
          <w:rFonts w:ascii="Tahoma" w:hAnsi="Tahoma" w:cs="Tahoma"/>
          <w:sz w:val="22"/>
          <w:szCs w:val="22"/>
        </w:rPr>
        <w:t xml:space="preserve"> pouze </w:t>
      </w:r>
      <w:r w:rsidR="00667E05">
        <w:rPr>
          <w:rFonts w:ascii="Tahoma" w:hAnsi="Tahoma" w:cs="Tahoma"/>
          <w:sz w:val="22"/>
          <w:szCs w:val="22"/>
        </w:rPr>
        <w:t>osoba oprávněná jednat ve </w:t>
      </w:r>
      <w:r w:rsidR="00EB184F" w:rsidRPr="00667E05">
        <w:rPr>
          <w:rFonts w:ascii="Tahoma" w:hAnsi="Tahoma" w:cs="Tahoma"/>
          <w:sz w:val="22"/>
          <w:szCs w:val="22"/>
        </w:rPr>
        <w:t>věcech realizace stavby</w:t>
      </w:r>
      <w:r w:rsidR="00AC091D" w:rsidRPr="00667E05">
        <w:rPr>
          <w:rFonts w:ascii="Tahoma" w:hAnsi="Tahoma" w:cs="Tahoma"/>
          <w:sz w:val="22"/>
          <w:szCs w:val="22"/>
        </w:rPr>
        <w:t xml:space="preserve"> dle</w:t>
      </w:r>
      <w:r w:rsidR="00667E05">
        <w:rPr>
          <w:rFonts w:ascii="Tahoma" w:hAnsi="Tahoma" w:cs="Tahoma"/>
          <w:sz w:val="22"/>
          <w:szCs w:val="22"/>
        </w:rPr>
        <w:t> čl. </w:t>
      </w:r>
      <w:r w:rsidR="00AC091D" w:rsidRPr="00667E05">
        <w:rPr>
          <w:rFonts w:ascii="Tahoma" w:hAnsi="Tahoma" w:cs="Tahoma"/>
          <w:sz w:val="22"/>
          <w:szCs w:val="22"/>
        </w:rPr>
        <w:t>I odst.</w:t>
      </w:r>
      <w:r w:rsidR="00667E05">
        <w:rPr>
          <w:rFonts w:ascii="Tahoma" w:hAnsi="Tahoma" w:cs="Tahoma"/>
          <w:sz w:val="22"/>
          <w:szCs w:val="22"/>
        </w:rPr>
        <w:t> </w:t>
      </w:r>
      <w:r w:rsidR="00AC091D" w:rsidRPr="00667E05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667E05">
        <w:rPr>
          <w:rFonts w:ascii="Tahoma" w:hAnsi="Tahoma" w:cs="Tahoma"/>
          <w:sz w:val="22"/>
          <w:szCs w:val="22"/>
        </w:rPr>
        <w:t xml:space="preserve">příp. jiný </w:t>
      </w:r>
      <w:r w:rsidR="004D6D90" w:rsidRPr="00667E05">
        <w:rPr>
          <w:rFonts w:ascii="Tahoma" w:hAnsi="Tahoma" w:cs="Tahoma"/>
          <w:sz w:val="22"/>
          <w:szCs w:val="22"/>
        </w:rPr>
        <w:t>oprávněný zástupce objednatele.</w:t>
      </w:r>
    </w:p>
    <w:p w14:paraId="682A5DB2" w14:textId="77777777" w:rsidR="004A2DDB" w:rsidRPr="004F5D2D" w:rsidRDefault="004A2DDB" w:rsidP="006D3ED3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Provedenou opravu vady zhotovite</w:t>
      </w:r>
      <w:r w:rsidR="003C5DE1">
        <w:rPr>
          <w:rFonts w:ascii="Tahoma" w:hAnsi="Tahoma" w:cs="Tahoma"/>
          <w:sz w:val="22"/>
          <w:szCs w:val="22"/>
        </w:rPr>
        <w:t>l objednateli předá písemně. Na </w:t>
      </w:r>
      <w:r w:rsidRPr="004F5D2D">
        <w:rPr>
          <w:rFonts w:ascii="Tahoma" w:hAnsi="Tahoma" w:cs="Tahoma"/>
          <w:sz w:val="22"/>
          <w:szCs w:val="22"/>
        </w:rPr>
        <w:t>provedenou opravu poskytne zhotovitel záruku za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délce </w:t>
      </w:r>
      <w:r w:rsidR="008A4359">
        <w:rPr>
          <w:rFonts w:ascii="Tahoma" w:hAnsi="Tahoma" w:cs="Tahoma"/>
          <w:sz w:val="22"/>
          <w:szCs w:val="22"/>
        </w:rPr>
        <w:t>shodné s délkou sjednané záruky na dílo</w:t>
      </w:r>
      <w:r w:rsidR="00856E9E">
        <w:rPr>
          <w:rFonts w:ascii="Tahoma" w:hAnsi="Tahoma" w:cs="Tahoma"/>
          <w:sz w:val="22"/>
          <w:szCs w:val="22"/>
        </w:rPr>
        <w:t xml:space="preserve"> dle této smlouvy</w:t>
      </w:r>
      <w:r w:rsidR="00972A37">
        <w:rPr>
          <w:rFonts w:ascii="Tahoma" w:hAnsi="Tahoma" w:cs="Tahoma"/>
          <w:sz w:val="22"/>
          <w:szCs w:val="22"/>
        </w:rPr>
        <w:t>.</w:t>
      </w:r>
    </w:p>
    <w:p w14:paraId="67A7F944" w14:textId="77777777" w:rsidR="00480C11" w:rsidRDefault="00480C11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3C596994" w14:textId="7D314EC6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4D342C87" w14:textId="77777777" w:rsidR="004C1437" w:rsidRPr="004C1437" w:rsidRDefault="004C1437" w:rsidP="006D3ED3">
      <w:pPr>
        <w:pStyle w:val="Smlouva-slo0"/>
        <w:numPr>
          <w:ilvl w:val="0"/>
          <w:numId w:val="1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Vlastníkem </w:t>
      </w:r>
      <w:r w:rsidRPr="008A01DE">
        <w:rPr>
          <w:rFonts w:ascii="Tahoma" w:hAnsi="Tahoma" w:cs="Tahoma"/>
          <w:sz w:val="22"/>
          <w:szCs w:val="22"/>
        </w:rPr>
        <w:t>zhotovované věci, která je předmětem díla, je od počátku objednatel. Nebezpečí škody na zhotovované věci, i na věci, která je předmětem údržby, opravy nebo úpravy, která je předmětem díla, nese zhotovitel.</w:t>
      </w:r>
      <w:r>
        <w:rPr>
          <w:rFonts w:ascii="Tahoma" w:hAnsi="Tahoma" w:cs="Tahoma"/>
          <w:sz w:val="22"/>
          <w:szCs w:val="22"/>
        </w:rPr>
        <w:t xml:space="preserve"> </w:t>
      </w:r>
      <w:r w:rsidRPr="008A01DE">
        <w:rPr>
          <w:rFonts w:ascii="Tahoma" w:hAnsi="Tahoma" w:cs="Tahoma"/>
          <w:sz w:val="22"/>
          <w:szCs w:val="22"/>
        </w:rPr>
        <w:t>Nebezpečí škody přechází na</w:t>
      </w:r>
      <w:r>
        <w:rPr>
          <w:rFonts w:ascii="Tahoma" w:hAnsi="Tahoma" w:cs="Tahoma"/>
          <w:sz w:val="22"/>
          <w:szCs w:val="22"/>
        </w:rPr>
        <w:t> </w:t>
      </w:r>
      <w:r w:rsidRPr="008A01DE">
        <w:rPr>
          <w:rFonts w:ascii="Tahoma" w:hAnsi="Tahoma" w:cs="Tahoma"/>
          <w:sz w:val="22"/>
          <w:szCs w:val="22"/>
        </w:rPr>
        <w:t>objednatele dnem převzetí díla objednatelem.</w:t>
      </w:r>
    </w:p>
    <w:p w14:paraId="659D281C" w14:textId="77777777" w:rsidR="004A2DDB" w:rsidRPr="004F5D2D" w:rsidRDefault="004A2DDB" w:rsidP="006D3ED3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91897AE" w14:textId="77777777" w:rsidR="004A2DDB" w:rsidRPr="004F5D2D" w:rsidRDefault="004A2DDB" w:rsidP="006D3ED3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nahradit objednateli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plné výši škodu, která vznikla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realizaci a užívání díla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souvislosti nebo jako</w:t>
      </w:r>
      <w:r w:rsidR="003C5DE1">
        <w:rPr>
          <w:rFonts w:ascii="Tahoma" w:hAnsi="Tahoma" w:cs="Tahoma"/>
          <w:sz w:val="22"/>
          <w:szCs w:val="22"/>
        </w:rPr>
        <w:t xml:space="preserve"> důsledek porušení povinností a </w:t>
      </w:r>
      <w:r w:rsidRPr="004F5D2D">
        <w:rPr>
          <w:rFonts w:ascii="Tahoma" w:hAnsi="Tahoma" w:cs="Tahoma"/>
          <w:sz w:val="22"/>
          <w:szCs w:val="22"/>
        </w:rPr>
        <w:t>závazků zhotovitele dle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 smlouvy.</w:t>
      </w:r>
    </w:p>
    <w:p w14:paraId="1F7FE26D" w14:textId="6A77448B" w:rsidR="004A2DDB" w:rsidRPr="00F17172" w:rsidRDefault="004A2DDB" w:rsidP="006D3ED3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Pr="00856E9E">
        <w:rPr>
          <w:rFonts w:ascii="Tahoma" w:hAnsi="Tahoma" w:cs="Tahoma"/>
          <w:sz w:val="22"/>
          <w:szCs w:val="22"/>
        </w:rPr>
        <w:t>se zavazuje, že po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Pr="00856E9E">
        <w:rPr>
          <w:rFonts w:ascii="Tahoma" w:hAnsi="Tahoma" w:cs="Tahoma"/>
          <w:sz w:val="22"/>
          <w:szCs w:val="22"/>
        </w:rPr>
        <w:t>ce</w:t>
      </w:r>
      <w:r w:rsidR="003C5DE1" w:rsidRPr="00856E9E">
        <w:rPr>
          <w:rFonts w:ascii="Tahoma" w:hAnsi="Tahoma" w:cs="Tahoma"/>
          <w:sz w:val="22"/>
          <w:szCs w:val="22"/>
        </w:rPr>
        <w:t xml:space="preserve">lou dobu </w:t>
      </w:r>
      <w:r w:rsidR="002E2594">
        <w:rPr>
          <w:rFonts w:ascii="Tahoma" w:hAnsi="Tahoma" w:cs="Tahoma"/>
          <w:sz w:val="22"/>
          <w:szCs w:val="22"/>
        </w:rPr>
        <w:t>realizace díla až do okamžiku převzetí díla objednatelem a odstranění případných vad a nedodělků, s nimiž bylo dílo převzato,</w:t>
      </w:r>
      <w:r w:rsidRPr="00856E9E">
        <w:rPr>
          <w:rFonts w:ascii="Tahoma" w:hAnsi="Tahoma" w:cs="Tahoma"/>
          <w:sz w:val="22"/>
          <w:szCs w:val="22"/>
        </w:rPr>
        <w:t xml:space="preserve"> bude mít</w:t>
      </w:r>
      <w:r w:rsidR="00A44529" w:rsidRPr="00856E9E">
        <w:rPr>
          <w:rFonts w:ascii="Tahoma" w:hAnsi="Tahoma" w:cs="Tahoma"/>
          <w:sz w:val="22"/>
          <w:szCs w:val="22"/>
        </w:rPr>
        <w:t xml:space="preserve"> </w:t>
      </w:r>
      <w:r w:rsidR="00306FA6" w:rsidRPr="00856E9E">
        <w:rPr>
          <w:rFonts w:ascii="Tahoma" w:hAnsi="Tahoma" w:cs="Tahoma"/>
          <w:sz w:val="22"/>
          <w:szCs w:val="22"/>
        </w:rPr>
        <w:t>na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="00306FA6" w:rsidRPr="00856E9E">
        <w:rPr>
          <w:rFonts w:ascii="Tahoma" w:hAnsi="Tahoma" w:cs="Tahoma"/>
          <w:sz w:val="22"/>
          <w:szCs w:val="22"/>
        </w:rPr>
        <w:t xml:space="preserve">vlastní náklady </w:t>
      </w:r>
      <w:r w:rsidR="00CF0249" w:rsidRPr="00856E9E">
        <w:rPr>
          <w:rFonts w:ascii="Tahoma" w:hAnsi="Tahoma" w:cs="Tahoma"/>
          <w:sz w:val="22"/>
          <w:szCs w:val="22"/>
        </w:rPr>
        <w:t>sjednáno</w:t>
      </w:r>
      <w:r w:rsidR="002B304E" w:rsidRPr="00856E9E">
        <w:rPr>
          <w:rFonts w:ascii="Tahoma" w:hAnsi="Tahoma" w:cs="Tahoma"/>
          <w:sz w:val="22"/>
          <w:szCs w:val="22"/>
        </w:rPr>
        <w:t xml:space="preserve"> </w:t>
      </w:r>
      <w:r w:rsidR="003C5DE1" w:rsidRPr="00856E9E">
        <w:rPr>
          <w:rFonts w:ascii="Tahoma" w:hAnsi="Tahoma" w:cs="Tahoma"/>
          <w:sz w:val="22"/>
          <w:szCs w:val="22"/>
        </w:rPr>
        <w:t>pojištění odpovědnosti za </w:t>
      </w:r>
      <w:r w:rsidR="00CF0249" w:rsidRPr="00856E9E">
        <w:rPr>
          <w:rFonts w:ascii="Tahoma" w:hAnsi="Tahoma" w:cs="Tahoma"/>
          <w:sz w:val="22"/>
          <w:szCs w:val="22"/>
        </w:rPr>
        <w:t>škodu způsobenou třetím osobám vyplývající z dodávaného předmětu plnění s </w:t>
      </w:r>
      <w:r w:rsidR="00CF0249" w:rsidRPr="004365FE">
        <w:rPr>
          <w:rFonts w:ascii="Tahoma" w:hAnsi="Tahoma" w:cs="Tahoma"/>
          <w:sz w:val="22"/>
          <w:szCs w:val="22"/>
        </w:rPr>
        <w:t xml:space="preserve">limitem </w:t>
      </w:r>
      <w:r w:rsidR="00E742B4" w:rsidRPr="00261A7F">
        <w:rPr>
          <w:rFonts w:ascii="Tahoma" w:hAnsi="Tahoma" w:cs="Tahoma"/>
          <w:sz w:val="22"/>
          <w:szCs w:val="22"/>
        </w:rPr>
        <w:t>min.</w:t>
      </w:r>
      <w:r w:rsidR="00261A7F" w:rsidRPr="00261A7F">
        <w:rPr>
          <w:rFonts w:ascii="Tahoma" w:hAnsi="Tahoma" w:cs="Tahoma"/>
          <w:sz w:val="22"/>
          <w:szCs w:val="22"/>
        </w:rPr>
        <w:t xml:space="preserve"> 20 </w:t>
      </w:r>
      <w:r w:rsidR="00F23DF3" w:rsidRPr="00261A7F">
        <w:rPr>
          <w:rFonts w:ascii="Tahoma" w:hAnsi="Tahoma" w:cs="Tahoma"/>
          <w:sz w:val="22"/>
          <w:szCs w:val="22"/>
        </w:rPr>
        <w:t>mil</w:t>
      </w:r>
      <w:r w:rsidR="00CF0249" w:rsidRPr="00261A7F">
        <w:rPr>
          <w:rFonts w:ascii="Tahoma" w:hAnsi="Tahoma" w:cs="Tahoma"/>
          <w:sz w:val="22"/>
          <w:szCs w:val="22"/>
        </w:rPr>
        <w:t>.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="00CF0249" w:rsidRPr="00261A7F">
        <w:rPr>
          <w:rFonts w:ascii="Tahoma" w:hAnsi="Tahoma" w:cs="Tahoma"/>
          <w:sz w:val="22"/>
          <w:szCs w:val="22"/>
        </w:rPr>
        <w:t>Kč.</w:t>
      </w:r>
      <w:r w:rsidR="00CF0249" w:rsidRPr="00AA3365">
        <w:rPr>
          <w:rFonts w:ascii="Tahoma" w:hAnsi="Tahoma" w:cs="Tahoma"/>
          <w:sz w:val="22"/>
          <w:szCs w:val="22"/>
        </w:rPr>
        <w:t xml:space="preserve"> Pojištění musí obsahovat krytí škod způsobené na</w:t>
      </w:r>
      <w:r w:rsidR="003C5DE1" w:rsidRPr="00AA3365">
        <w:rPr>
          <w:rFonts w:ascii="Tahoma" w:hAnsi="Tahoma" w:cs="Tahoma"/>
          <w:sz w:val="22"/>
          <w:szCs w:val="22"/>
        </w:rPr>
        <w:t> </w:t>
      </w:r>
      <w:r w:rsidR="00CF0249" w:rsidRPr="002B455E">
        <w:rPr>
          <w:rFonts w:ascii="Tahoma" w:hAnsi="Tahoma" w:cs="Tahoma"/>
          <w:sz w:val="22"/>
          <w:szCs w:val="22"/>
        </w:rPr>
        <w:t>majetku</w:t>
      </w:r>
      <w:r w:rsidR="002E2594">
        <w:rPr>
          <w:rFonts w:ascii="Tahoma" w:hAnsi="Tahoma" w:cs="Tahoma"/>
          <w:sz w:val="22"/>
          <w:szCs w:val="22"/>
        </w:rPr>
        <w:t xml:space="preserve"> a</w:t>
      </w:r>
      <w:r w:rsidR="00CF0249" w:rsidRPr="002B455E">
        <w:rPr>
          <w:rFonts w:ascii="Tahoma" w:hAnsi="Tahoma" w:cs="Tahoma"/>
          <w:sz w:val="22"/>
          <w:szCs w:val="22"/>
        </w:rPr>
        <w:t xml:space="preserve"> zdraví </w:t>
      </w:r>
      <w:r w:rsidR="00CF0249" w:rsidRPr="00763AAA">
        <w:rPr>
          <w:rFonts w:ascii="Tahoma" w:hAnsi="Tahoma" w:cs="Tahoma"/>
          <w:sz w:val="22"/>
          <w:szCs w:val="22"/>
        </w:rPr>
        <w:t>třetích osob</w:t>
      </w:r>
      <w:r w:rsidR="002E2594">
        <w:rPr>
          <w:rFonts w:ascii="Tahoma" w:hAnsi="Tahoma" w:cs="Tahoma"/>
          <w:sz w:val="22"/>
          <w:szCs w:val="22"/>
        </w:rPr>
        <w:t>.</w:t>
      </w:r>
    </w:p>
    <w:p w14:paraId="0B5ED199" w14:textId="32128D55" w:rsidR="00EA3EBA" w:rsidRDefault="005E1D8A" w:rsidP="006D3ED3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je povinen předat </w:t>
      </w:r>
      <w:r w:rsidR="002E2594">
        <w:rPr>
          <w:rFonts w:ascii="Tahoma" w:hAnsi="Tahoma" w:cs="Tahoma"/>
          <w:sz w:val="22"/>
          <w:szCs w:val="22"/>
        </w:rPr>
        <w:t>na vyžádání objednatelem kdykoliv v průběhu provádění díla</w:t>
      </w:r>
      <w:r w:rsidRPr="004F5D2D">
        <w:rPr>
          <w:rFonts w:ascii="Tahoma" w:hAnsi="Tahoma" w:cs="Tahoma"/>
          <w:sz w:val="22"/>
          <w:szCs w:val="22"/>
        </w:rPr>
        <w:t xml:space="preserve"> kopie pojistných smluv na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požadovaná pojištění dle</w:t>
      </w:r>
      <w:r w:rsidR="003C5DE1">
        <w:rPr>
          <w:rFonts w:ascii="Tahoma" w:hAnsi="Tahoma" w:cs="Tahoma"/>
          <w:sz w:val="22"/>
          <w:szCs w:val="22"/>
        </w:rPr>
        <w:t> </w:t>
      </w:r>
      <w:r w:rsidR="00F17172">
        <w:rPr>
          <w:rFonts w:ascii="Tahoma" w:hAnsi="Tahoma" w:cs="Tahoma"/>
          <w:sz w:val="22"/>
          <w:szCs w:val="22"/>
        </w:rPr>
        <w:t>této smlouvy,</w:t>
      </w:r>
      <w:r w:rsidR="004757ED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včetně všech dodatků </w:t>
      </w:r>
      <w:r w:rsidR="00B4285F">
        <w:rPr>
          <w:rFonts w:ascii="Tahoma" w:hAnsi="Tahoma" w:cs="Tahoma"/>
          <w:sz w:val="22"/>
          <w:szCs w:val="22"/>
        </w:rPr>
        <w:t>nebo</w:t>
      </w:r>
      <w:r w:rsidR="00F66D95" w:rsidRPr="004F5D2D">
        <w:rPr>
          <w:rFonts w:ascii="Tahoma" w:hAnsi="Tahoma" w:cs="Tahoma"/>
          <w:sz w:val="22"/>
          <w:szCs w:val="22"/>
        </w:rPr>
        <w:t xml:space="preserve"> certifikáty příslušných pojišťoven prokazující existenci pojištění</w:t>
      </w:r>
      <w:r w:rsidR="003C5DE1">
        <w:rPr>
          <w:rFonts w:ascii="Tahoma" w:hAnsi="Tahoma" w:cs="Tahoma"/>
          <w:sz w:val="22"/>
          <w:szCs w:val="22"/>
        </w:rPr>
        <w:t xml:space="preserve"> po </w:t>
      </w:r>
      <w:r w:rsidR="00EA3EBA" w:rsidRPr="004F5D2D">
        <w:rPr>
          <w:rFonts w:ascii="Tahoma" w:hAnsi="Tahoma" w:cs="Tahoma"/>
          <w:sz w:val="22"/>
          <w:szCs w:val="22"/>
        </w:rPr>
        <w:t xml:space="preserve">celou dobu </w:t>
      </w:r>
      <w:r w:rsidR="002B5389">
        <w:rPr>
          <w:rFonts w:ascii="Tahoma" w:hAnsi="Tahoma" w:cs="Tahoma"/>
          <w:sz w:val="22"/>
          <w:szCs w:val="22"/>
        </w:rPr>
        <w:t>provádění</w:t>
      </w:r>
      <w:r w:rsidR="00EA3EBA" w:rsidRPr="004F5D2D">
        <w:rPr>
          <w:rFonts w:ascii="Tahoma" w:hAnsi="Tahoma" w:cs="Tahoma"/>
          <w:sz w:val="22"/>
          <w:szCs w:val="22"/>
        </w:rPr>
        <w:t xml:space="preserve"> díla</w:t>
      </w:r>
      <w:r w:rsidR="00F66D95" w:rsidRPr="004F5D2D">
        <w:rPr>
          <w:rFonts w:ascii="Tahoma" w:hAnsi="Tahoma" w:cs="Tahoma"/>
          <w:sz w:val="22"/>
          <w:szCs w:val="22"/>
        </w:rPr>
        <w:t xml:space="preserve"> (dobu trvání pojištění, jeho rozsah, pojištěná rizika, pojistné</w:t>
      </w:r>
      <w:r w:rsidR="00074802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>částky</w:t>
      </w:r>
      <w:r w:rsidR="00EA3EBA" w:rsidRPr="004F5D2D">
        <w:rPr>
          <w:rFonts w:ascii="Tahoma" w:hAnsi="Tahoma" w:cs="Tahoma"/>
          <w:sz w:val="22"/>
          <w:szCs w:val="22"/>
        </w:rPr>
        <w:t>,</w:t>
      </w:r>
      <w:r w:rsidR="00F66D95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roční limity a</w:t>
      </w:r>
      <w:r w:rsidR="003C5DE1">
        <w:rPr>
          <w:rFonts w:ascii="Tahoma" w:hAnsi="Tahoma" w:cs="Tahoma"/>
          <w:sz w:val="22"/>
          <w:szCs w:val="22"/>
        </w:rPr>
        <w:t> </w:t>
      </w:r>
      <w:proofErr w:type="spellStart"/>
      <w:r w:rsidR="00EA3EBA" w:rsidRPr="004F5D2D">
        <w:rPr>
          <w:rFonts w:ascii="Tahoma" w:hAnsi="Tahoma" w:cs="Tahoma"/>
          <w:sz w:val="22"/>
          <w:szCs w:val="22"/>
        </w:rPr>
        <w:t>sublimity</w:t>
      </w:r>
      <w:proofErr w:type="spellEnd"/>
      <w:r w:rsidR="00EA3EBA" w:rsidRPr="004F5D2D">
        <w:rPr>
          <w:rFonts w:ascii="Tahoma" w:hAnsi="Tahoma" w:cs="Tahoma"/>
          <w:sz w:val="22"/>
          <w:szCs w:val="22"/>
        </w:rPr>
        <w:t xml:space="preserve"> plnění </w:t>
      </w:r>
      <w:r w:rsidR="00F66D95" w:rsidRPr="004F5D2D">
        <w:rPr>
          <w:rFonts w:ascii="Tahoma" w:hAnsi="Tahoma" w:cs="Tahoma"/>
          <w:sz w:val="22"/>
          <w:szCs w:val="22"/>
        </w:rPr>
        <w:t>a</w:t>
      </w:r>
      <w:r w:rsidR="003C5DE1">
        <w:rPr>
          <w:rFonts w:ascii="Tahoma" w:hAnsi="Tahoma" w:cs="Tahoma"/>
          <w:sz w:val="22"/>
          <w:szCs w:val="22"/>
        </w:rPr>
        <w:t> </w:t>
      </w:r>
      <w:r w:rsidR="00F66D95" w:rsidRPr="004F5D2D">
        <w:rPr>
          <w:rFonts w:ascii="Tahoma" w:hAnsi="Tahoma" w:cs="Tahoma"/>
          <w:sz w:val="22"/>
          <w:szCs w:val="22"/>
        </w:rPr>
        <w:t>výši spoluúčasti)</w:t>
      </w:r>
      <w:r w:rsidRPr="004F5D2D">
        <w:rPr>
          <w:rFonts w:ascii="Tahoma" w:hAnsi="Tahoma" w:cs="Tahoma"/>
          <w:sz w:val="22"/>
          <w:szCs w:val="22"/>
        </w:rPr>
        <w:t>.</w:t>
      </w:r>
      <w:r w:rsidR="00153709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 xml:space="preserve">Certifikát dle </w:t>
      </w:r>
      <w:r w:rsidR="00074802" w:rsidRPr="004F5D2D">
        <w:rPr>
          <w:rFonts w:ascii="Tahoma" w:hAnsi="Tahoma" w:cs="Tahoma"/>
          <w:sz w:val="22"/>
          <w:szCs w:val="22"/>
        </w:rPr>
        <w:t>p</w:t>
      </w:r>
      <w:r w:rsidR="00F66D95" w:rsidRPr="004F5D2D">
        <w:rPr>
          <w:rFonts w:ascii="Tahoma" w:hAnsi="Tahoma" w:cs="Tahoma"/>
          <w:sz w:val="22"/>
          <w:szCs w:val="22"/>
        </w:rPr>
        <w:t>ředchozí věty nesmí být starší jednoho měsíce.</w:t>
      </w:r>
    </w:p>
    <w:p w14:paraId="4F9B933A" w14:textId="4698F6A0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="00480C11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Sankční ujednání</w:t>
      </w:r>
    </w:p>
    <w:p w14:paraId="1E6BFE33" w14:textId="77777777" w:rsidR="004A2DDB" w:rsidRDefault="00D7662D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V případě, že </w:t>
      </w:r>
      <w:r w:rsidR="009A5625">
        <w:rPr>
          <w:rFonts w:ascii="Tahoma" w:hAnsi="Tahoma" w:cs="Tahoma"/>
          <w:sz w:val="22"/>
          <w:szCs w:val="22"/>
        </w:rPr>
        <w:t xml:space="preserve">bude </w:t>
      </w: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9A5625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4F5D2D">
        <w:rPr>
          <w:rFonts w:ascii="Tahoma" w:hAnsi="Tahoma" w:cs="Tahoma"/>
          <w:sz w:val="22"/>
          <w:szCs w:val="22"/>
        </w:rPr>
        <w:t>,</w:t>
      </w:r>
      <w:r w:rsidR="00C36BE6" w:rsidRPr="004F5D2D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je povinen zaplati</w:t>
      </w:r>
      <w:r w:rsidR="003C5DE1">
        <w:rPr>
          <w:rFonts w:ascii="Tahoma" w:hAnsi="Tahoma" w:cs="Tahoma"/>
          <w:sz w:val="22"/>
          <w:szCs w:val="22"/>
        </w:rPr>
        <w:t>t objednateli smluvní pokutu ve </w:t>
      </w:r>
      <w:r w:rsidR="004A2DDB" w:rsidRPr="00261A7F">
        <w:rPr>
          <w:rFonts w:ascii="Tahoma" w:hAnsi="Tahoma" w:cs="Tahoma"/>
          <w:sz w:val="22"/>
          <w:szCs w:val="22"/>
        </w:rPr>
        <w:t>výši 0,05</w:t>
      </w:r>
      <w:r w:rsidR="001B4AF4" w:rsidRPr="00261A7F">
        <w:rPr>
          <w:rFonts w:ascii="Tahoma" w:hAnsi="Tahoma" w:cs="Tahoma"/>
          <w:sz w:val="22"/>
          <w:szCs w:val="22"/>
        </w:rPr>
        <w:t> </w:t>
      </w:r>
      <w:r w:rsidR="004A2DDB" w:rsidRPr="00261A7F">
        <w:rPr>
          <w:rFonts w:ascii="Tahoma" w:hAnsi="Tahoma" w:cs="Tahoma"/>
          <w:sz w:val="22"/>
          <w:szCs w:val="22"/>
        </w:rPr>
        <w:t xml:space="preserve">% z ceny </w:t>
      </w:r>
      <w:r w:rsidR="004A2DDB" w:rsidRPr="004F5D2D">
        <w:rPr>
          <w:rFonts w:ascii="Tahoma" w:hAnsi="Tahoma" w:cs="Tahoma"/>
          <w:sz w:val="22"/>
          <w:szCs w:val="22"/>
        </w:rPr>
        <w:t>za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dílo </w:t>
      </w:r>
      <w:r w:rsidRPr="004F5D2D">
        <w:rPr>
          <w:rFonts w:ascii="Tahoma" w:hAnsi="Tahoma" w:cs="Tahoma"/>
          <w:sz w:val="22"/>
          <w:szCs w:val="22"/>
        </w:rPr>
        <w:t>bez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DPH za každý i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započatý den </w:t>
      </w:r>
      <w:r w:rsidRPr="004F5D2D">
        <w:rPr>
          <w:rFonts w:ascii="Tahoma" w:hAnsi="Tahoma" w:cs="Tahoma"/>
          <w:sz w:val="22"/>
          <w:szCs w:val="22"/>
        </w:rPr>
        <w:t>prodlení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3003B41C" w14:textId="237DA15F" w:rsidR="002A0D8F" w:rsidRPr="00571479" w:rsidRDefault="00890ADC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71479">
        <w:rPr>
          <w:rFonts w:ascii="Tahoma" w:hAnsi="Tahoma" w:cs="Tahoma"/>
          <w:sz w:val="22"/>
          <w:szCs w:val="22"/>
        </w:rPr>
        <w:t xml:space="preserve">V případě, </w:t>
      </w:r>
      <w:r w:rsidR="003C5DE1" w:rsidRPr="00571479">
        <w:rPr>
          <w:rFonts w:ascii="Tahoma" w:hAnsi="Tahoma" w:cs="Tahoma"/>
          <w:sz w:val="22"/>
          <w:szCs w:val="22"/>
        </w:rPr>
        <w:t xml:space="preserve">že zhotovitel neodstraní </w:t>
      </w:r>
      <w:r w:rsidR="007B5B9E">
        <w:rPr>
          <w:rFonts w:ascii="Tahoma" w:hAnsi="Tahoma" w:cs="Tahoma"/>
          <w:sz w:val="22"/>
          <w:szCs w:val="22"/>
        </w:rPr>
        <w:t xml:space="preserve">všechny </w:t>
      </w:r>
      <w:r w:rsidR="009A5625">
        <w:rPr>
          <w:rFonts w:ascii="Tahoma" w:hAnsi="Tahoma" w:cs="Tahoma"/>
          <w:sz w:val="22"/>
          <w:szCs w:val="22"/>
        </w:rPr>
        <w:t xml:space="preserve">drobné </w:t>
      </w:r>
      <w:r w:rsidR="003C5DE1" w:rsidRPr="00571479">
        <w:rPr>
          <w:rFonts w:ascii="Tahoma" w:hAnsi="Tahoma" w:cs="Tahoma"/>
          <w:sz w:val="22"/>
          <w:szCs w:val="22"/>
        </w:rPr>
        <w:t>vady a </w:t>
      </w:r>
      <w:r w:rsidRPr="00571479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571479">
        <w:rPr>
          <w:rFonts w:ascii="Tahoma" w:hAnsi="Tahoma" w:cs="Tahoma"/>
          <w:sz w:val="22"/>
          <w:szCs w:val="22"/>
        </w:rPr>
        <w:t>přev</w:t>
      </w:r>
      <w:r w:rsidRPr="00571479">
        <w:rPr>
          <w:rFonts w:ascii="Tahoma" w:hAnsi="Tahoma" w:cs="Tahoma"/>
          <w:sz w:val="22"/>
          <w:szCs w:val="22"/>
        </w:rPr>
        <w:t>zato</w:t>
      </w:r>
      <w:r w:rsidR="00856E9E" w:rsidRPr="00571479">
        <w:rPr>
          <w:rFonts w:ascii="Tahoma" w:hAnsi="Tahoma" w:cs="Tahoma"/>
          <w:sz w:val="22"/>
          <w:szCs w:val="22"/>
        </w:rPr>
        <w:t>,</w:t>
      </w:r>
      <w:r w:rsidR="003C5DE1" w:rsidRPr="00571479">
        <w:rPr>
          <w:rFonts w:ascii="Tahoma" w:hAnsi="Tahoma" w:cs="Tahoma"/>
          <w:sz w:val="22"/>
          <w:szCs w:val="22"/>
        </w:rPr>
        <w:t xml:space="preserve"> ve </w:t>
      </w:r>
      <w:r w:rsidRPr="00571479">
        <w:rPr>
          <w:rFonts w:ascii="Tahoma" w:hAnsi="Tahoma" w:cs="Tahoma"/>
          <w:sz w:val="22"/>
          <w:szCs w:val="22"/>
        </w:rPr>
        <w:t>lhůtě</w:t>
      </w:r>
      <w:r w:rsidR="009A5625">
        <w:rPr>
          <w:rFonts w:ascii="Tahoma" w:hAnsi="Tahoma" w:cs="Tahoma"/>
          <w:sz w:val="22"/>
          <w:szCs w:val="22"/>
        </w:rPr>
        <w:t xml:space="preserve"> dle čl. XI odst. 6 této smlouvy</w:t>
      </w:r>
      <w:r w:rsidRPr="00571479">
        <w:rPr>
          <w:rFonts w:ascii="Tahoma" w:hAnsi="Tahoma" w:cs="Tahoma"/>
          <w:sz w:val="22"/>
          <w:szCs w:val="22"/>
        </w:rPr>
        <w:t xml:space="preserve">, je povinen zaplatit objednateli smluvní pokutu </w:t>
      </w:r>
      <w:r w:rsidRPr="00261A7F">
        <w:rPr>
          <w:rFonts w:ascii="Tahoma" w:hAnsi="Tahoma" w:cs="Tahoma"/>
          <w:sz w:val="22"/>
          <w:szCs w:val="22"/>
        </w:rPr>
        <w:t>ve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výši 0,0</w:t>
      </w:r>
      <w:r w:rsidR="007B5B9E" w:rsidRPr="00261A7F">
        <w:rPr>
          <w:rFonts w:ascii="Tahoma" w:hAnsi="Tahoma" w:cs="Tahoma"/>
          <w:sz w:val="22"/>
          <w:szCs w:val="22"/>
        </w:rPr>
        <w:t>1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% z ceny </w:t>
      </w:r>
      <w:r w:rsidRPr="00571479">
        <w:rPr>
          <w:rFonts w:ascii="Tahoma" w:hAnsi="Tahoma" w:cs="Tahoma"/>
          <w:sz w:val="22"/>
          <w:szCs w:val="22"/>
        </w:rPr>
        <w:t>za</w:t>
      </w:r>
      <w:r w:rsidR="003C5DE1" w:rsidRPr="00571479">
        <w:rPr>
          <w:rFonts w:ascii="Tahoma" w:hAnsi="Tahoma" w:cs="Tahoma"/>
          <w:sz w:val="22"/>
          <w:szCs w:val="22"/>
        </w:rPr>
        <w:t> </w:t>
      </w:r>
      <w:r w:rsidRPr="00571479">
        <w:rPr>
          <w:rFonts w:ascii="Tahoma" w:hAnsi="Tahoma" w:cs="Tahoma"/>
          <w:sz w:val="22"/>
          <w:szCs w:val="22"/>
        </w:rPr>
        <w:t xml:space="preserve">dílo </w:t>
      </w:r>
      <w:r w:rsidR="00D7662D" w:rsidRPr="00571479">
        <w:rPr>
          <w:rFonts w:ascii="Tahoma" w:hAnsi="Tahoma" w:cs="Tahoma"/>
          <w:sz w:val="22"/>
          <w:szCs w:val="22"/>
        </w:rPr>
        <w:t>bez</w:t>
      </w:r>
      <w:r w:rsidR="003C5DE1" w:rsidRPr="00571479">
        <w:rPr>
          <w:rFonts w:ascii="Tahoma" w:hAnsi="Tahoma" w:cs="Tahoma"/>
          <w:sz w:val="22"/>
          <w:szCs w:val="22"/>
        </w:rPr>
        <w:t> DPH za každý i </w:t>
      </w:r>
      <w:r w:rsidRPr="00571479">
        <w:rPr>
          <w:rFonts w:ascii="Tahoma" w:hAnsi="Tahoma" w:cs="Tahoma"/>
          <w:sz w:val="22"/>
          <w:szCs w:val="22"/>
        </w:rPr>
        <w:t>započatý den prodlení</w:t>
      </w:r>
      <w:r w:rsidR="003C5DE1" w:rsidRPr="00571479">
        <w:rPr>
          <w:rFonts w:ascii="Tahoma" w:hAnsi="Tahoma" w:cs="Tahoma"/>
          <w:sz w:val="22"/>
          <w:szCs w:val="22"/>
        </w:rPr>
        <w:t>.</w:t>
      </w:r>
    </w:p>
    <w:p w14:paraId="192157E3" w14:textId="77777777" w:rsidR="004A2DDB" w:rsidRPr="004F5D2D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</w:t>
      </w:r>
      <w:r w:rsidR="003C5DE1">
        <w:rPr>
          <w:rFonts w:ascii="Tahoma" w:hAnsi="Tahoma" w:cs="Tahoma"/>
          <w:sz w:val="22"/>
          <w:szCs w:val="22"/>
        </w:rPr>
        <w:t xml:space="preserve"> prodlení se zaplacením ceny za </w:t>
      </w:r>
      <w:r w:rsidRPr="004F5D2D">
        <w:rPr>
          <w:rFonts w:ascii="Tahoma" w:hAnsi="Tahoma" w:cs="Tahoma"/>
          <w:sz w:val="22"/>
          <w:szCs w:val="22"/>
        </w:rPr>
        <w:t>dílo sjednávají sm</w:t>
      </w:r>
      <w:r w:rsidR="003C5DE1">
        <w:rPr>
          <w:rFonts w:ascii="Tahoma" w:hAnsi="Tahoma" w:cs="Tahoma"/>
          <w:sz w:val="22"/>
          <w:szCs w:val="22"/>
        </w:rPr>
        <w:t>luvní strany úrok z prodlení ve </w:t>
      </w:r>
      <w:r w:rsidRPr="004F5D2D">
        <w:rPr>
          <w:rFonts w:ascii="Tahoma" w:hAnsi="Tahoma" w:cs="Tahoma"/>
          <w:sz w:val="22"/>
          <w:szCs w:val="22"/>
        </w:rPr>
        <w:t>výši stanovené občanskoprávními předpisy.</w:t>
      </w:r>
    </w:p>
    <w:p w14:paraId="2F355E68" w14:textId="77777777" w:rsidR="00F17172" w:rsidRPr="00C00633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61A7F">
        <w:rPr>
          <w:rFonts w:ascii="Tahoma" w:hAnsi="Tahoma" w:cs="Tahoma"/>
          <w:sz w:val="22"/>
          <w:szCs w:val="22"/>
        </w:rPr>
        <w:t>V</w:t>
      </w:r>
      <w:r w:rsidR="003C5DE1" w:rsidRPr="00261A7F">
        <w:rPr>
          <w:rFonts w:ascii="Tahoma" w:hAnsi="Tahoma" w:cs="Tahoma"/>
          <w:sz w:val="22"/>
          <w:szCs w:val="22"/>
        </w:rPr>
        <w:t> případě prodlení s </w:t>
      </w:r>
      <w:r w:rsidRPr="00261A7F">
        <w:rPr>
          <w:rFonts w:ascii="Tahoma" w:hAnsi="Tahoma" w:cs="Tahoma"/>
          <w:sz w:val="22"/>
          <w:szCs w:val="22"/>
        </w:rPr>
        <w:t>vyklizením a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vyčištěním staveniště </w:t>
      </w:r>
      <w:r w:rsidR="009A5625" w:rsidRPr="00261A7F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 w:rsidRPr="00261A7F">
        <w:rPr>
          <w:rFonts w:ascii="Tahoma" w:hAnsi="Tahoma" w:cs="Tahoma"/>
          <w:sz w:val="22"/>
          <w:szCs w:val="22"/>
        </w:rPr>
        <w:t>6</w:t>
      </w:r>
      <w:r w:rsidR="009A5625" w:rsidRPr="00261A7F">
        <w:rPr>
          <w:rFonts w:ascii="Tahoma" w:hAnsi="Tahoma" w:cs="Tahoma"/>
          <w:sz w:val="22"/>
          <w:szCs w:val="22"/>
        </w:rPr>
        <w:t xml:space="preserve"> této smlouvy </w:t>
      </w:r>
      <w:r w:rsidR="00C00633" w:rsidRPr="00261A7F">
        <w:rPr>
          <w:rFonts w:ascii="Tahoma" w:hAnsi="Tahoma" w:cs="Tahoma"/>
          <w:sz w:val="22"/>
          <w:szCs w:val="22"/>
        </w:rPr>
        <w:t>je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zhotovitel </w:t>
      </w:r>
      <w:r w:rsidR="00C00633" w:rsidRPr="00261A7F">
        <w:rPr>
          <w:rFonts w:ascii="Tahoma" w:hAnsi="Tahoma" w:cs="Tahoma"/>
          <w:sz w:val="22"/>
          <w:szCs w:val="22"/>
        </w:rPr>
        <w:t>povinen zaplatit</w:t>
      </w:r>
      <w:r w:rsidRPr="00261A7F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výši 0,05</w:t>
      </w:r>
      <w:r w:rsidR="003C5DE1" w:rsidRPr="00261A7F">
        <w:rPr>
          <w:rFonts w:ascii="Tahoma" w:hAnsi="Tahoma" w:cs="Tahoma"/>
          <w:sz w:val="22"/>
          <w:szCs w:val="22"/>
        </w:rPr>
        <w:t xml:space="preserve"> % z ceny </w:t>
      </w:r>
      <w:r w:rsidR="003C5DE1" w:rsidRPr="00C00633">
        <w:rPr>
          <w:rFonts w:ascii="Tahoma" w:hAnsi="Tahoma" w:cs="Tahoma"/>
          <w:sz w:val="22"/>
          <w:szCs w:val="22"/>
        </w:rPr>
        <w:t>za </w:t>
      </w:r>
      <w:r w:rsidRPr="00C00633">
        <w:rPr>
          <w:rFonts w:ascii="Tahoma" w:hAnsi="Tahoma" w:cs="Tahoma"/>
          <w:sz w:val="22"/>
          <w:szCs w:val="22"/>
        </w:rPr>
        <w:t xml:space="preserve">dílo </w:t>
      </w:r>
      <w:r w:rsidR="00D7662D" w:rsidRPr="00C00633">
        <w:rPr>
          <w:rFonts w:ascii="Tahoma" w:hAnsi="Tahoma" w:cs="Tahoma"/>
          <w:sz w:val="22"/>
          <w:szCs w:val="22"/>
        </w:rPr>
        <w:t>bez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DPH za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každý i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započatý den prodlení.</w:t>
      </w:r>
    </w:p>
    <w:p w14:paraId="2D738570" w14:textId="12DC2B91" w:rsidR="004A2DDB" w:rsidRPr="00261A7F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17172">
        <w:rPr>
          <w:rFonts w:ascii="Tahoma" w:hAnsi="Tahoma" w:cs="Tahoma"/>
          <w:sz w:val="22"/>
          <w:szCs w:val="22"/>
        </w:rPr>
        <w:lastRenderedPageBreak/>
        <w:t>V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 xml:space="preserve">případě porušení povinnosti </w:t>
      </w:r>
      <w:r w:rsidR="00F17172" w:rsidRPr="00F17172">
        <w:rPr>
          <w:rFonts w:ascii="Tahoma" w:hAnsi="Tahoma" w:cs="Tahoma"/>
          <w:sz w:val="22"/>
          <w:szCs w:val="22"/>
        </w:rPr>
        <w:t xml:space="preserve">zhotovitele plnit požadavky dotčených orgánů a organizací související s realizací stavby, </w:t>
      </w:r>
      <w:r w:rsidR="00C00633">
        <w:rPr>
          <w:rFonts w:ascii="Tahoma" w:hAnsi="Tahoma" w:cs="Tahoma"/>
          <w:sz w:val="22"/>
          <w:szCs w:val="22"/>
        </w:rPr>
        <w:t>je</w:t>
      </w:r>
      <w:r w:rsidRPr="00F17172">
        <w:rPr>
          <w:rFonts w:ascii="Tahoma" w:hAnsi="Tahoma" w:cs="Tahoma"/>
          <w:sz w:val="22"/>
          <w:szCs w:val="22"/>
        </w:rPr>
        <w:t xml:space="preserve"> zhotovitel </w:t>
      </w:r>
      <w:r w:rsidR="00AB6DCB">
        <w:rPr>
          <w:rFonts w:ascii="Tahoma" w:hAnsi="Tahoma" w:cs="Tahoma"/>
          <w:sz w:val="22"/>
          <w:szCs w:val="22"/>
        </w:rPr>
        <w:t>povinen zaplatit</w:t>
      </w:r>
      <w:r w:rsidR="00837912" w:rsidRPr="00F17172">
        <w:rPr>
          <w:rFonts w:ascii="Tahoma" w:hAnsi="Tahoma" w:cs="Tahoma"/>
          <w:sz w:val="22"/>
          <w:szCs w:val="22"/>
        </w:rPr>
        <w:t xml:space="preserve"> objednateli smluvní pokutu </w:t>
      </w:r>
      <w:r w:rsidR="00837912" w:rsidRPr="00261A7F">
        <w:rPr>
          <w:rFonts w:ascii="Tahoma" w:hAnsi="Tahoma" w:cs="Tahoma"/>
          <w:sz w:val="22"/>
          <w:szCs w:val="22"/>
        </w:rPr>
        <w:t>ve </w:t>
      </w:r>
      <w:r w:rsidRPr="00261A7F">
        <w:rPr>
          <w:rFonts w:ascii="Tahoma" w:hAnsi="Tahoma" w:cs="Tahoma"/>
          <w:sz w:val="22"/>
          <w:szCs w:val="22"/>
        </w:rPr>
        <w:t>výši 0,01</w:t>
      </w:r>
      <w:r w:rsidR="001B4AF4" w:rsidRPr="00261A7F">
        <w:rPr>
          <w:rFonts w:ascii="Tahoma" w:hAnsi="Tahoma" w:cs="Tahoma"/>
          <w:sz w:val="22"/>
          <w:szCs w:val="22"/>
        </w:rPr>
        <w:t> </w:t>
      </w:r>
      <w:r w:rsidR="00837912" w:rsidRPr="00261A7F">
        <w:rPr>
          <w:rFonts w:ascii="Tahoma" w:hAnsi="Tahoma" w:cs="Tahoma"/>
          <w:sz w:val="22"/>
          <w:szCs w:val="22"/>
        </w:rPr>
        <w:t>% z ceny za </w:t>
      </w:r>
      <w:r w:rsidRPr="00261A7F">
        <w:rPr>
          <w:rFonts w:ascii="Tahoma" w:hAnsi="Tahoma" w:cs="Tahoma"/>
          <w:sz w:val="22"/>
          <w:szCs w:val="22"/>
        </w:rPr>
        <w:t xml:space="preserve">dílo </w:t>
      </w:r>
      <w:r w:rsidR="007A1994" w:rsidRPr="00261A7F">
        <w:rPr>
          <w:rFonts w:ascii="Tahoma" w:hAnsi="Tahoma" w:cs="Tahoma"/>
          <w:sz w:val="22"/>
          <w:szCs w:val="22"/>
        </w:rPr>
        <w:t>bez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DPH za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každý zjištěný případ.</w:t>
      </w:r>
    </w:p>
    <w:p w14:paraId="43D2E25E" w14:textId="77777777" w:rsidR="004A2DDB" w:rsidRPr="00261A7F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17172">
        <w:rPr>
          <w:rFonts w:ascii="Tahoma" w:hAnsi="Tahoma" w:cs="Tahoma"/>
          <w:sz w:val="22"/>
          <w:szCs w:val="22"/>
        </w:rPr>
        <w:t>V případě porušení předpisů týkajících se BOZP (zejména zákona č.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309/2006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Sb.,</w:t>
      </w:r>
      <w:r w:rsidRPr="004F5D2D">
        <w:rPr>
          <w:rFonts w:ascii="Tahoma" w:hAnsi="Tahoma" w:cs="Tahoma"/>
          <w:sz w:val="22"/>
          <w:szCs w:val="22"/>
        </w:rPr>
        <w:t xml:space="preserve"> stavebního zákona, nařízení vlády č.</w:t>
      </w:r>
      <w:r w:rsidR="00837912">
        <w:rPr>
          <w:rFonts w:ascii="Tahoma" w:hAnsi="Tahoma" w:cs="Tahoma"/>
          <w:sz w:val="22"/>
          <w:szCs w:val="22"/>
        </w:rPr>
        <w:t> 591/2006 </w:t>
      </w:r>
      <w:r w:rsidRPr="004F5D2D">
        <w:rPr>
          <w:rFonts w:ascii="Tahoma" w:hAnsi="Tahoma" w:cs="Tahoma"/>
          <w:sz w:val="22"/>
          <w:szCs w:val="22"/>
        </w:rPr>
        <w:t>Sb., o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ochranu zdra</w:t>
      </w:r>
      <w:r w:rsidR="00837912">
        <w:rPr>
          <w:rFonts w:ascii="Tahoma" w:hAnsi="Tahoma" w:cs="Tahoma"/>
          <w:sz w:val="22"/>
          <w:szCs w:val="22"/>
        </w:rPr>
        <w:t>ví při </w:t>
      </w:r>
      <w:r w:rsidRPr="004F5D2D">
        <w:rPr>
          <w:rFonts w:ascii="Tahoma" w:hAnsi="Tahoma" w:cs="Tahoma"/>
          <w:sz w:val="22"/>
          <w:szCs w:val="22"/>
        </w:rPr>
        <w:t>práci na</w:t>
      </w:r>
      <w:r w:rsidR="00837912">
        <w:rPr>
          <w:rFonts w:ascii="Tahoma" w:hAnsi="Tahoma" w:cs="Tahoma"/>
          <w:sz w:val="22"/>
          <w:szCs w:val="22"/>
        </w:rPr>
        <w:t> staveništích a zákona č. 262/2006 </w:t>
      </w:r>
      <w:r w:rsidRPr="004F5D2D">
        <w:rPr>
          <w:rFonts w:ascii="Tahoma" w:hAnsi="Tahoma" w:cs="Tahoma"/>
          <w:sz w:val="22"/>
          <w:szCs w:val="22"/>
        </w:rPr>
        <w:t>Sb., zákoník práce, ve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znění pozdějších předpisů) kteroukoliv z osob vyskytujících se </w:t>
      </w:r>
      <w:r w:rsidRPr="00261A7F">
        <w:rPr>
          <w:rFonts w:ascii="Tahoma" w:hAnsi="Tahoma" w:cs="Tahoma"/>
          <w:sz w:val="22"/>
          <w:szCs w:val="22"/>
        </w:rPr>
        <w:t>na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staveništi je zhotovitel povinen zaplatit objednateli smluvní pokutu ve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výši 3.000</w:t>
      </w:r>
      <w:r w:rsidR="00837912" w:rsidRPr="00261A7F">
        <w:rPr>
          <w:rFonts w:ascii="Tahoma" w:hAnsi="Tahoma" w:cs="Tahoma"/>
          <w:sz w:val="22"/>
          <w:szCs w:val="22"/>
        </w:rPr>
        <w:t> Kč za </w:t>
      </w:r>
      <w:r w:rsidRPr="00261A7F">
        <w:rPr>
          <w:rFonts w:ascii="Tahoma" w:hAnsi="Tahoma" w:cs="Tahoma"/>
          <w:sz w:val="22"/>
          <w:szCs w:val="22"/>
        </w:rPr>
        <w:t xml:space="preserve">každý </w:t>
      </w:r>
      <w:r w:rsidR="001F56F9" w:rsidRPr="00261A7F">
        <w:rPr>
          <w:rFonts w:ascii="Tahoma" w:hAnsi="Tahoma" w:cs="Tahoma"/>
          <w:sz w:val="22"/>
          <w:szCs w:val="22"/>
        </w:rPr>
        <w:t>zjištěný</w:t>
      </w:r>
      <w:r w:rsidR="007D2EA0" w:rsidRPr="00261A7F">
        <w:rPr>
          <w:rFonts w:ascii="Tahoma" w:hAnsi="Tahoma" w:cs="Tahoma"/>
          <w:sz w:val="22"/>
          <w:szCs w:val="22"/>
        </w:rPr>
        <w:t xml:space="preserve"> </w:t>
      </w:r>
      <w:r w:rsidRPr="00261A7F">
        <w:rPr>
          <w:rFonts w:ascii="Tahoma" w:hAnsi="Tahoma" w:cs="Tahoma"/>
          <w:sz w:val="22"/>
          <w:szCs w:val="22"/>
        </w:rPr>
        <w:t>případ.</w:t>
      </w:r>
    </w:p>
    <w:p w14:paraId="0C431155" w14:textId="77777777" w:rsidR="004A2DDB" w:rsidRPr="00837912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případě </w:t>
      </w:r>
      <w:r w:rsidR="001F56F9">
        <w:rPr>
          <w:rFonts w:ascii="Tahoma" w:hAnsi="Tahoma" w:cs="Tahoma"/>
          <w:sz w:val="22"/>
          <w:szCs w:val="22"/>
        </w:rPr>
        <w:t>prodlení zhotovitele s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</w:t>
      </w:r>
      <w:r w:rsidR="001F56F9">
        <w:rPr>
          <w:rFonts w:ascii="Tahoma" w:hAnsi="Tahoma" w:cs="Tahoma"/>
          <w:sz w:val="22"/>
          <w:szCs w:val="22"/>
        </w:rPr>
        <w:t>m</w:t>
      </w:r>
      <w:r w:rsidRPr="004F5D2D">
        <w:rPr>
          <w:rFonts w:ascii="Tahoma" w:hAnsi="Tahoma" w:cs="Tahoma"/>
          <w:sz w:val="22"/>
          <w:szCs w:val="22"/>
        </w:rPr>
        <w:t xml:space="preserve"> vady</w:t>
      </w:r>
      <w:r w:rsidR="001F56F9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4F5D2D">
        <w:rPr>
          <w:rFonts w:ascii="Tahoma" w:hAnsi="Tahoma" w:cs="Tahoma"/>
          <w:sz w:val="22"/>
          <w:szCs w:val="22"/>
        </w:rPr>
        <w:t xml:space="preserve"> </w:t>
      </w:r>
      <w:r w:rsidRPr="00261A7F">
        <w:rPr>
          <w:rFonts w:ascii="Tahoma" w:hAnsi="Tahoma" w:cs="Tahoma"/>
          <w:sz w:val="22"/>
          <w:szCs w:val="22"/>
        </w:rPr>
        <w:t>je zhotovitel povinen zaplatit objednateli smluvní pokutu ve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výši </w:t>
      </w:r>
      <w:r w:rsidR="00F7575D" w:rsidRPr="00261A7F">
        <w:rPr>
          <w:rFonts w:ascii="Tahoma" w:hAnsi="Tahoma" w:cs="Tahoma"/>
          <w:sz w:val="22"/>
          <w:szCs w:val="22"/>
        </w:rPr>
        <w:t xml:space="preserve">0,05 % z ceny za dílo </w:t>
      </w:r>
      <w:r w:rsidR="00F7575D" w:rsidRPr="008A4359">
        <w:rPr>
          <w:rFonts w:ascii="Tahoma" w:hAnsi="Tahoma" w:cs="Tahoma"/>
          <w:sz w:val="22"/>
          <w:szCs w:val="22"/>
        </w:rPr>
        <w:t>bez</w:t>
      </w:r>
      <w:r w:rsidR="00F7575D" w:rsidRPr="00F7575D">
        <w:rPr>
          <w:rFonts w:ascii="Tahoma" w:hAnsi="Tahoma" w:cs="Tahoma"/>
          <w:sz w:val="22"/>
          <w:szCs w:val="22"/>
        </w:rPr>
        <w:t> </w:t>
      </w:r>
      <w:r w:rsidR="00F7575D" w:rsidRPr="00CA1053">
        <w:rPr>
          <w:rFonts w:ascii="Tahoma" w:hAnsi="Tahoma" w:cs="Tahoma"/>
          <w:sz w:val="22"/>
          <w:szCs w:val="22"/>
        </w:rPr>
        <w:t xml:space="preserve">DPH </w:t>
      </w:r>
      <w:r w:rsidRPr="004F5D2D">
        <w:rPr>
          <w:rFonts w:ascii="Tahoma" w:hAnsi="Tahoma" w:cs="Tahoma"/>
          <w:sz w:val="22"/>
          <w:szCs w:val="22"/>
        </w:rPr>
        <w:t>za každý i započatý den prodlení.</w:t>
      </w:r>
    </w:p>
    <w:p w14:paraId="108EB6CE" w14:textId="77777777" w:rsidR="00CF7EC4" w:rsidRPr="00261A7F" w:rsidRDefault="00CF7EC4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61A7F">
        <w:rPr>
          <w:rFonts w:ascii="Tahoma" w:hAnsi="Tahoma" w:cs="Tahoma"/>
          <w:sz w:val="22"/>
          <w:szCs w:val="22"/>
        </w:rPr>
        <w:t>V případě, že zhotovitel poruší kteroukoliv povinnost stanovenou v čl.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XI</w:t>
      </w:r>
      <w:r w:rsidR="00973718" w:rsidRPr="00261A7F">
        <w:rPr>
          <w:rFonts w:ascii="Tahoma" w:hAnsi="Tahoma" w:cs="Tahoma"/>
          <w:sz w:val="22"/>
          <w:szCs w:val="22"/>
        </w:rPr>
        <w:t>II</w:t>
      </w:r>
      <w:r w:rsidRPr="00261A7F">
        <w:rPr>
          <w:rFonts w:ascii="Tahoma" w:hAnsi="Tahoma" w:cs="Tahoma"/>
          <w:sz w:val="22"/>
          <w:szCs w:val="22"/>
        </w:rPr>
        <w:t xml:space="preserve"> </w:t>
      </w:r>
      <w:r w:rsidR="00E9143C" w:rsidRPr="00261A7F">
        <w:rPr>
          <w:rFonts w:ascii="Tahoma" w:hAnsi="Tahoma" w:cs="Tahoma"/>
          <w:sz w:val="22"/>
          <w:szCs w:val="22"/>
        </w:rPr>
        <w:t xml:space="preserve">odst. </w:t>
      </w:r>
      <w:r w:rsidR="00973718" w:rsidRPr="00261A7F">
        <w:rPr>
          <w:rFonts w:ascii="Tahoma" w:hAnsi="Tahoma" w:cs="Tahoma"/>
          <w:sz w:val="22"/>
          <w:szCs w:val="22"/>
        </w:rPr>
        <w:t>4 nebo 5</w:t>
      </w:r>
      <w:r w:rsidR="00F17172" w:rsidRPr="00261A7F">
        <w:rPr>
          <w:rFonts w:ascii="Tahoma" w:hAnsi="Tahoma" w:cs="Tahoma"/>
          <w:sz w:val="22"/>
          <w:szCs w:val="22"/>
        </w:rPr>
        <w:t xml:space="preserve"> </w:t>
      </w:r>
      <w:r w:rsidRPr="00261A7F">
        <w:rPr>
          <w:rFonts w:ascii="Tahoma" w:hAnsi="Tahoma" w:cs="Tahoma"/>
          <w:sz w:val="22"/>
          <w:szCs w:val="22"/>
        </w:rPr>
        <w:t xml:space="preserve">této smlouvy, </w:t>
      </w:r>
      <w:r w:rsidR="00B63DE5" w:rsidRPr="00261A7F">
        <w:rPr>
          <w:rFonts w:ascii="Tahoma" w:hAnsi="Tahoma" w:cs="Tahoma"/>
          <w:sz w:val="22"/>
          <w:szCs w:val="22"/>
        </w:rPr>
        <w:t>je</w:t>
      </w:r>
      <w:r w:rsidRPr="00261A7F">
        <w:rPr>
          <w:rFonts w:ascii="Tahoma" w:hAnsi="Tahoma" w:cs="Tahoma"/>
          <w:sz w:val="22"/>
          <w:szCs w:val="22"/>
        </w:rPr>
        <w:t xml:space="preserve"> zhotovitel</w:t>
      </w:r>
      <w:r w:rsidR="00B63DE5" w:rsidRPr="00261A7F">
        <w:rPr>
          <w:rFonts w:ascii="Tahoma" w:hAnsi="Tahoma" w:cs="Tahoma"/>
          <w:sz w:val="22"/>
          <w:szCs w:val="22"/>
        </w:rPr>
        <w:t xml:space="preserve"> povinen zaplatit objednateli</w:t>
      </w:r>
      <w:r w:rsidRPr="00261A7F">
        <w:rPr>
          <w:rFonts w:ascii="Tahoma" w:hAnsi="Tahoma" w:cs="Tahoma"/>
          <w:sz w:val="22"/>
          <w:szCs w:val="22"/>
        </w:rPr>
        <w:t xml:space="preserve"> smluvní poku</w:t>
      </w:r>
      <w:r w:rsidR="00837912" w:rsidRPr="00261A7F">
        <w:rPr>
          <w:rFonts w:ascii="Tahoma" w:hAnsi="Tahoma" w:cs="Tahoma"/>
          <w:sz w:val="22"/>
          <w:szCs w:val="22"/>
        </w:rPr>
        <w:t>t</w:t>
      </w:r>
      <w:r w:rsidR="00B63DE5" w:rsidRPr="00261A7F">
        <w:rPr>
          <w:rFonts w:ascii="Tahoma" w:hAnsi="Tahoma" w:cs="Tahoma"/>
          <w:sz w:val="22"/>
          <w:szCs w:val="22"/>
        </w:rPr>
        <w:t>u</w:t>
      </w:r>
      <w:r w:rsidR="00837912" w:rsidRPr="00261A7F">
        <w:rPr>
          <w:rFonts w:ascii="Tahoma" w:hAnsi="Tahoma" w:cs="Tahoma"/>
          <w:sz w:val="22"/>
          <w:szCs w:val="22"/>
        </w:rPr>
        <w:t xml:space="preserve"> ve </w:t>
      </w:r>
      <w:r w:rsidRPr="00261A7F">
        <w:rPr>
          <w:rFonts w:ascii="Tahoma" w:hAnsi="Tahoma" w:cs="Tahoma"/>
          <w:sz w:val="22"/>
          <w:szCs w:val="22"/>
        </w:rPr>
        <w:t xml:space="preserve">výši </w:t>
      </w:r>
      <w:r w:rsidR="00E9143C" w:rsidRPr="00261A7F">
        <w:rPr>
          <w:rFonts w:ascii="Tahoma" w:hAnsi="Tahoma" w:cs="Tahoma"/>
          <w:sz w:val="22"/>
          <w:szCs w:val="22"/>
        </w:rPr>
        <w:t>5</w:t>
      </w:r>
      <w:r w:rsidRPr="00261A7F">
        <w:rPr>
          <w:rFonts w:ascii="Tahoma" w:hAnsi="Tahoma" w:cs="Tahoma"/>
          <w:sz w:val="22"/>
          <w:szCs w:val="22"/>
        </w:rPr>
        <w:t>.000</w:t>
      </w:r>
      <w:r w:rsidR="00837912" w:rsidRPr="00261A7F">
        <w:rPr>
          <w:rFonts w:ascii="Tahoma" w:hAnsi="Tahoma" w:cs="Tahoma"/>
          <w:sz w:val="22"/>
          <w:szCs w:val="22"/>
        </w:rPr>
        <w:t> Kč za každý zjištěný případ a </w:t>
      </w:r>
      <w:r w:rsidRPr="00261A7F">
        <w:rPr>
          <w:rFonts w:ascii="Tahoma" w:hAnsi="Tahoma" w:cs="Tahoma"/>
          <w:sz w:val="22"/>
          <w:szCs w:val="22"/>
        </w:rPr>
        <w:t>každý den prodlení.</w:t>
      </w:r>
    </w:p>
    <w:p w14:paraId="4E07C96A" w14:textId="29520E88" w:rsidR="00B36AFE" w:rsidRPr="00261A7F" w:rsidRDefault="00B36AFE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61A7F">
        <w:rPr>
          <w:rFonts w:ascii="Tahoma" w:hAnsi="Tahoma" w:cs="Tahoma"/>
          <w:sz w:val="22"/>
          <w:szCs w:val="22"/>
        </w:rPr>
        <w:t xml:space="preserve">V případě, že zhotovitel poruší </w:t>
      </w:r>
      <w:r w:rsidR="00F755E9" w:rsidRPr="00261A7F">
        <w:rPr>
          <w:rFonts w:ascii="Tahoma" w:hAnsi="Tahoma" w:cs="Tahoma"/>
          <w:sz w:val="22"/>
          <w:szCs w:val="22"/>
        </w:rPr>
        <w:t xml:space="preserve">jakoukoliv </w:t>
      </w:r>
      <w:r w:rsidRPr="00261A7F">
        <w:rPr>
          <w:rFonts w:ascii="Tahoma" w:hAnsi="Tahoma" w:cs="Tahoma"/>
          <w:sz w:val="22"/>
          <w:szCs w:val="22"/>
        </w:rPr>
        <w:t>svou povinnost stanovenou v čl.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="00CC35F4" w:rsidRPr="00261A7F">
        <w:rPr>
          <w:rFonts w:ascii="Tahoma" w:hAnsi="Tahoma" w:cs="Tahoma"/>
          <w:sz w:val="22"/>
          <w:szCs w:val="22"/>
        </w:rPr>
        <w:t>I</w:t>
      </w:r>
      <w:r w:rsidRPr="00261A7F">
        <w:rPr>
          <w:rFonts w:ascii="Tahoma" w:hAnsi="Tahoma" w:cs="Tahoma"/>
          <w:sz w:val="22"/>
          <w:szCs w:val="22"/>
        </w:rPr>
        <w:t>X odst.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="00777B53" w:rsidRPr="00261A7F">
        <w:rPr>
          <w:rFonts w:ascii="Tahoma" w:hAnsi="Tahoma" w:cs="Tahoma"/>
          <w:sz w:val="22"/>
          <w:szCs w:val="22"/>
        </w:rPr>
        <w:t>1 písm. f)</w:t>
      </w:r>
      <w:r w:rsidR="00FB6B1F" w:rsidRPr="00261A7F">
        <w:rPr>
          <w:rFonts w:ascii="Tahoma" w:hAnsi="Tahoma" w:cs="Tahoma"/>
          <w:sz w:val="22"/>
          <w:szCs w:val="22"/>
        </w:rPr>
        <w:t>,</w:t>
      </w:r>
      <w:r w:rsidR="00777B53" w:rsidRPr="00261A7F">
        <w:rPr>
          <w:rFonts w:ascii="Tahoma" w:hAnsi="Tahoma" w:cs="Tahoma"/>
          <w:sz w:val="22"/>
          <w:szCs w:val="22"/>
        </w:rPr>
        <w:t xml:space="preserve"> </w:t>
      </w:r>
      <w:r w:rsidR="00B02222" w:rsidRPr="00261A7F">
        <w:rPr>
          <w:rFonts w:ascii="Tahoma" w:hAnsi="Tahoma" w:cs="Tahoma"/>
          <w:sz w:val="22"/>
          <w:szCs w:val="22"/>
        </w:rPr>
        <w:t>9</w:t>
      </w:r>
      <w:r w:rsidR="00CC35F4" w:rsidRPr="00261A7F">
        <w:rPr>
          <w:rFonts w:ascii="Tahoma" w:hAnsi="Tahoma" w:cs="Tahoma"/>
          <w:sz w:val="22"/>
          <w:szCs w:val="22"/>
        </w:rPr>
        <w:t xml:space="preserve"> nebo </w:t>
      </w:r>
      <w:r w:rsidR="000B6880" w:rsidRPr="00261A7F">
        <w:rPr>
          <w:rFonts w:ascii="Tahoma" w:hAnsi="Tahoma" w:cs="Tahoma"/>
          <w:sz w:val="22"/>
          <w:szCs w:val="22"/>
        </w:rPr>
        <w:t>1</w:t>
      </w:r>
      <w:r w:rsidR="00B02222" w:rsidRPr="00261A7F">
        <w:rPr>
          <w:rFonts w:ascii="Tahoma" w:hAnsi="Tahoma" w:cs="Tahoma"/>
          <w:sz w:val="22"/>
          <w:szCs w:val="22"/>
        </w:rPr>
        <w:t>0</w:t>
      </w:r>
      <w:r w:rsidR="00CC35F4" w:rsidRPr="00261A7F">
        <w:rPr>
          <w:rFonts w:ascii="Tahoma" w:hAnsi="Tahoma" w:cs="Tahoma"/>
          <w:sz w:val="22"/>
          <w:szCs w:val="22"/>
        </w:rPr>
        <w:t xml:space="preserve"> nebo 2</w:t>
      </w:r>
      <w:r w:rsidR="002671E2" w:rsidRPr="00261A7F">
        <w:rPr>
          <w:rFonts w:ascii="Tahoma" w:hAnsi="Tahoma" w:cs="Tahoma"/>
          <w:sz w:val="22"/>
          <w:szCs w:val="22"/>
        </w:rPr>
        <w:t>7</w:t>
      </w:r>
      <w:r w:rsidR="00A857EE" w:rsidRPr="00261A7F">
        <w:rPr>
          <w:rFonts w:ascii="Tahoma" w:hAnsi="Tahoma" w:cs="Tahoma"/>
          <w:sz w:val="22"/>
          <w:szCs w:val="22"/>
        </w:rPr>
        <w:t xml:space="preserve"> </w:t>
      </w:r>
      <w:r w:rsidRPr="00261A7F">
        <w:rPr>
          <w:rFonts w:ascii="Tahoma" w:hAnsi="Tahoma" w:cs="Tahoma"/>
          <w:sz w:val="22"/>
          <w:szCs w:val="22"/>
        </w:rPr>
        <w:t xml:space="preserve">této smlouvy, </w:t>
      </w:r>
      <w:r w:rsidR="004D6269" w:rsidRPr="00261A7F">
        <w:rPr>
          <w:rFonts w:ascii="Tahoma" w:hAnsi="Tahoma" w:cs="Tahoma"/>
          <w:sz w:val="22"/>
          <w:szCs w:val="22"/>
        </w:rPr>
        <w:t>je povinen zaplatit objednateli</w:t>
      </w:r>
      <w:r w:rsidRPr="00261A7F">
        <w:rPr>
          <w:rFonts w:ascii="Tahoma" w:hAnsi="Tahoma" w:cs="Tahoma"/>
          <w:sz w:val="22"/>
          <w:szCs w:val="22"/>
        </w:rPr>
        <w:t xml:space="preserve"> smluvní pokut</w:t>
      </w:r>
      <w:r w:rsidR="004D6269" w:rsidRPr="00261A7F">
        <w:rPr>
          <w:rFonts w:ascii="Tahoma" w:hAnsi="Tahoma" w:cs="Tahoma"/>
          <w:sz w:val="22"/>
          <w:szCs w:val="22"/>
        </w:rPr>
        <w:t>u</w:t>
      </w:r>
      <w:r w:rsidRPr="00261A7F">
        <w:rPr>
          <w:rFonts w:ascii="Tahoma" w:hAnsi="Tahoma" w:cs="Tahoma"/>
          <w:sz w:val="22"/>
          <w:szCs w:val="22"/>
        </w:rPr>
        <w:t xml:space="preserve"> ve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výši </w:t>
      </w:r>
      <w:r w:rsidR="008D7A9E" w:rsidRPr="00261A7F">
        <w:rPr>
          <w:rFonts w:ascii="Tahoma" w:hAnsi="Tahoma" w:cs="Tahoma"/>
          <w:sz w:val="22"/>
          <w:szCs w:val="22"/>
        </w:rPr>
        <w:t>10</w:t>
      </w:r>
      <w:r w:rsidRPr="00261A7F">
        <w:rPr>
          <w:rFonts w:ascii="Tahoma" w:hAnsi="Tahoma" w:cs="Tahoma"/>
          <w:sz w:val="22"/>
          <w:szCs w:val="22"/>
        </w:rPr>
        <w:t>.000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Kč za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každý zjištěný případ.</w:t>
      </w:r>
    </w:p>
    <w:p w14:paraId="1BC6B36A" w14:textId="4C0450F2" w:rsidR="004A2DDB" w:rsidRPr="00261A7F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61A7F">
        <w:rPr>
          <w:rFonts w:ascii="Tahoma" w:hAnsi="Tahoma" w:cs="Tahoma"/>
          <w:sz w:val="22"/>
          <w:szCs w:val="22"/>
        </w:rPr>
        <w:t>V případě, že zhotovitel poruší svou povinnost stanovenou v čl.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="00A30F79" w:rsidRPr="00261A7F">
        <w:rPr>
          <w:rFonts w:ascii="Tahoma" w:hAnsi="Tahoma" w:cs="Tahoma"/>
          <w:sz w:val="22"/>
          <w:szCs w:val="22"/>
        </w:rPr>
        <w:t>I</w:t>
      </w:r>
      <w:r w:rsidR="00837912" w:rsidRPr="00261A7F">
        <w:rPr>
          <w:rFonts w:ascii="Tahoma" w:hAnsi="Tahoma" w:cs="Tahoma"/>
          <w:sz w:val="22"/>
          <w:szCs w:val="22"/>
        </w:rPr>
        <w:t>X odst. </w:t>
      </w:r>
      <w:r w:rsidR="00B36AFE" w:rsidRPr="00261A7F">
        <w:rPr>
          <w:rFonts w:ascii="Tahoma" w:hAnsi="Tahoma" w:cs="Tahoma"/>
          <w:sz w:val="22"/>
          <w:szCs w:val="22"/>
        </w:rPr>
        <w:t>1</w:t>
      </w:r>
      <w:r w:rsidR="002E5A10" w:rsidRPr="00261A7F">
        <w:rPr>
          <w:rFonts w:ascii="Tahoma" w:hAnsi="Tahoma" w:cs="Tahoma"/>
          <w:sz w:val="22"/>
          <w:szCs w:val="22"/>
        </w:rPr>
        <w:t>2</w:t>
      </w:r>
      <w:r w:rsidR="007449A6" w:rsidRPr="00261A7F">
        <w:rPr>
          <w:rFonts w:ascii="Tahoma" w:hAnsi="Tahoma" w:cs="Tahoma"/>
          <w:sz w:val="22"/>
          <w:szCs w:val="22"/>
        </w:rPr>
        <w:t xml:space="preserve"> </w:t>
      </w:r>
      <w:r w:rsidRPr="00261A7F">
        <w:rPr>
          <w:rFonts w:ascii="Tahoma" w:hAnsi="Tahoma" w:cs="Tahoma"/>
          <w:sz w:val="22"/>
          <w:szCs w:val="22"/>
        </w:rPr>
        <w:t xml:space="preserve">této smlouvy, </w:t>
      </w:r>
      <w:r w:rsidR="004D6269" w:rsidRPr="00261A7F">
        <w:rPr>
          <w:rFonts w:ascii="Tahoma" w:hAnsi="Tahoma" w:cs="Tahoma"/>
          <w:sz w:val="22"/>
          <w:szCs w:val="22"/>
        </w:rPr>
        <w:t>je povinen zaplatit objednateli</w:t>
      </w:r>
      <w:r w:rsidRPr="00261A7F">
        <w:rPr>
          <w:rFonts w:ascii="Tahoma" w:hAnsi="Tahoma" w:cs="Tahoma"/>
          <w:sz w:val="22"/>
          <w:szCs w:val="22"/>
        </w:rPr>
        <w:t xml:space="preserve"> smluvní pokut</w:t>
      </w:r>
      <w:r w:rsidR="004D6269" w:rsidRPr="00261A7F">
        <w:rPr>
          <w:rFonts w:ascii="Tahoma" w:hAnsi="Tahoma" w:cs="Tahoma"/>
          <w:sz w:val="22"/>
          <w:szCs w:val="22"/>
        </w:rPr>
        <w:t>u</w:t>
      </w:r>
      <w:r w:rsidRPr="00261A7F">
        <w:rPr>
          <w:rFonts w:ascii="Tahoma" w:hAnsi="Tahoma" w:cs="Tahoma"/>
          <w:sz w:val="22"/>
          <w:szCs w:val="22"/>
        </w:rPr>
        <w:t xml:space="preserve"> ve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 xml:space="preserve">výši </w:t>
      </w:r>
      <w:r w:rsidR="00743244" w:rsidRPr="00261A7F">
        <w:rPr>
          <w:rFonts w:ascii="Tahoma" w:hAnsi="Tahoma" w:cs="Tahoma"/>
          <w:sz w:val="22"/>
          <w:szCs w:val="22"/>
        </w:rPr>
        <w:t>5</w:t>
      </w:r>
      <w:r w:rsidRPr="00261A7F">
        <w:rPr>
          <w:rFonts w:ascii="Tahoma" w:hAnsi="Tahoma" w:cs="Tahoma"/>
          <w:sz w:val="22"/>
          <w:szCs w:val="22"/>
        </w:rPr>
        <w:t>.000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Kč za</w:t>
      </w:r>
      <w:r w:rsidR="00837912" w:rsidRPr="00261A7F">
        <w:rPr>
          <w:rFonts w:ascii="Tahoma" w:hAnsi="Tahoma" w:cs="Tahoma"/>
          <w:sz w:val="22"/>
          <w:szCs w:val="22"/>
        </w:rPr>
        <w:t> </w:t>
      </w:r>
      <w:r w:rsidRPr="00261A7F">
        <w:rPr>
          <w:rFonts w:ascii="Tahoma" w:hAnsi="Tahoma" w:cs="Tahoma"/>
          <w:sz w:val="22"/>
          <w:szCs w:val="22"/>
        </w:rPr>
        <w:t>každý zjištěný případ.</w:t>
      </w:r>
    </w:p>
    <w:p w14:paraId="40DF2117" w14:textId="77777777" w:rsidR="004A2DDB" w:rsidRPr="004F5D2D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40A21B9B">
        <w:rPr>
          <w:rFonts w:ascii="Tahoma" w:hAnsi="Tahoma" w:cs="Tahoma"/>
          <w:sz w:val="22"/>
          <w:szCs w:val="22"/>
        </w:rPr>
        <w:t>n</w:t>
      </w:r>
      <w:r w:rsidRPr="40A21B9B">
        <w:rPr>
          <w:rFonts w:ascii="Tahoma" w:hAnsi="Tahoma" w:cs="Tahoma"/>
          <w:sz w:val="22"/>
          <w:szCs w:val="22"/>
        </w:rPr>
        <w:t>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40A21B9B">
        <w:rPr>
          <w:rFonts w:ascii="Tahoma" w:hAnsi="Tahoma" w:cs="Tahoma"/>
          <w:sz w:val="22"/>
          <w:szCs w:val="22"/>
        </w:rPr>
        <w:t xml:space="preserve"> </w:t>
      </w:r>
      <w:r w:rsidRPr="40A21B9B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smluvní pokutu za prodlení s plněním.</w:t>
      </w:r>
    </w:p>
    <w:p w14:paraId="4B0544A0" w14:textId="77777777" w:rsidR="004A2DDB" w:rsidRPr="004F5D2D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zavinění 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tom, zda a v jaké v</w:t>
      </w:r>
      <w:r w:rsidR="000431D2" w:rsidRPr="40A21B9B">
        <w:rPr>
          <w:rFonts w:ascii="Tahoma" w:hAnsi="Tahoma" w:cs="Tahoma"/>
          <w:sz w:val="22"/>
          <w:szCs w:val="22"/>
        </w:rPr>
        <w:t>ýši vznikne druhé straně škoda.</w:t>
      </w:r>
    </w:p>
    <w:p w14:paraId="24267CBA" w14:textId="77777777" w:rsidR="004A2DDB" w:rsidRPr="004F5D2D" w:rsidRDefault="004A2DDB" w:rsidP="006D3ED3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51532F9E" w14:textId="30155194" w:rsidR="00E736F2" w:rsidRDefault="00E736F2" w:rsidP="00E736F2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X</w:t>
      </w:r>
      <w:r w:rsidR="00450E67">
        <w:rPr>
          <w:rFonts w:ascii="Tahoma" w:hAnsi="Tahoma" w:cs="Tahoma"/>
          <w:b/>
          <w:bCs/>
          <w:sz w:val="22"/>
          <w:szCs w:val="22"/>
        </w:rPr>
        <w:t>I</w:t>
      </w:r>
      <w:r>
        <w:rPr>
          <w:rFonts w:ascii="Tahoma" w:hAnsi="Tahoma" w:cs="Tahoma"/>
          <w:b/>
          <w:bCs/>
          <w:sz w:val="22"/>
          <w:szCs w:val="22"/>
        </w:rPr>
        <w:t>V.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Sankce </w:t>
      </w:r>
      <w:r w:rsidRPr="00E736F2">
        <w:rPr>
          <w:rFonts w:ascii="Tahoma" w:hAnsi="Tahoma" w:cs="Tahoma"/>
          <w:b/>
          <w:sz w:val="22"/>
          <w:szCs w:val="22"/>
        </w:rPr>
        <w:t>vůči</w:t>
      </w:r>
      <w:r w:rsidRPr="00FE4C21">
        <w:rPr>
          <w:rFonts w:ascii="Tahoma" w:hAnsi="Tahoma" w:cs="Tahoma"/>
          <w:b/>
          <w:bCs/>
          <w:sz w:val="22"/>
          <w:szCs w:val="22"/>
        </w:rPr>
        <w:t xml:space="preserve"> Rusku a Bělorusku</w:t>
      </w:r>
    </w:p>
    <w:p w14:paraId="6D3FF0D8" w14:textId="77777777" w:rsidR="00937ED6" w:rsidRDefault="00937ED6" w:rsidP="006D3ED3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907751F" w14:textId="77777777" w:rsidR="00937ED6" w:rsidRDefault="00937ED6" w:rsidP="006D3ED3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E24FA68" w14:textId="77777777" w:rsidR="00937ED6" w:rsidRDefault="00937ED6" w:rsidP="006D3ED3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BA740F3" w14:textId="77777777" w:rsidR="00937ED6" w:rsidRDefault="00937ED6" w:rsidP="006D3ED3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 xml:space="preserve">tohoto článku smlouvy, je objednatel oprávněn odstoupit od této smlouvy; odstoupení se však nedotýká povinností zhotovitele vyplývajících ze záruky za jakost, odpovědnosti za vady, povinnosti zaplatit smluvní </w:t>
      </w:r>
      <w:r>
        <w:rPr>
          <w:rStyle w:val="normaltextrun"/>
          <w:rFonts w:ascii="Tahoma" w:hAnsi="Tahoma" w:cs="Tahoma"/>
          <w:sz w:val="22"/>
          <w:szCs w:val="22"/>
        </w:rPr>
        <w:lastRenderedPageBreak/>
        <w:t>pokutu, povinnosti nahradit škodu a povinnosti zachovat důvěrnost informací souvisejících s 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A736399" w14:textId="77777777" w:rsidR="00937ED6" w:rsidRDefault="00937ED6" w:rsidP="006D3ED3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Dojde-li k porušení pravidel dle odst. 1 této smlouvy, je zhotovitel povinen zaplatit objednateli smluvní pokutu ve výši </w:t>
      </w:r>
      <w:r w:rsidRPr="00937ED6">
        <w:rPr>
          <w:rStyle w:val="normaltextrun"/>
          <w:rFonts w:ascii="Tahoma" w:hAnsi="Tahoma" w:cs="Tahoma"/>
          <w:sz w:val="22"/>
          <w:szCs w:val="22"/>
        </w:rPr>
        <w:t xml:space="preserve">250.000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813E9E1" w14:textId="77777777" w:rsidR="00937ED6" w:rsidRDefault="00937ED6" w:rsidP="006D3ED3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F004830" w14:textId="1BFDDFE8" w:rsidR="00937ED6" w:rsidRDefault="00937ED6" w:rsidP="006D3ED3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</w:t>
      </w:r>
      <w:r w:rsidR="00950BA1">
        <w:rPr>
          <w:rStyle w:val="normaltextrun"/>
          <w:rFonts w:ascii="Tahoma" w:hAnsi="Tahoma" w:cs="Tahoma"/>
          <w:sz w:val="22"/>
          <w:szCs w:val="22"/>
        </w:rPr>
        <w:t>zhotovitel</w:t>
      </w:r>
      <w:r>
        <w:rPr>
          <w:rStyle w:val="normaltextrun"/>
          <w:rFonts w:ascii="Tahoma" w:hAnsi="Tahoma" w:cs="Tahoma"/>
          <w:sz w:val="22"/>
          <w:szCs w:val="22"/>
        </w:rPr>
        <w:t xml:space="preserve"> není: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8DE1F0D" w14:textId="77777777" w:rsidR="00937ED6" w:rsidRDefault="00937ED6" w:rsidP="006D3ED3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ruským státním příslušníkem, fyzickou nebo právnickou osobou se sídlem v Rusku,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C59DF62" w14:textId="77777777" w:rsidR="00937ED6" w:rsidRDefault="00937ED6" w:rsidP="006D3ED3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právnickou osobou, která je z více než 50 % přímo či nepřímo vlastněna některou z osob dle předešlé odrážky, nebo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EDB8C24" w14:textId="77777777" w:rsidR="00937ED6" w:rsidRDefault="00937ED6" w:rsidP="006D3ED3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fyzickou nebo právnickou osobou, která jedná jménem nebo na pokyn některé z osob uvedených v předešlých odrážkách.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79C1D3E" w14:textId="0BD2C34C" w:rsidR="00937ED6" w:rsidRPr="00937ED6" w:rsidRDefault="00937ED6" w:rsidP="00937ED6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žádná z výše uvedených podmínek není naplněna ani u jeho poddodavatele (nebo jiné osoby prokazující za </w:t>
      </w:r>
      <w:r w:rsidR="00950BA1">
        <w:rPr>
          <w:rStyle w:val="normaltextrun"/>
          <w:rFonts w:ascii="Tahoma" w:hAnsi="Tahoma" w:cs="Tahoma"/>
          <w:sz w:val="22"/>
          <w:szCs w:val="22"/>
        </w:rPr>
        <w:t>zhotovitele</w:t>
      </w:r>
      <w:r>
        <w:rPr>
          <w:rStyle w:val="normaltextrun"/>
          <w:rFonts w:ascii="Tahoma" w:hAnsi="Tahoma" w:cs="Tahoma"/>
          <w:sz w:val="22"/>
          <w:szCs w:val="22"/>
        </w:rPr>
        <w:t xml:space="preserve"> </w:t>
      </w:r>
      <w:r w:rsidRPr="00937ED6">
        <w:rPr>
          <w:rStyle w:val="normaltextrun"/>
          <w:rFonts w:ascii="Tahoma" w:hAnsi="Tahoma" w:cs="Tahoma"/>
          <w:sz w:val="22"/>
          <w:szCs w:val="22"/>
        </w:rPr>
        <w:t>kvalifikaci), který se bude na plnění této smlouvy podílet z více jak 10 % hodnoty plnění.</w:t>
      </w:r>
      <w:r w:rsidRPr="00937ED6">
        <w:rPr>
          <w:rStyle w:val="eop"/>
          <w:rFonts w:ascii="Tahoma" w:hAnsi="Tahoma" w:cs="Tahoma"/>
          <w:sz w:val="22"/>
          <w:szCs w:val="22"/>
        </w:rPr>
        <w:t> </w:t>
      </w:r>
    </w:p>
    <w:p w14:paraId="7B1A9708" w14:textId="77777777" w:rsidR="00937ED6" w:rsidRPr="00937ED6" w:rsidRDefault="00937ED6" w:rsidP="006D3ED3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937ED6"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 w:rsidRPr="00937ED6">
        <w:rPr>
          <w:rStyle w:val="eop"/>
          <w:rFonts w:ascii="Tahoma" w:hAnsi="Tahoma" w:cs="Tahoma"/>
          <w:sz w:val="22"/>
          <w:szCs w:val="22"/>
        </w:rPr>
        <w:t> </w:t>
      </w:r>
    </w:p>
    <w:p w14:paraId="462100FF" w14:textId="77777777" w:rsidR="00937ED6" w:rsidRPr="00937ED6" w:rsidRDefault="00937ED6" w:rsidP="006D3ED3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 w:rsidRPr="00937ED6"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  <w:r w:rsidRPr="00937ED6">
        <w:rPr>
          <w:rStyle w:val="eop"/>
          <w:rFonts w:ascii="Tahoma" w:hAnsi="Tahoma" w:cs="Tahoma"/>
          <w:sz w:val="22"/>
          <w:szCs w:val="22"/>
        </w:rPr>
        <w:t> </w:t>
      </w:r>
    </w:p>
    <w:p w14:paraId="7B301079" w14:textId="77777777" w:rsidR="00937ED6" w:rsidRDefault="00937ED6" w:rsidP="006D3ED3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 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 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AC5794F" w14:textId="3FD55089" w:rsidR="00937ED6" w:rsidRPr="00937ED6" w:rsidRDefault="00937ED6" w:rsidP="006D3ED3">
      <w:pPr>
        <w:pStyle w:val="paragraph"/>
        <w:numPr>
          <w:ilvl w:val="0"/>
          <w:numId w:val="4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 porušení pravidel dle odst. 1 a/nebo 2 této smlouvy, je zhotovitel povinen zaplatit objednateli smluvní pokutu ve výši 250.000 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38BB3CC" w14:textId="3CE7790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517D9D35" w14:textId="77777777" w:rsidR="004A2DDB" w:rsidRPr="00D15315" w:rsidRDefault="004A2DDB" w:rsidP="006D3ED3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D15315">
        <w:rPr>
          <w:rFonts w:ascii="Tahoma" w:hAnsi="Tahoma" w:cs="Tahoma"/>
          <w:sz w:val="22"/>
          <w:szCs w:val="22"/>
        </w:rPr>
        <w:t>Smluvní strany mohou ukončit smluvní vztah píse</w:t>
      </w:r>
      <w:r w:rsidR="000431D2" w:rsidRPr="00D15315">
        <w:rPr>
          <w:rFonts w:ascii="Tahoma" w:hAnsi="Tahoma" w:cs="Tahoma"/>
          <w:sz w:val="22"/>
          <w:szCs w:val="22"/>
        </w:rPr>
        <w:t>mnou dohodou.</w:t>
      </w:r>
    </w:p>
    <w:p w14:paraId="5B04DD15" w14:textId="77777777" w:rsidR="004A2DDB" w:rsidRPr="000431D2" w:rsidRDefault="004A2DDB" w:rsidP="006D3ED3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4A25EDF" w14:textId="77777777" w:rsidR="004A2DDB" w:rsidRPr="000431D2" w:rsidRDefault="004A2DDB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neprovedení díla v době plnění dle čl. IV odst. 1 této smlouvy,</w:t>
      </w:r>
    </w:p>
    <w:p w14:paraId="441E6E99" w14:textId="392D663D" w:rsidR="009C04AC" w:rsidRPr="00D15315" w:rsidRDefault="009C04AC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D15315">
        <w:rPr>
          <w:rFonts w:ascii="Tahoma" w:hAnsi="Tahoma" w:cs="Tahoma"/>
          <w:sz w:val="22"/>
          <w:szCs w:val="22"/>
        </w:rPr>
        <w:t xml:space="preserve">nepředání </w:t>
      </w:r>
      <w:r w:rsidR="009A471C" w:rsidRPr="00D15315">
        <w:rPr>
          <w:rFonts w:ascii="Tahoma" w:hAnsi="Tahoma" w:cs="Tahoma"/>
          <w:sz w:val="22"/>
          <w:szCs w:val="22"/>
        </w:rPr>
        <w:t>dokladů</w:t>
      </w:r>
      <w:r w:rsidRPr="00D15315">
        <w:rPr>
          <w:rFonts w:ascii="Tahoma" w:hAnsi="Tahoma" w:cs="Tahoma"/>
          <w:sz w:val="22"/>
          <w:szCs w:val="22"/>
        </w:rPr>
        <w:t xml:space="preserve"> na</w:t>
      </w:r>
      <w:r w:rsidR="000431D2" w:rsidRPr="00D15315">
        <w:rPr>
          <w:rFonts w:ascii="Tahoma" w:hAnsi="Tahoma" w:cs="Tahoma"/>
          <w:sz w:val="22"/>
          <w:szCs w:val="22"/>
        </w:rPr>
        <w:t> </w:t>
      </w:r>
      <w:r w:rsidRPr="00D15315">
        <w:rPr>
          <w:rFonts w:ascii="Tahoma" w:hAnsi="Tahoma" w:cs="Tahoma"/>
          <w:sz w:val="22"/>
          <w:szCs w:val="22"/>
        </w:rPr>
        <w:t>požadované pojištění dle</w:t>
      </w:r>
      <w:r w:rsidR="000431D2" w:rsidRPr="00D15315">
        <w:rPr>
          <w:rFonts w:ascii="Tahoma" w:hAnsi="Tahoma" w:cs="Tahoma"/>
          <w:sz w:val="22"/>
          <w:szCs w:val="22"/>
        </w:rPr>
        <w:t> </w:t>
      </w:r>
      <w:r w:rsidR="00A30F79" w:rsidRPr="00D15315">
        <w:rPr>
          <w:rFonts w:ascii="Tahoma" w:hAnsi="Tahoma" w:cs="Tahoma"/>
          <w:sz w:val="22"/>
          <w:szCs w:val="22"/>
        </w:rPr>
        <w:t xml:space="preserve">čl. XIII odst. 5 </w:t>
      </w:r>
      <w:r w:rsidR="001B4AF4" w:rsidRPr="00D15315">
        <w:rPr>
          <w:rFonts w:ascii="Tahoma" w:hAnsi="Tahoma" w:cs="Tahoma"/>
          <w:sz w:val="22"/>
          <w:szCs w:val="22"/>
        </w:rPr>
        <w:t>této smlouvy</w:t>
      </w:r>
      <w:r w:rsidRPr="00D15315">
        <w:rPr>
          <w:rFonts w:ascii="Tahoma" w:hAnsi="Tahoma" w:cs="Tahoma"/>
          <w:sz w:val="22"/>
          <w:szCs w:val="22"/>
        </w:rPr>
        <w:t>,</w:t>
      </w:r>
    </w:p>
    <w:p w14:paraId="5E85B866" w14:textId="77777777" w:rsidR="009C04AC" w:rsidRPr="000431D2" w:rsidRDefault="009C04AC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lastRenderedPageBreak/>
        <w:t>nepřevzetí staveniště zhotovitelem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výzvu objednatele (s výjimkou případů, kdy převzetí brání důvody na straně objednatele),</w:t>
      </w:r>
    </w:p>
    <w:p w14:paraId="4B001292" w14:textId="77777777" w:rsidR="004A2DDB" w:rsidRPr="000431D2" w:rsidRDefault="004A2DDB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14:paraId="5CD54BFF" w14:textId="77777777" w:rsidR="004A2DDB" w:rsidRPr="000431D2" w:rsidRDefault="000431D2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</w:t>
      </w:r>
      <w:r w:rsidR="004A2DDB" w:rsidRPr="000431D2">
        <w:rPr>
          <w:rFonts w:ascii="Tahoma" w:hAnsi="Tahoma" w:cs="Tahoma"/>
          <w:sz w:val="22"/>
          <w:szCs w:val="22"/>
        </w:rPr>
        <w:t>záruce za jakost,</w:t>
      </w:r>
    </w:p>
    <w:p w14:paraId="7DD1511F" w14:textId="77777777" w:rsidR="004A2DDB" w:rsidRPr="000431D2" w:rsidRDefault="000431D2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</w:t>
      </w:r>
      <w:r w:rsidR="004A2DDB" w:rsidRPr="000431D2">
        <w:rPr>
          <w:rFonts w:ascii="Tahoma" w:hAnsi="Tahoma" w:cs="Tahoma"/>
          <w:sz w:val="22"/>
          <w:szCs w:val="22"/>
        </w:rPr>
        <w:t>dílo objednatelem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doručení první výzvy,</w:t>
      </w:r>
    </w:p>
    <w:p w14:paraId="62220A25" w14:textId="35029136" w:rsidR="004A2DDB" w:rsidRPr="000431D2" w:rsidRDefault="004A2DDB" w:rsidP="006D3ED3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nedodržení </w:t>
      </w:r>
      <w:r w:rsidR="00F755E9">
        <w:rPr>
          <w:rFonts w:ascii="Tahoma" w:hAnsi="Tahoma" w:cs="Tahoma"/>
          <w:sz w:val="22"/>
          <w:szCs w:val="22"/>
        </w:rPr>
        <w:t>jakéhokoliv smluvní</w:t>
      </w:r>
      <w:r w:rsidRPr="000431D2">
        <w:rPr>
          <w:rFonts w:ascii="Tahoma" w:hAnsi="Tahoma" w:cs="Tahoma"/>
          <w:sz w:val="22"/>
          <w:szCs w:val="22"/>
        </w:rPr>
        <w:t>h</w:t>
      </w:r>
      <w:r w:rsidR="00F755E9">
        <w:rPr>
          <w:rFonts w:ascii="Tahoma" w:hAnsi="Tahoma" w:cs="Tahoma"/>
          <w:sz w:val="22"/>
          <w:szCs w:val="22"/>
        </w:rPr>
        <w:t>o</w:t>
      </w:r>
      <w:r w:rsidRPr="000431D2">
        <w:rPr>
          <w:rFonts w:ascii="Tahoma" w:hAnsi="Tahoma" w:cs="Tahoma"/>
          <w:sz w:val="22"/>
          <w:szCs w:val="22"/>
        </w:rPr>
        <w:t xml:space="preserve"> ujednání </w:t>
      </w:r>
      <w:r w:rsidRPr="00684B95">
        <w:rPr>
          <w:rFonts w:ascii="Tahoma" w:hAnsi="Tahoma" w:cs="Tahoma"/>
          <w:sz w:val="22"/>
          <w:szCs w:val="22"/>
        </w:rPr>
        <w:t>dle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Pr="00684B95">
        <w:rPr>
          <w:rFonts w:ascii="Tahoma" w:hAnsi="Tahoma" w:cs="Tahoma"/>
          <w:sz w:val="22"/>
          <w:szCs w:val="22"/>
        </w:rPr>
        <w:t>čl.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="00B30124">
        <w:rPr>
          <w:rFonts w:ascii="Tahoma" w:hAnsi="Tahoma" w:cs="Tahoma"/>
          <w:sz w:val="22"/>
          <w:szCs w:val="22"/>
        </w:rPr>
        <w:t>I</w:t>
      </w:r>
      <w:r w:rsidRPr="00684B95">
        <w:rPr>
          <w:rFonts w:ascii="Tahoma" w:hAnsi="Tahoma" w:cs="Tahoma"/>
          <w:sz w:val="22"/>
          <w:szCs w:val="22"/>
        </w:rPr>
        <w:t xml:space="preserve">X </w:t>
      </w:r>
      <w:r w:rsidRPr="00293389">
        <w:rPr>
          <w:rFonts w:ascii="Tahoma" w:hAnsi="Tahoma" w:cs="Tahoma"/>
          <w:sz w:val="22"/>
          <w:szCs w:val="22"/>
        </w:rPr>
        <w:t>odst.</w:t>
      </w:r>
      <w:r w:rsidR="000431D2" w:rsidRPr="00293389">
        <w:rPr>
          <w:rFonts w:ascii="Tahoma" w:hAnsi="Tahoma" w:cs="Tahoma"/>
          <w:sz w:val="22"/>
          <w:szCs w:val="22"/>
        </w:rPr>
        <w:t> </w:t>
      </w:r>
      <w:r w:rsidR="00B30124" w:rsidRPr="00293389">
        <w:rPr>
          <w:rFonts w:ascii="Tahoma" w:hAnsi="Tahoma" w:cs="Tahoma"/>
          <w:sz w:val="22"/>
          <w:szCs w:val="22"/>
        </w:rPr>
        <w:t>1</w:t>
      </w:r>
      <w:r w:rsidR="005622AD" w:rsidRPr="00293389">
        <w:rPr>
          <w:rFonts w:ascii="Tahoma" w:hAnsi="Tahoma" w:cs="Tahoma"/>
          <w:sz w:val="22"/>
          <w:szCs w:val="22"/>
        </w:rPr>
        <w:t>0</w:t>
      </w:r>
      <w:r w:rsidRPr="00293389">
        <w:rPr>
          <w:rFonts w:ascii="Tahoma" w:hAnsi="Tahoma" w:cs="Tahoma"/>
          <w:sz w:val="22"/>
          <w:szCs w:val="22"/>
        </w:rPr>
        <w:t xml:space="preserve"> </w:t>
      </w:r>
      <w:r w:rsidRPr="000431D2">
        <w:rPr>
          <w:rFonts w:ascii="Tahoma" w:hAnsi="Tahoma" w:cs="Tahoma"/>
          <w:sz w:val="22"/>
          <w:szCs w:val="22"/>
        </w:rPr>
        <w:t>této smlouvy.</w:t>
      </w:r>
    </w:p>
    <w:p w14:paraId="4EEC1F42" w14:textId="77777777" w:rsidR="009C04AC" w:rsidRPr="000431D2" w:rsidRDefault="009C04AC" w:rsidP="006D3ED3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5377FD71" w14:textId="77777777" w:rsidR="009C04AC" w:rsidRPr="000431D2" w:rsidRDefault="009C04AC" w:rsidP="006D3ED3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dojde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0431D2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3D42C96B" w14:textId="77777777" w:rsidR="009C04AC" w:rsidRPr="000431D2" w:rsidRDefault="000431D2" w:rsidP="006D3ED3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0431D2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</w:t>
      </w:r>
      <w:r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smyslu zákona č.</w:t>
      </w:r>
      <w:r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 bez ohledu na</w:t>
      </w:r>
      <w:r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0431D2" w:rsidRDefault="009C04AC" w:rsidP="006D3ED3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podá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1C016E8F" w14:textId="77777777" w:rsidR="009C04AC" w:rsidRPr="000431D2" w:rsidRDefault="009C04AC" w:rsidP="006D3ED3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Odstoupením</w:t>
      </w:r>
      <w:r w:rsidRPr="000431D2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0431D2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</w:t>
      </w:r>
      <w:r w:rsidR="00EA771A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0431D2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7DFB34B8" w14:textId="77777777" w:rsidR="00807E38" w:rsidRPr="00AA3365" w:rsidRDefault="00807E38" w:rsidP="006D3ED3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Pro</w:t>
      </w:r>
      <w:r w:rsidR="00EA771A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 xml:space="preserve">účely této smlouvy se </w:t>
      </w:r>
      <w:r w:rsidRPr="00AA3365">
        <w:rPr>
          <w:rFonts w:ascii="Tahoma" w:hAnsi="Tahoma" w:cs="Tahoma"/>
          <w:sz w:val="22"/>
          <w:szCs w:val="22"/>
        </w:rPr>
        <w:t>pod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AA3365">
        <w:rPr>
          <w:rFonts w:ascii="Tahoma" w:hAnsi="Tahoma" w:cs="Tahoma"/>
          <w:sz w:val="22"/>
          <w:szCs w:val="22"/>
        </w:rPr>
        <w:t>dle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>§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 xml:space="preserve">2002 občanského zákoníku </w:t>
      </w:r>
      <w:r w:rsidRPr="00AA3365">
        <w:rPr>
          <w:rFonts w:ascii="Tahoma" w:hAnsi="Tahoma" w:cs="Tahoma"/>
          <w:sz w:val="22"/>
          <w:szCs w:val="22"/>
        </w:rPr>
        <w:t>rozumí „nejpozději do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AD3D0C" w:rsidRPr="00AA3365">
        <w:rPr>
          <w:rFonts w:ascii="Tahoma" w:hAnsi="Tahoma" w:cs="Tahoma"/>
          <w:sz w:val="22"/>
          <w:szCs w:val="22"/>
        </w:rPr>
        <w:t>14 dnů</w:t>
      </w:r>
      <w:r w:rsidRPr="00AA3365">
        <w:rPr>
          <w:rFonts w:ascii="Tahoma" w:hAnsi="Tahoma" w:cs="Tahoma"/>
          <w:sz w:val="22"/>
          <w:szCs w:val="22"/>
        </w:rPr>
        <w:t>“.</w:t>
      </w:r>
    </w:p>
    <w:p w14:paraId="29226FB4" w14:textId="171AC85A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292425C8" w14:textId="77777777" w:rsidR="004A2DDB" w:rsidRPr="00AA3365" w:rsidRDefault="004A2DDB" w:rsidP="006D3ED3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Změnit nebo doplnit </w:t>
      </w:r>
      <w:r w:rsidR="004D6269">
        <w:rPr>
          <w:rFonts w:ascii="Tahoma" w:hAnsi="Tahoma" w:cs="Tahoma"/>
          <w:sz w:val="22"/>
          <w:szCs w:val="22"/>
        </w:rPr>
        <w:t xml:space="preserve">tuto </w:t>
      </w:r>
      <w:r w:rsidRPr="00AA3365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AA3365">
        <w:rPr>
          <w:rFonts w:ascii="Tahoma" w:hAnsi="Tahoma" w:cs="Tahoma"/>
          <w:sz w:val="22"/>
          <w:szCs w:val="22"/>
        </w:rPr>
        <w:t>slovány, výslovně prohlášeny za </w:t>
      </w:r>
      <w:r w:rsidRPr="00AA3365">
        <w:rPr>
          <w:rFonts w:ascii="Tahoma" w:hAnsi="Tahoma" w:cs="Tahoma"/>
          <w:sz w:val="22"/>
          <w:szCs w:val="22"/>
        </w:rPr>
        <w:t>dodatk</w:t>
      </w:r>
      <w:r w:rsidR="00EA771A" w:rsidRPr="00AA3365">
        <w:rPr>
          <w:rFonts w:ascii="Tahoma" w:hAnsi="Tahoma" w:cs="Tahoma"/>
          <w:sz w:val="22"/>
          <w:szCs w:val="22"/>
        </w:rPr>
        <w:t>y</w:t>
      </w:r>
      <w:r w:rsidRPr="00AA3365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902592" w:rsidRDefault="00EA771A" w:rsidP="006D3ED3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Tato s</w:t>
      </w:r>
      <w:r w:rsidR="004A2DDB" w:rsidRPr="00AA3365">
        <w:rPr>
          <w:rFonts w:ascii="Tahoma" w:hAnsi="Tahoma" w:cs="Tahoma"/>
          <w:sz w:val="22"/>
          <w:szCs w:val="22"/>
        </w:rPr>
        <w:t xml:space="preserve">mlouva nabývá platnosti </w:t>
      </w:r>
      <w:r w:rsidRPr="00AA3365">
        <w:rPr>
          <w:rFonts w:ascii="Tahoma" w:hAnsi="Tahoma" w:cs="Tahoma"/>
          <w:sz w:val="22"/>
          <w:szCs w:val="22"/>
        </w:rPr>
        <w:t xml:space="preserve">dnem jejího </w:t>
      </w:r>
      <w:r w:rsidR="00E57B39" w:rsidRPr="00AA3365">
        <w:rPr>
          <w:rFonts w:ascii="Tahoma" w:hAnsi="Tahoma" w:cs="Tahoma"/>
          <w:sz w:val="22"/>
          <w:szCs w:val="22"/>
        </w:rPr>
        <w:t>podpis</w:t>
      </w:r>
      <w:r w:rsidRPr="00AA3365">
        <w:rPr>
          <w:rFonts w:ascii="Tahoma" w:hAnsi="Tahoma" w:cs="Tahoma"/>
          <w:sz w:val="22"/>
          <w:szCs w:val="22"/>
        </w:rPr>
        <w:t>u</w:t>
      </w:r>
      <w:r w:rsidR="00E57B39" w:rsidRPr="00AA3365">
        <w:rPr>
          <w:rFonts w:ascii="Tahoma" w:hAnsi="Tahoma" w:cs="Tahoma"/>
          <w:sz w:val="22"/>
          <w:szCs w:val="22"/>
        </w:rPr>
        <w:t xml:space="preserve"> ob</w:t>
      </w:r>
      <w:r w:rsidRPr="00AA3365">
        <w:rPr>
          <w:rFonts w:ascii="Tahoma" w:hAnsi="Tahoma" w:cs="Tahoma"/>
          <w:sz w:val="22"/>
          <w:szCs w:val="22"/>
        </w:rPr>
        <w:t>ěma</w:t>
      </w:r>
      <w:r w:rsidR="00E57B39" w:rsidRPr="00AA3365">
        <w:rPr>
          <w:rFonts w:ascii="Tahoma" w:hAnsi="Tahoma" w:cs="Tahoma"/>
          <w:sz w:val="22"/>
          <w:szCs w:val="22"/>
        </w:rPr>
        <w:t xml:space="preserve"> smluvní</w:t>
      </w:r>
      <w:r w:rsidRPr="00AA3365">
        <w:rPr>
          <w:rFonts w:ascii="Tahoma" w:hAnsi="Tahoma" w:cs="Tahoma"/>
          <w:sz w:val="22"/>
          <w:szCs w:val="22"/>
        </w:rPr>
        <w:t>mi</w:t>
      </w:r>
      <w:r w:rsidR="00E57B39" w:rsidRPr="00AA3365">
        <w:rPr>
          <w:rFonts w:ascii="Tahoma" w:hAnsi="Tahoma" w:cs="Tahoma"/>
          <w:sz w:val="22"/>
          <w:szCs w:val="22"/>
        </w:rPr>
        <w:t xml:space="preserve"> stran</w:t>
      </w:r>
      <w:r w:rsidRPr="00AA3365">
        <w:rPr>
          <w:rFonts w:ascii="Tahoma" w:hAnsi="Tahoma" w:cs="Tahoma"/>
          <w:sz w:val="22"/>
          <w:szCs w:val="22"/>
        </w:rPr>
        <w:t>ami</w:t>
      </w:r>
      <w:r w:rsidR="00E57B39" w:rsidRPr="00AA3365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a </w:t>
      </w:r>
      <w:r w:rsidR="004A2DDB" w:rsidRPr="00AA3365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>
        <w:rPr>
          <w:rFonts w:ascii="Tahoma" w:hAnsi="Tahoma" w:cs="Tahoma"/>
          <w:sz w:val="22"/>
          <w:szCs w:val="22"/>
        </w:rPr>
        <w:t>,</w:t>
      </w:r>
      <w:r w:rsidR="00902592" w:rsidRPr="00902592">
        <w:rPr>
          <w:rFonts w:ascii="Tahoma" w:hAnsi="Tahoma" w:cs="Tahoma"/>
          <w:sz w:val="22"/>
          <w:szCs w:val="22"/>
        </w:rPr>
        <w:t xml:space="preserve"> </w:t>
      </w:r>
      <w:r w:rsidR="00902592" w:rsidRPr="00FC3A58">
        <w:rPr>
          <w:rFonts w:ascii="Tahoma" w:hAnsi="Tahoma" w:cs="Tahoma"/>
          <w:sz w:val="22"/>
          <w:szCs w:val="22"/>
        </w:rPr>
        <w:t>nestanoví</w:t>
      </w:r>
      <w:r w:rsidR="00902592" w:rsidRPr="00FC3A5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</w:t>
      </w:r>
      <w:r w:rsidR="00902592">
        <w:rPr>
          <w:rFonts w:ascii="Tahoma" w:hAnsi="Tahoma" w:cs="Tahoma"/>
          <w:sz w:val="22"/>
          <w:szCs w:val="22"/>
        </w:rPr>
        <w:t xml:space="preserve"> </w:t>
      </w:r>
      <w:r w:rsidR="00902592" w:rsidRPr="00AA386F">
        <w:rPr>
          <w:rFonts w:ascii="Tahoma" w:hAnsi="Tahoma" w:cs="Tahoma"/>
          <w:sz w:val="22"/>
          <w:szCs w:val="22"/>
        </w:rPr>
        <w:t>dnem jejího uveřejnění v registru smluv.</w:t>
      </w:r>
    </w:p>
    <w:p w14:paraId="6ACEA4DA" w14:textId="55A9B3FE" w:rsidR="004A2DDB" w:rsidRPr="002F038A" w:rsidRDefault="009D7E5A" w:rsidP="006D3ED3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93389">
        <w:rPr>
          <w:rFonts w:ascii="Tahoma" w:hAnsi="Tahoma" w:cs="Tahoma"/>
          <w:sz w:val="22"/>
          <w:szCs w:val="22"/>
        </w:rPr>
        <w:t>Je-li t</w:t>
      </w:r>
      <w:r w:rsidR="00EA771A" w:rsidRPr="00293389">
        <w:rPr>
          <w:rFonts w:ascii="Tahoma" w:hAnsi="Tahoma" w:cs="Tahoma"/>
          <w:sz w:val="22"/>
          <w:szCs w:val="22"/>
        </w:rPr>
        <w:t>ato s</w:t>
      </w:r>
      <w:r w:rsidR="004A2DDB" w:rsidRPr="00293389">
        <w:rPr>
          <w:rFonts w:ascii="Tahoma" w:hAnsi="Tahoma" w:cs="Tahoma"/>
          <w:sz w:val="22"/>
          <w:szCs w:val="22"/>
        </w:rPr>
        <w:t>mlouva</w:t>
      </w:r>
      <w:r w:rsidRPr="00293389">
        <w:rPr>
          <w:rFonts w:ascii="Tahoma" w:hAnsi="Tahoma" w:cs="Tahoma"/>
          <w:sz w:val="22"/>
          <w:szCs w:val="22"/>
        </w:rPr>
        <w:t xml:space="preserve"> uzavřena </w:t>
      </w:r>
      <w:r w:rsidR="006D588F" w:rsidRPr="00293389">
        <w:rPr>
          <w:rFonts w:ascii="Tahoma" w:hAnsi="Tahoma" w:cs="Tahoma"/>
          <w:sz w:val="22"/>
          <w:szCs w:val="22"/>
        </w:rPr>
        <w:t>v listinné podobě</w:t>
      </w:r>
      <w:r w:rsidRPr="00293389">
        <w:rPr>
          <w:rFonts w:ascii="Tahoma" w:hAnsi="Tahoma" w:cs="Tahoma"/>
          <w:sz w:val="22"/>
          <w:szCs w:val="22"/>
        </w:rPr>
        <w:t>,</w:t>
      </w:r>
      <w:r w:rsidR="004A2DDB" w:rsidRPr="00293389">
        <w:rPr>
          <w:rFonts w:ascii="Tahoma" w:hAnsi="Tahoma" w:cs="Tahoma"/>
          <w:sz w:val="22"/>
          <w:szCs w:val="22"/>
        </w:rPr>
        <w:t xml:space="preserve"> je vyhotovena ve </w:t>
      </w:r>
      <w:r w:rsidR="00AB082E" w:rsidRPr="00293389">
        <w:rPr>
          <w:rFonts w:ascii="Tahoma" w:hAnsi="Tahoma" w:cs="Tahoma"/>
          <w:sz w:val="22"/>
          <w:szCs w:val="22"/>
        </w:rPr>
        <w:t>dvou</w:t>
      </w:r>
      <w:r w:rsidR="00AD3D0C" w:rsidRPr="00293389">
        <w:rPr>
          <w:rFonts w:ascii="Tahoma" w:hAnsi="Tahoma" w:cs="Tahoma"/>
          <w:sz w:val="22"/>
          <w:szCs w:val="22"/>
        </w:rPr>
        <w:t xml:space="preserve"> </w:t>
      </w:r>
      <w:r w:rsidR="004A2DDB" w:rsidRPr="00293389">
        <w:rPr>
          <w:rFonts w:ascii="Tahoma" w:hAnsi="Tahoma" w:cs="Tahoma"/>
          <w:sz w:val="22"/>
          <w:szCs w:val="22"/>
        </w:rPr>
        <w:t xml:space="preserve">stejnopisech s platností originálu, přičemž </w:t>
      </w:r>
      <w:r w:rsidR="00AB082E" w:rsidRPr="00293389">
        <w:rPr>
          <w:rFonts w:ascii="Tahoma" w:hAnsi="Tahoma" w:cs="Tahoma"/>
          <w:sz w:val="22"/>
          <w:szCs w:val="22"/>
        </w:rPr>
        <w:t>každá ze smluvních stran obdrží</w:t>
      </w:r>
      <w:r w:rsidR="004A2DDB" w:rsidRPr="00293389">
        <w:rPr>
          <w:rFonts w:ascii="Tahoma" w:hAnsi="Tahoma" w:cs="Tahoma"/>
          <w:sz w:val="22"/>
          <w:szCs w:val="22"/>
        </w:rPr>
        <w:t xml:space="preserve"> jedno vyhotovení.</w:t>
      </w:r>
      <w:r w:rsidRPr="00293389">
        <w:t xml:space="preserve"> </w:t>
      </w:r>
      <w:r w:rsidRPr="00293389">
        <w:rPr>
          <w:rFonts w:ascii="Tahoma" w:hAnsi="Tahoma" w:cs="Tahoma"/>
          <w:snapToGrid w:val="0"/>
          <w:sz w:val="22"/>
          <w:szCs w:val="22"/>
        </w:rPr>
        <w:t xml:space="preserve">Je-li tato </w:t>
      </w:r>
      <w:r w:rsidRPr="002F038A">
        <w:rPr>
          <w:rFonts w:ascii="Tahoma" w:hAnsi="Tahoma" w:cs="Tahoma"/>
          <w:snapToGrid w:val="0"/>
          <w:sz w:val="22"/>
          <w:szCs w:val="22"/>
        </w:rPr>
        <w:t xml:space="preserve">smlouva uzavřena elektronicky, obdrží obě smluvní strany její elektronický originál opatřený elektronickými podpisy. </w:t>
      </w:r>
    </w:p>
    <w:p w14:paraId="1497319D" w14:textId="77777777" w:rsidR="004A2DDB" w:rsidRPr="004F5D2D" w:rsidRDefault="004A2DDB" w:rsidP="006D3ED3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40A21B9B">
        <w:rPr>
          <w:rFonts w:ascii="Tahoma" w:hAnsi="Tahoma" w:cs="Tahoma"/>
          <w:sz w:val="22"/>
          <w:szCs w:val="22"/>
        </w:rPr>
        <w:t xml:space="preserve"> povinnosti plynoucí z této </w:t>
      </w:r>
      <w:r w:rsidRPr="40A21B9B">
        <w:rPr>
          <w:rFonts w:ascii="Tahoma" w:hAnsi="Tahoma" w:cs="Tahoma"/>
          <w:sz w:val="22"/>
          <w:szCs w:val="22"/>
        </w:rPr>
        <w:t>smlouvy třetí osobě.</w:t>
      </w:r>
    </w:p>
    <w:p w14:paraId="0757159A" w14:textId="12ECAA68" w:rsidR="004A2DDB" w:rsidRPr="004F5D2D" w:rsidRDefault="004A2DDB" w:rsidP="006D3ED3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40A21B9B">
        <w:rPr>
          <w:rFonts w:ascii="Tahoma" w:hAnsi="Tahoma" w:cs="Tahoma"/>
          <w:sz w:val="22"/>
          <w:szCs w:val="22"/>
        </w:rPr>
        <w:t xml:space="preserve">tuto </w:t>
      </w:r>
      <w:r w:rsidRPr="40A21B9B">
        <w:rPr>
          <w:rFonts w:ascii="Tahoma" w:hAnsi="Tahoma" w:cs="Tahoma"/>
          <w:sz w:val="22"/>
          <w:szCs w:val="22"/>
        </w:rPr>
        <w:t>smlouvu před jejím podpisem přeč</w:t>
      </w:r>
      <w:r w:rsidR="00EA771A" w:rsidRPr="40A21B9B">
        <w:rPr>
          <w:rFonts w:ascii="Tahoma" w:hAnsi="Tahoma" w:cs="Tahoma"/>
          <w:sz w:val="22"/>
          <w:szCs w:val="22"/>
        </w:rPr>
        <w:t>etly a </w:t>
      </w:r>
      <w:r w:rsidRPr="40A21B9B">
        <w:rPr>
          <w:rFonts w:ascii="Tahoma" w:hAnsi="Tahoma" w:cs="Tahoma"/>
          <w:sz w:val="22"/>
          <w:szCs w:val="22"/>
        </w:rPr>
        <w:t>že dohodly o celém jejím obsahu, což stvrzují svými podpisy.</w:t>
      </w:r>
    </w:p>
    <w:p w14:paraId="32E465F3" w14:textId="77777777" w:rsidR="00116983" w:rsidRDefault="00837CE4" w:rsidP="006D3ED3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40A21B9B">
        <w:rPr>
          <w:rFonts w:ascii="Tahoma" w:hAnsi="Tahoma" w:cs="Tahoma"/>
          <w:sz w:val="22"/>
          <w:szCs w:val="22"/>
        </w:rPr>
        <w:t> </w:t>
      </w:r>
      <w:r w:rsidRPr="40A21B9B">
        <w:rPr>
          <w:rFonts w:ascii="Tahoma" w:hAnsi="Tahoma" w:cs="Tahoma"/>
          <w:sz w:val="22"/>
          <w:szCs w:val="22"/>
        </w:rPr>
        <w:t>reg</w:t>
      </w:r>
      <w:r w:rsidR="004D6269" w:rsidRPr="40A21B9B">
        <w:rPr>
          <w:rFonts w:ascii="Tahoma" w:hAnsi="Tahoma" w:cs="Tahoma"/>
          <w:sz w:val="22"/>
          <w:szCs w:val="22"/>
        </w:rPr>
        <w:t xml:space="preserve">istru smluv ve smyslu zákona </w:t>
      </w:r>
      <w:r w:rsidRPr="40A21B9B">
        <w:rPr>
          <w:rFonts w:ascii="Tahoma" w:hAnsi="Tahoma" w:cs="Tahoma"/>
          <w:sz w:val="22"/>
          <w:szCs w:val="22"/>
        </w:rPr>
        <w:t xml:space="preserve">o registru smluv, provede uveřejnění v souladu se </w:t>
      </w:r>
      <w:r w:rsidRPr="40A21B9B">
        <w:rPr>
          <w:rFonts w:ascii="Tahoma" w:hAnsi="Tahoma" w:cs="Tahoma"/>
          <w:sz w:val="22"/>
          <w:szCs w:val="22"/>
        </w:rPr>
        <w:lastRenderedPageBreak/>
        <w:t>zákonem objednatel.</w:t>
      </w:r>
    </w:p>
    <w:p w14:paraId="7F27ED2C" w14:textId="7FDDA38A" w:rsidR="00821E2C" w:rsidRPr="00293389" w:rsidRDefault="00821E2C" w:rsidP="006D3ED3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</w:t>
      </w:r>
      <w:r w:rsidRPr="00293389">
        <w:rPr>
          <w:rFonts w:ascii="Tahoma" w:hAnsi="Tahoma" w:cs="Tahoma"/>
          <w:sz w:val="22"/>
          <w:szCs w:val="22"/>
        </w:rPr>
        <w:t xml:space="preserve">webových stránkách objednatele </w:t>
      </w:r>
      <w:r w:rsidR="00726CFB" w:rsidRPr="00726CFB">
        <w:rPr>
          <w:rStyle w:val="Hypertextovodkaz"/>
          <w:rFonts w:ascii="Tahoma" w:hAnsi="Tahoma" w:cs="Tahoma"/>
          <w:color w:val="auto"/>
          <w:sz w:val="22"/>
          <w:szCs w:val="22"/>
        </w:rPr>
        <w:t>https://www.domovhortenzie.cz/</w:t>
      </w:r>
      <w:r w:rsidRPr="00293389">
        <w:rPr>
          <w:rFonts w:ascii="Tahoma" w:hAnsi="Tahoma" w:cs="Tahoma"/>
          <w:sz w:val="22"/>
          <w:szCs w:val="22"/>
        </w:rPr>
        <w:t>.</w:t>
      </w:r>
    </w:p>
    <w:p w14:paraId="39C29F48" w14:textId="77777777" w:rsidR="00EA771A" w:rsidRDefault="004A2DDB" w:rsidP="006D3ED3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40A21B9B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4EFB1158" w14:textId="3DEE700F" w:rsidR="0085515F" w:rsidRPr="00CB4EDA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CB4EDA">
        <w:rPr>
          <w:rFonts w:ascii="Tahoma" w:hAnsi="Tahoma" w:cs="Tahoma"/>
          <w:bCs/>
          <w:sz w:val="22"/>
          <w:szCs w:val="22"/>
        </w:rPr>
        <w:t>Příloha č. 1:</w:t>
      </w:r>
      <w:r w:rsidRPr="00CB4EDA">
        <w:rPr>
          <w:rFonts w:ascii="Tahoma" w:hAnsi="Tahoma" w:cs="Tahoma"/>
          <w:bCs/>
          <w:sz w:val="22"/>
          <w:szCs w:val="22"/>
        </w:rPr>
        <w:tab/>
      </w:r>
      <w:r w:rsidR="004A2DDB" w:rsidRPr="00CB4EDA">
        <w:rPr>
          <w:rFonts w:ascii="Tahoma" w:hAnsi="Tahoma" w:cs="Tahoma"/>
          <w:sz w:val="22"/>
          <w:szCs w:val="22"/>
        </w:rPr>
        <w:t>Souhrnný rozpočet stavby</w:t>
      </w:r>
    </w:p>
    <w:p w14:paraId="1B953FB2" w14:textId="55FAC643" w:rsidR="00F1477D" w:rsidRPr="00D15315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color w:val="FF0000"/>
          <w:sz w:val="22"/>
          <w:szCs w:val="22"/>
        </w:rPr>
      </w:pPr>
    </w:p>
    <w:tbl>
      <w:tblPr>
        <w:tblW w:w="922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1295"/>
        <w:gridCol w:w="4176"/>
      </w:tblGrid>
      <w:tr w:rsidR="004A2DDB" w:rsidRPr="004F5D2D" w14:paraId="05D27F7F" w14:textId="77777777" w:rsidTr="00293389">
        <w:tc>
          <w:tcPr>
            <w:tcW w:w="3758" w:type="dxa"/>
          </w:tcPr>
          <w:p w14:paraId="47B9513A" w14:textId="0CA20631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</w:t>
            </w:r>
            <w:r w:rsidR="00293389">
              <w:rPr>
                <w:rFonts w:ascii="Tahoma" w:hAnsi="Tahoma" w:cs="Tahoma"/>
                <w:sz w:val="22"/>
                <w:szCs w:val="22"/>
              </w:rPr>
              <w:t xml:space="preserve">e Frenštátě </w:t>
            </w:r>
            <w:proofErr w:type="spellStart"/>
            <w:r w:rsidR="00293389">
              <w:rPr>
                <w:rFonts w:ascii="Tahoma" w:hAnsi="Tahoma" w:cs="Tahoma"/>
                <w:sz w:val="22"/>
                <w:szCs w:val="22"/>
              </w:rPr>
              <w:t>p.R</w:t>
            </w:r>
            <w:proofErr w:type="spellEnd"/>
            <w:r w:rsidR="0029338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4F5D2D">
              <w:rPr>
                <w:rFonts w:ascii="Tahoma" w:hAnsi="Tahoma" w:cs="Tahoma"/>
                <w:sz w:val="22"/>
                <w:szCs w:val="22"/>
              </w:rPr>
              <w:t>dne</w:t>
            </w:r>
            <w:r w:rsidR="0029338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14705">
              <w:rPr>
                <w:rFonts w:ascii="Tahoma" w:hAnsi="Tahoma" w:cs="Tahoma"/>
                <w:sz w:val="22"/>
                <w:szCs w:val="22"/>
              </w:rPr>
              <w:t>19.12.2024</w:t>
            </w:r>
          </w:p>
          <w:p w14:paraId="2B6DF57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6D9B96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0C2FD5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F6916C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D3750E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A454C1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6D926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35C475" w14:textId="4C3FF13F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44EC2AE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4C61779" w14:textId="77777777" w:rsidR="00293389" w:rsidRDefault="00293389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Mgr. Marian Žárský</w:t>
            </w:r>
          </w:p>
          <w:p w14:paraId="42BEAFD2" w14:textId="048D3A24" w:rsidR="00AB082E" w:rsidRPr="00A57FF2" w:rsidRDefault="00293389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ředitel </w:t>
            </w:r>
          </w:p>
        </w:tc>
        <w:tc>
          <w:tcPr>
            <w:tcW w:w="1295" w:type="dxa"/>
          </w:tcPr>
          <w:p w14:paraId="286BD3BF" w14:textId="77777777" w:rsidR="004A2DDB" w:rsidRPr="004F5D2D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4BA712AA" w14:textId="3C7469D9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</w:t>
            </w:r>
            <w:r w:rsidR="005E0C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5E0CE1">
              <w:rPr>
                <w:rFonts w:ascii="Tahoma" w:hAnsi="Tahoma" w:cs="Tahoma"/>
                <w:sz w:val="22"/>
                <w:szCs w:val="22"/>
              </w:rPr>
              <w:t>Rychvaldě</w:t>
            </w:r>
            <w:proofErr w:type="spellEnd"/>
            <w:r w:rsidRPr="004F5D2D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29338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E0CE1">
              <w:rPr>
                <w:rFonts w:ascii="Tahoma" w:hAnsi="Tahoma" w:cs="Tahoma"/>
                <w:sz w:val="22"/>
                <w:szCs w:val="22"/>
              </w:rPr>
              <w:t>19.12.2024</w:t>
            </w:r>
          </w:p>
          <w:p w14:paraId="6383DA26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54CE3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873C17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9950EF7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7F6032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07AA606" w14:textId="77777777" w:rsidR="00E04436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777808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44AE4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13DE14A3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75FEBF21" w14:textId="77777777" w:rsidR="00293389" w:rsidRDefault="005E0CE1" w:rsidP="0029338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Lukáš Serafín</w:t>
            </w:r>
          </w:p>
          <w:p w14:paraId="76827514" w14:textId="76A53F25" w:rsidR="005E0CE1" w:rsidRPr="004F5D2D" w:rsidRDefault="005E0CE1" w:rsidP="0029338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  <w:tr w:rsidR="00293389" w:rsidRPr="004F5D2D" w14:paraId="00E9DBE4" w14:textId="77777777" w:rsidTr="00293389">
        <w:tc>
          <w:tcPr>
            <w:tcW w:w="3758" w:type="dxa"/>
          </w:tcPr>
          <w:p w14:paraId="058DFA99" w14:textId="77777777" w:rsidR="00293389" w:rsidRPr="004F5D2D" w:rsidRDefault="00293389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1F63F90" w14:textId="77777777" w:rsidR="00293389" w:rsidRDefault="00293389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D37395" w14:textId="77777777" w:rsidR="00E04436" w:rsidRPr="004F5D2D" w:rsidRDefault="00E04436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7505F736" w14:textId="77777777" w:rsidR="00293389" w:rsidRPr="004F5D2D" w:rsidRDefault="00293389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C981B1" w14:textId="1094E331" w:rsidR="005E0CE1" w:rsidRPr="00D15315" w:rsidRDefault="00096989" w:rsidP="009C5137">
      <w:pPr>
        <w:pStyle w:val="Smlouva-slo0"/>
        <w:pageBreakBefore/>
        <w:spacing w:before="0" w:line="240" w:lineRule="auto"/>
        <w:rPr>
          <w:rFonts w:ascii="Tahoma" w:hAnsi="Tahoma" w:cs="Tahoma"/>
          <w:color w:val="FF0000"/>
          <w:sz w:val="22"/>
          <w:szCs w:val="22"/>
        </w:rPr>
      </w:pPr>
      <w:r w:rsidRPr="00D15315">
        <w:rPr>
          <w:rFonts w:ascii="Tahoma" w:hAnsi="Tahoma" w:cs="Tahoma"/>
          <w:color w:val="FF0000"/>
          <w:sz w:val="22"/>
          <w:szCs w:val="22"/>
        </w:rPr>
        <w:lastRenderedPageBreak/>
        <w:t xml:space="preserve"> </w:t>
      </w:r>
    </w:p>
    <w:sectPr w:rsidR="005E0CE1" w:rsidRPr="00D15315" w:rsidSect="00BA6221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B24E" w14:textId="77777777" w:rsidR="003C12C5" w:rsidRDefault="003C12C5">
      <w:r>
        <w:separator/>
      </w:r>
    </w:p>
  </w:endnote>
  <w:endnote w:type="continuationSeparator" w:id="0">
    <w:p w14:paraId="629533B4" w14:textId="77777777" w:rsidR="003C12C5" w:rsidRDefault="003C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C0A" w14:textId="0D496B4F" w:rsidR="00837912" w:rsidRPr="005D2F87" w:rsidRDefault="00CB3595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6D3ED3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D932E" wp14:editId="6C3E818B">
              <wp:simplePos x="0" y="0"/>
              <wp:positionH relativeFrom="page">
                <wp:align>left</wp:align>
              </wp:positionH>
              <wp:positionV relativeFrom="page">
                <wp:posOffset>10161270</wp:posOffset>
              </wp:positionV>
              <wp:extent cx="7560310" cy="273050"/>
              <wp:effectExtent l="0" t="0" r="0" b="12700"/>
              <wp:wrapNone/>
              <wp:docPr id="1" name="MSIPCM1e9a49a2b13c67c5f34e54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6753F1" w14:textId="508FB238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D932E" id="_x0000_t202" coordsize="21600,21600" o:spt="202" path="m,l,21600r21600,l21600,xe">
              <v:stroke joinstyle="miter"/>
              <v:path gradientshapeok="t" o:connecttype="rect"/>
            </v:shapetype>
    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0.1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C1y5MH3gAAAAsBAAAPAAAAZHJzL2Rvd25yZXYueG1sTI/BTsMwEETvSPyDtUjc&#10;qJ2AIhriVFWlIsEBQegHuPGSpNjryHba8Pc4JzjuzGj2TbWZrWFn9GFwJCFbCWBIrdMDdRIOn/u7&#10;R2AhKtLKOEIJPxhgU19fVarU7kIfeG5ix1IJhVJJ6GMcS85D26NVYeVGpOR9OW9VTKfvuPbqksqt&#10;4bkQBbdqoPShVyPuemy/m8lK2OKUhRezPz0Ph+b99fQWvd6tpby9mbdPwCLO8S8MC35ChzoxHd1E&#10;OjAjIQ2JSS2EyIEtfrYWBbDjoj3c58Driv/fUP8C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tcuTB94AAAALAQAADwAAAAAAAAAAAAAAAABxBAAAZHJzL2Rvd25yZXYueG1sUEsFBgAA&#10;AAAEAAQA8wAAAHwFAAAAAA==&#10;" o:allowincell="f" filled="f" stroked="f" strokeweight=".5pt">
              <v:textbox inset="20pt,0,,0">
                <w:txbxContent>
                  <w:p w14:paraId="4A6753F1" w14:textId="508FB238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644DAB">
      <w:rPr>
        <w:rStyle w:val="slostrnky"/>
        <w:rFonts w:ascii="Tahoma" w:hAnsi="Tahoma" w:cs="Tahoma"/>
        <w:noProof/>
        <w:sz w:val="18"/>
        <w:szCs w:val="18"/>
      </w:rPr>
      <w:t>2</w: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6E7" w14:textId="51DE19C6" w:rsidR="00837912" w:rsidRPr="00625E9E" w:rsidRDefault="00CB3595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6876C6" wp14:editId="5312A6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561406289a07ae2d5861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E48CA5" w14:textId="755C8709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876C6" id="_x0000_t202" coordsize="21600,21600" o:spt="202" path="m,l,21600r21600,l21600,xe">
              <v:stroke joinstyle="miter"/>
              <v:path gradientshapeok="t" o:connecttype="rect"/>
            </v:shapetype>
            <v:shape id="MSIPCMf561406289a07ae2d58613ac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68E48CA5" w14:textId="755C8709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0E67">
      <w:rPr>
        <w:rFonts w:ascii="Tahoma" w:hAnsi="Tahoma" w:cs="Tahoma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1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B827" w14:textId="77777777" w:rsidR="003C12C5" w:rsidRDefault="003C12C5">
      <w:r>
        <w:separator/>
      </w:r>
    </w:p>
  </w:footnote>
  <w:footnote w:type="continuationSeparator" w:id="0">
    <w:p w14:paraId="5A915D6C" w14:textId="77777777" w:rsidR="003C12C5" w:rsidRDefault="003C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85A89"/>
    <w:multiLevelType w:val="multilevel"/>
    <w:tmpl w:val="0B4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514F1"/>
    <w:multiLevelType w:val="multilevel"/>
    <w:tmpl w:val="4D541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A6A8F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DC59C1"/>
    <w:multiLevelType w:val="multilevel"/>
    <w:tmpl w:val="1DE06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01874"/>
    <w:multiLevelType w:val="multilevel"/>
    <w:tmpl w:val="950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E1F3781"/>
    <w:multiLevelType w:val="multilevel"/>
    <w:tmpl w:val="1660D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7" w15:restartNumberingAfterBreak="0">
    <w:nsid w:val="2071421A"/>
    <w:multiLevelType w:val="hybridMultilevel"/>
    <w:tmpl w:val="B8181324"/>
    <w:lvl w:ilvl="0" w:tplc="DE94904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5335FD8"/>
    <w:multiLevelType w:val="hybridMultilevel"/>
    <w:tmpl w:val="950A313E"/>
    <w:lvl w:ilvl="0" w:tplc="3BCA0A1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7E33A3"/>
    <w:multiLevelType w:val="multilevel"/>
    <w:tmpl w:val="570E0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71877EF"/>
    <w:multiLevelType w:val="multilevel"/>
    <w:tmpl w:val="DA544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2" w15:restartNumberingAfterBreak="0">
    <w:nsid w:val="592F3783"/>
    <w:multiLevelType w:val="multilevel"/>
    <w:tmpl w:val="D6701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62758"/>
    <w:multiLevelType w:val="multilevel"/>
    <w:tmpl w:val="27B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5C3A0C"/>
    <w:multiLevelType w:val="hybridMultilevel"/>
    <w:tmpl w:val="3244B21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687B86"/>
    <w:multiLevelType w:val="multilevel"/>
    <w:tmpl w:val="340AB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570867"/>
    <w:multiLevelType w:val="hybridMultilevel"/>
    <w:tmpl w:val="40A6AFDE"/>
    <w:lvl w:ilvl="0" w:tplc="5B5C347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B3C0F"/>
    <w:multiLevelType w:val="multilevel"/>
    <w:tmpl w:val="90605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6" w15:restartNumberingAfterBreak="0">
    <w:nsid w:val="7E1B1D01"/>
    <w:multiLevelType w:val="multilevel"/>
    <w:tmpl w:val="AB881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32642">
    <w:abstractNumId w:val="38"/>
  </w:num>
  <w:num w:numId="2" w16cid:durableId="761880876">
    <w:abstractNumId w:val="0"/>
  </w:num>
  <w:num w:numId="3" w16cid:durableId="401490602">
    <w:abstractNumId w:val="1"/>
  </w:num>
  <w:num w:numId="4" w16cid:durableId="1109593345">
    <w:abstractNumId w:val="27"/>
  </w:num>
  <w:num w:numId="5" w16cid:durableId="801506223">
    <w:abstractNumId w:val="39"/>
  </w:num>
  <w:num w:numId="6" w16cid:durableId="185944458">
    <w:abstractNumId w:val="29"/>
  </w:num>
  <w:num w:numId="7" w16cid:durableId="1122847700">
    <w:abstractNumId w:val="19"/>
  </w:num>
  <w:num w:numId="8" w16cid:durableId="1587807753">
    <w:abstractNumId w:val="41"/>
  </w:num>
  <w:num w:numId="9" w16cid:durableId="639303817">
    <w:abstractNumId w:val="3"/>
  </w:num>
  <w:num w:numId="10" w16cid:durableId="1013722725">
    <w:abstractNumId w:val="26"/>
  </w:num>
  <w:num w:numId="11" w16cid:durableId="1727410689">
    <w:abstractNumId w:val="5"/>
  </w:num>
  <w:num w:numId="12" w16cid:durableId="1550343292">
    <w:abstractNumId w:val="31"/>
  </w:num>
  <w:num w:numId="13" w16cid:durableId="963510595">
    <w:abstractNumId w:val="4"/>
  </w:num>
  <w:num w:numId="14" w16cid:durableId="715472060">
    <w:abstractNumId w:val="15"/>
  </w:num>
  <w:num w:numId="15" w16cid:durableId="1869101251">
    <w:abstractNumId w:val="6"/>
  </w:num>
  <w:num w:numId="16" w16cid:durableId="1261837851">
    <w:abstractNumId w:val="43"/>
  </w:num>
  <w:num w:numId="17" w16cid:durableId="651296788">
    <w:abstractNumId w:val="9"/>
  </w:num>
  <w:num w:numId="18" w16cid:durableId="539559819">
    <w:abstractNumId w:val="23"/>
  </w:num>
  <w:num w:numId="19" w16cid:durableId="29037798">
    <w:abstractNumId w:val="28"/>
  </w:num>
  <w:num w:numId="20" w16cid:durableId="1403717653">
    <w:abstractNumId w:val="35"/>
  </w:num>
  <w:num w:numId="21" w16cid:durableId="1535849275">
    <w:abstractNumId w:val="37"/>
  </w:num>
  <w:num w:numId="22" w16cid:durableId="73204624">
    <w:abstractNumId w:val="45"/>
  </w:num>
  <w:num w:numId="23" w16cid:durableId="1526675705">
    <w:abstractNumId w:val="21"/>
  </w:num>
  <w:num w:numId="24" w16cid:durableId="1088967743">
    <w:abstractNumId w:val="16"/>
  </w:num>
  <w:num w:numId="25" w16cid:durableId="695926860">
    <w:abstractNumId w:val="2"/>
  </w:num>
  <w:num w:numId="26" w16cid:durableId="254021864">
    <w:abstractNumId w:val="42"/>
  </w:num>
  <w:num w:numId="27" w16cid:durableId="2050300719">
    <w:abstractNumId w:val="22"/>
  </w:num>
  <w:num w:numId="28" w16cid:durableId="2021815378">
    <w:abstractNumId w:val="24"/>
  </w:num>
  <w:num w:numId="29" w16cid:durableId="315694509">
    <w:abstractNumId w:val="25"/>
  </w:num>
  <w:num w:numId="30" w16cid:durableId="1557743875">
    <w:abstractNumId w:val="34"/>
  </w:num>
  <w:num w:numId="31" w16cid:durableId="1774981892">
    <w:abstractNumId w:val="13"/>
  </w:num>
  <w:num w:numId="32" w16cid:durableId="337081008">
    <w:abstractNumId w:val="17"/>
  </w:num>
  <w:num w:numId="33" w16cid:durableId="510996356">
    <w:abstractNumId w:val="7"/>
  </w:num>
  <w:num w:numId="34" w16cid:durableId="411851057">
    <w:abstractNumId w:val="8"/>
  </w:num>
  <w:num w:numId="35" w16cid:durableId="2074425829">
    <w:abstractNumId w:val="30"/>
  </w:num>
  <w:num w:numId="36" w16cid:durableId="1228996863">
    <w:abstractNumId w:val="40"/>
  </w:num>
  <w:num w:numId="37" w16cid:durableId="684140198">
    <w:abstractNumId w:val="14"/>
  </w:num>
  <w:num w:numId="38" w16cid:durableId="549418135">
    <w:abstractNumId w:val="33"/>
  </w:num>
  <w:num w:numId="39" w16cid:durableId="501819755">
    <w:abstractNumId w:val="32"/>
  </w:num>
  <w:num w:numId="40" w16cid:durableId="524095400">
    <w:abstractNumId w:val="10"/>
  </w:num>
  <w:num w:numId="41" w16cid:durableId="1867908321">
    <w:abstractNumId w:val="12"/>
  </w:num>
  <w:num w:numId="42" w16cid:durableId="1991669116">
    <w:abstractNumId w:val="11"/>
  </w:num>
  <w:num w:numId="43" w16cid:durableId="502478775">
    <w:abstractNumId w:val="46"/>
  </w:num>
  <w:num w:numId="44" w16cid:durableId="1049114112">
    <w:abstractNumId w:val="20"/>
  </w:num>
  <w:num w:numId="45" w16cid:durableId="418990766">
    <w:abstractNumId w:val="44"/>
  </w:num>
  <w:num w:numId="46" w16cid:durableId="479659969">
    <w:abstractNumId w:val="18"/>
  </w:num>
  <w:num w:numId="47" w16cid:durableId="1348554689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EC9"/>
    <w:rsid w:val="00002298"/>
    <w:rsid w:val="00006673"/>
    <w:rsid w:val="00010AB2"/>
    <w:rsid w:val="000119F3"/>
    <w:rsid w:val="0001221B"/>
    <w:rsid w:val="00012802"/>
    <w:rsid w:val="00015A0D"/>
    <w:rsid w:val="00017BFA"/>
    <w:rsid w:val="00017CD9"/>
    <w:rsid w:val="000200AE"/>
    <w:rsid w:val="0002231C"/>
    <w:rsid w:val="00024897"/>
    <w:rsid w:val="000265A9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47A"/>
    <w:rsid w:val="00063D6E"/>
    <w:rsid w:val="000644EF"/>
    <w:rsid w:val="00064C1A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96989"/>
    <w:rsid w:val="000A2359"/>
    <w:rsid w:val="000A4E91"/>
    <w:rsid w:val="000A4FF3"/>
    <w:rsid w:val="000A73BB"/>
    <w:rsid w:val="000B105C"/>
    <w:rsid w:val="000B187E"/>
    <w:rsid w:val="000B52EF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5611"/>
    <w:rsid w:val="000F7241"/>
    <w:rsid w:val="00104A1B"/>
    <w:rsid w:val="00107340"/>
    <w:rsid w:val="00107903"/>
    <w:rsid w:val="0011417D"/>
    <w:rsid w:val="00114E58"/>
    <w:rsid w:val="00115AFF"/>
    <w:rsid w:val="00116983"/>
    <w:rsid w:val="00120248"/>
    <w:rsid w:val="00122DCA"/>
    <w:rsid w:val="00127E4B"/>
    <w:rsid w:val="00131E26"/>
    <w:rsid w:val="001325E0"/>
    <w:rsid w:val="00134EC6"/>
    <w:rsid w:val="00136EB0"/>
    <w:rsid w:val="00137D78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5C7A"/>
    <w:rsid w:val="00157396"/>
    <w:rsid w:val="00160431"/>
    <w:rsid w:val="001609A0"/>
    <w:rsid w:val="00162128"/>
    <w:rsid w:val="00162627"/>
    <w:rsid w:val="0016327A"/>
    <w:rsid w:val="0016487A"/>
    <w:rsid w:val="001672D0"/>
    <w:rsid w:val="00167889"/>
    <w:rsid w:val="00170D25"/>
    <w:rsid w:val="001727EA"/>
    <w:rsid w:val="0017385A"/>
    <w:rsid w:val="00176D01"/>
    <w:rsid w:val="00177219"/>
    <w:rsid w:val="001841C7"/>
    <w:rsid w:val="001853A9"/>
    <w:rsid w:val="001876F4"/>
    <w:rsid w:val="00192EE0"/>
    <w:rsid w:val="001949B4"/>
    <w:rsid w:val="00195A12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D17A3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C1F"/>
    <w:rsid w:val="001E6FE4"/>
    <w:rsid w:val="001F0F6F"/>
    <w:rsid w:val="001F1629"/>
    <w:rsid w:val="001F1B58"/>
    <w:rsid w:val="001F3325"/>
    <w:rsid w:val="001F56F9"/>
    <w:rsid w:val="001F5BB2"/>
    <w:rsid w:val="001F6A53"/>
    <w:rsid w:val="001F6E09"/>
    <w:rsid w:val="001F79B2"/>
    <w:rsid w:val="001F7AF1"/>
    <w:rsid w:val="002045F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460A"/>
    <w:rsid w:val="00236924"/>
    <w:rsid w:val="00240839"/>
    <w:rsid w:val="00240C4B"/>
    <w:rsid w:val="002413EF"/>
    <w:rsid w:val="002414A4"/>
    <w:rsid w:val="00245D06"/>
    <w:rsid w:val="002463E7"/>
    <w:rsid w:val="002539E7"/>
    <w:rsid w:val="00260A61"/>
    <w:rsid w:val="00261A7F"/>
    <w:rsid w:val="0026475A"/>
    <w:rsid w:val="002649B7"/>
    <w:rsid w:val="00265207"/>
    <w:rsid w:val="002661FF"/>
    <w:rsid w:val="0026655F"/>
    <w:rsid w:val="002671E2"/>
    <w:rsid w:val="00271BF9"/>
    <w:rsid w:val="0027207F"/>
    <w:rsid w:val="0027514B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389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B49"/>
    <w:rsid w:val="002D3290"/>
    <w:rsid w:val="002D3319"/>
    <w:rsid w:val="002D4B0E"/>
    <w:rsid w:val="002D5E02"/>
    <w:rsid w:val="002E2594"/>
    <w:rsid w:val="002E29D9"/>
    <w:rsid w:val="002E5A10"/>
    <w:rsid w:val="002E794E"/>
    <w:rsid w:val="002E7AC6"/>
    <w:rsid w:val="002F038A"/>
    <w:rsid w:val="002F32D0"/>
    <w:rsid w:val="003025F1"/>
    <w:rsid w:val="00304304"/>
    <w:rsid w:val="00304CCB"/>
    <w:rsid w:val="00305854"/>
    <w:rsid w:val="00306FA6"/>
    <w:rsid w:val="00307C47"/>
    <w:rsid w:val="00310524"/>
    <w:rsid w:val="00313DF2"/>
    <w:rsid w:val="00322255"/>
    <w:rsid w:val="00322F12"/>
    <w:rsid w:val="0032329A"/>
    <w:rsid w:val="00326287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A115C"/>
    <w:rsid w:val="003A46B4"/>
    <w:rsid w:val="003A60A9"/>
    <w:rsid w:val="003A7ED8"/>
    <w:rsid w:val="003B16EA"/>
    <w:rsid w:val="003B2B60"/>
    <w:rsid w:val="003B547F"/>
    <w:rsid w:val="003B6721"/>
    <w:rsid w:val="003C12C5"/>
    <w:rsid w:val="003C2252"/>
    <w:rsid w:val="003C275D"/>
    <w:rsid w:val="003C5858"/>
    <w:rsid w:val="003C5DE1"/>
    <w:rsid w:val="003D51B9"/>
    <w:rsid w:val="003D5728"/>
    <w:rsid w:val="003E56FF"/>
    <w:rsid w:val="003E63FC"/>
    <w:rsid w:val="003E6642"/>
    <w:rsid w:val="003F03D5"/>
    <w:rsid w:val="003F7659"/>
    <w:rsid w:val="0040206A"/>
    <w:rsid w:val="004032F9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4EA"/>
    <w:rsid w:val="00445678"/>
    <w:rsid w:val="00450E67"/>
    <w:rsid w:val="00453B2F"/>
    <w:rsid w:val="004550FC"/>
    <w:rsid w:val="00457CA2"/>
    <w:rsid w:val="00463000"/>
    <w:rsid w:val="00463244"/>
    <w:rsid w:val="0046525D"/>
    <w:rsid w:val="00467C95"/>
    <w:rsid w:val="00467E01"/>
    <w:rsid w:val="00470F52"/>
    <w:rsid w:val="00472F7B"/>
    <w:rsid w:val="00473D4D"/>
    <w:rsid w:val="004757ED"/>
    <w:rsid w:val="004808D9"/>
    <w:rsid w:val="00480C11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4741"/>
    <w:rsid w:val="004C5DEC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5CF"/>
    <w:rsid w:val="004F2DE9"/>
    <w:rsid w:val="004F3041"/>
    <w:rsid w:val="004F3F9B"/>
    <w:rsid w:val="004F488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5FA"/>
    <w:rsid w:val="00515BE7"/>
    <w:rsid w:val="0052319F"/>
    <w:rsid w:val="00525112"/>
    <w:rsid w:val="00525C35"/>
    <w:rsid w:val="00532703"/>
    <w:rsid w:val="00534ECD"/>
    <w:rsid w:val="0053532C"/>
    <w:rsid w:val="00535787"/>
    <w:rsid w:val="00540EA7"/>
    <w:rsid w:val="00540F95"/>
    <w:rsid w:val="00542ACC"/>
    <w:rsid w:val="00542CC1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01EA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97B3E"/>
    <w:rsid w:val="005A0090"/>
    <w:rsid w:val="005A1309"/>
    <w:rsid w:val="005A1DB9"/>
    <w:rsid w:val="005A3D90"/>
    <w:rsid w:val="005A3FA7"/>
    <w:rsid w:val="005A56A2"/>
    <w:rsid w:val="005A7962"/>
    <w:rsid w:val="005A7EA5"/>
    <w:rsid w:val="005B2683"/>
    <w:rsid w:val="005B2FE8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0CE1"/>
    <w:rsid w:val="005E1D8A"/>
    <w:rsid w:val="005E2A63"/>
    <w:rsid w:val="005E31B4"/>
    <w:rsid w:val="005E3398"/>
    <w:rsid w:val="005E38DA"/>
    <w:rsid w:val="005E6947"/>
    <w:rsid w:val="005E7B3E"/>
    <w:rsid w:val="005F0330"/>
    <w:rsid w:val="005F113F"/>
    <w:rsid w:val="005F18D5"/>
    <w:rsid w:val="005F2933"/>
    <w:rsid w:val="005F38F0"/>
    <w:rsid w:val="005F4744"/>
    <w:rsid w:val="005F4B05"/>
    <w:rsid w:val="005F68B5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1438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4DAB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7634B"/>
    <w:rsid w:val="00680022"/>
    <w:rsid w:val="006805C8"/>
    <w:rsid w:val="00684B95"/>
    <w:rsid w:val="006865A6"/>
    <w:rsid w:val="00686F74"/>
    <w:rsid w:val="006900E3"/>
    <w:rsid w:val="0069226B"/>
    <w:rsid w:val="00694C61"/>
    <w:rsid w:val="00695248"/>
    <w:rsid w:val="00695D20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C605A"/>
    <w:rsid w:val="006D07B7"/>
    <w:rsid w:val="006D33E4"/>
    <w:rsid w:val="006D3936"/>
    <w:rsid w:val="006D3ED3"/>
    <w:rsid w:val="006D4915"/>
    <w:rsid w:val="006D4C8F"/>
    <w:rsid w:val="006D5699"/>
    <w:rsid w:val="006D588F"/>
    <w:rsid w:val="006D75E5"/>
    <w:rsid w:val="006D7C75"/>
    <w:rsid w:val="006E4CB6"/>
    <w:rsid w:val="006E55DB"/>
    <w:rsid w:val="006E5E8E"/>
    <w:rsid w:val="006E7F64"/>
    <w:rsid w:val="006F2C19"/>
    <w:rsid w:val="00702686"/>
    <w:rsid w:val="0070347C"/>
    <w:rsid w:val="007053D5"/>
    <w:rsid w:val="00706AAB"/>
    <w:rsid w:val="00706EE8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6CFB"/>
    <w:rsid w:val="00727F2D"/>
    <w:rsid w:val="0073072F"/>
    <w:rsid w:val="007307EC"/>
    <w:rsid w:val="007361D2"/>
    <w:rsid w:val="0074276A"/>
    <w:rsid w:val="00743244"/>
    <w:rsid w:val="00743D90"/>
    <w:rsid w:val="007449A6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77B53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97B9E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0471"/>
    <w:rsid w:val="007C33D9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1FC"/>
    <w:rsid w:val="0085538A"/>
    <w:rsid w:val="00855B54"/>
    <w:rsid w:val="0085600F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4783"/>
    <w:rsid w:val="00887213"/>
    <w:rsid w:val="0088797C"/>
    <w:rsid w:val="00890ADC"/>
    <w:rsid w:val="00895D73"/>
    <w:rsid w:val="008A01DE"/>
    <w:rsid w:val="008A3183"/>
    <w:rsid w:val="008A3649"/>
    <w:rsid w:val="008A41E2"/>
    <w:rsid w:val="008A4359"/>
    <w:rsid w:val="008B491E"/>
    <w:rsid w:val="008B6091"/>
    <w:rsid w:val="008C467B"/>
    <w:rsid w:val="008C4F2C"/>
    <w:rsid w:val="008C63A0"/>
    <w:rsid w:val="008D1228"/>
    <w:rsid w:val="008D1BA4"/>
    <w:rsid w:val="008D2CB6"/>
    <w:rsid w:val="008D3184"/>
    <w:rsid w:val="008D32D8"/>
    <w:rsid w:val="008D3A97"/>
    <w:rsid w:val="008D7A9E"/>
    <w:rsid w:val="008D7C38"/>
    <w:rsid w:val="008E31E6"/>
    <w:rsid w:val="008E3E6C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4252"/>
    <w:rsid w:val="009242F4"/>
    <w:rsid w:val="009269EF"/>
    <w:rsid w:val="009276A1"/>
    <w:rsid w:val="00930091"/>
    <w:rsid w:val="00934D34"/>
    <w:rsid w:val="00936568"/>
    <w:rsid w:val="009372BD"/>
    <w:rsid w:val="00937ED6"/>
    <w:rsid w:val="00941146"/>
    <w:rsid w:val="00941F4D"/>
    <w:rsid w:val="009441CD"/>
    <w:rsid w:val="00945876"/>
    <w:rsid w:val="009466B6"/>
    <w:rsid w:val="00950BA1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026"/>
    <w:rsid w:val="00972A37"/>
    <w:rsid w:val="00973718"/>
    <w:rsid w:val="00975CA5"/>
    <w:rsid w:val="00983FAB"/>
    <w:rsid w:val="00985723"/>
    <w:rsid w:val="00987045"/>
    <w:rsid w:val="00990546"/>
    <w:rsid w:val="00990E08"/>
    <w:rsid w:val="00991035"/>
    <w:rsid w:val="009963DC"/>
    <w:rsid w:val="009A046B"/>
    <w:rsid w:val="009A4151"/>
    <w:rsid w:val="009A471C"/>
    <w:rsid w:val="009A5625"/>
    <w:rsid w:val="009A7419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5137"/>
    <w:rsid w:val="009C6AE0"/>
    <w:rsid w:val="009C7DDD"/>
    <w:rsid w:val="009D0705"/>
    <w:rsid w:val="009D3077"/>
    <w:rsid w:val="009D314E"/>
    <w:rsid w:val="009D3394"/>
    <w:rsid w:val="009D7E5A"/>
    <w:rsid w:val="009E3626"/>
    <w:rsid w:val="009E450C"/>
    <w:rsid w:val="009F05FA"/>
    <w:rsid w:val="009F221C"/>
    <w:rsid w:val="009F2688"/>
    <w:rsid w:val="009F4CDB"/>
    <w:rsid w:val="009F6B66"/>
    <w:rsid w:val="00A00511"/>
    <w:rsid w:val="00A01753"/>
    <w:rsid w:val="00A0178E"/>
    <w:rsid w:val="00A045E6"/>
    <w:rsid w:val="00A10E94"/>
    <w:rsid w:val="00A1165D"/>
    <w:rsid w:val="00A177F7"/>
    <w:rsid w:val="00A2047A"/>
    <w:rsid w:val="00A24517"/>
    <w:rsid w:val="00A25520"/>
    <w:rsid w:val="00A26434"/>
    <w:rsid w:val="00A30AE1"/>
    <w:rsid w:val="00A30F79"/>
    <w:rsid w:val="00A31BD8"/>
    <w:rsid w:val="00A32312"/>
    <w:rsid w:val="00A35819"/>
    <w:rsid w:val="00A41FBF"/>
    <w:rsid w:val="00A44050"/>
    <w:rsid w:val="00A44529"/>
    <w:rsid w:val="00A51498"/>
    <w:rsid w:val="00A51C9F"/>
    <w:rsid w:val="00A52086"/>
    <w:rsid w:val="00A556A7"/>
    <w:rsid w:val="00A5613D"/>
    <w:rsid w:val="00A57FF2"/>
    <w:rsid w:val="00A60B84"/>
    <w:rsid w:val="00A61FDC"/>
    <w:rsid w:val="00A65280"/>
    <w:rsid w:val="00A66A27"/>
    <w:rsid w:val="00A673E7"/>
    <w:rsid w:val="00A7195E"/>
    <w:rsid w:val="00A71A5A"/>
    <w:rsid w:val="00A720D9"/>
    <w:rsid w:val="00A75CBF"/>
    <w:rsid w:val="00A767EB"/>
    <w:rsid w:val="00A82596"/>
    <w:rsid w:val="00A82B8C"/>
    <w:rsid w:val="00A83B7C"/>
    <w:rsid w:val="00A84148"/>
    <w:rsid w:val="00A857EE"/>
    <w:rsid w:val="00A85CE4"/>
    <w:rsid w:val="00A85E96"/>
    <w:rsid w:val="00A931A4"/>
    <w:rsid w:val="00A978EF"/>
    <w:rsid w:val="00AA1584"/>
    <w:rsid w:val="00AA1588"/>
    <w:rsid w:val="00AA1BD6"/>
    <w:rsid w:val="00AA3365"/>
    <w:rsid w:val="00AB082E"/>
    <w:rsid w:val="00AB2464"/>
    <w:rsid w:val="00AB2E01"/>
    <w:rsid w:val="00AB3600"/>
    <w:rsid w:val="00AB4839"/>
    <w:rsid w:val="00AB53F2"/>
    <w:rsid w:val="00AB5C30"/>
    <w:rsid w:val="00AB6DCB"/>
    <w:rsid w:val="00AC091D"/>
    <w:rsid w:val="00AC19D1"/>
    <w:rsid w:val="00AC674F"/>
    <w:rsid w:val="00AC780E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4569"/>
    <w:rsid w:val="00B0545C"/>
    <w:rsid w:val="00B05F43"/>
    <w:rsid w:val="00B143FD"/>
    <w:rsid w:val="00B14705"/>
    <w:rsid w:val="00B16822"/>
    <w:rsid w:val="00B179CB"/>
    <w:rsid w:val="00B21BCB"/>
    <w:rsid w:val="00B22DC7"/>
    <w:rsid w:val="00B2588A"/>
    <w:rsid w:val="00B30124"/>
    <w:rsid w:val="00B31857"/>
    <w:rsid w:val="00B31C97"/>
    <w:rsid w:val="00B36AFE"/>
    <w:rsid w:val="00B42220"/>
    <w:rsid w:val="00B4285F"/>
    <w:rsid w:val="00B43048"/>
    <w:rsid w:val="00B44E79"/>
    <w:rsid w:val="00B51DBD"/>
    <w:rsid w:val="00B53A7B"/>
    <w:rsid w:val="00B53CC5"/>
    <w:rsid w:val="00B549CD"/>
    <w:rsid w:val="00B60561"/>
    <w:rsid w:val="00B60C8E"/>
    <w:rsid w:val="00B62148"/>
    <w:rsid w:val="00B62791"/>
    <w:rsid w:val="00B635CF"/>
    <w:rsid w:val="00B63DE5"/>
    <w:rsid w:val="00B64AFE"/>
    <w:rsid w:val="00B672C7"/>
    <w:rsid w:val="00B701CE"/>
    <w:rsid w:val="00B70DEA"/>
    <w:rsid w:val="00B7198B"/>
    <w:rsid w:val="00B73A80"/>
    <w:rsid w:val="00B73FA3"/>
    <w:rsid w:val="00B757BF"/>
    <w:rsid w:val="00B80A8A"/>
    <w:rsid w:val="00B829AC"/>
    <w:rsid w:val="00B852F1"/>
    <w:rsid w:val="00B92A77"/>
    <w:rsid w:val="00B9364F"/>
    <w:rsid w:val="00B937D0"/>
    <w:rsid w:val="00B96D43"/>
    <w:rsid w:val="00B978DC"/>
    <w:rsid w:val="00BA529F"/>
    <w:rsid w:val="00BA6221"/>
    <w:rsid w:val="00BA7D6F"/>
    <w:rsid w:val="00BB2137"/>
    <w:rsid w:val="00BB3051"/>
    <w:rsid w:val="00BB3D33"/>
    <w:rsid w:val="00BB4B4D"/>
    <w:rsid w:val="00BB6E1A"/>
    <w:rsid w:val="00BC0B9E"/>
    <w:rsid w:val="00BC2FEC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75A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5385"/>
    <w:rsid w:val="00C15EE8"/>
    <w:rsid w:val="00C20484"/>
    <w:rsid w:val="00C225CA"/>
    <w:rsid w:val="00C26524"/>
    <w:rsid w:val="00C26BAC"/>
    <w:rsid w:val="00C302BA"/>
    <w:rsid w:val="00C312B9"/>
    <w:rsid w:val="00C33722"/>
    <w:rsid w:val="00C36291"/>
    <w:rsid w:val="00C36BE6"/>
    <w:rsid w:val="00C37A7A"/>
    <w:rsid w:val="00C37AFA"/>
    <w:rsid w:val="00C41116"/>
    <w:rsid w:val="00C41441"/>
    <w:rsid w:val="00C43959"/>
    <w:rsid w:val="00C46182"/>
    <w:rsid w:val="00C47646"/>
    <w:rsid w:val="00C50203"/>
    <w:rsid w:val="00C51E66"/>
    <w:rsid w:val="00C5376D"/>
    <w:rsid w:val="00C5674D"/>
    <w:rsid w:val="00C6092E"/>
    <w:rsid w:val="00C609F8"/>
    <w:rsid w:val="00C6257A"/>
    <w:rsid w:val="00C62ED3"/>
    <w:rsid w:val="00C6324C"/>
    <w:rsid w:val="00C67D4F"/>
    <w:rsid w:val="00C72BA6"/>
    <w:rsid w:val="00C731B1"/>
    <w:rsid w:val="00C741E1"/>
    <w:rsid w:val="00C758ED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927A0"/>
    <w:rsid w:val="00CA36E9"/>
    <w:rsid w:val="00CA379A"/>
    <w:rsid w:val="00CA3F12"/>
    <w:rsid w:val="00CA5190"/>
    <w:rsid w:val="00CB09D9"/>
    <w:rsid w:val="00CB10D4"/>
    <w:rsid w:val="00CB3595"/>
    <w:rsid w:val="00CB4EDA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6AF"/>
    <w:rsid w:val="00CF4A7D"/>
    <w:rsid w:val="00CF551A"/>
    <w:rsid w:val="00CF5F93"/>
    <w:rsid w:val="00CF721A"/>
    <w:rsid w:val="00CF7EC4"/>
    <w:rsid w:val="00D00D17"/>
    <w:rsid w:val="00D019D5"/>
    <w:rsid w:val="00D02228"/>
    <w:rsid w:val="00D03A97"/>
    <w:rsid w:val="00D0490A"/>
    <w:rsid w:val="00D053AA"/>
    <w:rsid w:val="00D064E9"/>
    <w:rsid w:val="00D06DE7"/>
    <w:rsid w:val="00D06F3F"/>
    <w:rsid w:val="00D11268"/>
    <w:rsid w:val="00D12FA4"/>
    <w:rsid w:val="00D15315"/>
    <w:rsid w:val="00D16674"/>
    <w:rsid w:val="00D16837"/>
    <w:rsid w:val="00D21F33"/>
    <w:rsid w:val="00D2255A"/>
    <w:rsid w:val="00D23927"/>
    <w:rsid w:val="00D23940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47658"/>
    <w:rsid w:val="00D51E77"/>
    <w:rsid w:val="00D52102"/>
    <w:rsid w:val="00D545C7"/>
    <w:rsid w:val="00D60606"/>
    <w:rsid w:val="00D627E7"/>
    <w:rsid w:val="00D63794"/>
    <w:rsid w:val="00D64B58"/>
    <w:rsid w:val="00D64FD6"/>
    <w:rsid w:val="00D67E87"/>
    <w:rsid w:val="00D67F19"/>
    <w:rsid w:val="00D70C70"/>
    <w:rsid w:val="00D75A20"/>
    <w:rsid w:val="00D7662D"/>
    <w:rsid w:val="00D76D58"/>
    <w:rsid w:val="00D77F36"/>
    <w:rsid w:val="00D80334"/>
    <w:rsid w:val="00D8085A"/>
    <w:rsid w:val="00D81DF5"/>
    <w:rsid w:val="00D8204E"/>
    <w:rsid w:val="00D85B0B"/>
    <w:rsid w:val="00D85ED1"/>
    <w:rsid w:val="00D87FF3"/>
    <w:rsid w:val="00D917B6"/>
    <w:rsid w:val="00D92DE8"/>
    <w:rsid w:val="00D93DA4"/>
    <w:rsid w:val="00D96CCC"/>
    <w:rsid w:val="00D9706B"/>
    <w:rsid w:val="00DA0AFE"/>
    <w:rsid w:val="00DA1470"/>
    <w:rsid w:val="00DA59A0"/>
    <w:rsid w:val="00DB09E9"/>
    <w:rsid w:val="00DB2B32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6D28"/>
    <w:rsid w:val="00DE6ED4"/>
    <w:rsid w:val="00DF16D8"/>
    <w:rsid w:val="00DF5680"/>
    <w:rsid w:val="00DF6BBD"/>
    <w:rsid w:val="00E00922"/>
    <w:rsid w:val="00E036E3"/>
    <w:rsid w:val="00E04436"/>
    <w:rsid w:val="00E0756F"/>
    <w:rsid w:val="00E1093F"/>
    <w:rsid w:val="00E10DF2"/>
    <w:rsid w:val="00E11701"/>
    <w:rsid w:val="00E144C2"/>
    <w:rsid w:val="00E16447"/>
    <w:rsid w:val="00E17FCE"/>
    <w:rsid w:val="00E20081"/>
    <w:rsid w:val="00E232B2"/>
    <w:rsid w:val="00E25403"/>
    <w:rsid w:val="00E26844"/>
    <w:rsid w:val="00E31EE0"/>
    <w:rsid w:val="00E34B85"/>
    <w:rsid w:val="00E365BA"/>
    <w:rsid w:val="00E40316"/>
    <w:rsid w:val="00E428C6"/>
    <w:rsid w:val="00E43E40"/>
    <w:rsid w:val="00E46A76"/>
    <w:rsid w:val="00E46F7B"/>
    <w:rsid w:val="00E5178C"/>
    <w:rsid w:val="00E519E5"/>
    <w:rsid w:val="00E532B4"/>
    <w:rsid w:val="00E54328"/>
    <w:rsid w:val="00E57B39"/>
    <w:rsid w:val="00E61C84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6F2"/>
    <w:rsid w:val="00E742B4"/>
    <w:rsid w:val="00E8018F"/>
    <w:rsid w:val="00E812BF"/>
    <w:rsid w:val="00E824AE"/>
    <w:rsid w:val="00E83387"/>
    <w:rsid w:val="00E86267"/>
    <w:rsid w:val="00E86BBC"/>
    <w:rsid w:val="00E86C5D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E2C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050F"/>
    <w:rsid w:val="00F41874"/>
    <w:rsid w:val="00F4369D"/>
    <w:rsid w:val="00F44B09"/>
    <w:rsid w:val="00F45279"/>
    <w:rsid w:val="00F5334C"/>
    <w:rsid w:val="00F56DE7"/>
    <w:rsid w:val="00F60280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4B7C"/>
    <w:rsid w:val="00F850C3"/>
    <w:rsid w:val="00F8518B"/>
    <w:rsid w:val="00F85B08"/>
    <w:rsid w:val="00F86171"/>
    <w:rsid w:val="00F86A61"/>
    <w:rsid w:val="00F879B8"/>
    <w:rsid w:val="00F87B88"/>
    <w:rsid w:val="00FA0C52"/>
    <w:rsid w:val="00FA4C2A"/>
    <w:rsid w:val="00FA700E"/>
    <w:rsid w:val="00FB4241"/>
    <w:rsid w:val="00FB424B"/>
    <w:rsid w:val="00FB603B"/>
    <w:rsid w:val="00FB6B1F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E4C21"/>
    <w:rsid w:val="00FF2322"/>
    <w:rsid w:val="00FF5A81"/>
    <w:rsid w:val="00FF5E10"/>
    <w:rsid w:val="00FF7588"/>
    <w:rsid w:val="3BC6EFC3"/>
    <w:rsid w:val="40A21B9B"/>
    <w:rsid w:val="43B8D94B"/>
    <w:rsid w:val="488C4A6E"/>
    <w:rsid w:val="4A281ACF"/>
    <w:rsid w:val="4E6CA6E1"/>
    <w:rsid w:val="5A4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937ED6"/>
    <w:rPr>
      <w:sz w:val="24"/>
      <w:szCs w:val="24"/>
    </w:rPr>
  </w:style>
  <w:style w:type="character" w:customStyle="1" w:styleId="findhit">
    <w:name w:val="findhit"/>
    <w:basedOn w:val="Standardnpsmoodstavce"/>
    <w:rsid w:val="00D12FA4"/>
  </w:style>
  <w:style w:type="character" w:customStyle="1" w:styleId="contact-name">
    <w:name w:val="contact-name"/>
    <w:rsid w:val="00621438"/>
  </w:style>
  <w:style w:type="character" w:styleId="Nevyeenzmnka">
    <w:name w:val="Unresolved Mention"/>
    <w:basedOn w:val="Standardnpsmoodstavce"/>
    <w:uiPriority w:val="99"/>
    <w:semiHidden/>
    <w:unhideWhenUsed/>
    <w:rsid w:val="001841C7"/>
    <w:rPr>
      <w:color w:val="605E5C"/>
      <w:shd w:val="clear" w:color="auto" w:fill="E1DFDD"/>
    </w:rPr>
  </w:style>
  <w:style w:type="paragraph" w:customStyle="1" w:styleId="KUMS-text">
    <w:name w:val="KUMS-text"/>
    <w:basedOn w:val="Zkladntext"/>
    <w:uiPriority w:val="99"/>
    <w:rsid w:val="0067634B"/>
    <w:pPr>
      <w:tabs>
        <w:tab w:val="clear" w:pos="540"/>
        <w:tab w:val="clear" w:pos="1260"/>
        <w:tab w:val="clear" w:pos="1980"/>
        <w:tab w:val="clear" w:pos="3960"/>
      </w:tabs>
      <w:spacing w:after="280" w:line="280" w:lineRule="exact"/>
    </w:pPr>
    <w:rPr>
      <w:rFonts w:ascii="Tahoma" w:eastAsiaTheme="minorEastAsi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6666E-F7A0-429D-815A-03991154C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49D8E-8E06-4A19-952F-A12AA5A89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5782</Words>
  <Characters>34114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Zavadilova</cp:lastModifiedBy>
  <cp:revision>3</cp:revision>
  <cp:lastPrinted>2024-12-19T10:57:00Z</cp:lastPrinted>
  <dcterms:created xsi:type="dcterms:W3CDTF">2024-12-20T11:52:00Z</dcterms:created>
  <dcterms:modified xsi:type="dcterms:W3CDTF">2024-12-20T12:10:00Z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2022-02-04T10:04:10Z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</Properties>
</file>