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A3D7C" w14:textId="77777777" w:rsidR="00920414" w:rsidRDefault="00920414" w:rsidP="00920414">
      <w:pPr>
        <w:spacing w:after="600" w:line="274" w:lineRule="auto"/>
        <w:ind w:left="998" w:right="357" w:firstLine="2410"/>
        <w:contextualSpacing/>
        <w:jc w:val="left"/>
        <w:rPr>
          <w:sz w:val="42"/>
        </w:rPr>
      </w:pPr>
      <w:r>
        <w:rPr>
          <w:sz w:val="42"/>
        </w:rPr>
        <w:t xml:space="preserve">DODATEK č, 3 </w:t>
      </w:r>
    </w:p>
    <w:p w14:paraId="7DDD2121" w14:textId="191890DD" w:rsidR="00AD7DDB" w:rsidRDefault="00920414" w:rsidP="00920414">
      <w:pPr>
        <w:spacing w:after="600" w:line="274" w:lineRule="auto"/>
        <w:ind w:left="998" w:right="357"/>
        <w:contextualSpacing/>
        <w:jc w:val="left"/>
        <w:rPr>
          <w:sz w:val="42"/>
        </w:rPr>
      </w:pPr>
      <w:r>
        <w:rPr>
          <w:sz w:val="42"/>
        </w:rPr>
        <w:t>k dohodě o zajištění vytápění pronajatých prostor</w:t>
      </w:r>
    </w:p>
    <w:p w14:paraId="7565A968" w14:textId="77777777" w:rsidR="00920414" w:rsidRDefault="00920414" w:rsidP="00920414">
      <w:pPr>
        <w:spacing w:after="600" w:line="274" w:lineRule="auto"/>
        <w:ind w:left="998" w:right="357"/>
        <w:contextualSpacing/>
        <w:jc w:val="left"/>
        <w:rPr>
          <w:sz w:val="42"/>
        </w:rPr>
      </w:pPr>
    </w:p>
    <w:p w14:paraId="0052B506" w14:textId="77777777" w:rsidR="00920414" w:rsidRDefault="00920414" w:rsidP="00920414">
      <w:pPr>
        <w:spacing w:after="600" w:line="274" w:lineRule="auto"/>
        <w:ind w:left="998" w:right="357"/>
        <w:contextualSpacing/>
        <w:jc w:val="left"/>
      </w:pPr>
    </w:p>
    <w:p w14:paraId="735F9E63" w14:textId="77777777" w:rsidR="00CF3DA9" w:rsidRDefault="00920414">
      <w:pPr>
        <w:spacing w:after="33"/>
        <w:ind w:left="2740" w:right="105" w:hanging="2141"/>
      </w:pPr>
      <w:r>
        <w:t xml:space="preserve">Pronajímatelé: paní Eva </w:t>
      </w:r>
      <w:proofErr w:type="spellStart"/>
      <w:r>
        <w:t>Cur</w:t>
      </w:r>
      <w:r w:rsidR="00CF3DA9">
        <w:t>r</w:t>
      </w:r>
      <w:r>
        <w:t>yová</w:t>
      </w:r>
      <w:proofErr w:type="spellEnd"/>
      <w:r>
        <w:t xml:space="preserve">, </w:t>
      </w:r>
    </w:p>
    <w:p w14:paraId="2570B229" w14:textId="77777777" w:rsidR="00CF3DA9" w:rsidRDefault="00920414" w:rsidP="00CF3DA9">
      <w:pPr>
        <w:spacing w:after="33"/>
        <w:ind w:left="2740" w:right="105" w:hanging="616"/>
      </w:pPr>
      <w:r>
        <w:t xml:space="preserve">bytem Praha 1, Vodičkova 30, </w:t>
      </w:r>
    </w:p>
    <w:p w14:paraId="274CF87C" w14:textId="364C3A98" w:rsidR="00AD7DDB" w:rsidRDefault="00920414" w:rsidP="00CF3DA9">
      <w:pPr>
        <w:spacing w:after="33"/>
        <w:ind w:left="2740" w:right="105" w:hanging="616"/>
      </w:pPr>
      <w:r>
        <w:t>zastoupená JUDr. Milošem Profousem, advokátem, na základě plné moci</w:t>
      </w:r>
    </w:p>
    <w:p w14:paraId="4EE56C83" w14:textId="77777777" w:rsidR="00AD7DDB" w:rsidRDefault="00920414" w:rsidP="00CF3DA9">
      <w:pPr>
        <w:spacing w:line="583" w:lineRule="auto"/>
        <w:ind w:left="2030" w:right="3355" w:firstLine="94"/>
        <w:jc w:val="left"/>
      </w:pPr>
      <w:r>
        <w:rPr>
          <w:sz w:val="22"/>
        </w:rPr>
        <w:t xml:space="preserve">(spoluvlastnický podíl o velikosti 2/3) </w:t>
      </w:r>
      <w:r>
        <w:rPr>
          <w:noProof/>
        </w:rPr>
        <w:drawing>
          <wp:inline distT="0" distB="0" distL="0" distR="0" wp14:anchorId="1D49E92A" wp14:editId="3782B21F">
            <wp:extent cx="3048" cy="3049"/>
            <wp:effectExtent l="0" t="0" r="0" b="0"/>
            <wp:docPr id="1019" name="Picture 1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a</w:t>
      </w:r>
    </w:p>
    <w:p w14:paraId="5280B1A9" w14:textId="77777777" w:rsidR="00AD7DDB" w:rsidRDefault="00920414" w:rsidP="00CF3DA9">
      <w:pPr>
        <w:spacing w:after="17" w:line="259" w:lineRule="auto"/>
        <w:ind w:left="1936" w:right="0" w:firstLine="94"/>
        <w:jc w:val="left"/>
      </w:pPr>
      <w:r>
        <w:rPr>
          <w:sz w:val="26"/>
        </w:rPr>
        <w:t>Zámek Zbraslav s.r.o.,</w:t>
      </w:r>
    </w:p>
    <w:p w14:paraId="2E2C7298" w14:textId="1FC2F80B" w:rsidR="00AD7DDB" w:rsidRDefault="00920414" w:rsidP="00CF3DA9">
      <w:pPr>
        <w:spacing w:after="312"/>
        <w:ind w:left="2030" w:right="1469" w:firstLine="94"/>
      </w:pPr>
      <w:r>
        <w:t xml:space="preserve">IČO 13973886, DIČ CZ13973886, plátce </w:t>
      </w:r>
      <w:proofErr w:type="gramStart"/>
      <w:r>
        <w:t xml:space="preserve">DPH, </w:t>
      </w:r>
      <w:r w:rsidR="00CF3DA9">
        <w:t xml:space="preserve">  </w:t>
      </w:r>
      <w:proofErr w:type="gramEnd"/>
      <w:r w:rsidR="00CF3DA9">
        <w:t xml:space="preserve">       </w:t>
      </w:r>
      <w:r w:rsidR="00CF3DA9">
        <w:tab/>
      </w:r>
      <w:r w:rsidR="00CF3DA9">
        <w:tab/>
      </w:r>
      <w:r>
        <w:t xml:space="preserve">se sídlem Vodičkova 699/28, Nové Město, 110 00 Praha 1, zastoupená panem Tomášem </w:t>
      </w:r>
      <w:r w:rsidR="00CF3DA9">
        <w:t>Š</w:t>
      </w:r>
      <w:r>
        <w:t>varce</w:t>
      </w:r>
      <w:r w:rsidR="00CF3DA9">
        <w:t>m</w:t>
      </w:r>
      <w:r>
        <w:t>, jednatelem, (spoluvlastnický podíl o velikosti 1 /3),</w:t>
      </w:r>
    </w:p>
    <w:p w14:paraId="7A34EEA8" w14:textId="77777777" w:rsidR="00AD7DDB" w:rsidRDefault="00920414" w:rsidP="00CF3DA9">
      <w:pPr>
        <w:spacing w:after="326"/>
        <w:ind w:left="1936" w:right="105" w:firstLine="94"/>
      </w:pPr>
      <w:r>
        <w:t>(dále oba spoluvlastníci jako „pronajímatel” Či „pronajímatelé”)</w:t>
      </w:r>
    </w:p>
    <w:p w14:paraId="5BB4A122" w14:textId="77777777" w:rsidR="00AD7DDB" w:rsidRDefault="00920414">
      <w:pPr>
        <w:spacing w:after="397" w:line="259" w:lineRule="auto"/>
        <w:ind w:left="615" w:right="3355" w:hanging="5"/>
        <w:jc w:val="left"/>
      </w:pPr>
      <w:r>
        <w:rPr>
          <w:sz w:val="22"/>
        </w:rPr>
        <w:t>a</w:t>
      </w:r>
    </w:p>
    <w:p w14:paraId="3B968A2A" w14:textId="6B4EAF72" w:rsidR="00AD7DDB" w:rsidRDefault="00920414">
      <w:pPr>
        <w:tabs>
          <w:tab w:val="center" w:pos="1097"/>
          <w:tab w:val="center" w:pos="3677"/>
        </w:tabs>
        <w:spacing w:after="17" w:line="259" w:lineRule="auto"/>
        <w:ind w:left="0" w:right="0"/>
        <w:jc w:val="left"/>
      </w:pPr>
      <w:r>
        <w:rPr>
          <w:rFonts w:ascii="Calibri" w:eastAsia="Calibri" w:hAnsi="Calibri" w:cs="Calibri"/>
          <w:sz w:val="26"/>
        </w:rPr>
        <w:tab/>
      </w:r>
      <w:r w:rsidR="00CF3DA9">
        <w:rPr>
          <w:rFonts w:ascii="Calibri" w:eastAsia="Calibri" w:hAnsi="Calibri" w:cs="Calibri"/>
          <w:sz w:val="26"/>
        </w:rPr>
        <w:t xml:space="preserve">         </w:t>
      </w:r>
      <w:proofErr w:type="gramStart"/>
      <w:r>
        <w:rPr>
          <w:sz w:val="26"/>
        </w:rPr>
        <w:t>Nájemce:</w:t>
      </w:r>
      <w:r w:rsidR="00CF3DA9">
        <w:rPr>
          <w:sz w:val="26"/>
        </w:rPr>
        <w:t xml:space="preserve">   </w:t>
      </w:r>
      <w:proofErr w:type="gramEnd"/>
      <w:r w:rsidR="00CF3DA9">
        <w:rPr>
          <w:sz w:val="26"/>
        </w:rPr>
        <w:t xml:space="preserve">      </w:t>
      </w:r>
      <w:r>
        <w:rPr>
          <w:sz w:val="26"/>
        </w:rPr>
        <w:t>Národní muzeum,</w:t>
      </w:r>
    </w:p>
    <w:p w14:paraId="7A265E5C" w14:textId="77777777" w:rsidR="00CF3DA9" w:rsidRDefault="00920414" w:rsidP="00CF3DA9">
      <w:pPr>
        <w:spacing w:after="336"/>
        <w:ind w:left="1418" w:right="1423" w:firstLine="709"/>
        <w:contextualSpacing/>
      </w:pPr>
      <w:r>
        <w:t xml:space="preserve">IČO: 00023272, DIČ: CZ00023272, plátce DPH, </w:t>
      </w:r>
    </w:p>
    <w:p w14:paraId="193F4DEB" w14:textId="222B81FC" w:rsidR="00AD7DDB" w:rsidRDefault="00920414" w:rsidP="00CF3DA9">
      <w:pPr>
        <w:spacing w:after="336"/>
        <w:ind w:left="2124" w:right="1423" w:firstLine="3"/>
        <w:contextualSpacing/>
      </w:pPr>
      <w:r>
        <w:t>se sídlem Václavské náměstí 68, 115 79, Praha 1, jednající panem Ing, Rudolfem Pohlem, provozní náměstek (dále jako „nájemce')</w:t>
      </w:r>
    </w:p>
    <w:p w14:paraId="5C5B6C22" w14:textId="77777777" w:rsidR="00CF3DA9" w:rsidRDefault="00CF3DA9" w:rsidP="00CF3DA9">
      <w:pPr>
        <w:spacing w:after="336"/>
        <w:ind w:left="2124" w:right="1423" w:firstLine="3"/>
        <w:contextualSpacing/>
      </w:pPr>
    </w:p>
    <w:p w14:paraId="2C9CEFFD" w14:textId="77777777" w:rsidR="00AD7DDB" w:rsidRDefault="00920414">
      <w:pPr>
        <w:spacing w:after="551"/>
        <w:ind w:left="599" w:right="105"/>
      </w:pPr>
      <w:r>
        <w:t>uzavřeli dnešního dne, měsíce, roku tento</w:t>
      </w:r>
    </w:p>
    <w:p w14:paraId="1BAF788E" w14:textId="77777777" w:rsidR="00AD7DDB" w:rsidRDefault="00920414">
      <w:pPr>
        <w:pStyle w:val="Nadpis1"/>
      </w:pPr>
      <w:r>
        <w:t>dodatek č. 3</w:t>
      </w:r>
    </w:p>
    <w:p w14:paraId="3569ED09" w14:textId="77777777" w:rsidR="00CF3DA9" w:rsidRPr="00CF3DA9" w:rsidRDefault="00CF3DA9" w:rsidP="00CF3DA9"/>
    <w:p w14:paraId="35B0A98B" w14:textId="77777777" w:rsidR="00AD7DDB" w:rsidRDefault="00920414">
      <w:pPr>
        <w:spacing w:after="337" w:line="259" w:lineRule="auto"/>
        <w:ind w:left="610" w:right="0" w:hanging="10"/>
        <w:jc w:val="center"/>
      </w:pPr>
      <w:r>
        <w:t>k dohodě o zajištění vytápění pronajatých prostor ze dne 18. 1. 2021 v platném znění</w:t>
      </w:r>
    </w:p>
    <w:p w14:paraId="5564F7B0" w14:textId="523486E8" w:rsidR="00AD7DDB" w:rsidRDefault="00920414">
      <w:pPr>
        <w:spacing w:after="579"/>
        <w:ind w:left="599" w:right="0"/>
      </w:pPr>
      <w:r>
        <w:t>Dohoda o zaji</w:t>
      </w:r>
      <w:r w:rsidR="00CF3DA9">
        <w:t>š</w:t>
      </w:r>
      <w:r>
        <w:t>těn</w:t>
      </w:r>
      <w:r w:rsidR="00CF3DA9">
        <w:t>í</w:t>
      </w:r>
      <w:r>
        <w:t xml:space="preserve"> vytápění pronajatých prostor ze dne 18.1.2021 v platném znění (dále jako „dohoda”) se s účinností od 1. 1. 202</w:t>
      </w:r>
      <w:r w:rsidR="00CF3DA9">
        <w:t>5</w:t>
      </w:r>
      <w:r>
        <w:t xml:space="preserve"> mění takto:</w:t>
      </w:r>
    </w:p>
    <w:p w14:paraId="1D7EEBA3" w14:textId="17463430" w:rsidR="00AD7DDB" w:rsidRDefault="009F60C0">
      <w:pPr>
        <w:spacing w:after="337" w:line="259" w:lineRule="auto"/>
        <w:ind w:left="610" w:right="24" w:hanging="10"/>
        <w:jc w:val="center"/>
      </w:pPr>
      <w:r>
        <w:t>I</w:t>
      </w:r>
      <w:r w:rsidR="00920414">
        <w:t>.</w:t>
      </w:r>
    </w:p>
    <w:p w14:paraId="292297BF" w14:textId="02929E9D" w:rsidR="00AD7DDB" w:rsidRDefault="00920414">
      <w:pPr>
        <w:ind w:left="599" w:right="0"/>
      </w:pPr>
      <w:r>
        <w:t xml:space="preserve">V souladu s ustanovením odstavce 1) článku III. (Cena vytápění pronajatých prostor a její úhrada) dohody smluvní strana ujednávají, </w:t>
      </w:r>
      <w:r w:rsidR="00CF3DA9">
        <w:t>ž</w:t>
      </w:r>
      <w:r>
        <w:t xml:space="preserve">e cena tepelné energie dodávaného pronajímatelem </w:t>
      </w:r>
      <w:r w:rsidR="00981B71">
        <w:t>č</w:t>
      </w:r>
      <w:r>
        <w:t>iní částku ve výši 983,-- Kč bez DPH za 1 GJ.</w:t>
      </w:r>
    </w:p>
    <w:p w14:paraId="0033360A" w14:textId="77777777" w:rsidR="00981B71" w:rsidRDefault="00981B71">
      <w:pPr>
        <w:ind w:left="599" w:right="0"/>
      </w:pPr>
    </w:p>
    <w:p w14:paraId="4DA7FC48" w14:textId="77777777" w:rsidR="00981B71" w:rsidRDefault="00981B71">
      <w:pPr>
        <w:ind w:left="599" w:right="0"/>
      </w:pPr>
    </w:p>
    <w:p w14:paraId="2F243176" w14:textId="1F9BC4E4" w:rsidR="00AD7DDB" w:rsidRDefault="009F60C0">
      <w:pPr>
        <w:spacing w:after="385" w:line="259" w:lineRule="auto"/>
        <w:ind w:left="375" w:right="24" w:hanging="10"/>
        <w:jc w:val="center"/>
      </w:pPr>
      <w:r>
        <w:rPr>
          <w:sz w:val="22"/>
        </w:rPr>
        <w:lastRenderedPageBreak/>
        <w:t>II</w:t>
      </w:r>
      <w:r w:rsidR="00920414">
        <w:rPr>
          <w:sz w:val="22"/>
        </w:rPr>
        <w:t>.</w:t>
      </w:r>
    </w:p>
    <w:p w14:paraId="1A8A42C1" w14:textId="0033280F" w:rsidR="00AD7DDB" w:rsidRDefault="00920414">
      <w:pPr>
        <w:spacing w:after="538" w:line="324" w:lineRule="auto"/>
        <w:ind w:left="490" w:right="105"/>
      </w:pPr>
      <w:r>
        <w:t xml:space="preserve">V ostatních </w:t>
      </w:r>
      <w:r w:rsidR="009F60C0">
        <w:t>č</w:t>
      </w:r>
      <w:r>
        <w:t>ástech zůstává dohoda o zajištění vytápění pronajatých prostor ze dne 18. 1. 2021 v platném znění beze změn.</w:t>
      </w:r>
    </w:p>
    <w:p w14:paraId="452F9325" w14:textId="0D43F933" w:rsidR="00AD7DDB" w:rsidRDefault="009F60C0">
      <w:pPr>
        <w:spacing w:after="385" w:line="259" w:lineRule="auto"/>
        <w:ind w:left="375" w:right="0" w:hanging="10"/>
        <w:jc w:val="center"/>
      </w:pPr>
      <w:r>
        <w:rPr>
          <w:sz w:val="22"/>
        </w:rPr>
        <w:t>III</w:t>
      </w:r>
      <w:r w:rsidR="00920414">
        <w:rPr>
          <w:sz w:val="22"/>
        </w:rPr>
        <w:t>.</w:t>
      </w:r>
    </w:p>
    <w:p w14:paraId="4D2CD2A6" w14:textId="5FFDF69A" w:rsidR="00AD7DDB" w:rsidRDefault="00920414">
      <w:pPr>
        <w:spacing w:line="325" w:lineRule="auto"/>
        <w:ind w:left="868" w:right="105" w:hanging="350"/>
      </w:pPr>
      <w:r>
        <w:t xml:space="preserve">1) Tento dodatek </w:t>
      </w:r>
      <w:r w:rsidR="009F60C0">
        <w:t>č</w:t>
      </w:r>
      <w:r>
        <w:t xml:space="preserve">. 3 </w:t>
      </w:r>
      <w:r w:rsidR="009F60C0">
        <w:t>j</w:t>
      </w:r>
      <w:r>
        <w:t xml:space="preserve">e sepsán ve </w:t>
      </w:r>
      <w:r w:rsidR="009F60C0">
        <w:t>č</w:t>
      </w:r>
      <w:r>
        <w:t>tyřech stejnopisech, z nichž pronajímatel obdrží dvě a nájemce dvě vyhotovení.</w:t>
      </w:r>
    </w:p>
    <w:p w14:paraId="4B9A0CD6" w14:textId="4D49B81C" w:rsidR="00AD7DDB" w:rsidRDefault="00920414">
      <w:pPr>
        <w:spacing w:after="139"/>
        <w:ind w:left="873" w:right="105" w:hanging="379"/>
      </w:pPr>
      <w:r>
        <w:rPr>
          <w:noProof/>
        </w:rPr>
        <w:drawing>
          <wp:inline distT="0" distB="0" distL="0" distR="0" wp14:anchorId="2BF81C24" wp14:editId="685C527D">
            <wp:extent cx="3048" cy="3049"/>
            <wp:effectExtent l="0" t="0" r="0" b="0"/>
            <wp:docPr id="1896" name="Picture 1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" name="Picture 18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2) Tento dodatek </w:t>
      </w:r>
      <w:r w:rsidR="009F60C0">
        <w:t>č</w:t>
      </w:r>
      <w:r>
        <w:t>. 3 nabývá platnosti dnem podpisu smluvními stranam</w:t>
      </w:r>
      <w:r w:rsidR="009F60C0">
        <w:t>i</w:t>
      </w:r>
      <w:r>
        <w:t xml:space="preserve"> a účinnosti dnem zveřejnění v registru smluv.</w:t>
      </w:r>
    </w:p>
    <w:tbl>
      <w:tblPr>
        <w:tblStyle w:val="TableGrid"/>
        <w:tblW w:w="8083" w:type="dxa"/>
        <w:tblInd w:w="50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2722"/>
        <w:gridCol w:w="2256"/>
        <w:gridCol w:w="1003"/>
      </w:tblGrid>
      <w:tr w:rsidR="00AD7DDB" w14:paraId="68BFB24B" w14:textId="77777777">
        <w:trPr>
          <w:trHeight w:val="566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6FEB421C" w14:textId="77777777" w:rsidR="00AD7DDB" w:rsidRDefault="00920414">
            <w:pPr>
              <w:tabs>
                <w:tab w:val="center" w:pos="1322"/>
                <w:tab w:val="center" w:pos="1351"/>
                <w:tab w:val="center" w:pos="1406"/>
                <w:tab w:val="center" w:pos="1428"/>
                <w:tab w:val="center" w:pos="1452"/>
                <w:tab w:val="center" w:pos="1462"/>
                <w:tab w:val="center" w:pos="1483"/>
                <w:tab w:val="center" w:pos="1567"/>
                <w:tab w:val="center" w:pos="1651"/>
                <w:tab w:val="center" w:pos="1673"/>
                <w:tab w:val="center" w:pos="1721"/>
                <w:tab w:val="center" w:pos="1802"/>
                <w:tab w:val="center" w:pos="1826"/>
                <w:tab w:val="center" w:pos="1884"/>
                <w:tab w:val="center" w:pos="1961"/>
                <w:tab w:val="right" w:pos="2102"/>
              </w:tabs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V Praze dne </w:t>
            </w:r>
            <w:r>
              <w:rPr>
                <w:noProof/>
              </w:rPr>
              <w:drawing>
                <wp:inline distT="0" distB="0" distL="0" distR="0" wp14:anchorId="38D57534" wp14:editId="6FFE2607">
                  <wp:extent cx="18288" cy="24391"/>
                  <wp:effectExtent l="0" t="0" r="0" b="0"/>
                  <wp:docPr id="1917" name="Picture 1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19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405C818" wp14:editId="6CD9E368">
                  <wp:extent cx="21336" cy="21342"/>
                  <wp:effectExtent l="0" t="0" r="0" b="0"/>
                  <wp:docPr id="1925" name="Picture 1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19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DF610CD" wp14:editId="63EF8AC5">
                  <wp:extent cx="3048" cy="3049"/>
                  <wp:effectExtent l="0" t="0" r="0" b="0"/>
                  <wp:docPr id="1927" name="Picture 1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 19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7ABA2F8" wp14:editId="0E980A85">
                  <wp:extent cx="18288" cy="21342"/>
                  <wp:effectExtent l="0" t="0" r="0" b="0"/>
                  <wp:docPr id="1916" name="Picture 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1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9D83EB2" wp14:editId="77EA1D36">
                  <wp:extent cx="3048" cy="3049"/>
                  <wp:effectExtent l="0" t="0" r="0" b="0"/>
                  <wp:docPr id="1922" name="Picture 1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19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B6F85D8" wp14:editId="306E9898">
                  <wp:extent cx="3048" cy="3049"/>
                  <wp:effectExtent l="0" t="0" r="0" b="0"/>
                  <wp:docPr id="1928" name="Picture 1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 19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1DE0D311" wp14:editId="550DF077">
                  <wp:extent cx="3048" cy="3049"/>
                  <wp:effectExtent l="0" t="0" r="0" b="0"/>
                  <wp:docPr id="1929" name="Picture 1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 19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12CEF567" wp14:editId="28A920AC">
                  <wp:extent cx="18288" cy="21342"/>
                  <wp:effectExtent l="0" t="0" r="0" b="0"/>
                  <wp:docPr id="1915" name="Picture 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19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B573F6C" wp14:editId="5D290360">
                  <wp:extent cx="15240" cy="21342"/>
                  <wp:effectExtent l="0" t="0" r="0" b="0"/>
                  <wp:docPr id="1918" name="Picture 1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19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9735E82" wp14:editId="29FD5288">
                  <wp:extent cx="18288" cy="24391"/>
                  <wp:effectExtent l="0" t="0" r="0" b="0"/>
                  <wp:docPr id="1924" name="Picture 1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 19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653F2CF" wp14:editId="0D96F360">
                  <wp:extent cx="3048" cy="3049"/>
                  <wp:effectExtent l="0" t="0" r="0" b="0"/>
                  <wp:docPr id="1926" name="Picture 1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 19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036D3C" wp14:editId="65827BF3">
                  <wp:extent cx="3048" cy="3049"/>
                  <wp:effectExtent l="0" t="0" r="0" b="0"/>
                  <wp:docPr id="1930" name="Picture 1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 19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9D9FB82" wp14:editId="1A928917">
                  <wp:extent cx="15240" cy="21342"/>
                  <wp:effectExtent l="0" t="0" r="0" b="0"/>
                  <wp:docPr id="1919" name="Picture 1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19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2A1E930" wp14:editId="187B81E6">
                  <wp:extent cx="15240" cy="21342"/>
                  <wp:effectExtent l="0" t="0" r="0" b="0"/>
                  <wp:docPr id="1921" name="Picture 1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 19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5331585" wp14:editId="23CD6C4E">
                  <wp:extent cx="3048" cy="3049"/>
                  <wp:effectExtent l="0" t="0" r="0" b="0"/>
                  <wp:docPr id="1931" name="Picture 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93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1AC0AFC6" wp14:editId="6D2404AF">
                  <wp:extent cx="21336" cy="21342"/>
                  <wp:effectExtent l="0" t="0" r="0" b="0"/>
                  <wp:docPr id="1920" name="Picture 1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192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19D4B1E6" wp14:editId="0FB99601">
                  <wp:extent cx="21336" cy="21342"/>
                  <wp:effectExtent l="0" t="0" r="0" b="0"/>
                  <wp:docPr id="1914" name="Picture 1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19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DBC68D9" wp14:editId="200F276C">
                  <wp:extent cx="18288" cy="24391"/>
                  <wp:effectExtent l="0" t="0" r="0" b="0"/>
                  <wp:docPr id="1923" name="Picture 1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19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41A3E" w14:textId="483B54F0" w:rsidR="00AD7DDB" w:rsidRDefault="00AD7DDB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87F8FEB" w14:textId="77777777" w:rsidR="00AD7DDB" w:rsidRDefault="00920414">
            <w:pPr>
              <w:tabs>
                <w:tab w:val="center" w:pos="1478"/>
                <w:tab w:val="center" w:pos="1555"/>
                <w:tab w:val="center" w:pos="1632"/>
                <w:tab w:val="center" w:pos="1709"/>
                <w:tab w:val="center" w:pos="1790"/>
                <w:tab w:val="center" w:pos="1846"/>
                <w:tab w:val="center" w:pos="1870"/>
                <w:tab w:val="center" w:pos="1932"/>
                <w:tab w:val="center" w:pos="1951"/>
                <w:tab w:val="center" w:pos="2028"/>
                <w:tab w:val="center" w:pos="2081"/>
                <w:tab w:val="center" w:pos="2107"/>
                <w:tab w:val="right" w:pos="2256"/>
              </w:tabs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 xml:space="preserve">V Praze dne </w:t>
            </w:r>
            <w:r>
              <w:rPr>
                <w:noProof/>
              </w:rPr>
              <w:drawing>
                <wp:inline distT="0" distB="0" distL="0" distR="0" wp14:anchorId="5D6E7EFD" wp14:editId="730A8D31">
                  <wp:extent cx="18288" cy="24391"/>
                  <wp:effectExtent l="0" t="0" r="0" b="0"/>
                  <wp:docPr id="1909" name="Picture 1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 190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6D79678" wp14:editId="47B47B98">
                  <wp:extent cx="18288" cy="21342"/>
                  <wp:effectExtent l="0" t="0" r="0" b="0"/>
                  <wp:docPr id="1906" name="Picture 1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 190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1F655C0" wp14:editId="1244974C">
                  <wp:extent cx="24384" cy="24391"/>
                  <wp:effectExtent l="0" t="0" r="0" b="0"/>
                  <wp:docPr id="1910" name="Picture 1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191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6CEB7D" wp14:editId="2993130C">
                  <wp:extent cx="3048" cy="3049"/>
                  <wp:effectExtent l="0" t="0" r="0" b="0"/>
                  <wp:docPr id="1902" name="Picture 1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 190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A4E77EC" wp14:editId="7F5B53ED">
                  <wp:extent cx="18288" cy="21342"/>
                  <wp:effectExtent l="0" t="0" r="0" b="0"/>
                  <wp:docPr id="1907" name="Picture 1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 190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AF97F7" wp14:editId="0465DC17">
                  <wp:extent cx="3048" cy="3049"/>
                  <wp:effectExtent l="0" t="0" r="0" b="0"/>
                  <wp:docPr id="1901" name="Picture 1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 19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52B90D7C" wp14:editId="2047318E">
                  <wp:extent cx="3048" cy="3049"/>
                  <wp:effectExtent l="0" t="0" r="0" b="0"/>
                  <wp:docPr id="1900" name="Picture 1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 19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44D074" wp14:editId="78FDD0FF">
                  <wp:extent cx="15240" cy="21342"/>
                  <wp:effectExtent l="0" t="0" r="0" b="0"/>
                  <wp:docPr id="1908" name="Picture 1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 190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C47C531" wp14:editId="2864BAB3">
                  <wp:extent cx="18288" cy="24391"/>
                  <wp:effectExtent l="0" t="0" r="0" b="0"/>
                  <wp:docPr id="1898" name="Picture 1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 189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5B2CF6" wp14:editId="33D89B3B">
                  <wp:extent cx="3048" cy="3049"/>
                  <wp:effectExtent l="0" t="0" r="0" b="0"/>
                  <wp:docPr id="1912" name="Picture 1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191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17C7F350" wp14:editId="6CCE0579">
                  <wp:extent cx="15240" cy="24391"/>
                  <wp:effectExtent l="0" t="0" r="0" b="0"/>
                  <wp:docPr id="1899" name="Picture 1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 189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6B4E2C0" wp14:editId="546BB9E3">
                  <wp:extent cx="3048" cy="6098"/>
                  <wp:effectExtent l="0" t="0" r="0" b="0"/>
                  <wp:docPr id="1913" name="Picture 1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191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3C72703" wp14:editId="4A3066FF">
                  <wp:extent cx="15240" cy="21342"/>
                  <wp:effectExtent l="0" t="0" r="0" b="0"/>
                  <wp:docPr id="1905" name="Picture 1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 190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DEC145C" wp14:editId="24D5F174">
                  <wp:extent cx="21336" cy="21342"/>
                  <wp:effectExtent l="0" t="0" r="0" b="0"/>
                  <wp:docPr id="1904" name="Picture 1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 190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E9CB56C" wp14:editId="1CE8D89D">
                  <wp:extent cx="3048" cy="3049"/>
                  <wp:effectExtent l="0" t="0" r="0" b="0"/>
                  <wp:docPr id="1911" name="Picture 1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19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BCAB37D" wp14:editId="1A547B95">
                  <wp:extent cx="18288" cy="21342"/>
                  <wp:effectExtent l="0" t="0" r="0" b="0"/>
                  <wp:docPr id="1903" name="Picture 1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 190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615CD4F" wp14:editId="7D7222CB">
                  <wp:extent cx="24384" cy="24391"/>
                  <wp:effectExtent l="0" t="0" r="0" b="0"/>
                  <wp:docPr id="1897" name="Picture 1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 189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0C10A94" w14:textId="27366656" w:rsidR="00AD7DDB" w:rsidRDefault="00AD7DDB">
            <w:pPr>
              <w:spacing w:after="0" w:line="259" w:lineRule="auto"/>
              <w:ind w:left="0" w:right="0"/>
              <w:jc w:val="left"/>
            </w:pPr>
          </w:p>
        </w:tc>
      </w:tr>
      <w:tr w:rsidR="00AD7DDB" w14:paraId="080A1EA7" w14:textId="77777777">
        <w:trPr>
          <w:trHeight w:val="615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7E1FB" w14:textId="77777777" w:rsidR="00AD7DDB" w:rsidRDefault="00920414">
            <w:pPr>
              <w:spacing w:after="0" w:line="259" w:lineRule="auto"/>
              <w:ind w:left="10" w:right="0"/>
              <w:jc w:val="left"/>
            </w:pPr>
            <w:r>
              <w:rPr>
                <w:sz w:val="26"/>
              </w:rPr>
              <w:t>za pronajímatele: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1E1521E4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1FB26" w14:textId="77777777" w:rsidR="00AD7DDB" w:rsidRDefault="00920414">
            <w:pPr>
              <w:spacing w:after="0" w:line="259" w:lineRule="auto"/>
              <w:ind w:left="163" w:right="0"/>
              <w:jc w:val="left"/>
            </w:pPr>
            <w:r>
              <w:rPr>
                <w:sz w:val="26"/>
              </w:rPr>
              <w:t>za nájemce: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BCCBA0B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</w:tbl>
    <w:p w14:paraId="07469A4E" w14:textId="77777777" w:rsidR="00AD7DDB" w:rsidRDefault="00920414">
      <w:pPr>
        <w:spacing w:after="34" w:line="259" w:lineRule="auto"/>
        <w:ind w:left="1066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C5A90D" wp14:editId="0AF30728">
                <wp:extent cx="2145792" cy="12195"/>
                <wp:effectExtent l="0" t="0" r="0" b="0"/>
                <wp:docPr id="13965" name="Group 13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792" cy="12195"/>
                          <a:chOff x="0" y="0"/>
                          <a:chExt cx="2145792" cy="12195"/>
                        </a:xfrm>
                      </wpg:grpSpPr>
                      <wps:wsp>
                        <wps:cNvPr id="13964" name="Shape 13964"/>
                        <wps:cNvSpPr/>
                        <wps:spPr>
                          <a:xfrm>
                            <a:off x="0" y="0"/>
                            <a:ext cx="214579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2195">
                                <a:moveTo>
                                  <a:pt x="0" y="6097"/>
                                </a:moveTo>
                                <a:lnTo>
                                  <a:pt x="214579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65" style="width:168.96pt;height:0.960236pt;mso-position-horizontal-relative:char;mso-position-vertical-relative:line" coordsize="21457,121">
                <v:shape id="Shape 13964" style="position:absolute;width:21457;height:121;left:0;top:0;" coordsize="2145792,12195" path="m0,6097l2145792,6097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9A4734" w14:textId="77777777" w:rsidR="00AD7DDB" w:rsidRDefault="00920414">
      <w:pPr>
        <w:spacing w:after="2064"/>
        <w:ind w:left="1824" w:right="5208" w:hanging="125"/>
      </w:pPr>
      <w:r>
        <w:t>JUDr. Miloš Profous advokát v plné moci</w:t>
      </w:r>
    </w:p>
    <w:p w14:paraId="4BAA5774" w14:textId="77777777" w:rsidR="00AD7DDB" w:rsidRDefault="00920414">
      <w:pPr>
        <w:spacing w:after="5" w:line="259" w:lineRule="auto"/>
        <w:ind w:left="1070" w:right="0"/>
        <w:jc w:val="left"/>
      </w:pPr>
      <w:r>
        <w:rPr>
          <w:noProof/>
        </w:rPr>
        <w:drawing>
          <wp:inline distT="0" distB="0" distL="0" distR="0" wp14:anchorId="28663C2F" wp14:editId="751FA8D1">
            <wp:extent cx="5074920" cy="33537"/>
            <wp:effectExtent l="0" t="0" r="0" b="0"/>
            <wp:docPr id="13960" name="Picture 13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" name="Picture 139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393" w:type="dxa"/>
        <w:tblInd w:w="2112" w:type="dxa"/>
        <w:tblCellMar>
          <w:top w:w="1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2001"/>
      </w:tblGrid>
      <w:tr w:rsidR="00AD7DDB" w14:paraId="2657008F" w14:textId="77777777" w:rsidTr="003C1102">
        <w:trPr>
          <w:trHeight w:val="298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60E9D481" w14:textId="77777777" w:rsidR="00AD7DDB" w:rsidRDefault="00920414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Tomáš Švarc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058A5121" w14:textId="77777777" w:rsidR="00AD7DDB" w:rsidRDefault="00920414">
            <w:pPr>
              <w:spacing w:after="0" w:line="259" w:lineRule="auto"/>
              <w:ind w:left="38" w:right="0"/>
            </w:pPr>
            <w:r>
              <w:rPr>
                <w:sz w:val="26"/>
              </w:rPr>
              <w:t>Ing. Rudolf Pohl</w:t>
            </w:r>
          </w:p>
        </w:tc>
      </w:tr>
      <w:tr w:rsidR="00AD7DDB" w14:paraId="5423AF9D" w14:textId="77777777" w:rsidTr="003C1102">
        <w:trPr>
          <w:trHeight w:val="278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72BD2FCF" w14:textId="77777777" w:rsidR="00AD7DDB" w:rsidRDefault="00920414">
            <w:pPr>
              <w:spacing w:after="0" w:line="259" w:lineRule="auto"/>
              <w:ind w:left="298" w:right="0"/>
              <w:jc w:val="left"/>
            </w:pPr>
            <w:r>
              <w:rPr>
                <w:sz w:val="22"/>
              </w:rPr>
              <w:t>jednatel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</w:tcPr>
          <w:p w14:paraId="5EE00B70" w14:textId="79DA172A" w:rsidR="00AD7DDB" w:rsidRDefault="00920414">
            <w:pPr>
              <w:spacing w:after="0" w:line="259" w:lineRule="auto"/>
              <w:ind w:left="0" w:right="0"/>
            </w:pPr>
            <w:r>
              <w:t xml:space="preserve">provozní </w:t>
            </w:r>
            <w:r w:rsidR="001D182B">
              <w:t>n</w:t>
            </w:r>
            <w:r>
              <w:t>áměstek</w:t>
            </w:r>
          </w:p>
        </w:tc>
      </w:tr>
    </w:tbl>
    <w:p w14:paraId="66CAB03C" w14:textId="77777777" w:rsidR="00980FD4" w:rsidRDefault="00980FD4">
      <w:pPr>
        <w:ind w:left="538" w:right="4622"/>
      </w:pPr>
    </w:p>
    <w:p w14:paraId="5A9C582B" w14:textId="77777777" w:rsidR="00980FD4" w:rsidRDefault="00980FD4">
      <w:pPr>
        <w:ind w:left="538" w:right="4622"/>
      </w:pPr>
    </w:p>
    <w:p w14:paraId="098B6591" w14:textId="77777777" w:rsidR="00980FD4" w:rsidRDefault="00980FD4">
      <w:pPr>
        <w:ind w:left="538" w:right="4622"/>
      </w:pPr>
    </w:p>
    <w:p w14:paraId="563F4917" w14:textId="77777777" w:rsidR="00980FD4" w:rsidRDefault="00980FD4">
      <w:pPr>
        <w:ind w:left="538" w:right="4622"/>
      </w:pPr>
    </w:p>
    <w:p w14:paraId="4222653E" w14:textId="77777777" w:rsidR="00980FD4" w:rsidRDefault="00980FD4">
      <w:pPr>
        <w:ind w:left="538" w:right="4622"/>
      </w:pPr>
    </w:p>
    <w:p w14:paraId="67E50465" w14:textId="77777777" w:rsidR="00980FD4" w:rsidRDefault="00980FD4">
      <w:pPr>
        <w:ind w:left="538" w:right="4622"/>
      </w:pPr>
    </w:p>
    <w:p w14:paraId="41EA5B60" w14:textId="77777777" w:rsidR="00980FD4" w:rsidRDefault="00980FD4">
      <w:pPr>
        <w:ind w:left="538" w:right="4622"/>
      </w:pPr>
    </w:p>
    <w:p w14:paraId="7814F166" w14:textId="57E68788" w:rsidR="00AD7DDB" w:rsidRDefault="00920414">
      <w:pPr>
        <w:ind w:left="538" w:right="4622"/>
      </w:pPr>
      <w:r>
        <w:t>Přílohy:</w:t>
      </w:r>
    </w:p>
    <w:p w14:paraId="567DCE50" w14:textId="59D4E158" w:rsidR="00AD7DDB" w:rsidRDefault="00920414">
      <w:pPr>
        <w:numPr>
          <w:ilvl w:val="0"/>
          <w:numId w:val="1"/>
        </w:numPr>
        <w:spacing w:line="259" w:lineRule="auto"/>
        <w:ind w:right="3355" w:hanging="346"/>
        <w:jc w:val="left"/>
      </w:pPr>
      <w:r>
        <w:rPr>
          <w:sz w:val="22"/>
        </w:rPr>
        <w:t>plná moc pronajímatele,</w:t>
      </w:r>
    </w:p>
    <w:p w14:paraId="3360C16F" w14:textId="77777777" w:rsidR="00AD7DDB" w:rsidRPr="00980FD4" w:rsidRDefault="00920414">
      <w:pPr>
        <w:numPr>
          <w:ilvl w:val="0"/>
          <w:numId w:val="1"/>
        </w:numPr>
        <w:spacing w:line="259" w:lineRule="auto"/>
        <w:ind w:right="3355" w:hanging="346"/>
        <w:jc w:val="left"/>
      </w:pPr>
      <w:r>
        <w:rPr>
          <w:sz w:val="22"/>
        </w:rPr>
        <w:t>podrobná specifikace výpočtu ceny tepelné energie.</w:t>
      </w:r>
    </w:p>
    <w:p w14:paraId="2A33DC82" w14:textId="77777777" w:rsidR="00980FD4" w:rsidRDefault="00980FD4" w:rsidP="00980FD4">
      <w:pPr>
        <w:spacing w:line="259" w:lineRule="auto"/>
        <w:ind w:right="3355"/>
        <w:jc w:val="left"/>
        <w:rPr>
          <w:sz w:val="22"/>
        </w:rPr>
      </w:pPr>
    </w:p>
    <w:p w14:paraId="7399DDF6" w14:textId="77777777" w:rsidR="00980FD4" w:rsidRDefault="00980FD4" w:rsidP="00980FD4">
      <w:pPr>
        <w:spacing w:line="259" w:lineRule="auto"/>
        <w:ind w:right="3355"/>
        <w:jc w:val="left"/>
        <w:rPr>
          <w:sz w:val="22"/>
        </w:rPr>
      </w:pPr>
    </w:p>
    <w:p w14:paraId="2092B18C" w14:textId="77777777" w:rsidR="00980FD4" w:rsidRDefault="00980FD4" w:rsidP="00980FD4">
      <w:pPr>
        <w:spacing w:line="259" w:lineRule="auto"/>
        <w:ind w:right="3355"/>
        <w:jc w:val="left"/>
        <w:rPr>
          <w:sz w:val="22"/>
        </w:rPr>
      </w:pPr>
    </w:p>
    <w:p w14:paraId="1C04E6B5" w14:textId="77777777" w:rsidR="005F535A" w:rsidRDefault="005F535A" w:rsidP="00980FD4">
      <w:pPr>
        <w:spacing w:line="259" w:lineRule="auto"/>
        <w:ind w:right="3355"/>
        <w:jc w:val="left"/>
        <w:rPr>
          <w:sz w:val="22"/>
        </w:rPr>
      </w:pPr>
    </w:p>
    <w:p w14:paraId="663A55F2" w14:textId="77777777" w:rsidR="00980FD4" w:rsidRDefault="00980FD4" w:rsidP="00980FD4">
      <w:pPr>
        <w:spacing w:line="259" w:lineRule="auto"/>
        <w:ind w:right="3355"/>
        <w:jc w:val="left"/>
      </w:pPr>
    </w:p>
    <w:tbl>
      <w:tblPr>
        <w:tblStyle w:val="TableGrid"/>
        <w:tblW w:w="8710" w:type="dxa"/>
        <w:tblInd w:w="12" w:type="dxa"/>
        <w:tblCellMar>
          <w:top w:w="19" w:type="dxa"/>
          <w:left w:w="34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2"/>
        <w:gridCol w:w="880"/>
        <w:gridCol w:w="883"/>
        <w:gridCol w:w="254"/>
        <w:gridCol w:w="1969"/>
        <w:gridCol w:w="7"/>
        <w:gridCol w:w="969"/>
        <w:gridCol w:w="1232"/>
        <w:gridCol w:w="7"/>
        <w:gridCol w:w="874"/>
        <w:gridCol w:w="1615"/>
        <w:gridCol w:w="8"/>
      </w:tblGrid>
      <w:tr w:rsidR="00AD7DDB" w14:paraId="17192F4A" w14:textId="77777777">
        <w:trPr>
          <w:gridBefore w:val="1"/>
          <w:wBefore w:w="12" w:type="dxa"/>
          <w:trHeight w:val="643"/>
        </w:trPr>
        <w:tc>
          <w:tcPr>
            <w:tcW w:w="87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E98828" w14:textId="39244AC9" w:rsidR="00AD7DDB" w:rsidRDefault="00920414">
            <w:pPr>
              <w:spacing w:after="0" w:line="259" w:lineRule="auto"/>
              <w:ind w:left="881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Správa domu </w:t>
            </w:r>
            <w:r w:rsidR="002D7BEE">
              <w:rPr>
                <w:rFonts w:ascii="Calibri" w:eastAsia="Calibri" w:hAnsi="Calibri" w:cs="Calibri"/>
                <w:sz w:val="22"/>
              </w:rPr>
              <w:t>„</w:t>
            </w:r>
            <w:r>
              <w:rPr>
                <w:rFonts w:ascii="Calibri" w:eastAsia="Calibri" w:hAnsi="Calibri" w:cs="Calibri"/>
                <w:sz w:val="22"/>
              </w:rPr>
              <w:t>U Nováků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” ,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Vodičkova 28 Praha 1.</w:t>
            </w:r>
          </w:p>
        </w:tc>
      </w:tr>
      <w:tr w:rsidR="00AD7DDB" w14:paraId="60F84520" w14:textId="77777777">
        <w:trPr>
          <w:gridBefore w:val="1"/>
          <w:wBefore w:w="12" w:type="dxa"/>
          <w:trHeight w:val="218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7EBAC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62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8EB64" w14:textId="17A57145" w:rsidR="00AD7DDB" w:rsidRDefault="00920414">
            <w:pPr>
              <w:spacing w:after="0" w:line="259" w:lineRule="auto"/>
              <w:ind w:left="5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Kalkulace cen na </w:t>
            </w:r>
            <w:r w:rsidR="002D7BEE">
              <w:rPr>
                <w:rFonts w:ascii="Calibri" w:eastAsia="Calibri" w:hAnsi="Calibri" w:cs="Calibri"/>
                <w:sz w:val="22"/>
              </w:rPr>
              <w:t>vý</w:t>
            </w:r>
            <w:r>
              <w:rPr>
                <w:rFonts w:ascii="Calibri" w:eastAsia="Calibri" w:hAnsi="Calibri" w:cs="Calibri"/>
                <w:sz w:val="22"/>
              </w:rPr>
              <w:t>robu GJ te</w:t>
            </w:r>
            <w:r w:rsidR="002D7BEE">
              <w:rPr>
                <w:rFonts w:ascii="Calibri" w:eastAsia="Calibri" w:hAnsi="Calibri" w:cs="Calibri"/>
                <w:sz w:val="22"/>
              </w:rPr>
              <w:t>p</w:t>
            </w:r>
            <w:r>
              <w:rPr>
                <w:rFonts w:ascii="Calibri" w:eastAsia="Calibri" w:hAnsi="Calibri" w:cs="Calibri"/>
                <w:sz w:val="22"/>
              </w:rPr>
              <w:t>la z nákladů od 10/2023 do 10/2024</w:t>
            </w:r>
          </w:p>
        </w:tc>
        <w:tc>
          <w:tcPr>
            <w:tcW w:w="1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473A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08A0917D" w14:textId="77777777">
        <w:trPr>
          <w:gridBefore w:val="1"/>
          <w:wBefore w:w="12" w:type="dxa"/>
          <w:trHeight w:val="219"/>
        </w:trPr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0BA49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75E4E" w14:textId="77777777" w:rsidR="00AD7DDB" w:rsidRDefault="00920414">
            <w:pPr>
              <w:spacing w:after="0" w:line="259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Kotelna Zbraslav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konvent - NM</w:t>
            </w:r>
            <w:proofErr w:type="gramEnd"/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C3BC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BE43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E0EAB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5998E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216B555C" w14:textId="77777777">
        <w:trPr>
          <w:gridBefore w:val="1"/>
          <w:wBefore w:w="12" w:type="dxa"/>
          <w:trHeight w:val="213"/>
        </w:trPr>
        <w:tc>
          <w:tcPr>
            <w:tcW w:w="871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FA2508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33685CBE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67FC4" w14:textId="36F807BC" w:rsidR="00AD7DDB" w:rsidRDefault="00920414">
            <w:pPr>
              <w:spacing w:after="0" w:line="259" w:lineRule="auto"/>
              <w:ind w:left="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Roční na </w:t>
            </w:r>
            <w:r w:rsidR="002D7BEE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 xml:space="preserve">rovoz </w:t>
            </w:r>
            <w:r w:rsidR="002D7BEE">
              <w:rPr>
                <w:rFonts w:ascii="Calibri" w:eastAsia="Calibri" w:hAnsi="Calibri" w:cs="Calibri"/>
                <w:sz w:val="20"/>
              </w:rPr>
              <w:t>zdroje</w:t>
            </w:r>
            <w:r>
              <w:rPr>
                <w:rFonts w:ascii="Calibri" w:eastAsia="Calibri" w:hAnsi="Calibri" w:cs="Calibri"/>
                <w:sz w:val="20"/>
              </w:rPr>
              <w:t xml:space="preserve"> te</w:t>
            </w:r>
            <w:r w:rsidR="002D7BEE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la: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57C5" w14:textId="77777777" w:rsidR="00AD7DDB" w:rsidRDefault="00920414">
            <w:pPr>
              <w:spacing w:after="0" w:line="259" w:lineRule="auto"/>
              <w:ind w:left="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pozn: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40B0B" w14:textId="77777777" w:rsidR="00AD7DDB" w:rsidRDefault="00920414">
            <w:pPr>
              <w:spacing w:after="0" w:line="259" w:lineRule="auto"/>
              <w:ind w:left="11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Cena v Kč v cenách 2023/24</w:t>
            </w:r>
          </w:p>
        </w:tc>
      </w:tr>
      <w:tr w:rsidR="00AD7DDB" w14:paraId="318D2C84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AC442" w14:textId="7FD0301F" w:rsidR="00AD7DDB" w:rsidRDefault="00920414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Zemní </w:t>
            </w:r>
            <w:r w:rsidR="002D7BEE">
              <w:rPr>
                <w:rFonts w:ascii="Calibri" w:eastAsia="Calibri" w:hAnsi="Calibri" w:cs="Calibri"/>
                <w:sz w:val="20"/>
              </w:rPr>
              <w:t>plyn</w:t>
            </w:r>
            <w:r>
              <w:rPr>
                <w:rFonts w:ascii="Calibri" w:eastAsia="Calibri" w:hAnsi="Calibri" w:cs="Calibri"/>
                <w:sz w:val="20"/>
              </w:rPr>
              <w:t xml:space="preserve"> v roce 11/2021 až 11/2022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7ECA6" w14:textId="77777777" w:rsidR="00AD7DDB" w:rsidRDefault="00920414">
            <w:pPr>
              <w:tabs>
                <w:tab w:val="center" w:pos="1450"/>
              </w:tabs>
              <w:spacing w:after="0" w:line="259" w:lineRule="auto"/>
              <w:ind w:left="0" w:right="0"/>
              <w:jc w:val="left"/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>65344m3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ab/>
              <w:t>698MWh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E5986" w14:textId="77777777" w:rsidR="00AD7DDB" w:rsidRDefault="00920414">
            <w:pPr>
              <w:spacing w:after="0" w:line="259" w:lineRule="auto"/>
              <w:ind w:left="136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1377055</w:t>
            </w:r>
          </w:p>
        </w:tc>
      </w:tr>
      <w:tr w:rsidR="00AD7DDB" w14:paraId="2310AB00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9EB2" w14:textId="0AF5E569" w:rsidR="00AD7DDB" w:rsidRDefault="00920414">
            <w:pPr>
              <w:spacing w:after="0" w:line="259" w:lineRule="auto"/>
              <w:ind w:left="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Elektrická ener</w:t>
            </w:r>
            <w:r w:rsidR="000674BC">
              <w:rPr>
                <w:rFonts w:ascii="Calibri" w:eastAsia="Calibri" w:hAnsi="Calibri" w:cs="Calibri"/>
                <w:sz w:val="20"/>
              </w:rPr>
              <w:t>g</w:t>
            </w:r>
            <w:r>
              <w:rPr>
                <w:rFonts w:ascii="Calibri" w:eastAsia="Calibri" w:hAnsi="Calibri" w:cs="Calibri"/>
                <w:sz w:val="20"/>
              </w:rPr>
              <w:t>ie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C4DE" w14:textId="778AB4BB" w:rsidR="00AD7DDB" w:rsidRDefault="00920414">
            <w:pPr>
              <w:spacing w:after="0" w:line="259" w:lineRule="auto"/>
              <w:ind w:left="2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Hradí </w:t>
            </w:r>
            <w:r w:rsidR="000674BC">
              <w:rPr>
                <w:rFonts w:ascii="Calibri" w:eastAsia="Calibri" w:hAnsi="Calibri" w:cs="Calibri"/>
                <w:sz w:val="20"/>
              </w:rPr>
              <w:t>nájemce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0674BC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římo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A46F4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25AFDF23" w14:textId="77777777">
        <w:trPr>
          <w:gridAfter w:val="1"/>
          <w:wAfter w:w="8" w:type="dxa"/>
          <w:trHeight w:val="214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E6DB" w14:textId="77777777" w:rsidR="00AD7DDB" w:rsidRDefault="00920414">
            <w:pPr>
              <w:spacing w:after="0" w:line="259" w:lineRule="auto"/>
              <w:ind w:left="1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Servis, revize a čištění kotlů a revize tlak nádob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140D1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62ED" w14:textId="77777777" w:rsidR="00AD7DDB" w:rsidRDefault="00920414">
            <w:pPr>
              <w:spacing w:after="0" w:line="259" w:lineRule="auto"/>
              <w:ind w:left="41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6580</w:t>
            </w:r>
          </w:p>
        </w:tc>
      </w:tr>
      <w:tr w:rsidR="00AD7DDB" w14:paraId="15C8D293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00EAA" w14:textId="77777777" w:rsidR="00AD7DDB" w:rsidRDefault="00920414">
            <w:pPr>
              <w:spacing w:after="0" w:line="259" w:lineRule="auto"/>
              <w:ind w:left="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Pravidelná revize komínů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F7E80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4E02C" w14:textId="77777777" w:rsidR="00AD7DDB" w:rsidRDefault="00920414">
            <w:pPr>
              <w:spacing w:after="0" w:line="259" w:lineRule="auto"/>
              <w:ind w:left="4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5600</w:t>
            </w:r>
          </w:p>
        </w:tc>
      </w:tr>
      <w:tr w:rsidR="00AD7DDB" w14:paraId="63DBEAA6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31C08" w14:textId="6FBE28F7" w:rsidR="00AD7DDB" w:rsidRDefault="000674BC">
            <w:pPr>
              <w:spacing w:after="0" w:line="259" w:lineRule="auto"/>
              <w:ind w:left="1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A</w:t>
            </w:r>
            <w:r w:rsidR="00920414">
              <w:rPr>
                <w:rFonts w:ascii="Calibri" w:eastAsia="Calibri" w:hAnsi="Calibri" w:cs="Calibri"/>
                <w:sz w:val="20"/>
              </w:rPr>
              <w:t>utorizovan</w:t>
            </w:r>
            <w:r>
              <w:rPr>
                <w:rFonts w:ascii="Calibri" w:eastAsia="Calibri" w:hAnsi="Calibri" w:cs="Calibri"/>
                <w:sz w:val="20"/>
              </w:rPr>
              <w:t xml:space="preserve">ý </w:t>
            </w:r>
            <w:r w:rsidR="00920414">
              <w:rPr>
                <w:rFonts w:ascii="Calibri" w:eastAsia="Calibri" w:hAnsi="Calibri" w:cs="Calibri"/>
                <w:sz w:val="20"/>
              </w:rPr>
              <w:t xml:space="preserve">servis </w:t>
            </w:r>
            <w:proofErr w:type="spellStart"/>
            <w:r w:rsidR="00920414">
              <w:rPr>
                <w:rFonts w:ascii="Calibri" w:eastAsia="Calibri" w:hAnsi="Calibri" w:cs="Calibri"/>
                <w:sz w:val="20"/>
              </w:rPr>
              <w:t>Buderus</w:t>
            </w:r>
            <w:proofErr w:type="spellEnd"/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73573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A4EC0" w14:textId="77777777" w:rsidR="00AD7DDB" w:rsidRDefault="00920414">
            <w:pPr>
              <w:spacing w:after="0" w:line="259" w:lineRule="auto"/>
              <w:ind w:left="33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16740</w:t>
            </w:r>
          </w:p>
        </w:tc>
      </w:tr>
      <w:tr w:rsidR="00AD7DDB" w14:paraId="055CBC41" w14:textId="77777777">
        <w:trPr>
          <w:gridAfter w:val="1"/>
          <w:wAfter w:w="8" w:type="dxa"/>
          <w:trHeight w:val="211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5C66A" w14:textId="7E1B17EA" w:rsidR="00AD7DDB" w:rsidRDefault="00920414">
            <w:pPr>
              <w:spacing w:after="0" w:line="259" w:lineRule="auto"/>
              <w:ind w:left="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Náklad</w:t>
            </w:r>
            <w:r w:rsidR="000512B6">
              <w:rPr>
                <w:rFonts w:ascii="Calibri" w:eastAsia="Calibri" w:hAnsi="Calibri" w:cs="Calib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 xml:space="preserve"> na vodu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7765" w14:textId="0EF0864A" w:rsidR="00AD7DDB" w:rsidRDefault="00920414">
            <w:pPr>
              <w:spacing w:after="0" w:line="259" w:lineRule="auto"/>
              <w:ind w:left="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Hradí ná</w:t>
            </w:r>
            <w:r w:rsidR="000512B6">
              <w:rPr>
                <w:rFonts w:ascii="Calibri" w:eastAsia="Calibri" w:hAnsi="Calibri" w:cs="Calibri"/>
                <w:sz w:val="20"/>
              </w:rPr>
              <w:t>j</w:t>
            </w:r>
            <w:r>
              <w:rPr>
                <w:rFonts w:ascii="Calibri" w:eastAsia="Calibri" w:hAnsi="Calibri" w:cs="Calibri"/>
                <w:sz w:val="20"/>
              </w:rPr>
              <w:t>em</w:t>
            </w:r>
            <w:r>
              <w:rPr>
                <w:rFonts w:ascii="Calibri" w:eastAsia="Calibri" w:hAnsi="Calibri" w:cs="Calibri"/>
                <w:sz w:val="20"/>
              </w:rPr>
              <w:t xml:space="preserve">ce </w:t>
            </w:r>
            <w:r w:rsidR="000512B6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římo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41F2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255D40A5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ECD33" w14:textId="3C5C8D0A" w:rsidR="00AD7DDB" w:rsidRDefault="00920414">
            <w:pPr>
              <w:spacing w:after="0" w:line="259" w:lineRule="auto"/>
              <w:ind w:left="14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Náklad na admini </w:t>
            </w:r>
            <w:r w:rsidR="000512B6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roces a hlášení emisí ISPOP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2F139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CED6D" w14:textId="77777777" w:rsidR="00AD7DDB" w:rsidRDefault="00920414">
            <w:pPr>
              <w:spacing w:after="0" w:line="259" w:lineRule="auto"/>
              <w:ind w:left="419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3480</w:t>
            </w:r>
          </w:p>
        </w:tc>
      </w:tr>
      <w:tr w:rsidR="00AD7DDB" w14:paraId="3E4A03C3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CFD0" w14:textId="1B27C7A7" w:rsidR="00AD7DDB" w:rsidRDefault="00920414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Servis zařízení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Ol</w:t>
            </w:r>
            <w:r w:rsidR="000512B6">
              <w:rPr>
                <w:rFonts w:ascii="Calibri" w:eastAsia="Calibri" w:hAnsi="Calibri" w:cs="Calib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>m</w:t>
            </w:r>
            <w:r w:rsidR="000512B6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us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, udržování hladin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2182E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90B4" w14:textId="77777777" w:rsidR="00AD7DDB" w:rsidRDefault="00920414">
            <w:pPr>
              <w:spacing w:after="0" w:line="259" w:lineRule="auto"/>
              <w:ind w:left="41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3820</w:t>
            </w:r>
          </w:p>
        </w:tc>
      </w:tr>
      <w:tr w:rsidR="00AD7DDB" w14:paraId="1F3221EC" w14:textId="77777777">
        <w:trPr>
          <w:gridAfter w:val="1"/>
          <w:wAfter w:w="8" w:type="dxa"/>
          <w:trHeight w:val="216"/>
        </w:trPr>
        <w:tc>
          <w:tcPr>
            <w:tcW w:w="20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7F166C" w14:textId="2AE7F441" w:rsidR="00AD7DDB" w:rsidRDefault="00920414">
            <w:pPr>
              <w:spacing w:after="0" w:line="259" w:lineRule="auto"/>
              <w:ind w:left="14" w:right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Revize s</w:t>
            </w:r>
            <w:r w:rsidR="00CB4519">
              <w:rPr>
                <w:rFonts w:ascii="Calibri" w:eastAsia="Calibri" w:hAnsi="Calibri" w:cs="Calibri"/>
                <w:sz w:val="18"/>
              </w:rPr>
              <w:t>y</w:t>
            </w:r>
            <w:r>
              <w:rPr>
                <w:rFonts w:ascii="Calibri" w:eastAsia="Calibri" w:hAnsi="Calibri" w:cs="Calibri"/>
                <w:sz w:val="18"/>
              </w:rPr>
              <w:t>stému kontrol</w:t>
            </w:r>
            <w:r w:rsidR="00CB4519">
              <w:rPr>
                <w:rFonts w:ascii="Calibri" w:eastAsia="Calibri" w:hAnsi="Calibri" w:cs="Calibri"/>
                <w:sz w:val="18"/>
              </w:rPr>
              <w:t>y</w:t>
            </w:r>
          </w:p>
        </w:tc>
        <w:tc>
          <w:tcPr>
            <w:tcW w:w="19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8C0B1E" w14:textId="39BE5FF1" w:rsidR="00AD7DDB" w:rsidRDefault="00CB4519">
            <w:pPr>
              <w:spacing w:after="0" w:line="259" w:lineRule="auto"/>
              <w:ind w:left="42" w:right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</w:t>
            </w:r>
            <w:r w:rsidR="00920414">
              <w:rPr>
                <w:rFonts w:ascii="Calibri" w:eastAsia="Calibri" w:hAnsi="Calibri" w:cs="Calibri"/>
                <w:sz w:val="20"/>
              </w:rPr>
              <w:t>ř</w:t>
            </w:r>
            <w:r>
              <w:rPr>
                <w:rFonts w:ascii="Calibri" w:eastAsia="Calibri" w:hAnsi="Calibri" w:cs="Calibri"/>
                <w:sz w:val="20"/>
              </w:rPr>
              <w:t>íp</w:t>
            </w:r>
            <w:proofErr w:type="spellEnd"/>
            <w:r w:rsidR="00920414">
              <w:rPr>
                <w:rFonts w:ascii="Calibri" w:eastAsia="Calibri" w:hAnsi="Calibri" w:cs="Calibri"/>
                <w:sz w:val="20"/>
              </w:rPr>
              <w:t xml:space="preserve"> úniku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</w:t>
            </w:r>
            <w:r w:rsidR="00920414">
              <w:rPr>
                <w:rFonts w:ascii="Calibri" w:eastAsia="Calibri" w:hAnsi="Calibri" w:cs="Calibri"/>
                <w:sz w:val="20"/>
              </w:rPr>
              <w:t>I</w:t>
            </w:r>
            <w:r>
              <w:rPr>
                <w:rFonts w:ascii="Calibri" w:eastAsia="Calibri" w:hAnsi="Calibri" w:cs="Calibri"/>
                <w:sz w:val="20"/>
              </w:rPr>
              <w:t>y</w:t>
            </w:r>
            <w:r w:rsidR="00920414">
              <w:rPr>
                <w:rFonts w:ascii="Calibri" w:eastAsia="Calibri" w:hAnsi="Calibri" w:cs="Calibri"/>
                <w:sz w:val="20"/>
              </w:rPr>
              <w:t>nu</w:t>
            </w:r>
            <w:proofErr w:type="spellEnd"/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6E97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677E2" w14:textId="77777777" w:rsidR="00AD7DDB" w:rsidRDefault="00920414">
            <w:pPr>
              <w:spacing w:after="0" w:line="259" w:lineRule="auto"/>
              <w:ind w:left="41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8352</w:t>
            </w:r>
          </w:p>
        </w:tc>
      </w:tr>
      <w:tr w:rsidR="00AD7DDB" w14:paraId="1D886732" w14:textId="77777777">
        <w:trPr>
          <w:gridAfter w:val="1"/>
          <w:wAfter w:w="8" w:type="dxa"/>
          <w:trHeight w:val="213"/>
        </w:trPr>
        <w:tc>
          <w:tcPr>
            <w:tcW w:w="1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4C2849" w14:textId="45BC0FD4" w:rsidR="00AD7DDB" w:rsidRDefault="00920414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Servis re</w:t>
            </w:r>
            <w:r w:rsidR="00CB4519">
              <w:rPr>
                <w:rFonts w:ascii="Calibri" w:eastAsia="Calibri" w:hAnsi="Calibri" w:cs="Calibri"/>
                <w:sz w:val="20"/>
              </w:rPr>
              <w:t>g</w:t>
            </w:r>
            <w:r>
              <w:rPr>
                <w:rFonts w:ascii="Calibri" w:eastAsia="Calibri" w:hAnsi="Calibri" w:cs="Calibri"/>
                <w:sz w:val="20"/>
              </w:rPr>
              <w:t xml:space="preserve">ulační </w:t>
            </w:r>
            <w:r w:rsidR="00AC7CA1">
              <w:rPr>
                <w:rFonts w:ascii="Calibri" w:eastAsia="Calibri" w:hAnsi="Calibri" w:cs="Calibri"/>
                <w:sz w:val="20"/>
              </w:rPr>
              <w:t>ř</w:t>
            </w:r>
            <w:r>
              <w:rPr>
                <w:rFonts w:ascii="Calibri" w:eastAsia="Calibri" w:hAnsi="Calibri" w:cs="Calibri"/>
                <w:sz w:val="20"/>
              </w:rPr>
              <w:t>ad</w:t>
            </w:r>
            <w:r w:rsidR="00AC7CA1">
              <w:rPr>
                <w:rFonts w:ascii="Calibri" w:eastAsia="Calibri" w:hAnsi="Calibri" w:cs="Calibri"/>
                <w:sz w:val="20"/>
              </w:rPr>
              <w:t>y plynovodu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B25249" w14:textId="7100CAA1" w:rsidR="00AD7DDB" w:rsidRDefault="00AD7DDB" w:rsidP="00AC7CA1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8538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2B937" w14:textId="77777777" w:rsidR="00AD7DDB" w:rsidRDefault="00920414">
            <w:pPr>
              <w:spacing w:after="0" w:line="259" w:lineRule="auto"/>
              <w:ind w:left="41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6400</w:t>
            </w:r>
          </w:p>
        </w:tc>
      </w:tr>
      <w:tr w:rsidR="00AD7DDB" w14:paraId="63EBA607" w14:textId="77777777">
        <w:trPr>
          <w:gridAfter w:val="1"/>
          <w:wAfter w:w="8" w:type="dxa"/>
          <w:trHeight w:val="214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B871" w14:textId="7273551F" w:rsidR="00AD7DDB" w:rsidRDefault="00920414">
            <w:pPr>
              <w:spacing w:after="0" w:line="259" w:lineRule="auto"/>
              <w:ind w:left="1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Pohotovostní servis koteln</w:t>
            </w:r>
            <w:r w:rsidR="00B9174C">
              <w:rPr>
                <w:rFonts w:ascii="Calibri" w:eastAsia="Calibri" w:hAnsi="Calibri" w:cs="Calib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 xml:space="preserve"> v době </w:t>
            </w:r>
            <w:r w:rsidR="00B9174C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rovozu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F8145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1314" w14:textId="77777777" w:rsidR="00AD7DDB" w:rsidRDefault="00920414">
            <w:pPr>
              <w:spacing w:after="0" w:line="259" w:lineRule="auto"/>
              <w:ind w:left="22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101600</w:t>
            </w:r>
          </w:p>
        </w:tc>
      </w:tr>
      <w:tr w:rsidR="00AD7DDB" w14:paraId="24523D55" w14:textId="77777777">
        <w:trPr>
          <w:gridAfter w:val="1"/>
          <w:wAfter w:w="8" w:type="dxa"/>
          <w:trHeight w:val="216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4A7C" w14:textId="4459F4C6" w:rsidR="00AD7DDB" w:rsidRDefault="00920414">
            <w:pPr>
              <w:spacing w:after="0" w:line="259" w:lineRule="auto"/>
              <w:ind w:left="0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Od</w:t>
            </w:r>
            <w:r w:rsidR="00B9174C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is</w:t>
            </w:r>
            <w:r w:rsidR="00B9174C">
              <w:rPr>
                <w:rFonts w:ascii="Calibri" w:eastAsia="Calibri" w:hAnsi="Calibri" w:cs="Calibri"/>
                <w:sz w:val="20"/>
              </w:rPr>
              <w:t>y</w:t>
            </w:r>
            <w:r>
              <w:rPr>
                <w:rFonts w:ascii="Calibri" w:eastAsia="Calibri" w:hAnsi="Calibri" w:cs="Calibri"/>
                <w:sz w:val="20"/>
              </w:rPr>
              <w:t xml:space="preserve"> zařízení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F5F1F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10D91" w14:textId="77777777" w:rsidR="00AD7DDB" w:rsidRDefault="00920414">
            <w:pPr>
              <w:spacing w:after="0" w:line="259" w:lineRule="auto"/>
              <w:ind w:left="21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338106</w:t>
            </w:r>
          </w:p>
        </w:tc>
      </w:tr>
      <w:tr w:rsidR="00AD7DDB" w14:paraId="1F8012D7" w14:textId="77777777">
        <w:trPr>
          <w:gridAfter w:val="1"/>
          <w:wAfter w:w="8" w:type="dxa"/>
          <w:trHeight w:val="211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7AE90" w14:textId="14A08AA2" w:rsidR="00AD7DDB" w:rsidRDefault="00920414">
            <w:pPr>
              <w:spacing w:after="0" w:line="259" w:lineRule="auto"/>
              <w:ind w:left="5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Havari</w:t>
            </w:r>
            <w:r w:rsidR="00B9174C">
              <w:rPr>
                <w:rFonts w:ascii="Calibri" w:eastAsia="Calibri" w:hAnsi="Calibri" w:cs="Calibri"/>
                <w:sz w:val="20"/>
              </w:rPr>
              <w:t>j</w:t>
            </w:r>
            <w:r>
              <w:rPr>
                <w:rFonts w:ascii="Calibri" w:eastAsia="Calibri" w:hAnsi="Calibri" w:cs="Calibri"/>
                <w:sz w:val="20"/>
              </w:rPr>
              <w:t>ní o</w:t>
            </w:r>
            <w:r w:rsidR="00B9174C">
              <w:rPr>
                <w:rFonts w:ascii="Calibri" w:eastAsia="Calibri" w:hAnsi="Calibri" w:cs="Calibri"/>
                <w:sz w:val="20"/>
              </w:rPr>
              <w:t>p</w:t>
            </w:r>
            <w:r>
              <w:rPr>
                <w:rFonts w:ascii="Calibri" w:eastAsia="Calibri" w:hAnsi="Calibri" w:cs="Calibri"/>
                <w:sz w:val="20"/>
              </w:rPr>
              <w:t>rav</w:t>
            </w:r>
            <w:r w:rsidR="00B9174C">
              <w:rPr>
                <w:rFonts w:ascii="Calibri" w:eastAsia="Calibri" w:hAnsi="Calibri" w:cs="Calibri"/>
                <w:sz w:val="20"/>
              </w:rPr>
              <w:t>y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08521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3363" w14:textId="77777777" w:rsidR="00AD7DDB" w:rsidRDefault="00920414">
            <w:pPr>
              <w:spacing w:after="0" w:line="259" w:lineRule="auto"/>
              <w:ind w:left="223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108915</w:t>
            </w:r>
          </w:p>
        </w:tc>
      </w:tr>
      <w:tr w:rsidR="00AD7DDB" w14:paraId="113A1DC3" w14:textId="77777777">
        <w:trPr>
          <w:gridAfter w:val="1"/>
          <w:wAfter w:w="8" w:type="dxa"/>
          <w:trHeight w:val="218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F8C96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11F19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DC4C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3D5D0CE4" w14:textId="77777777">
        <w:trPr>
          <w:gridAfter w:val="1"/>
          <w:wAfter w:w="8" w:type="dxa"/>
          <w:trHeight w:val="219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869F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D7839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A034B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1C5D1832" w14:textId="77777777">
        <w:trPr>
          <w:gridAfter w:val="1"/>
          <w:wAfter w:w="8" w:type="dxa"/>
          <w:trHeight w:val="214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46CF5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BC95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38835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2B6BA7D3" w14:textId="77777777">
        <w:trPr>
          <w:gridAfter w:val="1"/>
          <w:wAfter w:w="8" w:type="dxa"/>
          <w:trHeight w:val="214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5FFD2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3E3F8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D8246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68D5E518" w14:textId="77777777">
        <w:trPr>
          <w:gridAfter w:val="1"/>
          <w:wAfter w:w="8" w:type="dxa"/>
          <w:trHeight w:val="214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20ECF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0E24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E46FC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008049C9" w14:textId="77777777">
        <w:trPr>
          <w:gridAfter w:val="1"/>
          <w:wAfter w:w="8" w:type="dxa"/>
          <w:trHeight w:val="213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2C8B8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B3679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B513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6064EC64" w14:textId="77777777">
        <w:trPr>
          <w:gridAfter w:val="1"/>
          <w:wAfter w:w="8" w:type="dxa"/>
          <w:trHeight w:val="430"/>
        </w:trPr>
        <w:tc>
          <w:tcPr>
            <w:tcW w:w="4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B5A1E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D1048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6883A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</w:tr>
      <w:tr w:rsidR="00AD7DDB" w14:paraId="65D135D9" w14:textId="77777777">
        <w:trPr>
          <w:gridAfter w:val="1"/>
          <w:wAfter w:w="8" w:type="dxa"/>
          <w:trHeight w:val="220"/>
        </w:trPr>
        <w:tc>
          <w:tcPr>
            <w:tcW w:w="2032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ACD9192" w14:textId="77777777" w:rsidR="00AD7DDB" w:rsidRDefault="00AD7DDB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64E54" w14:textId="77777777" w:rsidR="00AD7DDB" w:rsidRDefault="00920414">
            <w:pPr>
              <w:spacing w:after="0" w:line="259" w:lineRule="auto"/>
              <w:ind w:left="8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Celkem roční náklad</w:t>
            </w:r>
          </w:p>
        </w:tc>
        <w:tc>
          <w:tcPr>
            <w:tcW w:w="2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7C083" w14:textId="77777777" w:rsidR="00AD7DDB" w:rsidRDefault="00920414">
            <w:pPr>
              <w:spacing w:after="0" w:line="259" w:lineRule="auto"/>
              <w:ind w:left="48" w:righ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bez DPH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12CD1" w14:textId="77777777" w:rsidR="00AD7DDB" w:rsidRDefault="00920414">
            <w:pPr>
              <w:spacing w:after="0" w:line="259" w:lineRule="auto"/>
              <w:ind w:left="107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1976648</w:t>
            </w:r>
          </w:p>
        </w:tc>
      </w:tr>
      <w:tr w:rsidR="00AD7DDB" w14:paraId="7FB3CB15" w14:textId="77777777">
        <w:trPr>
          <w:gridAfter w:val="1"/>
          <w:wAfter w:w="8" w:type="dxa"/>
          <w:trHeight w:val="1287"/>
        </w:trPr>
        <w:tc>
          <w:tcPr>
            <w:tcW w:w="87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C390" w14:textId="77777777" w:rsidR="00AD7DDB" w:rsidRDefault="00920414">
            <w:pPr>
              <w:spacing w:after="0" w:line="216" w:lineRule="auto"/>
              <w:ind w:left="0" w:right="0" w:firstLine="14"/>
            </w:pPr>
            <w:r>
              <w:rPr>
                <w:rFonts w:ascii="Calibri" w:eastAsia="Calibri" w:hAnsi="Calibri" w:cs="Calibri"/>
                <w:sz w:val="20"/>
              </w:rPr>
              <w:t xml:space="preserve">Pozn.: Množství GJ je vypočítáno z měrného tepla spotřebovaného plynu fakturovaného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odběrateli - NM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. Výpočet ceny za 1 GJ:</w:t>
            </w:r>
          </w:p>
          <w:p w14:paraId="2C5A3D36" w14:textId="77777777" w:rsidR="00AD7DDB" w:rsidRDefault="00920414">
            <w:pPr>
              <w:spacing w:after="0" w:line="259" w:lineRule="auto"/>
              <w:ind w:left="888" w:right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kontrolní přepočet spotřeby dle spalného tepla plynu z kWh na GJ s teoretickou účinností 100%</w:t>
            </w:r>
          </w:p>
          <w:p w14:paraId="1CEB088D" w14:textId="77777777" w:rsidR="00AD7DDB" w:rsidRDefault="00920414">
            <w:pPr>
              <w:spacing w:after="0" w:line="259" w:lineRule="auto"/>
              <w:ind w:left="898" w:right="0" w:firstLine="590"/>
            </w:pPr>
            <w:r>
              <w:rPr>
                <w:rFonts w:ascii="Calibri" w:eastAsia="Calibri" w:hAnsi="Calibri" w:cs="Calibri"/>
                <w:sz w:val="20"/>
              </w:rPr>
              <w:t xml:space="preserve">65344 x 10,687 698332kWt (100%účinnost: na GJ: 2514 podíl nákladů za rok a výroby tepla v GJ s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80%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účinností 2011 1 976 648 Kč 2011GJ 983 Kč/za IGJ</w:t>
            </w:r>
          </w:p>
        </w:tc>
      </w:tr>
    </w:tbl>
    <w:p w14:paraId="24E6A9C5" w14:textId="6D3DA408" w:rsidR="00AD7DDB" w:rsidRDefault="00920414" w:rsidP="001F2D5B">
      <w:pPr>
        <w:pBdr>
          <w:top w:val="single" w:sz="4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37" w:line="259" w:lineRule="auto"/>
        <w:ind w:left="902" w:right="0"/>
        <w:jc w:val="left"/>
        <w:sectPr w:rsidR="00AD7DDB">
          <w:pgSz w:w="11904" w:h="16834"/>
          <w:pgMar w:top="1122" w:right="1368" w:bottom="1577" w:left="816" w:header="708" w:footer="708" w:gutter="0"/>
          <w:cols w:space="708"/>
        </w:sectPr>
      </w:pPr>
      <w:r>
        <w:rPr>
          <w:rFonts w:ascii="Calibri" w:eastAsia="Calibri" w:hAnsi="Calibri" w:cs="Calibri"/>
          <w:sz w:val="22"/>
        </w:rPr>
        <w:t xml:space="preserve">Náklad na 1 GJ </w:t>
      </w:r>
      <w:r w:rsidR="001F2D5B">
        <w:rPr>
          <w:rFonts w:ascii="Calibri" w:eastAsia="Calibri" w:hAnsi="Calibri" w:cs="Calibri"/>
          <w:sz w:val="22"/>
        </w:rPr>
        <w:t>j</w:t>
      </w:r>
      <w:r>
        <w:rPr>
          <w:rFonts w:ascii="Calibri" w:eastAsia="Calibri" w:hAnsi="Calibri" w:cs="Calibri"/>
          <w:sz w:val="22"/>
        </w:rPr>
        <w:t>sou 983,00 Kč bez D</w:t>
      </w:r>
      <w:r w:rsidR="00D316FE">
        <w:rPr>
          <w:rFonts w:ascii="Calibri" w:eastAsia="Calibri" w:hAnsi="Calibri" w:cs="Calibri"/>
          <w:sz w:val="22"/>
        </w:rPr>
        <w:t>PH</w:t>
      </w:r>
    </w:p>
    <w:p w14:paraId="1448E8DE" w14:textId="77777777" w:rsidR="00D316FE" w:rsidRDefault="00D316FE" w:rsidP="00D316FE">
      <w:pPr>
        <w:spacing w:after="0" w:line="259" w:lineRule="auto"/>
        <w:ind w:left="0" w:right="10464"/>
        <w:jc w:val="left"/>
      </w:pPr>
    </w:p>
    <w:sectPr w:rsidR="00D316FE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34F86"/>
    <w:multiLevelType w:val="hybridMultilevel"/>
    <w:tmpl w:val="2B6AF248"/>
    <w:lvl w:ilvl="0" w:tplc="57E41C4A">
      <w:start w:val="1"/>
      <w:numFmt w:val="decimal"/>
      <w:lvlText w:val="%1)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CA2FA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88572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25058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F8506E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561C78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0DC30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CF974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9CCCD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88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DB"/>
    <w:rsid w:val="000512B6"/>
    <w:rsid w:val="000674BC"/>
    <w:rsid w:val="001D182B"/>
    <w:rsid w:val="001F2D5B"/>
    <w:rsid w:val="002D7BEE"/>
    <w:rsid w:val="003C1102"/>
    <w:rsid w:val="003D7D43"/>
    <w:rsid w:val="005F535A"/>
    <w:rsid w:val="00920414"/>
    <w:rsid w:val="00980FD4"/>
    <w:rsid w:val="00981B71"/>
    <w:rsid w:val="009F60C0"/>
    <w:rsid w:val="00AC7CA1"/>
    <w:rsid w:val="00AD7DDB"/>
    <w:rsid w:val="00B9174C"/>
    <w:rsid w:val="00BD5D6C"/>
    <w:rsid w:val="00CB4519"/>
    <w:rsid w:val="00CF3DA9"/>
    <w:rsid w:val="00D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BD70"/>
  <w15:docId w15:val="{887CB224-D640-4018-B84B-17CBB517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7" w:lineRule="auto"/>
      <w:ind w:left="614" w:right="12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6" w:line="259" w:lineRule="auto"/>
      <w:ind w:left="605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theme" Target="theme/theme1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463</Words>
  <Characters>2737</Characters>
  <Application>Microsoft Office Word</Application>
  <DocSecurity>0</DocSecurity>
  <Lines>22</Lines>
  <Paragraphs>6</Paragraphs>
  <ScaleCrop>false</ScaleCrop>
  <Company>Národní muzeum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cp:lastModifiedBy>Lubovská Markéta</cp:lastModifiedBy>
  <cp:revision>18</cp:revision>
  <dcterms:created xsi:type="dcterms:W3CDTF">2024-12-19T13:28:00Z</dcterms:created>
  <dcterms:modified xsi:type="dcterms:W3CDTF">2024-12-19T13:38:00Z</dcterms:modified>
</cp:coreProperties>
</file>