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9A" w:rsidRPr="00720F7F" w:rsidRDefault="005C2BFF" w:rsidP="00720F7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20F7F">
        <w:rPr>
          <w:b/>
          <w:bCs/>
          <w:sz w:val="32"/>
          <w:szCs w:val="32"/>
        </w:rPr>
        <w:t>Dodatek č. 1</w:t>
      </w:r>
    </w:p>
    <w:p w:rsidR="005C2BFF" w:rsidRDefault="005C2BFF" w:rsidP="00720F7F">
      <w:pPr>
        <w:spacing w:after="0" w:line="240" w:lineRule="auto"/>
        <w:jc w:val="center"/>
      </w:pPr>
      <w:r>
        <w:t>k Příkazní smlouvě na výkon činnosti autorského dozoru</w:t>
      </w:r>
    </w:p>
    <w:p w:rsidR="005C2BFF" w:rsidRDefault="005C2BFF" w:rsidP="00720F7F">
      <w:pPr>
        <w:spacing w:after="0" w:line="240" w:lineRule="auto"/>
        <w:jc w:val="center"/>
      </w:pPr>
      <w:r>
        <w:t>uzavřený níže uvedeného dne, měsíce a roku</w:t>
      </w:r>
    </w:p>
    <w:p w:rsidR="005C2BFF" w:rsidRDefault="005C2BFF"/>
    <w:p w:rsidR="005C2BFF" w:rsidRPr="00720F7F" w:rsidRDefault="005C2BFF" w:rsidP="00720F7F">
      <w:pPr>
        <w:spacing w:after="0"/>
        <w:rPr>
          <w:b/>
          <w:bCs/>
        </w:rPr>
      </w:pPr>
      <w:r w:rsidRPr="00720F7F">
        <w:rPr>
          <w:b/>
          <w:bCs/>
        </w:rPr>
        <w:t xml:space="preserve">Příkazce: </w:t>
      </w:r>
      <w:r w:rsidRPr="00720F7F">
        <w:rPr>
          <w:b/>
          <w:bCs/>
        </w:rPr>
        <w:tab/>
      </w:r>
      <w:r w:rsidRPr="00720F7F">
        <w:rPr>
          <w:b/>
          <w:bCs/>
        </w:rPr>
        <w:tab/>
        <w:t>Moravské zemské muzeum</w:t>
      </w:r>
    </w:p>
    <w:p w:rsidR="005C2BFF" w:rsidRDefault="005C2BFF" w:rsidP="00720F7F">
      <w:pPr>
        <w:spacing w:after="0"/>
      </w:pPr>
      <w:r>
        <w:t>se sídlem</w:t>
      </w:r>
      <w:r>
        <w:tab/>
      </w:r>
      <w:r>
        <w:tab/>
        <w:t>Zelný trh 6, 659 37 Brno</w:t>
      </w:r>
    </w:p>
    <w:p w:rsidR="005C2BFF" w:rsidRDefault="005C2BFF" w:rsidP="00720F7F">
      <w:pPr>
        <w:spacing w:after="0"/>
      </w:pPr>
      <w:r>
        <w:t>Oprávněný zástupce:</w:t>
      </w:r>
    </w:p>
    <w:p w:rsidR="005C2BFF" w:rsidRDefault="005C2BFF" w:rsidP="00720F7F">
      <w:pPr>
        <w:spacing w:after="0"/>
      </w:pPr>
      <w:r>
        <w:t>ve věcech smluvních</w:t>
      </w:r>
      <w:r>
        <w:tab/>
        <w:t>Mgr. Jiří Mitáček, Ph.D., generální ředitel</w:t>
      </w:r>
    </w:p>
    <w:p w:rsidR="005C2BFF" w:rsidRDefault="005C2BFF" w:rsidP="00720F7F">
      <w:pPr>
        <w:spacing w:after="0"/>
      </w:pPr>
      <w:r>
        <w:t xml:space="preserve">ve věcech technických </w:t>
      </w:r>
      <w:r>
        <w:tab/>
      </w:r>
      <w:r w:rsidR="008D4357">
        <w:t>XXXXXX</w:t>
      </w:r>
    </w:p>
    <w:p w:rsidR="005C2BFF" w:rsidRDefault="005C2BFF" w:rsidP="00720F7F">
      <w:pPr>
        <w:spacing w:after="0"/>
      </w:pPr>
      <w:r>
        <w:t>kontaktní e-mail</w:t>
      </w:r>
      <w:r>
        <w:tab/>
      </w:r>
      <w:r w:rsidR="008D4357">
        <w:t>XXXXXX</w:t>
      </w:r>
    </w:p>
    <w:p w:rsidR="005C2BFF" w:rsidRDefault="005C2BFF" w:rsidP="00720F7F">
      <w:pPr>
        <w:spacing w:after="0"/>
      </w:pPr>
      <w:r>
        <w:t xml:space="preserve">IČ </w:t>
      </w:r>
      <w:r>
        <w:tab/>
      </w:r>
      <w:r>
        <w:tab/>
      </w:r>
      <w:r>
        <w:tab/>
        <w:t>00094862</w:t>
      </w:r>
    </w:p>
    <w:p w:rsidR="005C2BFF" w:rsidRDefault="005C2BFF" w:rsidP="00720F7F">
      <w:pPr>
        <w:spacing w:after="0"/>
      </w:pPr>
      <w:r>
        <w:t>DIČ</w:t>
      </w:r>
      <w:r>
        <w:tab/>
      </w:r>
      <w:r>
        <w:tab/>
      </w:r>
      <w:r>
        <w:tab/>
        <w:t>CZ00094862</w:t>
      </w:r>
    </w:p>
    <w:p w:rsidR="005C2BFF" w:rsidRDefault="005C2BFF" w:rsidP="00720F7F">
      <w:pPr>
        <w:spacing w:after="0"/>
      </w:pPr>
      <w:r>
        <w:t>Bankovní spojení</w:t>
      </w:r>
      <w:r>
        <w:tab/>
      </w:r>
      <w:r w:rsidR="008D4357">
        <w:t>XXXXXX</w:t>
      </w:r>
    </w:p>
    <w:p w:rsidR="008D4357" w:rsidRDefault="005C2BFF" w:rsidP="00720F7F">
      <w:pPr>
        <w:spacing w:after="0"/>
      </w:pPr>
      <w:r>
        <w:t>Číslo účtu</w:t>
      </w:r>
      <w:r>
        <w:tab/>
      </w:r>
      <w:r>
        <w:tab/>
      </w:r>
      <w:r w:rsidR="008D4357">
        <w:t>XXXXXX</w:t>
      </w:r>
    </w:p>
    <w:p w:rsidR="005C2BFF" w:rsidRDefault="005C2BFF" w:rsidP="00720F7F">
      <w:pPr>
        <w:spacing w:after="0"/>
      </w:pPr>
      <w:r>
        <w:t>dále jen příkazce nebo investor</w:t>
      </w:r>
    </w:p>
    <w:p w:rsidR="005C2BFF" w:rsidRDefault="005C2BFF"/>
    <w:p w:rsidR="005C2BFF" w:rsidRDefault="005C2BFF"/>
    <w:p w:rsidR="005C2BFF" w:rsidRPr="00720F7F" w:rsidRDefault="005C2BFF" w:rsidP="00720F7F">
      <w:pPr>
        <w:spacing w:after="0"/>
        <w:rPr>
          <w:b/>
          <w:bCs/>
        </w:rPr>
      </w:pPr>
      <w:r w:rsidRPr="00720F7F">
        <w:rPr>
          <w:b/>
          <w:bCs/>
        </w:rPr>
        <w:t>Příkazník:</w:t>
      </w:r>
      <w:r w:rsidRPr="00720F7F">
        <w:rPr>
          <w:b/>
          <w:bCs/>
        </w:rPr>
        <w:tab/>
      </w:r>
      <w:r w:rsidRPr="00720F7F">
        <w:rPr>
          <w:b/>
          <w:bCs/>
        </w:rPr>
        <w:tab/>
        <w:t xml:space="preserve">Atelier 99 s. r. o. </w:t>
      </w:r>
    </w:p>
    <w:p w:rsidR="005C2BFF" w:rsidRDefault="005C2BFF" w:rsidP="00720F7F">
      <w:pPr>
        <w:spacing w:after="0"/>
      </w:pPr>
      <w:r>
        <w:t>zapsán v Or vedeném Krajským soudem v Brně, oddíl C, vložka 81417</w:t>
      </w:r>
    </w:p>
    <w:p w:rsidR="005C2BFF" w:rsidRDefault="005C2BFF" w:rsidP="00720F7F">
      <w:pPr>
        <w:spacing w:after="0"/>
      </w:pPr>
      <w:r>
        <w:t>se sídlem</w:t>
      </w:r>
      <w:r>
        <w:tab/>
      </w:r>
      <w:r>
        <w:tab/>
        <w:t>Purky</w:t>
      </w:r>
      <w:r w:rsidR="00BF02C3">
        <w:t xml:space="preserve">ňova 71/99, Královo Pole, 612 00 Brno </w:t>
      </w:r>
    </w:p>
    <w:p w:rsidR="00BF02C3" w:rsidRDefault="00BF02C3" w:rsidP="00720F7F">
      <w:pPr>
        <w:spacing w:after="0"/>
      </w:pPr>
      <w:r>
        <w:t>Oprávněný zástupce</w:t>
      </w:r>
    </w:p>
    <w:p w:rsidR="00BF02C3" w:rsidRDefault="00BF02C3" w:rsidP="00720F7F">
      <w:pPr>
        <w:spacing w:after="0"/>
      </w:pPr>
      <w:r>
        <w:t xml:space="preserve">ve věcech smluvních </w:t>
      </w:r>
      <w:r>
        <w:tab/>
        <w:t>Ing. Martin Jeřábek jednatel</w:t>
      </w:r>
    </w:p>
    <w:p w:rsidR="00BF02C3" w:rsidRDefault="00BF02C3" w:rsidP="00720F7F">
      <w:pPr>
        <w:spacing w:after="0"/>
      </w:pPr>
      <w:r>
        <w:t>ve věcech technických</w:t>
      </w:r>
      <w:r>
        <w:tab/>
      </w:r>
      <w:r w:rsidR="008D4357">
        <w:t>XXXXXX</w:t>
      </w:r>
    </w:p>
    <w:p w:rsidR="00BF02C3" w:rsidRDefault="00BF02C3" w:rsidP="00720F7F">
      <w:pPr>
        <w:spacing w:after="0"/>
      </w:pPr>
      <w:r>
        <w:t xml:space="preserve">kontaktní e-mail: </w:t>
      </w:r>
      <w:r>
        <w:tab/>
      </w:r>
      <w:r w:rsidR="008D4357">
        <w:t>XXXXXX</w:t>
      </w:r>
      <w:r w:rsidR="008D4357">
        <w:t xml:space="preserve"> </w:t>
      </w:r>
      <w:hyperlink r:id="rId5" w:history="1"/>
    </w:p>
    <w:p w:rsidR="00BF02C3" w:rsidRDefault="00BF02C3" w:rsidP="00720F7F">
      <w:pPr>
        <w:spacing w:after="0"/>
      </w:pPr>
      <w:r>
        <w:t>IČ</w:t>
      </w:r>
      <w:r>
        <w:tab/>
      </w:r>
      <w:r>
        <w:tab/>
      </w:r>
      <w:r>
        <w:tab/>
        <w:t>02463245</w:t>
      </w:r>
    </w:p>
    <w:p w:rsidR="00BF02C3" w:rsidRDefault="00BF02C3" w:rsidP="00720F7F">
      <w:pPr>
        <w:spacing w:after="0"/>
      </w:pPr>
      <w:r>
        <w:t>DIČ</w:t>
      </w:r>
      <w:r>
        <w:tab/>
      </w:r>
      <w:r>
        <w:tab/>
      </w:r>
      <w:r>
        <w:tab/>
        <w:t>CZ02463245</w:t>
      </w:r>
    </w:p>
    <w:p w:rsidR="00BF02C3" w:rsidRDefault="00BF02C3" w:rsidP="00720F7F">
      <w:pPr>
        <w:spacing w:after="0"/>
      </w:pPr>
      <w:r>
        <w:t>Bankovní spojení</w:t>
      </w:r>
      <w:r>
        <w:tab/>
      </w:r>
      <w:r w:rsidR="008D4357">
        <w:t>XXXXXX</w:t>
      </w:r>
      <w:r>
        <w:t xml:space="preserve"> </w:t>
      </w:r>
    </w:p>
    <w:p w:rsidR="00BF02C3" w:rsidRDefault="00BF02C3" w:rsidP="00720F7F">
      <w:pPr>
        <w:spacing w:after="0"/>
      </w:pPr>
      <w:r>
        <w:t>Číslo účtu</w:t>
      </w:r>
      <w:r>
        <w:tab/>
      </w:r>
      <w:r>
        <w:tab/>
      </w:r>
      <w:r w:rsidR="008D4357">
        <w:t>XXXXXX</w:t>
      </w:r>
    </w:p>
    <w:p w:rsidR="00BF02C3" w:rsidRDefault="00BF02C3" w:rsidP="00720F7F">
      <w:pPr>
        <w:spacing w:after="0"/>
      </w:pPr>
      <w:r>
        <w:t xml:space="preserve">dále je příkazník </w:t>
      </w:r>
    </w:p>
    <w:p w:rsidR="00682729" w:rsidRDefault="00682729" w:rsidP="00682729"/>
    <w:p w:rsidR="00682729" w:rsidRPr="00720F7F" w:rsidRDefault="00682729" w:rsidP="00720F7F">
      <w:pPr>
        <w:spacing w:after="0" w:line="240" w:lineRule="auto"/>
        <w:jc w:val="center"/>
        <w:rPr>
          <w:b/>
          <w:bCs/>
        </w:rPr>
      </w:pPr>
      <w:r w:rsidRPr="00720F7F">
        <w:rPr>
          <w:b/>
          <w:bCs/>
        </w:rPr>
        <w:t>A.</w:t>
      </w:r>
    </w:p>
    <w:p w:rsidR="00682729" w:rsidRPr="00720F7F" w:rsidRDefault="00682729" w:rsidP="00720F7F">
      <w:pPr>
        <w:spacing w:after="0" w:line="240" w:lineRule="auto"/>
        <w:jc w:val="center"/>
        <w:rPr>
          <w:b/>
          <w:bCs/>
        </w:rPr>
      </w:pPr>
      <w:r w:rsidRPr="00720F7F">
        <w:rPr>
          <w:b/>
          <w:bCs/>
        </w:rPr>
        <w:t>Úvodní ustanovení</w:t>
      </w:r>
    </w:p>
    <w:p w:rsidR="00682729" w:rsidRDefault="00682729" w:rsidP="007B3DFC">
      <w:pPr>
        <w:pStyle w:val="Odstavecseseznamem"/>
        <w:numPr>
          <w:ilvl w:val="0"/>
          <w:numId w:val="2"/>
        </w:numPr>
        <w:ind w:left="284" w:hanging="284"/>
        <w:jc w:val="both"/>
      </w:pPr>
      <w:r>
        <w:t>Shora uvedené smluvní strany uzavřely dne 21. 7. 2022 Příkazní smlouvy na výkon činnosti autorského dozoru v rámci investiční akce „MZM Brno – Centrální depozitář v Rebešovicích, stavba I. etapy“ s předpokládanou dobou realizace 2022-2024 (dále jen Příkazní smlouva), a to na dobu určitou do 31. 12. 2024.</w:t>
      </w:r>
    </w:p>
    <w:p w:rsidR="00682729" w:rsidRDefault="00682729" w:rsidP="007B3DFC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S ohledem na odložení zahájení doby realizace investiční akce </w:t>
      </w:r>
      <w:r w:rsidRPr="008D0E35">
        <w:t xml:space="preserve">na </w:t>
      </w:r>
      <w:r w:rsidR="008D0E35">
        <w:t>březen</w:t>
      </w:r>
      <w:r w:rsidRPr="008D0E35">
        <w:t xml:space="preserve"> 202</w:t>
      </w:r>
      <w:r w:rsidR="008D0E35">
        <w:t>5</w:t>
      </w:r>
      <w:r>
        <w:t xml:space="preserve"> mění smluvní strany Příkazní smlouvu v části týkající se doby plnění tímto Dodatkem č. 1. jak je dále ujednáno. </w:t>
      </w:r>
    </w:p>
    <w:p w:rsidR="00682729" w:rsidRDefault="00682729" w:rsidP="008D0E35">
      <w:pPr>
        <w:ind w:left="360"/>
        <w:jc w:val="both"/>
      </w:pPr>
    </w:p>
    <w:p w:rsidR="00682729" w:rsidRPr="00720F7F" w:rsidRDefault="00682729" w:rsidP="008D0E35">
      <w:pPr>
        <w:spacing w:after="0" w:line="240" w:lineRule="auto"/>
        <w:ind w:left="357"/>
        <w:jc w:val="center"/>
        <w:rPr>
          <w:b/>
          <w:bCs/>
        </w:rPr>
      </w:pPr>
      <w:r w:rsidRPr="00720F7F">
        <w:rPr>
          <w:b/>
          <w:bCs/>
        </w:rPr>
        <w:t>B.</w:t>
      </w:r>
    </w:p>
    <w:p w:rsidR="00212212" w:rsidRPr="00720F7F" w:rsidRDefault="00212212" w:rsidP="008D0E35">
      <w:pPr>
        <w:spacing w:after="0" w:line="240" w:lineRule="auto"/>
        <w:ind w:left="357"/>
        <w:jc w:val="center"/>
        <w:rPr>
          <w:b/>
          <w:bCs/>
        </w:rPr>
      </w:pPr>
      <w:r w:rsidRPr="00720F7F">
        <w:rPr>
          <w:b/>
          <w:bCs/>
        </w:rPr>
        <w:t>Předmět dodatku</w:t>
      </w:r>
    </w:p>
    <w:p w:rsidR="00682729" w:rsidRDefault="00682729" w:rsidP="007B3DFC">
      <w:pPr>
        <w:jc w:val="both"/>
      </w:pPr>
      <w:r>
        <w:t xml:space="preserve">Smluvní strany se výslovně dohodly na změně článku IV. Doba plnění odstavce 1 Příkazní smlouvy tak, že toto smluvní ujednání nově zní: </w:t>
      </w:r>
    </w:p>
    <w:p w:rsidR="00682729" w:rsidRDefault="00682729" w:rsidP="00682729">
      <w:pPr>
        <w:ind w:left="360"/>
      </w:pPr>
    </w:p>
    <w:p w:rsidR="00682729" w:rsidRPr="00720F7F" w:rsidRDefault="00682729" w:rsidP="00720F7F">
      <w:pPr>
        <w:spacing w:after="0" w:line="240" w:lineRule="auto"/>
        <w:ind w:left="357"/>
        <w:jc w:val="center"/>
        <w:rPr>
          <w:b/>
          <w:bCs/>
          <w:i/>
          <w:iCs/>
        </w:rPr>
      </w:pPr>
      <w:r w:rsidRPr="00720F7F">
        <w:rPr>
          <w:b/>
          <w:bCs/>
          <w:i/>
          <w:iCs/>
        </w:rPr>
        <w:lastRenderedPageBreak/>
        <w:t>Článek IV</w:t>
      </w:r>
    </w:p>
    <w:p w:rsidR="00682729" w:rsidRPr="00720F7F" w:rsidRDefault="00682729" w:rsidP="00720F7F">
      <w:pPr>
        <w:spacing w:after="0" w:line="240" w:lineRule="auto"/>
        <w:ind w:left="357"/>
        <w:jc w:val="center"/>
        <w:rPr>
          <w:b/>
          <w:bCs/>
          <w:i/>
          <w:iCs/>
        </w:rPr>
      </w:pPr>
      <w:r w:rsidRPr="00720F7F">
        <w:rPr>
          <w:b/>
          <w:bCs/>
          <w:i/>
          <w:iCs/>
        </w:rPr>
        <w:t>Doba plnění</w:t>
      </w:r>
    </w:p>
    <w:p w:rsidR="00682729" w:rsidRPr="00720F7F" w:rsidRDefault="00682729" w:rsidP="007B3DFC">
      <w:pPr>
        <w:pStyle w:val="Odstavecseseznamem"/>
        <w:numPr>
          <w:ilvl w:val="0"/>
          <w:numId w:val="3"/>
        </w:numPr>
        <w:ind w:left="284" w:hanging="284"/>
        <w:jc w:val="both"/>
        <w:rPr>
          <w:b/>
          <w:bCs/>
          <w:i/>
          <w:iCs/>
        </w:rPr>
      </w:pPr>
      <w:r w:rsidRPr="00720F7F">
        <w:rPr>
          <w:b/>
          <w:bCs/>
          <w:i/>
          <w:iCs/>
        </w:rPr>
        <w:t xml:space="preserve">Příkazník bude poskytované služby podle článku III. této smlouvy, nebude-li shora jmenovanými smluvními stranami dohodnuto jinak, provádět v době realizace stavby, tedy 32 </w:t>
      </w:r>
      <w:r w:rsidR="008D0E35">
        <w:rPr>
          <w:b/>
          <w:bCs/>
          <w:i/>
          <w:iCs/>
        </w:rPr>
        <w:t>měsíců</w:t>
      </w:r>
      <w:r w:rsidRPr="00720F7F">
        <w:rPr>
          <w:b/>
          <w:bCs/>
          <w:i/>
          <w:iCs/>
        </w:rPr>
        <w:t xml:space="preserve"> po zahájení realizace investiční akce. Příkazce informoval příkazníka, že zahájení realizace</w:t>
      </w:r>
      <w:r w:rsidR="00212212" w:rsidRPr="00720F7F">
        <w:rPr>
          <w:b/>
          <w:bCs/>
          <w:i/>
          <w:iCs/>
        </w:rPr>
        <w:t xml:space="preserve"> investiční akce </w:t>
      </w:r>
      <w:r w:rsidRPr="00720F7F">
        <w:rPr>
          <w:b/>
          <w:bCs/>
          <w:i/>
          <w:iCs/>
        </w:rPr>
        <w:t xml:space="preserve">se </w:t>
      </w:r>
      <w:r w:rsidRPr="008D0E35">
        <w:rPr>
          <w:b/>
          <w:bCs/>
          <w:i/>
          <w:iCs/>
        </w:rPr>
        <w:t>předpokládá v </w:t>
      </w:r>
      <w:r w:rsidR="008D0E35">
        <w:rPr>
          <w:b/>
          <w:bCs/>
          <w:i/>
          <w:iCs/>
        </w:rPr>
        <w:t>březnu</w:t>
      </w:r>
      <w:r w:rsidRPr="008D0E35">
        <w:rPr>
          <w:b/>
          <w:bCs/>
          <w:i/>
          <w:iCs/>
        </w:rPr>
        <w:t xml:space="preserve"> 202</w:t>
      </w:r>
      <w:r w:rsidR="008D0E35">
        <w:rPr>
          <w:b/>
          <w:bCs/>
          <w:i/>
          <w:iCs/>
        </w:rPr>
        <w:t>5</w:t>
      </w:r>
      <w:r w:rsidR="00212212" w:rsidRPr="00720F7F">
        <w:rPr>
          <w:b/>
          <w:bCs/>
          <w:i/>
          <w:iCs/>
        </w:rPr>
        <w:t xml:space="preserve">. Příkazce vyzve příkazníka k zahájení činnosti dle této smlouvy nejpozději deset (10) dnů před termínem faktického zahájení prací. </w:t>
      </w:r>
    </w:p>
    <w:p w:rsidR="00212212" w:rsidRDefault="00212212" w:rsidP="00682729"/>
    <w:p w:rsidR="00212212" w:rsidRPr="00720F7F" w:rsidRDefault="00212212" w:rsidP="00720F7F">
      <w:pPr>
        <w:spacing w:after="0" w:line="240" w:lineRule="auto"/>
        <w:jc w:val="center"/>
        <w:rPr>
          <w:b/>
          <w:bCs/>
        </w:rPr>
      </w:pPr>
      <w:r w:rsidRPr="00720F7F">
        <w:rPr>
          <w:b/>
          <w:bCs/>
        </w:rPr>
        <w:t>C.</w:t>
      </w:r>
    </w:p>
    <w:p w:rsidR="00212212" w:rsidRPr="00720F7F" w:rsidRDefault="00212212" w:rsidP="00720F7F">
      <w:pPr>
        <w:spacing w:after="0" w:line="240" w:lineRule="auto"/>
        <w:jc w:val="center"/>
        <w:rPr>
          <w:b/>
          <w:bCs/>
        </w:rPr>
      </w:pPr>
      <w:r w:rsidRPr="00720F7F">
        <w:rPr>
          <w:b/>
          <w:bCs/>
        </w:rPr>
        <w:t>Závěrečná ujednání</w:t>
      </w:r>
    </w:p>
    <w:p w:rsidR="00212212" w:rsidRDefault="00212212" w:rsidP="007B3DFC">
      <w:pPr>
        <w:pStyle w:val="Odstavecseseznamem"/>
        <w:numPr>
          <w:ilvl w:val="0"/>
          <w:numId w:val="4"/>
        </w:numPr>
        <w:ind w:left="284" w:hanging="284"/>
      </w:pPr>
      <w:r>
        <w:t>Jiná ujednání smlouvy než ta uvedené v části B. tohoto dodatku se nemění.</w:t>
      </w:r>
    </w:p>
    <w:p w:rsidR="00212212" w:rsidRDefault="00212212" w:rsidP="007B3DFC">
      <w:pPr>
        <w:pStyle w:val="Odstavecseseznamem"/>
        <w:numPr>
          <w:ilvl w:val="0"/>
          <w:numId w:val="4"/>
        </w:numPr>
        <w:ind w:left="284" w:hanging="284"/>
      </w:pPr>
      <w:r>
        <w:t xml:space="preserve">Tento dodatek č. 1 </w:t>
      </w:r>
      <w:r w:rsidR="00720F7F">
        <w:t xml:space="preserve">nabývá platnosti a účinnosti dnem podpisu posledním z účastníků smlouvy. </w:t>
      </w:r>
    </w:p>
    <w:p w:rsidR="00720F7F" w:rsidRDefault="00720F7F" w:rsidP="00720F7F"/>
    <w:p w:rsidR="00720F7F" w:rsidRDefault="00720F7F" w:rsidP="007B3DFC">
      <w:r>
        <w:t xml:space="preserve">V Brně dne </w:t>
      </w:r>
      <w:r w:rsidR="008D4357">
        <w:t>17.12.2024</w:t>
      </w:r>
      <w:r w:rsidR="008D4357">
        <w:tab/>
      </w:r>
      <w:r w:rsidR="008D4357">
        <w:tab/>
      </w:r>
      <w:r>
        <w:tab/>
      </w:r>
      <w:r>
        <w:tab/>
        <w:t>V Brně dne</w:t>
      </w:r>
      <w:r w:rsidR="008D4357">
        <w:t xml:space="preserve"> 16.</w:t>
      </w:r>
      <w:r w:rsidR="008D4357">
        <w:t>12.2024</w:t>
      </w:r>
      <w:r w:rsidR="008D4357">
        <w:tab/>
      </w:r>
      <w:bookmarkStart w:id="0" w:name="_GoBack"/>
      <w:bookmarkEnd w:id="0"/>
    </w:p>
    <w:p w:rsidR="00720F7F" w:rsidRDefault="00720F7F" w:rsidP="007B3DFC"/>
    <w:p w:rsidR="00720F7F" w:rsidRDefault="00720F7F" w:rsidP="007B3DFC">
      <w:r>
        <w:t xml:space="preserve">Za příkazce: </w:t>
      </w:r>
      <w:r>
        <w:tab/>
      </w:r>
      <w:r>
        <w:tab/>
      </w:r>
      <w:r>
        <w:tab/>
      </w:r>
      <w:r>
        <w:tab/>
      </w:r>
      <w:r>
        <w:tab/>
        <w:t>Za příkazníka</w:t>
      </w:r>
    </w:p>
    <w:p w:rsidR="00720F7F" w:rsidRDefault="00720F7F" w:rsidP="007B3DFC"/>
    <w:p w:rsidR="00720F7F" w:rsidRDefault="00720F7F" w:rsidP="007B3DFC"/>
    <w:p w:rsidR="00720F7F" w:rsidRDefault="00720F7F" w:rsidP="007B3DFC">
      <w:pPr>
        <w:spacing w:after="0" w:line="240" w:lineRule="auto"/>
      </w:pPr>
      <w:r>
        <w:t>Mgr. Jiří Mitáček, Ph.D.</w:t>
      </w:r>
      <w:r>
        <w:tab/>
      </w:r>
      <w:r>
        <w:tab/>
      </w:r>
      <w:r>
        <w:tab/>
      </w:r>
      <w:r>
        <w:tab/>
        <w:t xml:space="preserve">Ing. Martin Jeřábek </w:t>
      </w:r>
    </w:p>
    <w:p w:rsidR="00720F7F" w:rsidRDefault="00720F7F" w:rsidP="007B3DFC">
      <w:pPr>
        <w:spacing w:after="0" w:line="240" w:lineRule="auto"/>
      </w:pPr>
      <w:r>
        <w:t xml:space="preserve">generální ředitel MZM </w:t>
      </w:r>
      <w:r>
        <w:tab/>
      </w:r>
      <w:r>
        <w:tab/>
      </w:r>
      <w:r>
        <w:tab/>
      </w:r>
      <w:r>
        <w:tab/>
        <w:t xml:space="preserve">jednatel </w:t>
      </w:r>
      <w:r>
        <w:tab/>
      </w:r>
    </w:p>
    <w:sectPr w:rsidR="0072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584D"/>
    <w:multiLevelType w:val="hybridMultilevel"/>
    <w:tmpl w:val="A1CEFD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D368F"/>
    <w:multiLevelType w:val="hybridMultilevel"/>
    <w:tmpl w:val="8932B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47433"/>
    <w:multiLevelType w:val="hybridMultilevel"/>
    <w:tmpl w:val="3984F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E4F0E"/>
    <w:multiLevelType w:val="hybridMultilevel"/>
    <w:tmpl w:val="08843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56"/>
    <w:rsid w:val="00212212"/>
    <w:rsid w:val="00361D98"/>
    <w:rsid w:val="005C2BFF"/>
    <w:rsid w:val="00682729"/>
    <w:rsid w:val="00720F7F"/>
    <w:rsid w:val="007B3DFC"/>
    <w:rsid w:val="008735F0"/>
    <w:rsid w:val="008D0E35"/>
    <w:rsid w:val="008D4357"/>
    <w:rsid w:val="00BF02C3"/>
    <w:rsid w:val="00C92456"/>
    <w:rsid w:val="00D0047C"/>
    <w:rsid w:val="00F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B10A"/>
  <w15:chartTrackingRefBased/>
  <w15:docId w15:val="{75E2E1D2-01C7-4D39-A1E1-8974E56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2B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C2BF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8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ba@atelier99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Oldřiška Pavlíčková</dc:creator>
  <cp:keywords/>
  <dc:description/>
  <cp:lastModifiedBy>Anna Divišová</cp:lastModifiedBy>
  <cp:revision>2</cp:revision>
  <dcterms:created xsi:type="dcterms:W3CDTF">2024-12-20T10:50:00Z</dcterms:created>
  <dcterms:modified xsi:type="dcterms:W3CDTF">2024-12-20T10:50:00Z</dcterms:modified>
</cp:coreProperties>
</file>