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3E88" w14:textId="51749267" w:rsidR="2569F5C5" w:rsidRPr="00521EBC" w:rsidRDefault="2569F5C5" w:rsidP="00521EBC">
      <w:pPr>
        <w:pStyle w:val="Bezmezer"/>
        <w:rPr>
          <w:b/>
          <w:bCs/>
        </w:rPr>
      </w:pPr>
      <w:r w:rsidRPr="00521EBC">
        <w:rPr>
          <w:b/>
          <w:bCs/>
        </w:rPr>
        <w:t>Bez Zábradlí, z.</w:t>
      </w:r>
      <w:r w:rsidR="00521EBC" w:rsidRPr="00521EBC">
        <w:rPr>
          <w:b/>
          <w:bCs/>
        </w:rPr>
        <w:t xml:space="preserve"> </w:t>
      </w:r>
      <w:proofErr w:type="spellStart"/>
      <w:r w:rsidRPr="00521EBC">
        <w:rPr>
          <w:b/>
          <w:bCs/>
        </w:rPr>
        <w:t>ú.</w:t>
      </w:r>
      <w:proofErr w:type="spellEnd"/>
    </w:p>
    <w:p w14:paraId="2EBCAC16" w14:textId="32A30852" w:rsidR="006B2A34" w:rsidRDefault="4979F398" w:rsidP="00521EBC">
      <w:pPr>
        <w:pStyle w:val="Bezmezer"/>
        <w:rPr>
          <w:rStyle w:val="Hypertextovodkaz"/>
          <w:rFonts w:ascii="Times New Roman" w:eastAsia="Times New Roman" w:hAnsi="Times New Roman" w:cs="Times New Roman"/>
        </w:rPr>
      </w:pPr>
      <w:r w:rsidRPr="37BADBE3">
        <w:t xml:space="preserve">se sídlem: </w:t>
      </w:r>
      <w:r w:rsidR="4D546F15" w:rsidRPr="37BADBE3">
        <w:t>Šlikova 307/51, Břevnov (Praha 6), 169 00 Praha</w:t>
      </w:r>
    </w:p>
    <w:p w14:paraId="25966EB6" w14:textId="259C2192" w:rsidR="006B2A34" w:rsidRDefault="5C2C11E8" w:rsidP="00521EBC">
      <w:pPr>
        <w:pStyle w:val="Bezmezer"/>
        <w:rPr>
          <w:rStyle w:val="Hypertextovodkaz"/>
          <w:rFonts w:ascii="Times New Roman" w:eastAsia="Times New Roman" w:hAnsi="Times New Roman" w:cs="Times New Roman"/>
        </w:rPr>
      </w:pPr>
      <w:r>
        <w:t xml:space="preserve">Spisová značka: U 1158 vedená u </w:t>
      </w:r>
      <w:proofErr w:type="spellStart"/>
      <w:r>
        <w:t>Městského</w:t>
      </w:r>
      <w:proofErr w:type="spellEnd"/>
      <w:r>
        <w:t xml:space="preserve"> soudu v Praze</w:t>
      </w:r>
      <w:r w:rsidR="007676A8">
        <w:br/>
      </w:r>
      <w:r w:rsidR="4979F398" w:rsidRPr="3DFD6935">
        <w:t xml:space="preserve">IČ: </w:t>
      </w:r>
      <w:r w:rsidR="5649ADA6" w:rsidRPr="3DFD6935">
        <w:t>65401298</w:t>
      </w:r>
      <w:r w:rsidR="4979F398" w:rsidRPr="3DFD6935">
        <w:t>,</w:t>
      </w:r>
      <w:r w:rsidR="007676A8">
        <w:br/>
      </w:r>
      <w:r w:rsidR="4979F398" w:rsidRPr="3DFD6935">
        <w:t xml:space="preserve">zastoupená: </w:t>
      </w:r>
      <w:r w:rsidR="00521EBC" w:rsidRPr="3DFD6935">
        <w:t>Josefem Heřmánkem</w:t>
      </w:r>
      <w:r w:rsidR="4979F398" w:rsidRPr="3DFD6935">
        <w:t xml:space="preserve">, </w:t>
      </w:r>
      <w:r w:rsidR="632DF89C" w:rsidRPr="3DFD6935">
        <w:t>ředitelem</w:t>
      </w:r>
      <w:r w:rsidR="007676A8">
        <w:br/>
      </w:r>
      <w:r w:rsidR="4979F398" w:rsidRPr="3DFD6935">
        <w:t>kontaktní adresa: Palác Adria, Jungmannova 36/31, Praha 1 (kancelář DBZ)</w:t>
      </w:r>
      <w:r w:rsidR="007676A8">
        <w:br/>
      </w:r>
      <w:r w:rsidR="4979F398" w:rsidRPr="3DFD6935">
        <w:t xml:space="preserve">číslo účtu: </w:t>
      </w:r>
      <w:proofErr w:type="spellStart"/>
      <w:r w:rsidR="003B057E">
        <w:t>xxxxxxxxxxxxxxxxx</w:t>
      </w:r>
      <w:proofErr w:type="spellEnd"/>
      <w:r w:rsidR="4979F398" w:rsidRPr="3DFD6935">
        <w:t xml:space="preserve"> (účet vedený u společnosti </w:t>
      </w:r>
      <w:proofErr w:type="spellStart"/>
      <w:r w:rsidR="003B057E">
        <w:t>xxxxxxxxxxxxxxxxxxxxxxxx</w:t>
      </w:r>
      <w:proofErr w:type="spellEnd"/>
      <w:r w:rsidR="4979F398" w:rsidRPr="3DFD6935">
        <w:t>.)</w:t>
      </w:r>
      <w:r w:rsidR="007676A8">
        <w:br/>
      </w:r>
      <w:r w:rsidR="4979F398" w:rsidRPr="3DFD6935">
        <w:t>kontaktní osoba: Elena Drábková</w:t>
      </w:r>
      <w:r w:rsidR="007676A8">
        <w:br/>
      </w:r>
      <w:r w:rsidR="4979F398" w:rsidRPr="3DFD6935">
        <w:t xml:space="preserve">e-mail: </w:t>
      </w:r>
      <w:hyperlink r:id="rId10">
        <w:proofErr w:type="spellStart"/>
        <w:r w:rsidR="003B057E">
          <w:rPr>
            <w:rStyle w:val="Hypertextovodkaz"/>
            <w:rFonts w:ascii="Times New Roman" w:eastAsia="Times New Roman" w:hAnsi="Times New Roman" w:cs="Times New Roman"/>
          </w:rPr>
          <w:t>xxxxxxxxxxxxxxxxxxxxxxxx</w:t>
        </w:r>
        <w:proofErr w:type="spellEnd"/>
      </w:hyperlink>
    </w:p>
    <w:p w14:paraId="42DA4B95" w14:textId="57BD01A4" w:rsidR="006B2A34" w:rsidRDefault="4979F398" w:rsidP="18C43676">
      <w:r w:rsidRPr="18C43676">
        <w:rPr>
          <w:rFonts w:ascii="Calibri" w:eastAsia="Calibri" w:hAnsi="Calibri" w:cs="Calibri"/>
          <w:color w:val="000000" w:themeColor="text1"/>
        </w:rPr>
        <w:t xml:space="preserve"> </w:t>
      </w:r>
    </w:p>
    <w:p w14:paraId="090E4062" w14:textId="5476FB9E" w:rsidR="006B2A34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(dále jen „DBZ“)</w:t>
      </w:r>
    </w:p>
    <w:p w14:paraId="49C03A53" w14:textId="7224C51D" w:rsidR="006B2A34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na straně jedné</w:t>
      </w:r>
    </w:p>
    <w:p w14:paraId="157A0C4A" w14:textId="411C7CF3" w:rsidR="4979F398" w:rsidRDefault="4979F398" w:rsidP="1FE84CA9">
      <w:r w:rsidRPr="530AFBC0">
        <w:rPr>
          <w:rFonts w:ascii="Times New Roman" w:eastAsia="Times New Roman" w:hAnsi="Times New Roman" w:cs="Times New Roman"/>
          <w:color w:val="000000" w:themeColor="text1"/>
        </w:rPr>
        <w:t>a</w:t>
      </w:r>
    </w:p>
    <w:p w14:paraId="6685374B" w14:textId="77777777" w:rsidR="00521EBC" w:rsidRPr="00521EBC" w:rsidRDefault="00521EBC" w:rsidP="00521EBC">
      <w:pPr>
        <w:pStyle w:val="Bezmezer"/>
        <w:rPr>
          <w:b/>
          <w:bCs/>
        </w:rPr>
      </w:pPr>
      <w:r w:rsidRPr="00521EBC">
        <w:rPr>
          <w:b/>
          <w:bCs/>
        </w:rPr>
        <w:t>AKORD &amp; POKLAD, s.r.o.</w:t>
      </w:r>
    </w:p>
    <w:p w14:paraId="1FA734EE" w14:textId="77777777" w:rsidR="00521EBC" w:rsidRPr="00521EBC" w:rsidRDefault="00521EBC" w:rsidP="00521EBC">
      <w:pPr>
        <w:pStyle w:val="Bezmezer"/>
      </w:pPr>
      <w:r w:rsidRPr="00521EBC">
        <w:t>se sídlem: náměstí SNP 1, 700 30 Ostrava-Zábřeh</w:t>
      </w:r>
    </w:p>
    <w:p w14:paraId="68517477" w14:textId="77777777" w:rsidR="00521EBC" w:rsidRDefault="00521EBC" w:rsidP="00521EBC">
      <w:pPr>
        <w:pStyle w:val="Bezmezer"/>
      </w:pPr>
      <w:r w:rsidRPr="00521EBC">
        <w:t xml:space="preserve">zapsaná: Krajský soud v Ostravě, spisová značka C 5281 </w:t>
      </w:r>
    </w:p>
    <w:p w14:paraId="36107728" w14:textId="77777777" w:rsidR="00521EBC" w:rsidRPr="00521EBC" w:rsidRDefault="00521EBC" w:rsidP="00521EBC">
      <w:pPr>
        <w:pStyle w:val="Bezmezer"/>
      </w:pPr>
      <w:r w:rsidRPr="00521EBC">
        <w:t xml:space="preserve">IČ: 47973145  </w:t>
      </w:r>
    </w:p>
    <w:p w14:paraId="30B81A91" w14:textId="77777777" w:rsidR="00521EBC" w:rsidRPr="00521EBC" w:rsidRDefault="00521EBC" w:rsidP="00521EBC">
      <w:pPr>
        <w:pStyle w:val="Bezmezer"/>
      </w:pPr>
      <w:r w:rsidRPr="00521EBC">
        <w:t xml:space="preserve">DIČ CZ 47973145  </w:t>
      </w:r>
    </w:p>
    <w:p w14:paraId="17EDDEFC" w14:textId="77777777" w:rsidR="00521EBC" w:rsidRPr="00521EBC" w:rsidRDefault="00521EBC" w:rsidP="00521EBC">
      <w:pPr>
        <w:pStyle w:val="Bezmezer"/>
      </w:pPr>
      <w:r w:rsidRPr="00521EBC">
        <w:t>plátce DPH: ano</w:t>
      </w:r>
    </w:p>
    <w:p w14:paraId="1B9036A7" w14:textId="0AC1F613" w:rsidR="00521EBC" w:rsidRPr="00521EBC" w:rsidRDefault="00521EBC" w:rsidP="00521EBC">
      <w:pPr>
        <w:pStyle w:val="Bezmezer"/>
      </w:pPr>
      <w:r w:rsidRPr="00521EBC">
        <w:t xml:space="preserve">bankovní spojení: </w:t>
      </w:r>
      <w:proofErr w:type="spellStart"/>
      <w:r w:rsidR="003B057E">
        <w:t>xxxxxxxxxxxxxxxxxxx</w:t>
      </w:r>
      <w:proofErr w:type="spellEnd"/>
    </w:p>
    <w:p w14:paraId="068D54A0" w14:textId="6E759622" w:rsidR="00521EBC" w:rsidRPr="00521EBC" w:rsidRDefault="00521EBC" w:rsidP="00521EBC">
      <w:pPr>
        <w:pStyle w:val="Bezmezer"/>
      </w:pPr>
      <w:r w:rsidRPr="00521EBC">
        <w:t xml:space="preserve">číslo účtu: </w:t>
      </w:r>
      <w:proofErr w:type="spellStart"/>
      <w:r w:rsidR="003B057E">
        <w:t>xxxxxxxxxxxxxxxx</w:t>
      </w:r>
      <w:proofErr w:type="spellEnd"/>
    </w:p>
    <w:p w14:paraId="76F43B30" w14:textId="77777777" w:rsidR="00521EBC" w:rsidRPr="00521EBC" w:rsidRDefault="00521EBC" w:rsidP="00521EBC">
      <w:pPr>
        <w:pStyle w:val="Bezmezer"/>
      </w:pPr>
      <w:r w:rsidRPr="00521EBC">
        <w:t>zastoupená: Mgr. Bc. Darina Daňková, MBA, jednatelka společnosti</w:t>
      </w:r>
    </w:p>
    <w:p w14:paraId="7D73E7B1" w14:textId="1A5957A5" w:rsidR="006B2A34" w:rsidRDefault="00521EBC" w:rsidP="00521EBC">
      <w:pPr>
        <w:pStyle w:val="Bezmezer"/>
      </w:pPr>
      <w:r w:rsidRPr="00521EBC">
        <w:t xml:space="preserve">kontaktní osoba: Taťána Strakošová, t.strakosova@akord-poklad.cz, </w:t>
      </w:r>
      <w:proofErr w:type="spellStart"/>
      <w:r w:rsidR="003B057E">
        <w:t>xxxxxxxxx</w:t>
      </w:r>
      <w:proofErr w:type="spellEnd"/>
      <w:r w:rsidRPr="00521EBC">
        <w:t xml:space="preserve"> </w:t>
      </w:r>
      <w:r w:rsidR="4979F398" w:rsidRPr="18C43676">
        <w:t xml:space="preserve"> </w:t>
      </w:r>
    </w:p>
    <w:p w14:paraId="6B51B8FE" w14:textId="5F9B3CA8" w:rsidR="006B2A34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(dále jen „pořadatel“)</w:t>
      </w:r>
    </w:p>
    <w:p w14:paraId="1F867AAA" w14:textId="330114F3" w:rsidR="006B2A34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na straně druhé</w:t>
      </w:r>
    </w:p>
    <w:p w14:paraId="078E89E1" w14:textId="755BF5D3" w:rsidR="006B2A34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Smlouvu o uskutečnění divadelního představení</w:t>
      </w:r>
    </w:p>
    <w:p w14:paraId="4330319A" w14:textId="77777777" w:rsidR="007676A8" w:rsidRDefault="007676A8" w:rsidP="007676A8">
      <w:pPr>
        <w:spacing w:line="240" w:lineRule="exac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EE424DA" w14:textId="2BC517D6" w:rsidR="006B2A34" w:rsidRDefault="4979F398" w:rsidP="007676A8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I.</w:t>
      </w:r>
    </w:p>
    <w:p w14:paraId="685ED47E" w14:textId="31695E21" w:rsidR="006B2A34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Předmět smlouvy </w:t>
      </w:r>
    </w:p>
    <w:p w14:paraId="062F0AFC" w14:textId="23E95D87" w:rsidR="006B2A34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prohlašuje, že je oprávněn tuto smlouvu uzavřít a řádně plnit závazky v ní obsažené.</w:t>
      </w:r>
    </w:p>
    <w:p w14:paraId="54FB2427" w14:textId="13B9B1EE" w:rsidR="006B2A34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75F8167">
        <w:rPr>
          <w:rFonts w:ascii="Times New Roman" w:eastAsia="Times New Roman" w:hAnsi="Times New Roman" w:cs="Times New Roman"/>
        </w:rPr>
        <w:t>Předmětem této smlouvy jsou právní vztahy smluvních stran, zejména závazek DBZ uskutečnit divadelní představení s názvem „</w:t>
      </w:r>
      <w:r w:rsidR="4B2B4938" w:rsidRPr="675F8167">
        <w:rPr>
          <w:rFonts w:ascii="Times New Roman" w:eastAsia="Times New Roman" w:hAnsi="Times New Roman" w:cs="Times New Roman"/>
          <w:b/>
          <w:bCs/>
        </w:rPr>
        <w:t>Koza aneb Kdo je Sylvie?</w:t>
      </w:r>
      <w:r w:rsidRPr="675F8167">
        <w:rPr>
          <w:rFonts w:ascii="Times New Roman" w:eastAsia="Times New Roman" w:hAnsi="Times New Roman" w:cs="Times New Roman"/>
        </w:rPr>
        <w:t>“ autora</w:t>
      </w:r>
      <w:r w:rsidR="382BE234" w:rsidRPr="675F8167">
        <w:rPr>
          <w:rFonts w:ascii="Times New Roman" w:eastAsia="Times New Roman" w:hAnsi="Times New Roman" w:cs="Times New Roman"/>
        </w:rPr>
        <w:t xml:space="preserve"> Edward </w:t>
      </w:r>
      <w:proofErr w:type="spellStart"/>
      <w:r w:rsidR="382BE234" w:rsidRPr="675F8167">
        <w:rPr>
          <w:rFonts w:ascii="Times New Roman" w:eastAsia="Times New Roman" w:hAnsi="Times New Roman" w:cs="Times New Roman"/>
        </w:rPr>
        <w:t>Albee</w:t>
      </w:r>
      <w:proofErr w:type="spellEnd"/>
      <w:r w:rsidRPr="675F8167">
        <w:rPr>
          <w:rFonts w:ascii="Times New Roman" w:eastAsia="Times New Roman" w:hAnsi="Times New Roman" w:cs="Times New Roman"/>
        </w:rPr>
        <w:t>, a to na adrese</w:t>
      </w:r>
      <w:r w:rsidR="68A828BD" w:rsidRPr="675F8167">
        <w:rPr>
          <w:rFonts w:ascii="Times New Roman" w:eastAsia="Times New Roman" w:hAnsi="Times New Roman" w:cs="Times New Roman"/>
        </w:rPr>
        <w:t xml:space="preserve"> </w:t>
      </w:r>
      <w:r w:rsidR="267EB8A6" w:rsidRPr="675F8167">
        <w:rPr>
          <w:rFonts w:ascii="Times New Roman" w:eastAsia="Times New Roman" w:hAnsi="Times New Roman" w:cs="Times New Roman"/>
        </w:rPr>
        <w:t>Matěje Kopeckého 675/21, 708 00 Ostrava 8</w:t>
      </w:r>
      <w:r w:rsidR="68A828BD" w:rsidRPr="675F8167">
        <w:rPr>
          <w:rFonts w:ascii="Times New Roman" w:eastAsia="Times New Roman" w:hAnsi="Times New Roman" w:cs="Times New Roman"/>
        </w:rPr>
        <w:t xml:space="preserve"> </w:t>
      </w:r>
      <w:r w:rsidRPr="675F8167">
        <w:rPr>
          <w:rFonts w:ascii="Times New Roman" w:eastAsia="Times New Roman" w:hAnsi="Times New Roman" w:cs="Times New Roman"/>
        </w:rPr>
        <w:t>v prostorách</w:t>
      </w:r>
      <w:r w:rsidR="32497DF2" w:rsidRPr="675F8167">
        <w:rPr>
          <w:rFonts w:ascii="Times New Roman" w:eastAsia="Times New Roman" w:hAnsi="Times New Roman" w:cs="Times New Roman"/>
        </w:rPr>
        <w:t xml:space="preserve"> </w:t>
      </w:r>
      <w:r w:rsidR="395BD704" w:rsidRPr="675F8167">
        <w:rPr>
          <w:rFonts w:ascii="Times New Roman" w:eastAsia="Times New Roman" w:hAnsi="Times New Roman" w:cs="Times New Roman"/>
          <w:b/>
          <w:bCs/>
        </w:rPr>
        <w:t>POKLAD Ostrava-Poruba</w:t>
      </w:r>
      <w:r w:rsidR="32497DF2" w:rsidRPr="675F8167">
        <w:rPr>
          <w:rFonts w:ascii="Times New Roman" w:eastAsia="Times New Roman" w:hAnsi="Times New Roman" w:cs="Times New Roman"/>
        </w:rPr>
        <w:t xml:space="preserve"> </w:t>
      </w:r>
      <w:r w:rsidRPr="675F8167">
        <w:rPr>
          <w:rFonts w:ascii="Times New Roman" w:eastAsia="Times New Roman" w:hAnsi="Times New Roman" w:cs="Times New Roman"/>
        </w:rPr>
        <w:t xml:space="preserve">(dále jen „divadelní představení“) a závazek pořadatele za toto divadelní představení DBZ zaplatit cenu, včetně ostatních nákladů, dohodnuté v této smlouvě. </w:t>
      </w:r>
    </w:p>
    <w:p w14:paraId="38AF82BC" w14:textId="16E544DB" w:rsidR="006B2A34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CCEFCD8" w14:textId="47D12FD3" w:rsidR="006B2A34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Článek II. </w:t>
      </w:r>
    </w:p>
    <w:p w14:paraId="522769FD" w14:textId="3F20E9F1" w:rsidR="006B2A34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Závazky smluvních stran</w:t>
      </w:r>
    </w:p>
    <w:p w14:paraId="376E2554" w14:textId="0C5DEDFD" w:rsidR="006B2A34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75F8167">
        <w:rPr>
          <w:rFonts w:ascii="Times New Roman" w:eastAsia="Times New Roman" w:hAnsi="Times New Roman" w:cs="Times New Roman"/>
        </w:rPr>
        <w:t>DBZ uskuteční divadelní představení dle odst. 2 článku I.  dne</w:t>
      </w:r>
      <w:r w:rsidRPr="675F8167">
        <w:rPr>
          <w:rFonts w:ascii="Times New Roman" w:eastAsia="Times New Roman" w:hAnsi="Times New Roman" w:cs="Times New Roman"/>
          <w:b/>
          <w:bCs/>
        </w:rPr>
        <w:t xml:space="preserve"> </w:t>
      </w:r>
      <w:r w:rsidR="4D24C195" w:rsidRPr="675F8167">
        <w:rPr>
          <w:rFonts w:ascii="Times New Roman" w:eastAsia="Times New Roman" w:hAnsi="Times New Roman" w:cs="Times New Roman"/>
          <w:b/>
          <w:bCs/>
        </w:rPr>
        <w:t>17.12</w:t>
      </w:r>
      <w:r w:rsidR="3E0E6DFD" w:rsidRPr="675F8167">
        <w:rPr>
          <w:rFonts w:ascii="Times New Roman" w:eastAsia="Times New Roman" w:hAnsi="Times New Roman" w:cs="Times New Roman"/>
          <w:b/>
          <w:bCs/>
        </w:rPr>
        <w:t>.2024</w:t>
      </w:r>
      <w:r w:rsidRPr="675F8167">
        <w:rPr>
          <w:rFonts w:ascii="Times New Roman" w:eastAsia="Times New Roman" w:hAnsi="Times New Roman" w:cs="Times New Roman"/>
        </w:rPr>
        <w:t xml:space="preserve"> od </w:t>
      </w:r>
      <w:r w:rsidR="76D0C765" w:rsidRPr="675F8167">
        <w:rPr>
          <w:rFonts w:ascii="Times New Roman" w:eastAsia="Times New Roman" w:hAnsi="Times New Roman" w:cs="Times New Roman"/>
          <w:b/>
          <w:bCs/>
        </w:rPr>
        <w:t>19:</w:t>
      </w:r>
      <w:r w:rsidR="3A53C01D" w:rsidRPr="675F8167">
        <w:rPr>
          <w:rFonts w:ascii="Times New Roman" w:eastAsia="Times New Roman" w:hAnsi="Times New Roman" w:cs="Times New Roman"/>
          <w:b/>
          <w:bCs/>
        </w:rPr>
        <w:t>0</w:t>
      </w:r>
      <w:r w:rsidR="76D0C765" w:rsidRPr="675F8167">
        <w:rPr>
          <w:rFonts w:ascii="Times New Roman" w:eastAsia="Times New Roman" w:hAnsi="Times New Roman" w:cs="Times New Roman"/>
          <w:b/>
          <w:bCs/>
        </w:rPr>
        <w:t>0</w:t>
      </w:r>
      <w:r w:rsidRPr="675F8167">
        <w:rPr>
          <w:rFonts w:ascii="Times New Roman" w:eastAsia="Times New Roman" w:hAnsi="Times New Roman" w:cs="Times New Roman"/>
        </w:rPr>
        <w:t>. V případě nemožnosti uskutečnění divadelního představení z důvodu zásahu vyšší moci či jiných provozních důvodů se smluvní strany dohodly, že DBZ uskuteční náhradní totožné divadelní představení v jiném než dohodnutém termínu nebo jiné dohodnuté představení z repertoáru DBZ v dohodnutém termínu.</w:t>
      </w:r>
    </w:p>
    <w:p w14:paraId="00D9A8D9" w14:textId="661C3815" w:rsidR="006B2A34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lastRenderedPageBreak/>
        <w:t xml:space="preserve">DBZ se dále zavazuje zajistit pro realizaci divadelního představení osoby (výkonné umělce, technický personál) tak, aby se představení řádně uskutečnilo v souladu s touto smlouvou a pořadatel je povinen zajistit divadelní představení zejména v souladu s technickými požadavky DBZ, které tvoří </w:t>
      </w:r>
      <w:r w:rsidRPr="18C43676">
        <w:rPr>
          <w:rFonts w:ascii="Times New Roman" w:eastAsia="Times New Roman" w:hAnsi="Times New Roman" w:cs="Times New Roman"/>
          <w:u w:val="single"/>
        </w:rPr>
        <w:t>Přílohu č. 1</w:t>
      </w:r>
      <w:r w:rsidRPr="18C43676">
        <w:rPr>
          <w:rFonts w:ascii="Times New Roman" w:eastAsia="Times New Roman" w:hAnsi="Times New Roman" w:cs="Times New Roman"/>
        </w:rPr>
        <w:t xml:space="preserve">, která je nedílnou součástí této smlouvy. </w:t>
      </w:r>
    </w:p>
    <w:p w14:paraId="50490811" w14:textId="21DFE8C5" w:rsidR="006B2A34" w:rsidRDefault="00521EBC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4979F398" w:rsidRPr="18C43676">
        <w:rPr>
          <w:rFonts w:ascii="Times New Roman" w:eastAsia="Times New Roman" w:hAnsi="Times New Roman" w:cs="Times New Roman"/>
        </w:rPr>
        <w:t xml:space="preserve">ořadatel je povinen zajistit na vlastní náklad: </w:t>
      </w:r>
    </w:p>
    <w:p w14:paraId="639DE454" w14:textId="1A75F611" w:rsidR="006B2A34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prostory dle odst. 2. článku I. v bezvadném stavu tak, aby se v nich mohlo realizovat divadelní představení, zejména zajistit na vlastní náklad úklid prostor, elektrickou energii, teplo, vodu, zázemí pro výkonné umělce (volné šatny, WC); </w:t>
      </w:r>
    </w:p>
    <w:p w14:paraId="0483C32F" w14:textId="1F652303" w:rsidR="006B2A34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občerstvení včetně nealkoholických nápojů pro výkonné umělce a technický personál po celou dobu konání divadelního představení; </w:t>
      </w:r>
    </w:p>
    <w:p w14:paraId="664C99A8" w14:textId="6064EC25" w:rsidR="006B2A34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530AFBC0">
        <w:rPr>
          <w:rFonts w:ascii="Times New Roman" w:eastAsia="Times New Roman" w:hAnsi="Times New Roman" w:cs="Times New Roman"/>
        </w:rPr>
        <w:t xml:space="preserve">přístupové komunikace, personál (uvaděčky, šatnářky), </w:t>
      </w:r>
      <w:r w:rsidR="6DADEAAC" w:rsidRPr="530AFBC0">
        <w:rPr>
          <w:rFonts w:ascii="Times New Roman" w:eastAsia="Times New Roman" w:hAnsi="Times New Roman" w:cs="Times New Roman"/>
        </w:rPr>
        <w:t>2</w:t>
      </w:r>
      <w:r w:rsidRPr="530AFBC0">
        <w:rPr>
          <w:rFonts w:ascii="Times New Roman" w:eastAsia="Times New Roman" w:hAnsi="Times New Roman" w:cs="Times New Roman"/>
        </w:rPr>
        <w:t xml:space="preserve"> parkovací místa pro nákladní vozidla; </w:t>
      </w:r>
    </w:p>
    <w:p w14:paraId="417AECA9" w14:textId="6C417BD2" w:rsidR="006B2A34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prodej vstupenek, přičemž tržby z jejich prodeje jsou ve vlastnictví pořadatele; </w:t>
      </w:r>
    </w:p>
    <w:p w14:paraId="66FBAC6E" w14:textId="46960042" w:rsidR="006B2A34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prodej programů divadelního představení při každém jeho uskutečnění, přičemž tržby z jejich prodeje jsou ve vlastnictví DBZ.</w:t>
      </w:r>
    </w:p>
    <w:p w14:paraId="0761B5D6" w14:textId="713C0B26" w:rsidR="006B2A34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odpovídá za bezpečnost diváků a za věci vnesené či odložené v případě, že je odkládání věcí s divadelním představením (v místě a čase) obvykle spojeno. Pořadatel dále odpovídá za veškeré movité věci ve vlastnictví DBZ, které budou používány při představení či v souvislosti s představením, jakož i za jakékoli věci členů souboru DBZ, tzn. zejména je povinen šatny, které budou DBZ k dispozici zabezpečit tak, aby nedošlo ke krádeži.</w:t>
      </w:r>
    </w:p>
    <w:p w14:paraId="5938E08E" w14:textId="6CD6A563" w:rsidR="006B2A34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vysílání.</w:t>
      </w:r>
    </w:p>
    <w:p w14:paraId="521DE906" w14:textId="06370E58" w:rsidR="006B2A34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DBZ požádá pořadatele o volné vstupenky k danému představení, pořadatel se zavazuje DBZ tyto vstupenky poskytnout, a to v počtu maximálně dva kusy pro každého umělce účinkujícího v daném představení, a to za předpokladu, že představení není vyprodáno. </w:t>
      </w:r>
    </w:p>
    <w:p w14:paraId="4DD6BBE0" w14:textId="77777777" w:rsidR="007676A8" w:rsidRDefault="4979F398" w:rsidP="007676A8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676A8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</w:t>
      </w:r>
    </w:p>
    <w:p w14:paraId="5877C773" w14:textId="35B7236C" w:rsidR="006B2A34" w:rsidRDefault="4979F398" w:rsidP="007676A8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III.</w:t>
      </w:r>
    </w:p>
    <w:p w14:paraId="3A834276" w14:textId="5F632BCE" w:rsidR="006B2A34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Finanční plnění</w:t>
      </w:r>
    </w:p>
    <w:p w14:paraId="6A46592A" w14:textId="57364D86" w:rsidR="006B2A34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75F8167">
        <w:rPr>
          <w:rFonts w:ascii="Times New Roman" w:eastAsia="Times New Roman" w:hAnsi="Times New Roman" w:cs="Times New Roman"/>
        </w:rPr>
        <w:t xml:space="preserve">Za uskutečnění divadelního představení podle této smlouvy, jakož i za další plnění podle této smlouvy se pořadatel zavazuje zaplatit ve prospěch shora uvedeného účtu DBZ cenu ve výši </w:t>
      </w:r>
      <w:proofErr w:type="spellStart"/>
      <w:proofErr w:type="gramStart"/>
      <w:r w:rsidR="003B057E">
        <w:rPr>
          <w:rFonts w:ascii="Times New Roman" w:eastAsia="Times New Roman" w:hAnsi="Times New Roman" w:cs="Times New Roman"/>
          <w:b/>
          <w:bCs/>
        </w:rPr>
        <w:t>xxx</w:t>
      </w:r>
      <w:proofErr w:type="spellEnd"/>
      <w:r w:rsidRPr="675F8167">
        <w:rPr>
          <w:rFonts w:ascii="Times New Roman" w:eastAsia="Times New Roman" w:hAnsi="Times New Roman" w:cs="Times New Roman"/>
          <w:b/>
          <w:bCs/>
        </w:rPr>
        <w:t>,-</w:t>
      </w:r>
      <w:proofErr w:type="gramEnd"/>
      <w:r w:rsidRPr="675F8167">
        <w:rPr>
          <w:rFonts w:ascii="Times New Roman" w:eastAsia="Times New Roman" w:hAnsi="Times New Roman" w:cs="Times New Roman"/>
          <w:b/>
          <w:bCs/>
        </w:rPr>
        <w:t>Kč</w:t>
      </w:r>
      <w:r w:rsidRPr="675F8167">
        <w:rPr>
          <w:rFonts w:ascii="Times New Roman" w:eastAsia="Times New Roman" w:hAnsi="Times New Roman" w:cs="Times New Roman"/>
        </w:rPr>
        <w:t xml:space="preserve"> (slovy </w:t>
      </w:r>
      <w:proofErr w:type="spellStart"/>
      <w:r w:rsidR="003B057E">
        <w:rPr>
          <w:rFonts w:ascii="Times New Roman" w:eastAsia="Times New Roman" w:hAnsi="Times New Roman" w:cs="Times New Roman"/>
        </w:rPr>
        <w:t>xxxxxxxxxxxxx</w:t>
      </w:r>
      <w:proofErr w:type="spellEnd"/>
      <w:r w:rsidR="47B7CF99" w:rsidRPr="675F8167">
        <w:rPr>
          <w:rFonts w:ascii="Times New Roman" w:eastAsia="Times New Roman" w:hAnsi="Times New Roman" w:cs="Times New Roman"/>
        </w:rPr>
        <w:t xml:space="preserve"> </w:t>
      </w:r>
      <w:r w:rsidRPr="675F8167">
        <w:rPr>
          <w:rFonts w:ascii="Times New Roman" w:eastAsia="Times New Roman" w:hAnsi="Times New Roman" w:cs="Times New Roman"/>
        </w:rPr>
        <w:t>korun českých) + DPH podle platných právních předpisů, a to na základě řádného daňového dokladu (faktury), vystaveného DBZ se splatností 14 dnů zaslaného na e-mailovou adresu pořadatele</w:t>
      </w:r>
      <w:r w:rsidR="33AB50F7" w:rsidRPr="675F816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B057E">
        <w:rPr>
          <w:rFonts w:ascii="Times New Roman" w:eastAsia="Times New Roman" w:hAnsi="Times New Roman" w:cs="Times New Roman"/>
        </w:rPr>
        <w:t>xxxxxxxxxxxxxxxxx</w:t>
      </w:r>
      <w:proofErr w:type="spellEnd"/>
      <w:r w:rsidRPr="675F8167">
        <w:rPr>
          <w:rFonts w:ascii="Times New Roman" w:eastAsia="Times New Roman" w:hAnsi="Times New Roman" w:cs="Times New Roman"/>
        </w:rPr>
        <w:t>. Za zdanitelné plnění se považuje den uskutečnění plnění dle této smlouvy, tj. den uskutečnění divadelního představení.</w:t>
      </w:r>
    </w:p>
    <w:p w14:paraId="21125665" w14:textId="3F08200E" w:rsidR="006B2A34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530AFBC0">
        <w:rPr>
          <w:rFonts w:ascii="Times New Roman" w:eastAsia="Times New Roman" w:hAnsi="Times New Roman" w:cs="Times New Roman"/>
        </w:rPr>
        <w:t xml:space="preserve">Cena za uskutečnění divadelního představení není odvislá od počtu prodaných vstupenek pořadatelem. </w:t>
      </w:r>
    </w:p>
    <w:p w14:paraId="572C0A91" w14:textId="1E1111B3" w:rsidR="006B2A34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530AFBC0">
        <w:rPr>
          <w:rFonts w:ascii="Times New Roman" w:eastAsia="Times New Roman" w:hAnsi="Times New Roman" w:cs="Times New Roman"/>
        </w:rPr>
        <w:t xml:space="preserve">V případě nedodržení termínu splatnosti faktury uhradí pořadatel DBZ navíc dohodnutou smluvní pokutu ve výši </w:t>
      </w:r>
      <w:proofErr w:type="spellStart"/>
      <w:r w:rsidR="003B057E">
        <w:rPr>
          <w:rFonts w:ascii="Times New Roman" w:eastAsia="Times New Roman" w:hAnsi="Times New Roman" w:cs="Times New Roman"/>
        </w:rPr>
        <w:t>xxx</w:t>
      </w:r>
      <w:proofErr w:type="spellEnd"/>
      <w:r w:rsidRPr="530AFBC0">
        <w:rPr>
          <w:rFonts w:ascii="Times New Roman" w:eastAsia="Times New Roman" w:hAnsi="Times New Roman" w:cs="Times New Roman"/>
        </w:rPr>
        <w:t xml:space="preserve"> % z fakturované částky za každý den prodlení platby na základě písemné výzvy DBZ k jejímu zaplacení. Zaplacením smluvní pokuty nezaniká právo DBZ domáhat se náhrady vzniklé škody v plné výši.</w:t>
      </w:r>
    </w:p>
    <w:p w14:paraId="498D5711" w14:textId="4E2ED7D5" w:rsidR="006B2A34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530AFBC0">
        <w:rPr>
          <w:rFonts w:ascii="Times New Roman" w:eastAsia="Times New Roman" w:hAnsi="Times New Roman" w:cs="Times New Roman"/>
        </w:rPr>
        <w:t xml:space="preserve">Zruší-li pořadatel představení v průběhu 15 pracovních dnů před plánovaným dnem konání představení, uhradí pořadatel DBZ smluvní pokutu ve výši </w:t>
      </w:r>
      <w:proofErr w:type="spellStart"/>
      <w:r w:rsidR="003B057E">
        <w:rPr>
          <w:rFonts w:ascii="Times New Roman" w:eastAsia="Times New Roman" w:hAnsi="Times New Roman" w:cs="Times New Roman"/>
        </w:rPr>
        <w:t>xxx</w:t>
      </w:r>
      <w:proofErr w:type="spellEnd"/>
      <w:r w:rsidRPr="530AFBC0">
        <w:rPr>
          <w:rFonts w:ascii="Times New Roman" w:eastAsia="Times New Roman" w:hAnsi="Times New Roman" w:cs="Times New Roman"/>
        </w:rPr>
        <w:t xml:space="preserve"> % ceny dle odst. 1 tohoto článku, a to na základě řádného daňového dokladu (faktury), vystaveného DBZ dle odst. 1 tohoto článku. Zruší-li pořadatel představení po podpisu této smlouvy v době delší než 15 pracovních dnů před plánovaným dnem konání představení, uhradí pořadatel DBZ smluvní pokutu ve výši </w:t>
      </w:r>
      <w:proofErr w:type="spellStart"/>
      <w:r w:rsidR="003B057E">
        <w:rPr>
          <w:rFonts w:ascii="Times New Roman" w:eastAsia="Times New Roman" w:hAnsi="Times New Roman" w:cs="Times New Roman"/>
        </w:rPr>
        <w:t>xxx</w:t>
      </w:r>
      <w:proofErr w:type="spellEnd"/>
      <w:r w:rsidRPr="530AFBC0">
        <w:rPr>
          <w:rFonts w:ascii="Times New Roman" w:eastAsia="Times New Roman" w:hAnsi="Times New Roman" w:cs="Times New Roman"/>
        </w:rPr>
        <w:t xml:space="preserve">% z ceny dle odst. 9. této smlouvy, a to na základě řádného daňového dokladu (faktury), vystaveného DBZ dle odst. 1 tohoto článku. </w:t>
      </w:r>
    </w:p>
    <w:p w14:paraId="4B59561E" w14:textId="3F46B5EC" w:rsidR="006B2A34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530AFBC0">
        <w:rPr>
          <w:rFonts w:ascii="Times New Roman" w:eastAsia="Times New Roman" w:hAnsi="Times New Roman" w:cs="Times New Roman"/>
        </w:rPr>
        <w:lastRenderedPageBreak/>
        <w:t xml:space="preserve">Cena dle odst. 1 tohoto článku nezahrnuje náklady na dopravu osob/výkonných umělců a věcí/rekvizit spojenou s divadelními představeními; cenu za dopravu osob hradí pořadatel přímo dopravci, kontaktní osoba Petr Dvořáček, spojení tel. +420 </w:t>
      </w:r>
      <w:proofErr w:type="spellStart"/>
      <w:r w:rsidR="003B057E">
        <w:rPr>
          <w:rFonts w:ascii="Times New Roman" w:eastAsia="Times New Roman" w:hAnsi="Times New Roman" w:cs="Times New Roman"/>
        </w:rPr>
        <w:t>xxxxxxxxx</w:t>
      </w:r>
      <w:proofErr w:type="spellEnd"/>
      <w:r w:rsidRPr="530AFBC0">
        <w:rPr>
          <w:rFonts w:ascii="Times New Roman" w:eastAsia="Times New Roman" w:hAnsi="Times New Roman" w:cs="Times New Roman"/>
        </w:rPr>
        <w:t xml:space="preserve">, e-mail </w:t>
      </w:r>
      <w:hyperlink r:id="rId11">
        <w:r w:rsidR="003B057E">
          <w:rPr>
            <w:rStyle w:val="Hypertextovodkaz"/>
            <w:rFonts w:ascii="Times New Roman" w:eastAsia="Times New Roman" w:hAnsi="Times New Roman" w:cs="Times New Roman"/>
          </w:rPr>
          <w:t>xxxxxxxxxxxxxxx</w:t>
        </w:r>
      </w:hyperlink>
      <w:r w:rsidRPr="530AFBC0">
        <w:rPr>
          <w:rFonts w:ascii="Times New Roman" w:eastAsia="Times New Roman" w:hAnsi="Times New Roman" w:cs="Times New Roman"/>
        </w:rPr>
        <w:t xml:space="preserve">, cenu za dopravu věcí hradí pořadatel přímo dopravci, kontaktní osoba Jiří </w:t>
      </w:r>
      <w:proofErr w:type="spellStart"/>
      <w:r w:rsidRPr="530AFBC0">
        <w:rPr>
          <w:rFonts w:ascii="Times New Roman" w:eastAsia="Times New Roman" w:hAnsi="Times New Roman" w:cs="Times New Roman"/>
        </w:rPr>
        <w:t>Vrťátko</w:t>
      </w:r>
      <w:proofErr w:type="spellEnd"/>
      <w:r w:rsidRPr="530AFBC0">
        <w:rPr>
          <w:rFonts w:ascii="Times New Roman" w:eastAsia="Times New Roman" w:hAnsi="Times New Roman" w:cs="Times New Roman"/>
        </w:rPr>
        <w:t>, spojení +</w:t>
      </w:r>
      <w:proofErr w:type="spellStart"/>
      <w:r w:rsidR="003B057E">
        <w:rPr>
          <w:rFonts w:ascii="Times New Roman" w:eastAsia="Times New Roman" w:hAnsi="Times New Roman" w:cs="Times New Roman"/>
        </w:rPr>
        <w:t>xxxxxxxxx</w:t>
      </w:r>
      <w:proofErr w:type="spellEnd"/>
      <w:r w:rsidRPr="530AFBC0">
        <w:rPr>
          <w:rFonts w:ascii="Times New Roman" w:eastAsia="Times New Roman" w:hAnsi="Times New Roman" w:cs="Times New Roman"/>
        </w:rPr>
        <w:t xml:space="preserve">, e-mail </w:t>
      </w:r>
      <w:hyperlink r:id="rId12">
        <w:proofErr w:type="spellStart"/>
        <w:r w:rsidR="003B057E">
          <w:rPr>
            <w:rStyle w:val="Hypertextovodkaz"/>
            <w:rFonts w:ascii="Times New Roman" w:eastAsia="Times New Roman" w:hAnsi="Times New Roman" w:cs="Times New Roman"/>
          </w:rPr>
          <w:t>xxxxxxxxxxxxxxx</w:t>
        </w:r>
        <w:proofErr w:type="spellEnd"/>
      </w:hyperlink>
      <w:r w:rsidRPr="530AFBC0">
        <w:rPr>
          <w:rFonts w:ascii="Times New Roman" w:eastAsia="Times New Roman" w:hAnsi="Times New Roman" w:cs="Times New Roman"/>
        </w:rPr>
        <w:t xml:space="preserve">, a to dle dohody s dopravci v hotovosti v den uskutečnění divadelního představení nebo na základě řádného daňového dokladu (faktury) vystaveného dopravcem. </w:t>
      </w:r>
    </w:p>
    <w:p w14:paraId="12E02A4A" w14:textId="4B936B44" w:rsidR="006B2A34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530AFBC0">
        <w:rPr>
          <w:rFonts w:ascii="Times New Roman" w:eastAsia="Times New Roman" w:hAnsi="Times New Roman" w:cs="Times New Roman"/>
        </w:rPr>
        <w:t xml:space="preserve">Cena dle odst. 1 tohoto článku nezahrnuje autorské odměny, které se pořadatel zavazuje uhradit přímo kolektivnímu správci </w:t>
      </w:r>
      <w:r w:rsidRPr="530AFBC0">
        <w:rPr>
          <w:rFonts w:ascii="Times New Roman" w:eastAsia="Times New Roman" w:hAnsi="Times New Roman" w:cs="Times New Roman"/>
          <w:b/>
          <w:bCs/>
        </w:rPr>
        <w:t>DILIA</w:t>
      </w:r>
      <w:r w:rsidRPr="530AFBC0">
        <w:rPr>
          <w:rFonts w:ascii="Times New Roman" w:eastAsia="Times New Roman" w:hAnsi="Times New Roman" w:cs="Times New Roman"/>
        </w:rPr>
        <w:t xml:space="preserve"> ve výši </w:t>
      </w:r>
      <w:proofErr w:type="spellStart"/>
      <w:r w:rsidR="003B057E">
        <w:rPr>
          <w:rFonts w:ascii="Times New Roman" w:eastAsia="Times New Roman" w:hAnsi="Times New Roman" w:cs="Times New Roman"/>
          <w:b/>
          <w:bCs/>
        </w:rPr>
        <w:t>xxx</w:t>
      </w:r>
      <w:proofErr w:type="spellEnd"/>
      <w:r w:rsidR="2F934855" w:rsidRPr="530AFBC0">
        <w:rPr>
          <w:rFonts w:ascii="Times New Roman" w:eastAsia="Times New Roman" w:hAnsi="Times New Roman" w:cs="Times New Roman"/>
          <w:b/>
          <w:bCs/>
        </w:rPr>
        <w:t xml:space="preserve"> </w:t>
      </w:r>
      <w:r w:rsidRPr="530AFBC0">
        <w:rPr>
          <w:rFonts w:ascii="Times New Roman" w:eastAsia="Times New Roman" w:hAnsi="Times New Roman" w:cs="Times New Roman"/>
        </w:rPr>
        <w:t xml:space="preserve">% z hrubých tržeb. </w:t>
      </w:r>
    </w:p>
    <w:p w14:paraId="3C8D5CB8" w14:textId="1F56378C" w:rsidR="006B2A34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530AFBC0">
        <w:rPr>
          <w:rFonts w:ascii="Times New Roman" w:eastAsia="Times New Roman" w:hAnsi="Times New Roman" w:cs="Times New Roman"/>
        </w:rPr>
        <w:t>Pořadatel se zavazuje spolupracovat s technickým personálem zajištěným ze strany DBZ při ozvučení, nasvícení a postavení divadelní scény, a umožní jim vykonávat jejich činnosti s dostatečným časovým předstihem před začátkem divadelního představení</w:t>
      </w:r>
      <w:r w:rsidR="3908FF18" w:rsidRPr="530AFBC0">
        <w:rPr>
          <w:rFonts w:ascii="Times New Roman" w:eastAsia="Times New Roman" w:hAnsi="Times New Roman" w:cs="Times New Roman"/>
        </w:rPr>
        <w:t xml:space="preserve"> </w:t>
      </w:r>
      <w:r w:rsidRPr="530AFBC0">
        <w:rPr>
          <w:rFonts w:ascii="Times New Roman" w:eastAsia="Times New Roman" w:hAnsi="Times New Roman" w:cs="Times New Roman"/>
        </w:rPr>
        <w:t xml:space="preserve">v souladu s </w:t>
      </w:r>
      <w:r w:rsidRPr="530AFBC0">
        <w:rPr>
          <w:rFonts w:ascii="Times New Roman" w:eastAsia="Times New Roman" w:hAnsi="Times New Roman" w:cs="Times New Roman"/>
          <w:u w:val="single"/>
        </w:rPr>
        <w:t>Přílohou č. 1</w:t>
      </w:r>
      <w:r w:rsidRPr="530AFBC0">
        <w:rPr>
          <w:rFonts w:ascii="Times New Roman" w:eastAsia="Times New Roman" w:hAnsi="Times New Roman" w:cs="Times New Roman"/>
        </w:rPr>
        <w:t xml:space="preserve"> této smlouvy nebo na základě vzájemné domluvy.</w:t>
      </w:r>
    </w:p>
    <w:p w14:paraId="7D936EB1" w14:textId="3F4E2AD7" w:rsidR="006B2A34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530AFBC0">
        <w:rPr>
          <w:rFonts w:ascii="Times New Roman" w:eastAsia="Times New Roman" w:hAnsi="Times New Roman" w:cs="Times New Roman"/>
        </w:rPr>
        <w:t xml:space="preserve">DBZ je oprávněno odstoupit od této smlouvy v případě, kdy ze strany pořadatele nebude umožněn řádný průběh představení v souladu s Technickými požadavky uvedenými v Příloze č. 1 této smlouvy. V takovém případě má DBZ nárok na zaplacení pokuty pořadatelem v plné výši ceny představení dle odstavce 1 článku III. této smlouvy. Pokud k odstoupení od smlouvy dojde z důvodu uvedeného v tomto bodě smlouvy po příjezdu dopravců na místo konání představení, je pořadatel povinen uhradit náklady spojené s dopravou podle odstavce 5 článku III. této smlouvy. </w:t>
      </w:r>
    </w:p>
    <w:p w14:paraId="74061787" w14:textId="27E70583" w:rsidR="006B2A34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IV.</w:t>
      </w:r>
    </w:p>
    <w:p w14:paraId="4F4717DC" w14:textId="2DDBB89A" w:rsidR="006B2A34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Závěrečná ujednání</w:t>
      </w:r>
    </w:p>
    <w:p w14:paraId="4F464601" w14:textId="64D365BF" w:rsidR="006B2A34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6C81DBBF" w:rsidR="006B2A34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     </w:t>
      </w:r>
    </w:p>
    <w:p w14:paraId="1C20A4D8" w14:textId="6744AF62" w:rsidR="006B2A34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Obě smluvní strany jsou navzájem povinny se neprodleně informovat o všech okolnostech, které by mohly mít vliv na uskutečňování divadelního představení. </w:t>
      </w:r>
    </w:p>
    <w:p w14:paraId="2D48890B" w14:textId="538FBB48" w:rsidR="006B2A34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Tato smlouva může být doplňována, měněna a rušena pouze písemně.</w:t>
      </w:r>
    </w:p>
    <w:p w14:paraId="2AED3B18" w14:textId="7DE35D30" w:rsidR="006B2A34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6B2A34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Smlouva je vyhotovena ve 2 vyhotoveních s platností originálu, z nichž každá ze smluvních stran obdrží po jednom vyhotovení. </w:t>
      </w:r>
    </w:p>
    <w:p w14:paraId="6A96F216" w14:textId="2B6352D3" w:rsidR="006B2A34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F3BC820" w14:textId="06334CC2" w:rsidR="006B2A34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A51715" w14:textId="62E7D324" w:rsidR="006B2A34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V Praze dne ________                                                 V</w:t>
      </w:r>
      <w:r w:rsidR="007676A8">
        <w:rPr>
          <w:rFonts w:ascii="Times New Roman" w:eastAsia="Times New Roman" w:hAnsi="Times New Roman" w:cs="Times New Roman"/>
          <w:color w:val="000000" w:themeColor="text1"/>
        </w:rPr>
        <w:t xml:space="preserve"> Ostravě </w:t>
      </w:r>
      <w:r w:rsidRPr="18C43676">
        <w:rPr>
          <w:rFonts w:ascii="Times New Roman" w:eastAsia="Times New Roman" w:hAnsi="Times New Roman" w:cs="Times New Roman"/>
          <w:color w:val="000000" w:themeColor="text1"/>
        </w:rPr>
        <w:t>dne</w:t>
      </w:r>
      <w:r w:rsidR="007676A8">
        <w:rPr>
          <w:rFonts w:ascii="Times New Roman" w:eastAsia="Times New Roman" w:hAnsi="Times New Roman" w:cs="Times New Roman"/>
          <w:color w:val="000000" w:themeColor="text1"/>
        </w:rPr>
        <w:t xml:space="preserve"> 14.10.2024</w:t>
      </w:r>
    </w:p>
    <w:p w14:paraId="6CAF4249" w14:textId="0F4DD6C4" w:rsidR="006B2A34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0C65550" w14:textId="0A52C9C2" w:rsidR="006B2A34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3549538" w14:textId="5CB6B47A" w:rsidR="006B2A34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________________________                                       ________________</w:t>
      </w:r>
    </w:p>
    <w:p w14:paraId="7D7DAF36" w14:textId="342E0FDC" w:rsidR="006B2A34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DBZ </w:t>
      </w:r>
    </w:p>
    <w:p w14:paraId="075E9EEA" w14:textId="4ECB8CFD" w:rsidR="006B2A34" w:rsidRDefault="7D3347E3" w:rsidP="007676A8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DFD6935">
        <w:rPr>
          <w:rFonts w:ascii="Times New Roman" w:eastAsia="Times New Roman" w:hAnsi="Times New Roman" w:cs="Times New Roman"/>
          <w:color w:val="000000" w:themeColor="text1"/>
        </w:rPr>
        <w:t xml:space="preserve">Josef </w:t>
      </w:r>
      <w:r w:rsidR="4979F398" w:rsidRPr="3DFD6935">
        <w:rPr>
          <w:rFonts w:ascii="Times New Roman" w:eastAsia="Times New Roman" w:hAnsi="Times New Roman" w:cs="Times New Roman"/>
          <w:color w:val="000000" w:themeColor="text1"/>
        </w:rPr>
        <w:t xml:space="preserve">Heřmánek, </w:t>
      </w:r>
      <w:r w:rsidR="03C5B11D" w:rsidRPr="3DFD6935">
        <w:rPr>
          <w:rFonts w:ascii="Times New Roman" w:eastAsia="Times New Roman" w:hAnsi="Times New Roman" w:cs="Times New Roman"/>
          <w:color w:val="000000" w:themeColor="text1"/>
        </w:rPr>
        <w:t>ředitel</w:t>
      </w:r>
      <w:r w:rsidR="4979F398" w:rsidRPr="3DFD6935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</w:t>
      </w:r>
      <w:r w:rsidR="007676A8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="4979F398" w:rsidRPr="3DFD6935">
        <w:rPr>
          <w:rFonts w:ascii="Times New Roman" w:eastAsia="Times New Roman" w:hAnsi="Times New Roman" w:cs="Times New Roman"/>
          <w:color w:val="000000" w:themeColor="text1"/>
        </w:rPr>
        <w:t xml:space="preserve"> pořadatel</w:t>
      </w:r>
    </w:p>
    <w:p w14:paraId="1A844711" w14:textId="77777777" w:rsidR="00FE1977" w:rsidRDefault="00FE1977" w:rsidP="00FE1977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C33B272" w14:textId="5F3BF71F" w:rsidR="00FE1977" w:rsidRDefault="00FE1977" w:rsidP="00FE197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3C85375">
        <w:rPr>
          <w:rFonts w:ascii="Times New Roman" w:eastAsia="Times New Roman" w:hAnsi="Times New Roman" w:cs="Times New Roman"/>
          <w:b/>
          <w:bCs/>
        </w:rPr>
        <w:t>Příloha č.1</w:t>
      </w:r>
    </w:p>
    <w:p w14:paraId="7651AF0E" w14:textId="77777777" w:rsidR="00FE1977" w:rsidRDefault="00FE1977" w:rsidP="00FE197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3C85375">
        <w:rPr>
          <w:rFonts w:ascii="Times New Roman" w:eastAsia="Times New Roman" w:hAnsi="Times New Roman" w:cs="Times New Roman"/>
          <w:b/>
          <w:bCs/>
        </w:rPr>
        <w:t>Technické požadavky pro představení Koza aneb Kdo je Sylvie?</w:t>
      </w:r>
    </w:p>
    <w:p w14:paraId="36B59EA7" w14:textId="77777777" w:rsidR="00FE1977" w:rsidRDefault="00FE1977" w:rsidP="00FE1977">
      <w:pPr>
        <w:rPr>
          <w:rFonts w:ascii="Times New Roman" w:eastAsia="Times New Roman" w:hAnsi="Times New Roman" w:cs="Times New Roman"/>
          <w:b/>
          <w:bCs/>
        </w:rPr>
      </w:pPr>
      <w:r w:rsidRPr="03C85375">
        <w:rPr>
          <w:rFonts w:ascii="Times New Roman" w:eastAsia="Times New Roman" w:hAnsi="Times New Roman" w:cs="Times New Roman"/>
          <w:b/>
          <w:bCs/>
        </w:rPr>
        <w:t>1. Jeviště:</w:t>
      </w:r>
    </w:p>
    <w:p w14:paraId="70943C2A" w14:textId="5EE00E26" w:rsidR="00FE1977" w:rsidRDefault="00FE1977" w:rsidP="00FE1977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3C85375">
        <w:rPr>
          <w:rFonts w:ascii="Times New Roman" w:eastAsia="Times New Roman" w:hAnsi="Times New Roman" w:cs="Times New Roman"/>
          <w:b/>
          <w:bCs/>
          <w:u w:val="single"/>
        </w:rPr>
        <w:t>Vedoucí jeviště:</w:t>
      </w:r>
      <w:r w:rsidRPr="03C85375">
        <w:rPr>
          <w:rFonts w:ascii="Times New Roman" w:eastAsia="Times New Roman" w:hAnsi="Times New Roman" w:cs="Times New Roman"/>
          <w:b/>
          <w:bCs/>
        </w:rPr>
        <w:t xml:space="preserve"> Michal Kročil, tel.: </w:t>
      </w:r>
      <w:proofErr w:type="spellStart"/>
      <w:r w:rsidR="003B057E">
        <w:rPr>
          <w:rFonts w:ascii="Times New Roman" w:eastAsia="Times New Roman" w:hAnsi="Times New Roman" w:cs="Times New Roman"/>
          <w:b/>
          <w:bCs/>
        </w:rPr>
        <w:t>xxxxxxxxx</w:t>
      </w:r>
      <w:proofErr w:type="spellEnd"/>
      <w:r w:rsidRPr="03C8537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1D50CC0" w14:textId="77777777" w:rsidR="00FE1977" w:rsidRDefault="00FE1977" w:rsidP="00FE1977">
      <w:pPr>
        <w:rPr>
          <w:rFonts w:ascii="Times New Roman" w:eastAsia="Times New Roman" w:hAnsi="Times New Roman" w:cs="Times New Roman"/>
          <w:b/>
          <w:bCs/>
        </w:rPr>
      </w:pPr>
      <w:r w:rsidRPr="03C85375">
        <w:rPr>
          <w:rFonts w:ascii="Times New Roman" w:eastAsia="Times New Roman" w:hAnsi="Times New Roman" w:cs="Times New Roman"/>
          <w:b/>
          <w:bCs/>
        </w:rPr>
        <w:t>2. Světla:</w:t>
      </w:r>
    </w:p>
    <w:p w14:paraId="6556CE08" w14:textId="77777777" w:rsidR="00FE1977" w:rsidRDefault="00FE1977" w:rsidP="00FE1977">
      <w:pPr>
        <w:rPr>
          <w:rFonts w:ascii="Times New Roman" w:eastAsia="Times New Roman" w:hAnsi="Times New Roman" w:cs="Times New Roman"/>
        </w:rPr>
      </w:pPr>
      <w:r w:rsidRPr="03C85375">
        <w:rPr>
          <w:rFonts w:ascii="Times New Roman" w:eastAsia="Times New Roman" w:hAnsi="Times New Roman" w:cs="Times New Roman"/>
        </w:rPr>
        <w:t>- Místní osvětlovač k dispozici 3 hodiny před představením</w:t>
      </w:r>
    </w:p>
    <w:p w14:paraId="4E2AF029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Vybavení:</w:t>
      </w:r>
    </w:p>
    <w:p w14:paraId="604C2AE9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- 8x reflektor strop, nebo most jeviště (FHR 1kW apod.)</w:t>
      </w:r>
    </w:p>
    <w:p w14:paraId="65171A90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- 4x reflektor levý portál (FHR 1kW apod.)</w:t>
      </w:r>
    </w:p>
    <w:p w14:paraId="4262F20F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- 4x reflektor pravý portál (FHR 1kW apod.)</w:t>
      </w:r>
    </w:p>
    <w:p w14:paraId="68ED0AEE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- 3x kontra světla na jevišti</w:t>
      </w:r>
    </w:p>
    <w:p w14:paraId="68C9325C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- Možnost zavěšení scénických lamp nad jevištěm – tahy</w:t>
      </w:r>
    </w:p>
    <w:p w14:paraId="099DF4D4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- 12x reflektor z hlediště (FHR 1kW, 2kW apod.)</w:t>
      </w:r>
    </w:p>
    <w:p w14:paraId="0BC610BB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- Reflektory možno částečně nahradit inteligentními světly, jsou-li k dispozici a místní technik je umí i programovat</w:t>
      </w:r>
    </w:p>
    <w:p w14:paraId="487C93C0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- 2x FHR 1kW (nebo podobný) na stativu</w:t>
      </w:r>
    </w:p>
    <w:p w14:paraId="6E3D00F8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- DMX připojení na jevišti</w:t>
      </w:r>
    </w:p>
    <w:p w14:paraId="355B0A3A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- 4x regulovaná zásuvka 230</w:t>
      </w:r>
      <w:r>
        <w:rPr>
          <w:rFonts w:ascii="Times New Roman" w:eastAsia="Times New Roman" w:hAnsi="Times New Roman" w:cs="Times New Roman"/>
        </w:rPr>
        <w:t xml:space="preserve"> </w:t>
      </w:r>
      <w:r w:rsidRPr="03C85375">
        <w:rPr>
          <w:rFonts w:ascii="Times New Roman" w:eastAsia="Times New Roman" w:hAnsi="Times New Roman" w:cs="Times New Roman"/>
        </w:rPr>
        <w:t>V na jevišti</w:t>
      </w:r>
    </w:p>
    <w:p w14:paraId="00A42EB6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>Kabina osvětlovače:</w:t>
      </w:r>
    </w:p>
    <w:p w14:paraId="35A0B537" w14:textId="77777777" w:rsidR="00FE1977" w:rsidRDefault="00FE1977" w:rsidP="00FE1977">
      <w:r w:rsidRPr="03C85375">
        <w:rPr>
          <w:rFonts w:ascii="Times New Roman" w:eastAsia="Times New Roman" w:hAnsi="Times New Roman" w:cs="Times New Roman"/>
        </w:rPr>
        <w:t xml:space="preserve">- Kvalitní světelný mixážní pult, minimálně s 10 programovatelnými </w:t>
      </w:r>
      <w:proofErr w:type="spellStart"/>
      <w:r w:rsidRPr="03C85375">
        <w:rPr>
          <w:rFonts w:ascii="Times New Roman" w:eastAsia="Times New Roman" w:hAnsi="Times New Roman" w:cs="Times New Roman"/>
        </w:rPr>
        <w:t>submastery</w:t>
      </w:r>
      <w:proofErr w:type="spellEnd"/>
      <w:r w:rsidRPr="03C85375">
        <w:rPr>
          <w:rFonts w:ascii="Times New Roman" w:eastAsia="Times New Roman" w:hAnsi="Times New Roman" w:cs="Times New Roman"/>
        </w:rPr>
        <w:t>, perfektní výhled na jeviště, odposlech, komunikace s jevištěm, možnost ovládání osvětlení hlediště.</w:t>
      </w:r>
    </w:p>
    <w:p w14:paraId="7154C231" w14:textId="17C5C5BB" w:rsidR="00FE1977" w:rsidRDefault="00FE1977" w:rsidP="00FE1977">
      <w:pPr>
        <w:rPr>
          <w:rFonts w:ascii="Times New Roman" w:eastAsia="Times New Roman" w:hAnsi="Times New Roman" w:cs="Times New Roman"/>
          <w:b/>
          <w:bCs/>
        </w:rPr>
      </w:pPr>
      <w:r w:rsidRPr="03C85375">
        <w:rPr>
          <w:rFonts w:ascii="Times New Roman" w:eastAsia="Times New Roman" w:hAnsi="Times New Roman" w:cs="Times New Roman"/>
          <w:b/>
          <w:bCs/>
          <w:u w:val="single"/>
        </w:rPr>
        <w:t>Vedoucí osvětlovač:</w:t>
      </w:r>
      <w:r w:rsidRPr="03C85375">
        <w:rPr>
          <w:rFonts w:ascii="Times New Roman" w:eastAsia="Times New Roman" w:hAnsi="Times New Roman" w:cs="Times New Roman"/>
          <w:b/>
          <w:bCs/>
        </w:rPr>
        <w:t xml:space="preserve"> Jiří </w:t>
      </w:r>
      <w:proofErr w:type="spellStart"/>
      <w:r w:rsidRPr="03C85375">
        <w:rPr>
          <w:rFonts w:ascii="Times New Roman" w:eastAsia="Times New Roman" w:hAnsi="Times New Roman" w:cs="Times New Roman"/>
          <w:b/>
          <w:bCs/>
        </w:rPr>
        <w:t>Hátle</w:t>
      </w:r>
      <w:proofErr w:type="spellEnd"/>
      <w:r w:rsidRPr="03C85375">
        <w:rPr>
          <w:rFonts w:ascii="Times New Roman" w:eastAsia="Times New Roman" w:hAnsi="Times New Roman" w:cs="Times New Roman"/>
          <w:b/>
          <w:bCs/>
        </w:rPr>
        <w:t xml:space="preserve"> – </w:t>
      </w:r>
      <w:proofErr w:type="spellStart"/>
      <w:r w:rsidR="003B057E">
        <w:rPr>
          <w:rFonts w:ascii="Times New Roman" w:eastAsia="Times New Roman" w:hAnsi="Times New Roman" w:cs="Times New Roman"/>
          <w:b/>
          <w:bCs/>
        </w:rPr>
        <w:t>xxxxxxxxx</w:t>
      </w:r>
      <w:proofErr w:type="spellEnd"/>
    </w:p>
    <w:p w14:paraId="5BAAB47B" w14:textId="77777777" w:rsidR="00FE1977" w:rsidRDefault="00FE1977" w:rsidP="00FE1977">
      <w:pPr>
        <w:rPr>
          <w:rFonts w:ascii="Times New Roman" w:eastAsia="Times New Roman" w:hAnsi="Times New Roman" w:cs="Times New Roman"/>
          <w:b/>
          <w:bCs/>
        </w:rPr>
      </w:pPr>
      <w:r w:rsidRPr="03C85375">
        <w:rPr>
          <w:rFonts w:ascii="Times New Roman" w:eastAsia="Times New Roman" w:hAnsi="Times New Roman" w:cs="Times New Roman"/>
          <w:b/>
          <w:bCs/>
        </w:rPr>
        <w:t>3. Zvuk:</w:t>
      </w:r>
    </w:p>
    <w:p w14:paraId="3EDAB511" w14:textId="77777777" w:rsidR="00FE1977" w:rsidRDefault="00FE1977" w:rsidP="00FE1977">
      <w:pPr>
        <w:rPr>
          <w:rFonts w:ascii="Times New Roman" w:eastAsia="Times New Roman" w:hAnsi="Times New Roman" w:cs="Times New Roman"/>
        </w:rPr>
      </w:pPr>
      <w:r w:rsidRPr="03C85375">
        <w:rPr>
          <w:rFonts w:ascii="Times New Roman" w:eastAsia="Times New Roman" w:hAnsi="Times New Roman" w:cs="Times New Roman"/>
        </w:rPr>
        <w:t xml:space="preserve">- běžný divadelní PA systém </w:t>
      </w:r>
    </w:p>
    <w:p w14:paraId="6761139B" w14:textId="77777777" w:rsidR="00FE1977" w:rsidRDefault="00FE1977" w:rsidP="00FE1977">
      <w:pPr>
        <w:rPr>
          <w:rFonts w:ascii="Times New Roman" w:eastAsia="Times New Roman" w:hAnsi="Times New Roman" w:cs="Times New Roman"/>
        </w:rPr>
      </w:pPr>
      <w:r w:rsidRPr="03C85375">
        <w:rPr>
          <w:rFonts w:ascii="Times New Roman" w:eastAsia="Times New Roman" w:hAnsi="Times New Roman" w:cs="Times New Roman"/>
        </w:rPr>
        <w:t>- 2x monitor za ku</w:t>
      </w:r>
      <w:r>
        <w:rPr>
          <w:rFonts w:ascii="Times New Roman" w:eastAsia="Times New Roman" w:hAnsi="Times New Roman" w:cs="Times New Roman"/>
        </w:rPr>
        <w:t>l</w:t>
      </w:r>
      <w:r w:rsidRPr="03C85375">
        <w:rPr>
          <w:rFonts w:ascii="Times New Roman" w:eastAsia="Times New Roman" w:hAnsi="Times New Roman" w:cs="Times New Roman"/>
        </w:rPr>
        <w:t xml:space="preserve">isy </w:t>
      </w:r>
    </w:p>
    <w:p w14:paraId="123A17A0" w14:textId="77777777" w:rsidR="00FE1977" w:rsidRDefault="00FE1977" w:rsidP="00FE1977">
      <w:pPr>
        <w:rPr>
          <w:rFonts w:ascii="Times New Roman" w:eastAsia="Times New Roman" w:hAnsi="Times New Roman" w:cs="Times New Roman"/>
        </w:rPr>
      </w:pPr>
      <w:r w:rsidRPr="03C85375">
        <w:rPr>
          <w:rFonts w:ascii="Times New Roman" w:eastAsia="Times New Roman" w:hAnsi="Times New Roman" w:cs="Times New Roman"/>
        </w:rPr>
        <w:t>- v režii: mixpult, do kterého lze zapojit PC</w:t>
      </w:r>
    </w:p>
    <w:p w14:paraId="59A90155" w14:textId="4AFA1090" w:rsidR="00FE1977" w:rsidRDefault="00FE1977" w:rsidP="00FE1977">
      <w:pPr>
        <w:spacing w:after="0"/>
        <w:rPr>
          <w:rFonts w:ascii="Times New Roman" w:eastAsia="Times New Roman" w:hAnsi="Times New Roman" w:cs="Times New Roman"/>
        </w:rPr>
      </w:pPr>
      <w:r w:rsidRPr="03C85375">
        <w:rPr>
          <w:rFonts w:ascii="Calibri" w:eastAsia="Calibri" w:hAnsi="Calibri" w:cs="Calibri"/>
          <w:b/>
          <w:bCs/>
          <w:color w:val="000000" w:themeColor="text1"/>
          <w:u w:val="single"/>
        </w:rPr>
        <w:t>Vedoucí zvukař:</w:t>
      </w:r>
      <w:r w:rsidRPr="03C85375">
        <w:rPr>
          <w:rFonts w:ascii="Calibri" w:eastAsia="Calibri" w:hAnsi="Calibri" w:cs="Calibri"/>
          <w:b/>
          <w:bCs/>
          <w:color w:val="000000" w:themeColor="text1"/>
        </w:rPr>
        <w:t xml:space="preserve"> Marek Zídka tel. </w:t>
      </w:r>
      <w:proofErr w:type="spellStart"/>
      <w:r w:rsidR="003B057E">
        <w:rPr>
          <w:rFonts w:ascii="Calibri" w:eastAsia="Calibri" w:hAnsi="Calibri" w:cs="Calibri"/>
          <w:b/>
          <w:bCs/>
          <w:color w:val="000000" w:themeColor="text1"/>
        </w:rPr>
        <w:t>xxxxxxxxx</w:t>
      </w:r>
      <w:proofErr w:type="spellEnd"/>
      <w:r w:rsidRPr="03C8537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hyperlink r:id="rId13">
        <w:r w:rsidR="003B057E">
          <w:rPr>
            <w:rStyle w:val="Hypertextovodkaz"/>
            <w:rFonts w:ascii="Calibri" w:eastAsia="Calibri" w:hAnsi="Calibri" w:cs="Calibri"/>
            <w:b/>
            <w:bCs/>
          </w:rPr>
          <w:t>xxxxxxxxxxxxxxx</w:t>
        </w:r>
      </w:hyperlink>
    </w:p>
    <w:p w14:paraId="43A4FA29" w14:textId="77777777" w:rsidR="00FE1977" w:rsidRDefault="00FE1977" w:rsidP="00FE1977">
      <w:pPr>
        <w:rPr>
          <w:rFonts w:ascii="Times New Roman" w:eastAsia="Times New Roman" w:hAnsi="Times New Roman" w:cs="Times New Roman"/>
        </w:rPr>
      </w:pPr>
    </w:p>
    <w:p w14:paraId="2B1DE065" w14:textId="77777777" w:rsidR="00FE1977" w:rsidRDefault="00FE1977" w:rsidP="00FE1977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B72D0EA">
        <w:rPr>
          <w:rFonts w:ascii="Times New Roman" w:eastAsia="Times New Roman" w:hAnsi="Times New Roman" w:cs="Times New Roman"/>
          <w:color w:val="000000" w:themeColor="text1"/>
        </w:rPr>
        <w:t>V Praze dne ________                                                 V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Ostravě</w:t>
      </w:r>
      <w:r w:rsidRPr="7B72D0EA">
        <w:rPr>
          <w:rFonts w:ascii="Times New Roman" w:eastAsia="Times New Roman" w:hAnsi="Times New Roman" w:cs="Times New Roman"/>
          <w:color w:val="000000" w:themeColor="text1"/>
        </w:rPr>
        <w:t xml:space="preserve"> dne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14.10.2024</w:t>
      </w:r>
    </w:p>
    <w:p w14:paraId="343652F1" w14:textId="77777777" w:rsidR="00FE1977" w:rsidRDefault="00FE1977" w:rsidP="00FE1977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B72D0E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516A9A7" w14:textId="77777777" w:rsidR="00FE1977" w:rsidRDefault="00FE1977" w:rsidP="00FE1977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B72D0EA">
        <w:rPr>
          <w:rFonts w:ascii="Times New Roman" w:eastAsia="Times New Roman" w:hAnsi="Times New Roman" w:cs="Times New Roman"/>
          <w:color w:val="000000" w:themeColor="text1"/>
        </w:rPr>
        <w:t>________________________                                       ________________</w:t>
      </w:r>
    </w:p>
    <w:p w14:paraId="5177304D" w14:textId="77777777" w:rsidR="00FE1977" w:rsidRDefault="00FE1977" w:rsidP="00FE1977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B72D0EA">
        <w:rPr>
          <w:rFonts w:ascii="Times New Roman" w:eastAsia="Times New Roman" w:hAnsi="Times New Roman" w:cs="Times New Roman"/>
          <w:color w:val="000000" w:themeColor="text1"/>
        </w:rPr>
        <w:t xml:space="preserve"> DBZ </w:t>
      </w:r>
    </w:p>
    <w:p w14:paraId="25EE90BF" w14:textId="5FA712BE" w:rsidR="00FE1977" w:rsidRDefault="00FE1977" w:rsidP="007676A8">
      <w:pPr>
        <w:spacing w:line="240" w:lineRule="exact"/>
        <w:jc w:val="both"/>
      </w:pPr>
      <w:r w:rsidRPr="0E4AE7CC">
        <w:rPr>
          <w:rFonts w:ascii="Times New Roman" w:eastAsia="Times New Roman" w:hAnsi="Times New Roman" w:cs="Times New Roman"/>
          <w:color w:val="000000" w:themeColor="text1"/>
        </w:rPr>
        <w:t xml:space="preserve">Josef Heřmánek, ředitel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0E4AE7CC">
        <w:rPr>
          <w:rFonts w:ascii="Times New Roman" w:eastAsia="Times New Roman" w:hAnsi="Times New Roman" w:cs="Times New Roman"/>
          <w:color w:val="000000" w:themeColor="text1"/>
        </w:rPr>
        <w:t>pořadatel</w:t>
      </w:r>
    </w:p>
    <w:sectPr w:rsidR="00FE197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A1A68" w14:textId="77777777" w:rsidR="00D827E4" w:rsidRDefault="00D827E4">
      <w:pPr>
        <w:spacing w:after="0" w:line="240" w:lineRule="auto"/>
      </w:pPr>
      <w:r>
        <w:separator/>
      </w:r>
    </w:p>
  </w:endnote>
  <w:endnote w:type="continuationSeparator" w:id="0">
    <w:p w14:paraId="1C2538FF" w14:textId="77777777" w:rsidR="00D827E4" w:rsidRDefault="00D8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1EE8F" w14:textId="77777777" w:rsidR="00D827E4" w:rsidRDefault="00D827E4">
      <w:pPr>
        <w:spacing w:after="0" w:line="240" w:lineRule="auto"/>
      </w:pPr>
      <w:r>
        <w:separator/>
      </w:r>
    </w:p>
  </w:footnote>
  <w:footnote w:type="continuationSeparator" w:id="0">
    <w:p w14:paraId="09834297" w14:textId="77777777" w:rsidR="00D827E4" w:rsidRDefault="00D8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06E7A2B2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5E98FE23" w14:textId="16B90D9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0342"/>
    <w:multiLevelType w:val="hybridMultilevel"/>
    <w:tmpl w:val="42DEC68E"/>
    <w:lvl w:ilvl="0" w:tplc="CD3E47FA">
      <w:start w:val="1"/>
      <w:numFmt w:val="decimal"/>
      <w:lvlText w:val="%1."/>
      <w:lvlJc w:val="left"/>
      <w:pPr>
        <w:ind w:left="720" w:hanging="360"/>
      </w:pPr>
    </w:lvl>
    <w:lvl w:ilvl="1" w:tplc="9C1C6430">
      <w:start w:val="1"/>
      <w:numFmt w:val="lowerLetter"/>
      <w:lvlText w:val="%2."/>
      <w:lvlJc w:val="left"/>
      <w:pPr>
        <w:ind w:left="1440" w:hanging="360"/>
      </w:pPr>
    </w:lvl>
    <w:lvl w:ilvl="2" w:tplc="FF06502A">
      <w:start w:val="1"/>
      <w:numFmt w:val="lowerRoman"/>
      <w:lvlText w:val="%3."/>
      <w:lvlJc w:val="right"/>
      <w:pPr>
        <w:ind w:left="2160" w:hanging="180"/>
      </w:pPr>
    </w:lvl>
    <w:lvl w:ilvl="3" w:tplc="D11CBC84">
      <w:start w:val="1"/>
      <w:numFmt w:val="decimal"/>
      <w:lvlText w:val="%4."/>
      <w:lvlJc w:val="left"/>
      <w:pPr>
        <w:ind w:left="2880" w:hanging="360"/>
      </w:pPr>
    </w:lvl>
    <w:lvl w:ilvl="4" w:tplc="B6E03318">
      <w:start w:val="1"/>
      <w:numFmt w:val="lowerLetter"/>
      <w:lvlText w:val="%5."/>
      <w:lvlJc w:val="left"/>
      <w:pPr>
        <w:ind w:left="3600" w:hanging="360"/>
      </w:pPr>
    </w:lvl>
    <w:lvl w:ilvl="5" w:tplc="7A7E9BB0">
      <w:start w:val="1"/>
      <w:numFmt w:val="lowerRoman"/>
      <w:lvlText w:val="%6."/>
      <w:lvlJc w:val="right"/>
      <w:pPr>
        <w:ind w:left="4320" w:hanging="180"/>
      </w:pPr>
    </w:lvl>
    <w:lvl w:ilvl="6" w:tplc="51FEE0B0">
      <w:start w:val="1"/>
      <w:numFmt w:val="decimal"/>
      <w:lvlText w:val="%7."/>
      <w:lvlJc w:val="left"/>
      <w:pPr>
        <w:ind w:left="5040" w:hanging="360"/>
      </w:pPr>
    </w:lvl>
    <w:lvl w:ilvl="7" w:tplc="5E9605A2">
      <w:start w:val="1"/>
      <w:numFmt w:val="lowerLetter"/>
      <w:lvlText w:val="%8."/>
      <w:lvlJc w:val="left"/>
      <w:pPr>
        <w:ind w:left="5760" w:hanging="360"/>
      </w:pPr>
    </w:lvl>
    <w:lvl w:ilvl="8" w:tplc="770A4E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E183"/>
    <w:multiLevelType w:val="hybridMultilevel"/>
    <w:tmpl w:val="E280C4F2"/>
    <w:lvl w:ilvl="0" w:tplc="ED848624">
      <w:start w:val="6"/>
      <w:numFmt w:val="decimal"/>
      <w:lvlText w:val="%1."/>
      <w:lvlJc w:val="left"/>
      <w:pPr>
        <w:ind w:left="720" w:hanging="360"/>
      </w:pPr>
    </w:lvl>
    <w:lvl w:ilvl="1" w:tplc="A712EF9C">
      <w:start w:val="1"/>
      <w:numFmt w:val="lowerLetter"/>
      <w:lvlText w:val="%2."/>
      <w:lvlJc w:val="left"/>
      <w:pPr>
        <w:ind w:left="1440" w:hanging="360"/>
      </w:pPr>
    </w:lvl>
    <w:lvl w:ilvl="2" w:tplc="B8F414DE">
      <w:start w:val="1"/>
      <w:numFmt w:val="lowerRoman"/>
      <w:lvlText w:val="%3."/>
      <w:lvlJc w:val="right"/>
      <w:pPr>
        <w:ind w:left="2160" w:hanging="180"/>
      </w:pPr>
    </w:lvl>
    <w:lvl w:ilvl="3" w:tplc="D16A4A2C">
      <w:start w:val="1"/>
      <w:numFmt w:val="decimal"/>
      <w:lvlText w:val="%4."/>
      <w:lvlJc w:val="left"/>
      <w:pPr>
        <w:ind w:left="2880" w:hanging="360"/>
      </w:pPr>
    </w:lvl>
    <w:lvl w:ilvl="4" w:tplc="001233B8">
      <w:start w:val="1"/>
      <w:numFmt w:val="lowerLetter"/>
      <w:lvlText w:val="%5."/>
      <w:lvlJc w:val="left"/>
      <w:pPr>
        <w:ind w:left="3600" w:hanging="360"/>
      </w:pPr>
    </w:lvl>
    <w:lvl w:ilvl="5" w:tplc="67A45C2C">
      <w:start w:val="1"/>
      <w:numFmt w:val="lowerRoman"/>
      <w:lvlText w:val="%6."/>
      <w:lvlJc w:val="right"/>
      <w:pPr>
        <w:ind w:left="4320" w:hanging="180"/>
      </w:pPr>
    </w:lvl>
    <w:lvl w:ilvl="6" w:tplc="707A5112">
      <w:start w:val="1"/>
      <w:numFmt w:val="decimal"/>
      <w:lvlText w:val="%7."/>
      <w:lvlJc w:val="left"/>
      <w:pPr>
        <w:ind w:left="5040" w:hanging="360"/>
      </w:pPr>
    </w:lvl>
    <w:lvl w:ilvl="7" w:tplc="7878FCB6">
      <w:start w:val="1"/>
      <w:numFmt w:val="lowerLetter"/>
      <w:lvlText w:val="%8."/>
      <w:lvlJc w:val="left"/>
      <w:pPr>
        <w:ind w:left="5760" w:hanging="360"/>
      </w:pPr>
    </w:lvl>
    <w:lvl w:ilvl="8" w:tplc="8CC86B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F101"/>
    <w:multiLevelType w:val="hybridMultilevel"/>
    <w:tmpl w:val="18887F58"/>
    <w:lvl w:ilvl="0" w:tplc="CEE6C884">
      <w:start w:val="5"/>
      <w:numFmt w:val="decimal"/>
      <w:lvlText w:val="%1."/>
      <w:lvlJc w:val="left"/>
      <w:pPr>
        <w:ind w:left="720" w:hanging="360"/>
      </w:pPr>
    </w:lvl>
    <w:lvl w:ilvl="1" w:tplc="0EFAD2A2">
      <w:start w:val="1"/>
      <w:numFmt w:val="lowerLetter"/>
      <w:lvlText w:val="%2."/>
      <w:lvlJc w:val="left"/>
      <w:pPr>
        <w:ind w:left="1440" w:hanging="360"/>
      </w:pPr>
    </w:lvl>
    <w:lvl w:ilvl="2" w:tplc="1E96ACD4">
      <w:start w:val="1"/>
      <w:numFmt w:val="lowerRoman"/>
      <w:lvlText w:val="%3."/>
      <w:lvlJc w:val="right"/>
      <w:pPr>
        <w:ind w:left="2160" w:hanging="180"/>
      </w:pPr>
    </w:lvl>
    <w:lvl w:ilvl="3" w:tplc="E074665E">
      <w:start w:val="1"/>
      <w:numFmt w:val="decimal"/>
      <w:lvlText w:val="%4."/>
      <w:lvlJc w:val="left"/>
      <w:pPr>
        <w:ind w:left="2880" w:hanging="360"/>
      </w:pPr>
    </w:lvl>
    <w:lvl w:ilvl="4" w:tplc="AA145C10">
      <w:start w:val="1"/>
      <w:numFmt w:val="lowerLetter"/>
      <w:lvlText w:val="%5."/>
      <w:lvlJc w:val="left"/>
      <w:pPr>
        <w:ind w:left="3600" w:hanging="360"/>
      </w:pPr>
    </w:lvl>
    <w:lvl w:ilvl="5" w:tplc="5E6839E2">
      <w:start w:val="1"/>
      <w:numFmt w:val="lowerRoman"/>
      <w:lvlText w:val="%6."/>
      <w:lvlJc w:val="right"/>
      <w:pPr>
        <w:ind w:left="4320" w:hanging="180"/>
      </w:pPr>
    </w:lvl>
    <w:lvl w:ilvl="6" w:tplc="DC4C0EAE">
      <w:start w:val="1"/>
      <w:numFmt w:val="decimal"/>
      <w:lvlText w:val="%7."/>
      <w:lvlJc w:val="left"/>
      <w:pPr>
        <w:ind w:left="5040" w:hanging="360"/>
      </w:pPr>
    </w:lvl>
    <w:lvl w:ilvl="7" w:tplc="94F05B52">
      <w:start w:val="1"/>
      <w:numFmt w:val="lowerLetter"/>
      <w:lvlText w:val="%8."/>
      <w:lvlJc w:val="left"/>
      <w:pPr>
        <w:ind w:left="5760" w:hanging="360"/>
      </w:pPr>
    </w:lvl>
    <w:lvl w:ilvl="8" w:tplc="DB46A7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0B25"/>
    <w:multiLevelType w:val="hybridMultilevel"/>
    <w:tmpl w:val="CD282478"/>
    <w:lvl w:ilvl="0" w:tplc="6B087A80">
      <w:start w:val="1"/>
      <w:numFmt w:val="decimal"/>
      <w:lvlText w:val="%1."/>
      <w:lvlJc w:val="left"/>
      <w:pPr>
        <w:ind w:left="720" w:hanging="360"/>
      </w:pPr>
    </w:lvl>
    <w:lvl w:ilvl="1" w:tplc="E25A2E4C">
      <w:start w:val="1"/>
      <w:numFmt w:val="lowerLetter"/>
      <w:lvlText w:val="%2."/>
      <w:lvlJc w:val="left"/>
      <w:pPr>
        <w:ind w:left="1440" w:hanging="360"/>
      </w:pPr>
    </w:lvl>
    <w:lvl w:ilvl="2" w:tplc="60A40E3C">
      <w:start w:val="1"/>
      <w:numFmt w:val="lowerRoman"/>
      <w:lvlText w:val="%3."/>
      <w:lvlJc w:val="right"/>
      <w:pPr>
        <w:ind w:left="2160" w:hanging="180"/>
      </w:pPr>
    </w:lvl>
    <w:lvl w:ilvl="3" w:tplc="53067C92">
      <w:start w:val="1"/>
      <w:numFmt w:val="decimal"/>
      <w:lvlText w:val="%4."/>
      <w:lvlJc w:val="left"/>
      <w:pPr>
        <w:ind w:left="2880" w:hanging="360"/>
      </w:pPr>
    </w:lvl>
    <w:lvl w:ilvl="4" w:tplc="7868CB24">
      <w:start w:val="1"/>
      <w:numFmt w:val="lowerLetter"/>
      <w:lvlText w:val="%5."/>
      <w:lvlJc w:val="left"/>
      <w:pPr>
        <w:ind w:left="3600" w:hanging="360"/>
      </w:pPr>
    </w:lvl>
    <w:lvl w:ilvl="5" w:tplc="BC2684C0">
      <w:start w:val="1"/>
      <w:numFmt w:val="lowerRoman"/>
      <w:lvlText w:val="%6."/>
      <w:lvlJc w:val="right"/>
      <w:pPr>
        <w:ind w:left="4320" w:hanging="180"/>
      </w:pPr>
    </w:lvl>
    <w:lvl w:ilvl="6" w:tplc="4164204A">
      <w:start w:val="1"/>
      <w:numFmt w:val="decimal"/>
      <w:lvlText w:val="%7."/>
      <w:lvlJc w:val="left"/>
      <w:pPr>
        <w:ind w:left="5040" w:hanging="360"/>
      </w:pPr>
    </w:lvl>
    <w:lvl w:ilvl="7" w:tplc="198A075A">
      <w:start w:val="1"/>
      <w:numFmt w:val="lowerLetter"/>
      <w:lvlText w:val="%8."/>
      <w:lvlJc w:val="left"/>
      <w:pPr>
        <w:ind w:left="5760" w:hanging="360"/>
      </w:pPr>
    </w:lvl>
    <w:lvl w:ilvl="8" w:tplc="730876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82F3"/>
    <w:multiLevelType w:val="hybridMultilevel"/>
    <w:tmpl w:val="AAC0F912"/>
    <w:lvl w:ilvl="0" w:tplc="F1AAC238">
      <w:start w:val="6"/>
      <w:numFmt w:val="decimal"/>
      <w:lvlText w:val="%1."/>
      <w:lvlJc w:val="left"/>
      <w:pPr>
        <w:ind w:left="720" w:hanging="360"/>
      </w:pPr>
    </w:lvl>
    <w:lvl w:ilvl="1" w:tplc="7892DEC0">
      <w:start w:val="1"/>
      <w:numFmt w:val="lowerLetter"/>
      <w:lvlText w:val="%2."/>
      <w:lvlJc w:val="left"/>
      <w:pPr>
        <w:ind w:left="1440" w:hanging="360"/>
      </w:pPr>
    </w:lvl>
    <w:lvl w:ilvl="2" w:tplc="232E00D8">
      <w:start w:val="1"/>
      <w:numFmt w:val="lowerRoman"/>
      <w:lvlText w:val="%3."/>
      <w:lvlJc w:val="right"/>
      <w:pPr>
        <w:ind w:left="2160" w:hanging="180"/>
      </w:pPr>
    </w:lvl>
    <w:lvl w:ilvl="3" w:tplc="C8A05AA4">
      <w:start w:val="1"/>
      <w:numFmt w:val="decimal"/>
      <w:lvlText w:val="%4."/>
      <w:lvlJc w:val="left"/>
      <w:pPr>
        <w:ind w:left="2880" w:hanging="360"/>
      </w:pPr>
    </w:lvl>
    <w:lvl w:ilvl="4" w:tplc="B502835C">
      <w:start w:val="1"/>
      <w:numFmt w:val="lowerLetter"/>
      <w:lvlText w:val="%5."/>
      <w:lvlJc w:val="left"/>
      <w:pPr>
        <w:ind w:left="3600" w:hanging="360"/>
      </w:pPr>
    </w:lvl>
    <w:lvl w:ilvl="5" w:tplc="D632BFDE">
      <w:start w:val="1"/>
      <w:numFmt w:val="lowerRoman"/>
      <w:lvlText w:val="%6."/>
      <w:lvlJc w:val="right"/>
      <w:pPr>
        <w:ind w:left="4320" w:hanging="180"/>
      </w:pPr>
    </w:lvl>
    <w:lvl w:ilvl="6" w:tplc="17B25A5E">
      <w:start w:val="1"/>
      <w:numFmt w:val="decimal"/>
      <w:lvlText w:val="%7."/>
      <w:lvlJc w:val="left"/>
      <w:pPr>
        <w:ind w:left="5040" w:hanging="360"/>
      </w:pPr>
    </w:lvl>
    <w:lvl w:ilvl="7" w:tplc="38B84B6C">
      <w:start w:val="1"/>
      <w:numFmt w:val="lowerLetter"/>
      <w:lvlText w:val="%8."/>
      <w:lvlJc w:val="left"/>
      <w:pPr>
        <w:ind w:left="5760" w:hanging="360"/>
      </w:pPr>
    </w:lvl>
    <w:lvl w:ilvl="8" w:tplc="CF2A17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DD19"/>
    <w:multiLevelType w:val="hybridMultilevel"/>
    <w:tmpl w:val="1C5089FC"/>
    <w:lvl w:ilvl="0" w:tplc="FACE4352">
      <w:start w:val="1"/>
      <w:numFmt w:val="decimal"/>
      <w:lvlText w:val="%1."/>
      <w:lvlJc w:val="left"/>
      <w:pPr>
        <w:ind w:left="720" w:hanging="360"/>
      </w:pPr>
    </w:lvl>
    <w:lvl w:ilvl="1" w:tplc="06820760">
      <w:start w:val="1"/>
      <w:numFmt w:val="lowerLetter"/>
      <w:lvlText w:val="%2."/>
      <w:lvlJc w:val="left"/>
      <w:pPr>
        <w:ind w:left="1440" w:hanging="360"/>
      </w:pPr>
    </w:lvl>
    <w:lvl w:ilvl="2" w:tplc="5F162816">
      <w:start w:val="1"/>
      <w:numFmt w:val="lowerRoman"/>
      <w:lvlText w:val="%3."/>
      <w:lvlJc w:val="right"/>
      <w:pPr>
        <w:ind w:left="2160" w:hanging="180"/>
      </w:pPr>
    </w:lvl>
    <w:lvl w:ilvl="3" w:tplc="464EADE2">
      <w:start w:val="1"/>
      <w:numFmt w:val="decimal"/>
      <w:lvlText w:val="%4."/>
      <w:lvlJc w:val="left"/>
      <w:pPr>
        <w:ind w:left="2880" w:hanging="360"/>
      </w:pPr>
    </w:lvl>
    <w:lvl w:ilvl="4" w:tplc="3392EE74">
      <w:start w:val="1"/>
      <w:numFmt w:val="lowerLetter"/>
      <w:lvlText w:val="%5."/>
      <w:lvlJc w:val="left"/>
      <w:pPr>
        <w:ind w:left="3600" w:hanging="360"/>
      </w:pPr>
    </w:lvl>
    <w:lvl w:ilvl="5" w:tplc="875EB988">
      <w:start w:val="1"/>
      <w:numFmt w:val="lowerRoman"/>
      <w:lvlText w:val="%6."/>
      <w:lvlJc w:val="right"/>
      <w:pPr>
        <w:ind w:left="4320" w:hanging="180"/>
      </w:pPr>
    </w:lvl>
    <w:lvl w:ilvl="6" w:tplc="31D63FFC">
      <w:start w:val="1"/>
      <w:numFmt w:val="decimal"/>
      <w:lvlText w:val="%7."/>
      <w:lvlJc w:val="left"/>
      <w:pPr>
        <w:ind w:left="5040" w:hanging="360"/>
      </w:pPr>
    </w:lvl>
    <w:lvl w:ilvl="7" w:tplc="F81E1D74">
      <w:start w:val="1"/>
      <w:numFmt w:val="lowerLetter"/>
      <w:lvlText w:val="%8."/>
      <w:lvlJc w:val="left"/>
      <w:pPr>
        <w:ind w:left="5760" w:hanging="360"/>
      </w:pPr>
    </w:lvl>
    <w:lvl w:ilvl="8" w:tplc="60CCD8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0408"/>
    <w:multiLevelType w:val="hybridMultilevel"/>
    <w:tmpl w:val="5C8E2664"/>
    <w:lvl w:ilvl="0" w:tplc="536020E4">
      <w:start w:val="1"/>
      <w:numFmt w:val="decimal"/>
      <w:lvlText w:val="%1."/>
      <w:lvlJc w:val="left"/>
      <w:pPr>
        <w:ind w:left="720" w:hanging="360"/>
      </w:pPr>
    </w:lvl>
    <w:lvl w:ilvl="1" w:tplc="33FA6CE4">
      <w:start w:val="5"/>
      <w:numFmt w:val="lowerLetter"/>
      <w:lvlText w:val="%2."/>
      <w:lvlJc w:val="left"/>
      <w:pPr>
        <w:ind w:left="1440" w:hanging="360"/>
      </w:pPr>
    </w:lvl>
    <w:lvl w:ilvl="2" w:tplc="C756E6D4">
      <w:start w:val="1"/>
      <w:numFmt w:val="lowerRoman"/>
      <w:lvlText w:val="%3."/>
      <w:lvlJc w:val="right"/>
      <w:pPr>
        <w:ind w:left="2160" w:hanging="180"/>
      </w:pPr>
    </w:lvl>
    <w:lvl w:ilvl="3" w:tplc="03DC472A">
      <w:start w:val="1"/>
      <w:numFmt w:val="decimal"/>
      <w:lvlText w:val="%4."/>
      <w:lvlJc w:val="left"/>
      <w:pPr>
        <w:ind w:left="2880" w:hanging="360"/>
      </w:pPr>
    </w:lvl>
    <w:lvl w:ilvl="4" w:tplc="8BD267E2">
      <w:start w:val="1"/>
      <w:numFmt w:val="lowerLetter"/>
      <w:lvlText w:val="%5."/>
      <w:lvlJc w:val="left"/>
      <w:pPr>
        <w:ind w:left="3600" w:hanging="360"/>
      </w:pPr>
    </w:lvl>
    <w:lvl w:ilvl="5" w:tplc="DF3CC106">
      <w:start w:val="1"/>
      <w:numFmt w:val="lowerRoman"/>
      <w:lvlText w:val="%6."/>
      <w:lvlJc w:val="right"/>
      <w:pPr>
        <w:ind w:left="4320" w:hanging="180"/>
      </w:pPr>
    </w:lvl>
    <w:lvl w:ilvl="6" w:tplc="B1D0F5FC">
      <w:start w:val="1"/>
      <w:numFmt w:val="decimal"/>
      <w:lvlText w:val="%7."/>
      <w:lvlJc w:val="left"/>
      <w:pPr>
        <w:ind w:left="5040" w:hanging="360"/>
      </w:pPr>
    </w:lvl>
    <w:lvl w:ilvl="7" w:tplc="88C69154">
      <w:start w:val="1"/>
      <w:numFmt w:val="lowerLetter"/>
      <w:lvlText w:val="%8."/>
      <w:lvlJc w:val="left"/>
      <w:pPr>
        <w:ind w:left="5760" w:hanging="360"/>
      </w:pPr>
    </w:lvl>
    <w:lvl w:ilvl="8" w:tplc="C2AE25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7B53"/>
    <w:multiLevelType w:val="hybridMultilevel"/>
    <w:tmpl w:val="E1C83512"/>
    <w:lvl w:ilvl="0" w:tplc="39E09042">
      <w:start w:val="2"/>
      <w:numFmt w:val="decimal"/>
      <w:lvlText w:val="%1."/>
      <w:lvlJc w:val="left"/>
      <w:pPr>
        <w:ind w:left="720" w:hanging="360"/>
      </w:pPr>
    </w:lvl>
    <w:lvl w:ilvl="1" w:tplc="A76A07BA">
      <w:start w:val="1"/>
      <w:numFmt w:val="lowerLetter"/>
      <w:lvlText w:val="%2."/>
      <w:lvlJc w:val="left"/>
      <w:pPr>
        <w:ind w:left="1440" w:hanging="360"/>
      </w:pPr>
    </w:lvl>
    <w:lvl w:ilvl="2" w:tplc="B704868C">
      <w:start w:val="1"/>
      <w:numFmt w:val="lowerRoman"/>
      <w:lvlText w:val="%3."/>
      <w:lvlJc w:val="right"/>
      <w:pPr>
        <w:ind w:left="2160" w:hanging="180"/>
      </w:pPr>
    </w:lvl>
    <w:lvl w:ilvl="3" w:tplc="121AEC12">
      <w:start w:val="1"/>
      <w:numFmt w:val="decimal"/>
      <w:lvlText w:val="%4."/>
      <w:lvlJc w:val="left"/>
      <w:pPr>
        <w:ind w:left="2880" w:hanging="360"/>
      </w:pPr>
    </w:lvl>
    <w:lvl w:ilvl="4" w:tplc="FDB4729A">
      <w:start w:val="1"/>
      <w:numFmt w:val="lowerLetter"/>
      <w:lvlText w:val="%5."/>
      <w:lvlJc w:val="left"/>
      <w:pPr>
        <w:ind w:left="3600" w:hanging="360"/>
      </w:pPr>
    </w:lvl>
    <w:lvl w:ilvl="5" w:tplc="D998167C">
      <w:start w:val="1"/>
      <w:numFmt w:val="lowerRoman"/>
      <w:lvlText w:val="%6."/>
      <w:lvlJc w:val="right"/>
      <w:pPr>
        <w:ind w:left="4320" w:hanging="180"/>
      </w:pPr>
    </w:lvl>
    <w:lvl w:ilvl="6" w:tplc="D82CD34A">
      <w:start w:val="1"/>
      <w:numFmt w:val="decimal"/>
      <w:lvlText w:val="%7."/>
      <w:lvlJc w:val="left"/>
      <w:pPr>
        <w:ind w:left="5040" w:hanging="360"/>
      </w:pPr>
    </w:lvl>
    <w:lvl w:ilvl="7" w:tplc="5B58D6CC">
      <w:start w:val="1"/>
      <w:numFmt w:val="lowerLetter"/>
      <w:lvlText w:val="%8."/>
      <w:lvlJc w:val="left"/>
      <w:pPr>
        <w:ind w:left="5760" w:hanging="360"/>
      </w:pPr>
    </w:lvl>
    <w:lvl w:ilvl="8" w:tplc="D2A48A0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450D"/>
    <w:multiLevelType w:val="hybridMultilevel"/>
    <w:tmpl w:val="E364203C"/>
    <w:lvl w:ilvl="0" w:tplc="070E0A3C">
      <w:start w:val="1"/>
      <w:numFmt w:val="decimal"/>
      <w:lvlText w:val="%1."/>
      <w:lvlJc w:val="left"/>
      <w:pPr>
        <w:ind w:left="720" w:hanging="360"/>
      </w:pPr>
    </w:lvl>
    <w:lvl w:ilvl="1" w:tplc="E65C0050">
      <w:start w:val="1"/>
      <w:numFmt w:val="lowerLetter"/>
      <w:lvlText w:val="%2."/>
      <w:lvlJc w:val="left"/>
      <w:pPr>
        <w:ind w:left="1440" w:hanging="360"/>
      </w:pPr>
    </w:lvl>
    <w:lvl w:ilvl="2" w:tplc="61D8EF60">
      <w:start w:val="1"/>
      <w:numFmt w:val="lowerRoman"/>
      <w:lvlText w:val="%3."/>
      <w:lvlJc w:val="right"/>
      <w:pPr>
        <w:ind w:left="2160" w:hanging="180"/>
      </w:pPr>
    </w:lvl>
    <w:lvl w:ilvl="3" w:tplc="C1EAE5A6">
      <w:start w:val="1"/>
      <w:numFmt w:val="decimal"/>
      <w:lvlText w:val="%4."/>
      <w:lvlJc w:val="left"/>
      <w:pPr>
        <w:ind w:left="2880" w:hanging="360"/>
      </w:pPr>
    </w:lvl>
    <w:lvl w:ilvl="4" w:tplc="BA840694">
      <w:start w:val="1"/>
      <w:numFmt w:val="lowerLetter"/>
      <w:lvlText w:val="%5."/>
      <w:lvlJc w:val="left"/>
      <w:pPr>
        <w:ind w:left="3600" w:hanging="360"/>
      </w:pPr>
    </w:lvl>
    <w:lvl w:ilvl="5" w:tplc="DF14C286">
      <w:start w:val="1"/>
      <w:numFmt w:val="lowerRoman"/>
      <w:lvlText w:val="%6."/>
      <w:lvlJc w:val="right"/>
      <w:pPr>
        <w:ind w:left="4320" w:hanging="180"/>
      </w:pPr>
    </w:lvl>
    <w:lvl w:ilvl="6" w:tplc="1A908ACC">
      <w:start w:val="1"/>
      <w:numFmt w:val="decimal"/>
      <w:lvlText w:val="%7."/>
      <w:lvlJc w:val="left"/>
      <w:pPr>
        <w:ind w:left="5040" w:hanging="360"/>
      </w:pPr>
    </w:lvl>
    <w:lvl w:ilvl="7" w:tplc="5738788A">
      <w:start w:val="1"/>
      <w:numFmt w:val="lowerLetter"/>
      <w:lvlText w:val="%8."/>
      <w:lvlJc w:val="left"/>
      <w:pPr>
        <w:ind w:left="5760" w:hanging="360"/>
      </w:pPr>
    </w:lvl>
    <w:lvl w:ilvl="8" w:tplc="CC14B8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227E"/>
    <w:multiLevelType w:val="hybridMultilevel"/>
    <w:tmpl w:val="B3A2EFDC"/>
    <w:lvl w:ilvl="0" w:tplc="7DFC9104">
      <w:start w:val="1"/>
      <w:numFmt w:val="decimal"/>
      <w:lvlText w:val="%1."/>
      <w:lvlJc w:val="left"/>
      <w:pPr>
        <w:ind w:left="720" w:hanging="360"/>
      </w:pPr>
    </w:lvl>
    <w:lvl w:ilvl="1" w:tplc="D4C040CC">
      <w:start w:val="2"/>
      <w:numFmt w:val="lowerLetter"/>
      <w:lvlText w:val="%2."/>
      <w:lvlJc w:val="left"/>
      <w:pPr>
        <w:ind w:left="1440" w:hanging="360"/>
      </w:pPr>
    </w:lvl>
    <w:lvl w:ilvl="2" w:tplc="5622ABF8">
      <w:start w:val="1"/>
      <w:numFmt w:val="lowerRoman"/>
      <w:lvlText w:val="%3."/>
      <w:lvlJc w:val="right"/>
      <w:pPr>
        <w:ind w:left="2160" w:hanging="180"/>
      </w:pPr>
    </w:lvl>
    <w:lvl w:ilvl="3" w:tplc="DB5E44AC">
      <w:start w:val="1"/>
      <w:numFmt w:val="decimal"/>
      <w:lvlText w:val="%4."/>
      <w:lvlJc w:val="left"/>
      <w:pPr>
        <w:ind w:left="2880" w:hanging="360"/>
      </w:pPr>
    </w:lvl>
    <w:lvl w:ilvl="4" w:tplc="02F254F8">
      <w:start w:val="1"/>
      <w:numFmt w:val="lowerLetter"/>
      <w:lvlText w:val="%5."/>
      <w:lvlJc w:val="left"/>
      <w:pPr>
        <w:ind w:left="3600" w:hanging="360"/>
      </w:pPr>
    </w:lvl>
    <w:lvl w:ilvl="5" w:tplc="3EA2390C">
      <w:start w:val="1"/>
      <w:numFmt w:val="lowerRoman"/>
      <w:lvlText w:val="%6."/>
      <w:lvlJc w:val="right"/>
      <w:pPr>
        <w:ind w:left="4320" w:hanging="180"/>
      </w:pPr>
    </w:lvl>
    <w:lvl w:ilvl="6" w:tplc="F64A388E">
      <w:start w:val="1"/>
      <w:numFmt w:val="decimal"/>
      <w:lvlText w:val="%7."/>
      <w:lvlJc w:val="left"/>
      <w:pPr>
        <w:ind w:left="5040" w:hanging="360"/>
      </w:pPr>
    </w:lvl>
    <w:lvl w:ilvl="7" w:tplc="EBA6C598">
      <w:start w:val="1"/>
      <w:numFmt w:val="lowerLetter"/>
      <w:lvlText w:val="%8."/>
      <w:lvlJc w:val="left"/>
      <w:pPr>
        <w:ind w:left="5760" w:hanging="360"/>
      </w:pPr>
    </w:lvl>
    <w:lvl w:ilvl="8" w:tplc="DDCC9D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E898"/>
    <w:multiLevelType w:val="hybridMultilevel"/>
    <w:tmpl w:val="7D52241E"/>
    <w:lvl w:ilvl="0" w:tplc="F5708D26">
      <w:start w:val="3"/>
      <w:numFmt w:val="decimal"/>
      <w:lvlText w:val="%1."/>
      <w:lvlJc w:val="left"/>
      <w:pPr>
        <w:ind w:left="720" w:hanging="360"/>
      </w:pPr>
    </w:lvl>
    <w:lvl w:ilvl="1" w:tplc="4EAA5FF6">
      <w:start w:val="1"/>
      <w:numFmt w:val="lowerLetter"/>
      <w:lvlText w:val="%2."/>
      <w:lvlJc w:val="left"/>
      <w:pPr>
        <w:ind w:left="1440" w:hanging="360"/>
      </w:pPr>
    </w:lvl>
    <w:lvl w:ilvl="2" w:tplc="CABC306C">
      <w:start w:val="1"/>
      <w:numFmt w:val="lowerRoman"/>
      <w:lvlText w:val="%3."/>
      <w:lvlJc w:val="right"/>
      <w:pPr>
        <w:ind w:left="2160" w:hanging="180"/>
      </w:pPr>
    </w:lvl>
    <w:lvl w:ilvl="3" w:tplc="EA5C6F0A">
      <w:start w:val="1"/>
      <w:numFmt w:val="decimal"/>
      <w:lvlText w:val="%4."/>
      <w:lvlJc w:val="left"/>
      <w:pPr>
        <w:ind w:left="2880" w:hanging="360"/>
      </w:pPr>
    </w:lvl>
    <w:lvl w:ilvl="4" w:tplc="684EEE88">
      <w:start w:val="1"/>
      <w:numFmt w:val="lowerLetter"/>
      <w:lvlText w:val="%5."/>
      <w:lvlJc w:val="left"/>
      <w:pPr>
        <w:ind w:left="3600" w:hanging="360"/>
      </w:pPr>
    </w:lvl>
    <w:lvl w:ilvl="5" w:tplc="85F8FB06">
      <w:start w:val="1"/>
      <w:numFmt w:val="lowerRoman"/>
      <w:lvlText w:val="%6."/>
      <w:lvlJc w:val="right"/>
      <w:pPr>
        <w:ind w:left="4320" w:hanging="180"/>
      </w:pPr>
    </w:lvl>
    <w:lvl w:ilvl="6" w:tplc="9E2C74B6">
      <w:start w:val="1"/>
      <w:numFmt w:val="decimal"/>
      <w:lvlText w:val="%7."/>
      <w:lvlJc w:val="left"/>
      <w:pPr>
        <w:ind w:left="5040" w:hanging="360"/>
      </w:pPr>
    </w:lvl>
    <w:lvl w:ilvl="7" w:tplc="D7BCEB26">
      <w:start w:val="1"/>
      <w:numFmt w:val="lowerLetter"/>
      <w:lvlText w:val="%8."/>
      <w:lvlJc w:val="left"/>
      <w:pPr>
        <w:ind w:left="5760" w:hanging="360"/>
      </w:pPr>
    </w:lvl>
    <w:lvl w:ilvl="8" w:tplc="AE2E8AF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8D4D"/>
    <w:multiLevelType w:val="hybridMultilevel"/>
    <w:tmpl w:val="21643AC8"/>
    <w:lvl w:ilvl="0" w:tplc="5486F8BC">
      <w:start w:val="2"/>
      <w:numFmt w:val="decimal"/>
      <w:lvlText w:val="%1."/>
      <w:lvlJc w:val="left"/>
      <w:pPr>
        <w:ind w:left="720" w:hanging="360"/>
      </w:pPr>
    </w:lvl>
    <w:lvl w:ilvl="1" w:tplc="02A28016">
      <w:start w:val="1"/>
      <w:numFmt w:val="lowerLetter"/>
      <w:lvlText w:val="%2."/>
      <w:lvlJc w:val="left"/>
      <w:pPr>
        <w:ind w:left="1440" w:hanging="360"/>
      </w:pPr>
    </w:lvl>
    <w:lvl w:ilvl="2" w:tplc="36CA5D66">
      <w:start w:val="1"/>
      <w:numFmt w:val="lowerRoman"/>
      <w:lvlText w:val="%3."/>
      <w:lvlJc w:val="right"/>
      <w:pPr>
        <w:ind w:left="2160" w:hanging="180"/>
      </w:pPr>
    </w:lvl>
    <w:lvl w:ilvl="3" w:tplc="681A2BCE">
      <w:start w:val="1"/>
      <w:numFmt w:val="decimal"/>
      <w:lvlText w:val="%4."/>
      <w:lvlJc w:val="left"/>
      <w:pPr>
        <w:ind w:left="2880" w:hanging="360"/>
      </w:pPr>
    </w:lvl>
    <w:lvl w:ilvl="4" w:tplc="E53849E8">
      <w:start w:val="1"/>
      <w:numFmt w:val="lowerLetter"/>
      <w:lvlText w:val="%5."/>
      <w:lvlJc w:val="left"/>
      <w:pPr>
        <w:ind w:left="3600" w:hanging="360"/>
      </w:pPr>
    </w:lvl>
    <w:lvl w:ilvl="5" w:tplc="DAA221FC">
      <w:start w:val="1"/>
      <w:numFmt w:val="lowerRoman"/>
      <w:lvlText w:val="%6."/>
      <w:lvlJc w:val="right"/>
      <w:pPr>
        <w:ind w:left="4320" w:hanging="180"/>
      </w:pPr>
    </w:lvl>
    <w:lvl w:ilvl="6" w:tplc="3BAEE8AC">
      <w:start w:val="1"/>
      <w:numFmt w:val="decimal"/>
      <w:lvlText w:val="%7."/>
      <w:lvlJc w:val="left"/>
      <w:pPr>
        <w:ind w:left="5040" w:hanging="360"/>
      </w:pPr>
    </w:lvl>
    <w:lvl w:ilvl="7" w:tplc="C1A6A782">
      <w:start w:val="1"/>
      <w:numFmt w:val="lowerLetter"/>
      <w:lvlText w:val="%8."/>
      <w:lvlJc w:val="left"/>
      <w:pPr>
        <w:ind w:left="5760" w:hanging="360"/>
      </w:pPr>
    </w:lvl>
    <w:lvl w:ilvl="8" w:tplc="AA7261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5BA3"/>
    <w:multiLevelType w:val="hybridMultilevel"/>
    <w:tmpl w:val="F34C29E2"/>
    <w:lvl w:ilvl="0" w:tplc="34308442">
      <w:start w:val="2"/>
      <w:numFmt w:val="decimal"/>
      <w:lvlText w:val="%1."/>
      <w:lvlJc w:val="left"/>
      <w:pPr>
        <w:ind w:left="720" w:hanging="360"/>
      </w:pPr>
    </w:lvl>
    <w:lvl w:ilvl="1" w:tplc="60562C16">
      <w:start w:val="1"/>
      <w:numFmt w:val="lowerLetter"/>
      <w:lvlText w:val="%2."/>
      <w:lvlJc w:val="left"/>
      <w:pPr>
        <w:ind w:left="1440" w:hanging="360"/>
      </w:pPr>
    </w:lvl>
    <w:lvl w:ilvl="2" w:tplc="8EB673FC">
      <w:start w:val="1"/>
      <w:numFmt w:val="lowerRoman"/>
      <w:lvlText w:val="%3."/>
      <w:lvlJc w:val="right"/>
      <w:pPr>
        <w:ind w:left="2160" w:hanging="180"/>
      </w:pPr>
    </w:lvl>
    <w:lvl w:ilvl="3" w:tplc="F7FE6BD0">
      <w:start w:val="1"/>
      <w:numFmt w:val="decimal"/>
      <w:lvlText w:val="%4."/>
      <w:lvlJc w:val="left"/>
      <w:pPr>
        <w:ind w:left="2880" w:hanging="360"/>
      </w:pPr>
    </w:lvl>
    <w:lvl w:ilvl="4" w:tplc="686091A2">
      <w:start w:val="1"/>
      <w:numFmt w:val="lowerLetter"/>
      <w:lvlText w:val="%5."/>
      <w:lvlJc w:val="left"/>
      <w:pPr>
        <w:ind w:left="3600" w:hanging="360"/>
      </w:pPr>
    </w:lvl>
    <w:lvl w:ilvl="5" w:tplc="8C74E916">
      <w:start w:val="1"/>
      <w:numFmt w:val="lowerRoman"/>
      <w:lvlText w:val="%6."/>
      <w:lvlJc w:val="right"/>
      <w:pPr>
        <w:ind w:left="4320" w:hanging="180"/>
      </w:pPr>
    </w:lvl>
    <w:lvl w:ilvl="6" w:tplc="916074DA">
      <w:start w:val="1"/>
      <w:numFmt w:val="decimal"/>
      <w:lvlText w:val="%7."/>
      <w:lvlJc w:val="left"/>
      <w:pPr>
        <w:ind w:left="5040" w:hanging="360"/>
      </w:pPr>
    </w:lvl>
    <w:lvl w:ilvl="7" w:tplc="34BC726A">
      <w:start w:val="1"/>
      <w:numFmt w:val="lowerLetter"/>
      <w:lvlText w:val="%8."/>
      <w:lvlJc w:val="left"/>
      <w:pPr>
        <w:ind w:left="5760" w:hanging="360"/>
      </w:pPr>
    </w:lvl>
    <w:lvl w:ilvl="8" w:tplc="CFA219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A66F"/>
    <w:multiLevelType w:val="hybridMultilevel"/>
    <w:tmpl w:val="365E4672"/>
    <w:lvl w:ilvl="0" w:tplc="D760FE6A">
      <w:start w:val="5"/>
      <w:numFmt w:val="decimal"/>
      <w:lvlText w:val="%1."/>
      <w:lvlJc w:val="left"/>
      <w:pPr>
        <w:ind w:left="720" w:hanging="360"/>
      </w:pPr>
    </w:lvl>
    <w:lvl w:ilvl="1" w:tplc="C30AF208">
      <w:start w:val="1"/>
      <w:numFmt w:val="lowerLetter"/>
      <w:lvlText w:val="%2."/>
      <w:lvlJc w:val="left"/>
      <w:pPr>
        <w:ind w:left="1440" w:hanging="360"/>
      </w:pPr>
    </w:lvl>
    <w:lvl w:ilvl="2" w:tplc="BF860744">
      <w:start w:val="1"/>
      <w:numFmt w:val="lowerRoman"/>
      <w:lvlText w:val="%3."/>
      <w:lvlJc w:val="right"/>
      <w:pPr>
        <w:ind w:left="2160" w:hanging="180"/>
      </w:pPr>
    </w:lvl>
    <w:lvl w:ilvl="3" w:tplc="107CB7B4">
      <w:start w:val="1"/>
      <w:numFmt w:val="decimal"/>
      <w:lvlText w:val="%4."/>
      <w:lvlJc w:val="left"/>
      <w:pPr>
        <w:ind w:left="2880" w:hanging="360"/>
      </w:pPr>
    </w:lvl>
    <w:lvl w:ilvl="4" w:tplc="2624BB24">
      <w:start w:val="1"/>
      <w:numFmt w:val="lowerLetter"/>
      <w:lvlText w:val="%5."/>
      <w:lvlJc w:val="left"/>
      <w:pPr>
        <w:ind w:left="3600" w:hanging="360"/>
      </w:pPr>
    </w:lvl>
    <w:lvl w:ilvl="5" w:tplc="C8CA8640">
      <w:start w:val="1"/>
      <w:numFmt w:val="lowerRoman"/>
      <w:lvlText w:val="%6."/>
      <w:lvlJc w:val="right"/>
      <w:pPr>
        <w:ind w:left="4320" w:hanging="180"/>
      </w:pPr>
    </w:lvl>
    <w:lvl w:ilvl="6" w:tplc="E5F218E2">
      <w:start w:val="1"/>
      <w:numFmt w:val="decimal"/>
      <w:lvlText w:val="%7."/>
      <w:lvlJc w:val="left"/>
      <w:pPr>
        <w:ind w:left="5040" w:hanging="360"/>
      </w:pPr>
    </w:lvl>
    <w:lvl w:ilvl="7" w:tplc="F5566842">
      <w:start w:val="1"/>
      <w:numFmt w:val="lowerLetter"/>
      <w:lvlText w:val="%8."/>
      <w:lvlJc w:val="left"/>
      <w:pPr>
        <w:ind w:left="5760" w:hanging="360"/>
      </w:pPr>
    </w:lvl>
    <w:lvl w:ilvl="8" w:tplc="2E641B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BA47"/>
    <w:multiLevelType w:val="hybridMultilevel"/>
    <w:tmpl w:val="375050DA"/>
    <w:lvl w:ilvl="0" w:tplc="402AEB20">
      <w:start w:val="5"/>
      <w:numFmt w:val="decimal"/>
      <w:lvlText w:val="%1."/>
      <w:lvlJc w:val="left"/>
      <w:pPr>
        <w:ind w:left="720" w:hanging="360"/>
      </w:pPr>
    </w:lvl>
    <w:lvl w:ilvl="1" w:tplc="AD7AD16A">
      <w:start w:val="1"/>
      <w:numFmt w:val="lowerLetter"/>
      <w:lvlText w:val="%2."/>
      <w:lvlJc w:val="left"/>
      <w:pPr>
        <w:ind w:left="1440" w:hanging="360"/>
      </w:pPr>
    </w:lvl>
    <w:lvl w:ilvl="2" w:tplc="8752C692">
      <w:start w:val="1"/>
      <w:numFmt w:val="lowerRoman"/>
      <w:lvlText w:val="%3."/>
      <w:lvlJc w:val="right"/>
      <w:pPr>
        <w:ind w:left="2160" w:hanging="180"/>
      </w:pPr>
    </w:lvl>
    <w:lvl w:ilvl="3" w:tplc="872C2A5E">
      <w:start w:val="1"/>
      <w:numFmt w:val="decimal"/>
      <w:lvlText w:val="%4."/>
      <w:lvlJc w:val="left"/>
      <w:pPr>
        <w:ind w:left="2880" w:hanging="360"/>
      </w:pPr>
    </w:lvl>
    <w:lvl w:ilvl="4" w:tplc="9D148CEA">
      <w:start w:val="1"/>
      <w:numFmt w:val="lowerLetter"/>
      <w:lvlText w:val="%5."/>
      <w:lvlJc w:val="left"/>
      <w:pPr>
        <w:ind w:left="3600" w:hanging="360"/>
      </w:pPr>
    </w:lvl>
    <w:lvl w:ilvl="5" w:tplc="989C46A8">
      <w:start w:val="1"/>
      <w:numFmt w:val="lowerRoman"/>
      <w:lvlText w:val="%6."/>
      <w:lvlJc w:val="right"/>
      <w:pPr>
        <w:ind w:left="4320" w:hanging="180"/>
      </w:pPr>
    </w:lvl>
    <w:lvl w:ilvl="6" w:tplc="E9CA797A">
      <w:start w:val="1"/>
      <w:numFmt w:val="decimal"/>
      <w:lvlText w:val="%7."/>
      <w:lvlJc w:val="left"/>
      <w:pPr>
        <w:ind w:left="5040" w:hanging="360"/>
      </w:pPr>
    </w:lvl>
    <w:lvl w:ilvl="7" w:tplc="995E3D10">
      <w:start w:val="1"/>
      <w:numFmt w:val="lowerLetter"/>
      <w:lvlText w:val="%8."/>
      <w:lvlJc w:val="left"/>
      <w:pPr>
        <w:ind w:left="5760" w:hanging="360"/>
      </w:pPr>
    </w:lvl>
    <w:lvl w:ilvl="8" w:tplc="1C3C69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280C"/>
    <w:multiLevelType w:val="hybridMultilevel"/>
    <w:tmpl w:val="0382DF1C"/>
    <w:lvl w:ilvl="0" w:tplc="BCB85A3E">
      <w:start w:val="7"/>
      <w:numFmt w:val="decimal"/>
      <w:lvlText w:val="%1."/>
      <w:lvlJc w:val="left"/>
      <w:pPr>
        <w:ind w:left="720" w:hanging="360"/>
      </w:pPr>
    </w:lvl>
    <w:lvl w:ilvl="1" w:tplc="771AA2CC">
      <w:start w:val="1"/>
      <w:numFmt w:val="lowerLetter"/>
      <w:lvlText w:val="%2."/>
      <w:lvlJc w:val="left"/>
      <w:pPr>
        <w:ind w:left="1440" w:hanging="360"/>
      </w:pPr>
    </w:lvl>
    <w:lvl w:ilvl="2" w:tplc="D5E2C0DA">
      <w:start w:val="1"/>
      <w:numFmt w:val="lowerRoman"/>
      <w:lvlText w:val="%3."/>
      <w:lvlJc w:val="right"/>
      <w:pPr>
        <w:ind w:left="2160" w:hanging="180"/>
      </w:pPr>
    </w:lvl>
    <w:lvl w:ilvl="3" w:tplc="F2146ACC">
      <w:start w:val="1"/>
      <w:numFmt w:val="decimal"/>
      <w:lvlText w:val="%4."/>
      <w:lvlJc w:val="left"/>
      <w:pPr>
        <w:ind w:left="2880" w:hanging="360"/>
      </w:pPr>
    </w:lvl>
    <w:lvl w:ilvl="4" w:tplc="7A1C1480">
      <w:start w:val="1"/>
      <w:numFmt w:val="lowerLetter"/>
      <w:lvlText w:val="%5."/>
      <w:lvlJc w:val="left"/>
      <w:pPr>
        <w:ind w:left="3600" w:hanging="360"/>
      </w:pPr>
    </w:lvl>
    <w:lvl w:ilvl="5" w:tplc="CF683FB4">
      <w:start w:val="1"/>
      <w:numFmt w:val="lowerRoman"/>
      <w:lvlText w:val="%6."/>
      <w:lvlJc w:val="right"/>
      <w:pPr>
        <w:ind w:left="4320" w:hanging="180"/>
      </w:pPr>
    </w:lvl>
    <w:lvl w:ilvl="6" w:tplc="56741970">
      <w:start w:val="1"/>
      <w:numFmt w:val="decimal"/>
      <w:lvlText w:val="%7."/>
      <w:lvlJc w:val="left"/>
      <w:pPr>
        <w:ind w:left="5040" w:hanging="360"/>
      </w:pPr>
    </w:lvl>
    <w:lvl w:ilvl="7" w:tplc="20AEF5BE">
      <w:start w:val="1"/>
      <w:numFmt w:val="lowerLetter"/>
      <w:lvlText w:val="%8."/>
      <w:lvlJc w:val="left"/>
      <w:pPr>
        <w:ind w:left="5760" w:hanging="360"/>
      </w:pPr>
    </w:lvl>
    <w:lvl w:ilvl="8" w:tplc="31D888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DFC5"/>
    <w:multiLevelType w:val="hybridMultilevel"/>
    <w:tmpl w:val="56BA98EA"/>
    <w:lvl w:ilvl="0" w:tplc="BEC2C636">
      <w:start w:val="2"/>
      <w:numFmt w:val="decimal"/>
      <w:lvlText w:val="%1."/>
      <w:lvlJc w:val="left"/>
      <w:pPr>
        <w:ind w:left="720" w:hanging="360"/>
      </w:pPr>
    </w:lvl>
    <w:lvl w:ilvl="1" w:tplc="9AAC365A">
      <w:start w:val="1"/>
      <w:numFmt w:val="lowerLetter"/>
      <w:lvlText w:val="%2."/>
      <w:lvlJc w:val="left"/>
      <w:pPr>
        <w:ind w:left="1440" w:hanging="360"/>
      </w:pPr>
    </w:lvl>
    <w:lvl w:ilvl="2" w:tplc="9D9C00F6">
      <w:start w:val="1"/>
      <w:numFmt w:val="lowerRoman"/>
      <w:lvlText w:val="%3."/>
      <w:lvlJc w:val="right"/>
      <w:pPr>
        <w:ind w:left="2160" w:hanging="180"/>
      </w:pPr>
    </w:lvl>
    <w:lvl w:ilvl="3" w:tplc="5BA07772">
      <w:start w:val="1"/>
      <w:numFmt w:val="decimal"/>
      <w:lvlText w:val="%4."/>
      <w:lvlJc w:val="left"/>
      <w:pPr>
        <w:ind w:left="2880" w:hanging="360"/>
      </w:pPr>
    </w:lvl>
    <w:lvl w:ilvl="4" w:tplc="EAA8B334">
      <w:start w:val="1"/>
      <w:numFmt w:val="lowerLetter"/>
      <w:lvlText w:val="%5."/>
      <w:lvlJc w:val="left"/>
      <w:pPr>
        <w:ind w:left="3600" w:hanging="360"/>
      </w:pPr>
    </w:lvl>
    <w:lvl w:ilvl="5" w:tplc="706C3D14">
      <w:start w:val="1"/>
      <w:numFmt w:val="lowerRoman"/>
      <w:lvlText w:val="%6."/>
      <w:lvlJc w:val="right"/>
      <w:pPr>
        <w:ind w:left="4320" w:hanging="180"/>
      </w:pPr>
    </w:lvl>
    <w:lvl w:ilvl="6" w:tplc="78688B4E">
      <w:start w:val="1"/>
      <w:numFmt w:val="decimal"/>
      <w:lvlText w:val="%7."/>
      <w:lvlJc w:val="left"/>
      <w:pPr>
        <w:ind w:left="5040" w:hanging="360"/>
      </w:pPr>
    </w:lvl>
    <w:lvl w:ilvl="7" w:tplc="9DB6ECBE">
      <w:start w:val="1"/>
      <w:numFmt w:val="lowerLetter"/>
      <w:lvlText w:val="%8."/>
      <w:lvlJc w:val="left"/>
      <w:pPr>
        <w:ind w:left="5760" w:hanging="360"/>
      </w:pPr>
    </w:lvl>
    <w:lvl w:ilvl="8" w:tplc="D9923F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BA40"/>
    <w:multiLevelType w:val="hybridMultilevel"/>
    <w:tmpl w:val="E64A623A"/>
    <w:lvl w:ilvl="0" w:tplc="AA26FF2E">
      <w:start w:val="8"/>
      <w:numFmt w:val="decimal"/>
      <w:lvlText w:val="%1."/>
      <w:lvlJc w:val="left"/>
      <w:pPr>
        <w:ind w:left="720" w:hanging="360"/>
      </w:pPr>
    </w:lvl>
    <w:lvl w:ilvl="1" w:tplc="4BAA2CD6">
      <w:start w:val="1"/>
      <w:numFmt w:val="lowerLetter"/>
      <w:lvlText w:val="%2."/>
      <w:lvlJc w:val="left"/>
      <w:pPr>
        <w:ind w:left="1440" w:hanging="360"/>
      </w:pPr>
    </w:lvl>
    <w:lvl w:ilvl="2" w:tplc="9614E874">
      <w:start w:val="1"/>
      <w:numFmt w:val="lowerRoman"/>
      <w:lvlText w:val="%3."/>
      <w:lvlJc w:val="right"/>
      <w:pPr>
        <w:ind w:left="2160" w:hanging="180"/>
      </w:pPr>
    </w:lvl>
    <w:lvl w:ilvl="3" w:tplc="50C63A64">
      <w:start w:val="1"/>
      <w:numFmt w:val="decimal"/>
      <w:lvlText w:val="%4."/>
      <w:lvlJc w:val="left"/>
      <w:pPr>
        <w:ind w:left="2880" w:hanging="360"/>
      </w:pPr>
    </w:lvl>
    <w:lvl w:ilvl="4" w:tplc="6120A25A">
      <w:start w:val="1"/>
      <w:numFmt w:val="lowerLetter"/>
      <w:lvlText w:val="%5."/>
      <w:lvlJc w:val="left"/>
      <w:pPr>
        <w:ind w:left="3600" w:hanging="360"/>
      </w:pPr>
    </w:lvl>
    <w:lvl w:ilvl="5" w:tplc="D30E60D2">
      <w:start w:val="1"/>
      <w:numFmt w:val="lowerRoman"/>
      <w:lvlText w:val="%6."/>
      <w:lvlJc w:val="right"/>
      <w:pPr>
        <w:ind w:left="4320" w:hanging="180"/>
      </w:pPr>
    </w:lvl>
    <w:lvl w:ilvl="6" w:tplc="EB74635A">
      <w:start w:val="1"/>
      <w:numFmt w:val="decimal"/>
      <w:lvlText w:val="%7."/>
      <w:lvlJc w:val="left"/>
      <w:pPr>
        <w:ind w:left="5040" w:hanging="360"/>
      </w:pPr>
    </w:lvl>
    <w:lvl w:ilvl="7" w:tplc="E34C96AE">
      <w:start w:val="1"/>
      <w:numFmt w:val="lowerLetter"/>
      <w:lvlText w:val="%8."/>
      <w:lvlJc w:val="left"/>
      <w:pPr>
        <w:ind w:left="5760" w:hanging="360"/>
      </w:pPr>
    </w:lvl>
    <w:lvl w:ilvl="8" w:tplc="3C32A5E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C9A5"/>
    <w:multiLevelType w:val="hybridMultilevel"/>
    <w:tmpl w:val="AD2847B0"/>
    <w:lvl w:ilvl="0" w:tplc="A8F2F502">
      <w:start w:val="6"/>
      <w:numFmt w:val="decimal"/>
      <w:lvlText w:val="%1."/>
      <w:lvlJc w:val="left"/>
      <w:pPr>
        <w:ind w:left="720" w:hanging="360"/>
      </w:pPr>
    </w:lvl>
    <w:lvl w:ilvl="1" w:tplc="F438A0FA">
      <w:start w:val="1"/>
      <w:numFmt w:val="lowerLetter"/>
      <w:lvlText w:val="%2."/>
      <w:lvlJc w:val="left"/>
      <w:pPr>
        <w:ind w:left="1440" w:hanging="360"/>
      </w:pPr>
    </w:lvl>
    <w:lvl w:ilvl="2" w:tplc="3E4E975C">
      <w:start w:val="1"/>
      <w:numFmt w:val="lowerRoman"/>
      <w:lvlText w:val="%3."/>
      <w:lvlJc w:val="right"/>
      <w:pPr>
        <w:ind w:left="2160" w:hanging="180"/>
      </w:pPr>
    </w:lvl>
    <w:lvl w:ilvl="3" w:tplc="4FAE5AFC">
      <w:start w:val="1"/>
      <w:numFmt w:val="decimal"/>
      <w:lvlText w:val="%4."/>
      <w:lvlJc w:val="left"/>
      <w:pPr>
        <w:ind w:left="2880" w:hanging="360"/>
      </w:pPr>
    </w:lvl>
    <w:lvl w:ilvl="4" w:tplc="CEBC78A2">
      <w:start w:val="1"/>
      <w:numFmt w:val="lowerLetter"/>
      <w:lvlText w:val="%5."/>
      <w:lvlJc w:val="left"/>
      <w:pPr>
        <w:ind w:left="3600" w:hanging="360"/>
      </w:pPr>
    </w:lvl>
    <w:lvl w:ilvl="5" w:tplc="393AEBD2">
      <w:start w:val="1"/>
      <w:numFmt w:val="lowerRoman"/>
      <w:lvlText w:val="%6."/>
      <w:lvlJc w:val="right"/>
      <w:pPr>
        <w:ind w:left="4320" w:hanging="180"/>
      </w:pPr>
    </w:lvl>
    <w:lvl w:ilvl="6" w:tplc="825EB30E">
      <w:start w:val="1"/>
      <w:numFmt w:val="decimal"/>
      <w:lvlText w:val="%7."/>
      <w:lvlJc w:val="left"/>
      <w:pPr>
        <w:ind w:left="5040" w:hanging="360"/>
      </w:pPr>
    </w:lvl>
    <w:lvl w:ilvl="7" w:tplc="CB5AC98E">
      <w:start w:val="1"/>
      <w:numFmt w:val="lowerLetter"/>
      <w:lvlText w:val="%8."/>
      <w:lvlJc w:val="left"/>
      <w:pPr>
        <w:ind w:left="5760" w:hanging="360"/>
      </w:pPr>
    </w:lvl>
    <w:lvl w:ilvl="8" w:tplc="E37CCE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7E23"/>
    <w:multiLevelType w:val="hybridMultilevel"/>
    <w:tmpl w:val="0AA838AA"/>
    <w:lvl w:ilvl="0" w:tplc="550893C8">
      <w:start w:val="1"/>
      <w:numFmt w:val="decimal"/>
      <w:lvlText w:val="%1."/>
      <w:lvlJc w:val="left"/>
      <w:pPr>
        <w:ind w:left="720" w:hanging="360"/>
      </w:pPr>
    </w:lvl>
    <w:lvl w:ilvl="1" w:tplc="DE5E37BA">
      <w:start w:val="3"/>
      <w:numFmt w:val="lowerLetter"/>
      <w:lvlText w:val="%2."/>
      <w:lvlJc w:val="left"/>
      <w:pPr>
        <w:ind w:left="1440" w:hanging="360"/>
      </w:pPr>
    </w:lvl>
    <w:lvl w:ilvl="2" w:tplc="4C14314A">
      <w:start w:val="1"/>
      <w:numFmt w:val="lowerRoman"/>
      <w:lvlText w:val="%3."/>
      <w:lvlJc w:val="right"/>
      <w:pPr>
        <w:ind w:left="2160" w:hanging="180"/>
      </w:pPr>
    </w:lvl>
    <w:lvl w:ilvl="3" w:tplc="527E2A76">
      <w:start w:val="1"/>
      <w:numFmt w:val="decimal"/>
      <w:lvlText w:val="%4."/>
      <w:lvlJc w:val="left"/>
      <w:pPr>
        <w:ind w:left="2880" w:hanging="360"/>
      </w:pPr>
    </w:lvl>
    <w:lvl w:ilvl="4" w:tplc="4244A5F2">
      <w:start w:val="1"/>
      <w:numFmt w:val="lowerLetter"/>
      <w:lvlText w:val="%5."/>
      <w:lvlJc w:val="left"/>
      <w:pPr>
        <w:ind w:left="3600" w:hanging="360"/>
      </w:pPr>
    </w:lvl>
    <w:lvl w:ilvl="5" w:tplc="9F2AA4B8">
      <w:start w:val="1"/>
      <w:numFmt w:val="lowerRoman"/>
      <w:lvlText w:val="%6."/>
      <w:lvlJc w:val="right"/>
      <w:pPr>
        <w:ind w:left="4320" w:hanging="180"/>
      </w:pPr>
    </w:lvl>
    <w:lvl w:ilvl="6" w:tplc="CA5E15D2">
      <w:start w:val="1"/>
      <w:numFmt w:val="decimal"/>
      <w:lvlText w:val="%7."/>
      <w:lvlJc w:val="left"/>
      <w:pPr>
        <w:ind w:left="5040" w:hanging="360"/>
      </w:pPr>
    </w:lvl>
    <w:lvl w:ilvl="7" w:tplc="885A75D2">
      <w:start w:val="1"/>
      <w:numFmt w:val="lowerLetter"/>
      <w:lvlText w:val="%8."/>
      <w:lvlJc w:val="left"/>
      <w:pPr>
        <w:ind w:left="5760" w:hanging="360"/>
      </w:pPr>
    </w:lvl>
    <w:lvl w:ilvl="8" w:tplc="6F520AC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E3A2"/>
    <w:multiLevelType w:val="hybridMultilevel"/>
    <w:tmpl w:val="E0E08E78"/>
    <w:lvl w:ilvl="0" w:tplc="37725DC2">
      <w:start w:val="4"/>
      <w:numFmt w:val="decimal"/>
      <w:lvlText w:val="%1."/>
      <w:lvlJc w:val="left"/>
      <w:pPr>
        <w:ind w:left="720" w:hanging="360"/>
      </w:pPr>
    </w:lvl>
    <w:lvl w:ilvl="1" w:tplc="5AAE5BC4">
      <w:start w:val="1"/>
      <w:numFmt w:val="lowerLetter"/>
      <w:lvlText w:val="%2."/>
      <w:lvlJc w:val="left"/>
      <w:pPr>
        <w:ind w:left="1440" w:hanging="360"/>
      </w:pPr>
    </w:lvl>
    <w:lvl w:ilvl="2" w:tplc="CEDEBB8C">
      <w:start w:val="1"/>
      <w:numFmt w:val="lowerRoman"/>
      <w:lvlText w:val="%3."/>
      <w:lvlJc w:val="right"/>
      <w:pPr>
        <w:ind w:left="2160" w:hanging="180"/>
      </w:pPr>
    </w:lvl>
    <w:lvl w:ilvl="3" w:tplc="6BBEE86C">
      <w:start w:val="1"/>
      <w:numFmt w:val="decimal"/>
      <w:lvlText w:val="%4."/>
      <w:lvlJc w:val="left"/>
      <w:pPr>
        <w:ind w:left="2880" w:hanging="360"/>
      </w:pPr>
    </w:lvl>
    <w:lvl w:ilvl="4" w:tplc="07A0007E">
      <w:start w:val="1"/>
      <w:numFmt w:val="lowerLetter"/>
      <w:lvlText w:val="%5."/>
      <w:lvlJc w:val="left"/>
      <w:pPr>
        <w:ind w:left="3600" w:hanging="360"/>
      </w:pPr>
    </w:lvl>
    <w:lvl w:ilvl="5" w:tplc="294CA8A0">
      <w:start w:val="1"/>
      <w:numFmt w:val="lowerRoman"/>
      <w:lvlText w:val="%6."/>
      <w:lvlJc w:val="right"/>
      <w:pPr>
        <w:ind w:left="4320" w:hanging="180"/>
      </w:pPr>
    </w:lvl>
    <w:lvl w:ilvl="6" w:tplc="9DE6102E">
      <w:start w:val="1"/>
      <w:numFmt w:val="decimal"/>
      <w:lvlText w:val="%7."/>
      <w:lvlJc w:val="left"/>
      <w:pPr>
        <w:ind w:left="5040" w:hanging="360"/>
      </w:pPr>
    </w:lvl>
    <w:lvl w:ilvl="7" w:tplc="F67C9FAA">
      <w:start w:val="1"/>
      <w:numFmt w:val="lowerLetter"/>
      <w:lvlText w:val="%8."/>
      <w:lvlJc w:val="left"/>
      <w:pPr>
        <w:ind w:left="5760" w:hanging="360"/>
      </w:pPr>
    </w:lvl>
    <w:lvl w:ilvl="8" w:tplc="B0FAE90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5621"/>
    <w:multiLevelType w:val="hybridMultilevel"/>
    <w:tmpl w:val="D706801A"/>
    <w:lvl w:ilvl="0" w:tplc="E5AA3C6A">
      <w:start w:val="1"/>
      <w:numFmt w:val="decimal"/>
      <w:lvlText w:val="%1."/>
      <w:lvlJc w:val="left"/>
      <w:pPr>
        <w:ind w:left="720" w:hanging="360"/>
      </w:pPr>
    </w:lvl>
    <w:lvl w:ilvl="1" w:tplc="20E2E958">
      <w:start w:val="4"/>
      <w:numFmt w:val="lowerLetter"/>
      <w:lvlText w:val="%2."/>
      <w:lvlJc w:val="left"/>
      <w:pPr>
        <w:ind w:left="1440" w:hanging="360"/>
      </w:pPr>
    </w:lvl>
    <w:lvl w:ilvl="2" w:tplc="9A067226">
      <w:start w:val="1"/>
      <w:numFmt w:val="lowerRoman"/>
      <w:lvlText w:val="%3."/>
      <w:lvlJc w:val="right"/>
      <w:pPr>
        <w:ind w:left="2160" w:hanging="180"/>
      </w:pPr>
    </w:lvl>
    <w:lvl w:ilvl="3" w:tplc="B9CA2D5C">
      <w:start w:val="1"/>
      <w:numFmt w:val="decimal"/>
      <w:lvlText w:val="%4."/>
      <w:lvlJc w:val="left"/>
      <w:pPr>
        <w:ind w:left="2880" w:hanging="360"/>
      </w:pPr>
    </w:lvl>
    <w:lvl w:ilvl="4" w:tplc="88022340">
      <w:start w:val="1"/>
      <w:numFmt w:val="lowerLetter"/>
      <w:lvlText w:val="%5."/>
      <w:lvlJc w:val="left"/>
      <w:pPr>
        <w:ind w:left="3600" w:hanging="360"/>
      </w:pPr>
    </w:lvl>
    <w:lvl w:ilvl="5" w:tplc="C7047886">
      <w:start w:val="1"/>
      <w:numFmt w:val="lowerRoman"/>
      <w:lvlText w:val="%6."/>
      <w:lvlJc w:val="right"/>
      <w:pPr>
        <w:ind w:left="4320" w:hanging="180"/>
      </w:pPr>
    </w:lvl>
    <w:lvl w:ilvl="6" w:tplc="52783B44">
      <w:start w:val="1"/>
      <w:numFmt w:val="decimal"/>
      <w:lvlText w:val="%7."/>
      <w:lvlJc w:val="left"/>
      <w:pPr>
        <w:ind w:left="5040" w:hanging="360"/>
      </w:pPr>
    </w:lvl>
    <w:lvl w:ilvl="7" w:tplc="20E41418">
      <w:start w:val="1"/>
      <w:numFmt w:val="lowerLetter"/>
      <w:lvlText w:val="%8."/>
      <w:lvlJc w:val="left"/>
      <w:pPr>
        <w:ind w:left="5760" w:hanging="360"/>
      </w:pPr>
    </w:lvl>
    <w:lvl w:ilvl="8" w:tplc="60BEB4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54A0"/>
    <w:multiLevelType w:val="hybridMultilevel"/>
    <w:tmpl w:val="CCA2FD38"/>
    <w:lvl w:ilvl="0" w:tplc="F4400336">
      <w:start w:val="3"/>
      <w:numFmt w:val="decimal"/>
      <w:lvlText w:val="%1."/>
      <w:lvlJc w:val="left"/>
      <w:pPr>
        <w:ind w:left="720" w:hanging="360"/>
      </w:pPr>
    </w:lvl>
    <w:lvl w:ilvl="1" w:tplc="8FB23A8C">
      <w:start w:val="1"/>
      <w:numFmt w:val="lowerLetter"/>
      <w:lvlText w:val="%2."/>
      <w:lvlJc w:val="left"/>
      <w:pPr>
        <w:ind w:left="1440" w:hanging="360"/>
      </w:pPr>
    </w:lvl>
    <w:lvl w:ilvl="2" w:tplc="9AD45D9C">
      <w:start w:val="1"/>
      <w:numFmt w:val="lowerRoman"/>
      <w:lvlText w:val="%3."/>
      <w:lvlJc w:val="right"/>
      <w:pPr>
        <w:ind w:left="2160" w:hanging="180"/>
      </w:pPr>
    </w:lvl>
    <w:lvl w:ilvl="3" w:tplc="A7B8F196">
      <w:start w:val="1"/>
      <w:numFmt w:val="decimal"/>
      <w:lvlText w:val="%4."/>
      <w:lvlJc w:val="left"/>
      <w:pPr>
        <w:ind w:left="2880" w:hanging="360"/>
      </w:pPr>
    </w:lvl>
    <w:lvl w:ilvl="4" w:tplc="880CDC18">
      <w:start w:val="1"/>
      <w:numFmt w:val="lowerLetter"/>
      <w:lvlText w:val="%5."/>
      <w:lvlJc w:val="left"/>
      <w:pPr>
        <w:ind w:left="3600" w:hanging="360"/>
      </w:pPr>
    </w:lvl>
    <w:lvl w:ilvl="5" w:tplc="0374F284">
      <w:start w:val="1"/>
      <w:numFmt w:val="lowerRoman"/>
      <w:lvlText w:val="%6."/>
      <w:lvlJc w:val="right"/>
      <w:pPr>
        <w:ind w:left="4320" w:hanging="180"/>
      </w:pPr>
    </w:lvl>
    <w:lvl w:ilvl="6" w:tplc="665EB846">
      <w:start w:val="1"/>
      <w:numFmt w:val="decimal"/>
      <w:lvlText w:val="%7."/>
      <w:lvlJc w:val="left"/>
      <w:pPr>
        <w:ind w:left="5040" w:hanging="360"/>
      </w:pPr>
    </w:lvl>
    <w:lvl w:ilvl="7" w:tplc="F0D6D638">
      <w:start w:val="1"/>
      <w:numFmt w:val="lowerLetter"/>
      <w:lvlText w:val="%8."/>
      <w:lvlJc w:val="left"/>
      <w:pPr>
        <w:ind w:left="5760" w:hanging="360"/>
      </w:pPr>
    </w:lvl>
    <w:lvl w:ilvl="8" w:tplc="C2943A1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5911"/>
    <w:multiLevelType w:val="hybridMultilevel"/>
    <w:tmpl w:val="0A8E47C6"/>
    <w:lvl w:ilvl="0" w:tplc="CDC0BB6A">
      <w:start w:val="3"/>
      <w:numFmt w:val="decimal"/>
      <w:lvlText w:val="%1."/>
      <w:lvlJc w:val="left"/>
      <w:pPr>
        <w:ind w:left="720" w:hanging="360"/>
      </w:pPr>
    </w:lvl>
    <w:lvl w:ilvl="1" w:tplc="4586A13A">
      <w:start w:val="1"/>
      <w:numFmt w:val="lowerLetter"/>
      <w:lvlText w:val="%2."/>
      <w:lvlJc w:val="left"/>
      <w:pPr>
        <w:ind w:left="1440" w:hanging="360"/>
      </w:pPr>
    </w:lvl>
    <w:lvl w:ilvl="2" w:tplc="DA22DD6A">
      <w:start w:val="1"/>
      <w:numFmt w:val="lowerRoman"/>
      <w:lvlText w:val="%3."/>
      <w:lvlJc w:val="right"/>
      <w:pPr>
        <w:ind w:left="2160" w:hanging="180"/>
      </w:pPr>
    </w:lvl>
    <w:lvl w:ilvl="3" w:tplc="D2405774">
      <w:start w:val="1"/>
      <w:numFmt w:val="decimal"/>
      <w:lvlText w:val="%4."/>
      <w:lvlJc w:val="left"/>
      <w:pPr>
        <w:ind w:left="2880" w:hanging="360"/>
      </w:pPr>
    </w:lvl>
    <w:lvl w:ilvl="4" w:tplc="94B8BD28">
      <w:start w:val="1"/>
      <w:numFmt w:val="lowerLetter"/>
      <w:lvlText w:val="%5."/>
      <w:lvlJc w:val="left"/>
      <w:pPr>
        <w:ind w:left="3600" w:hanging="360"/>
      </w:pPr>
    </w:lvl>
    <w:lvl w:ilvl="5" w:tplc="236C502E">
      <w:start w:val="1"/>
      <w:numFmt w:val="lowerRoman"/>
      <w:lvlText w:val="%6."/>
      <w:lvlJc w:val="right"/>
      <w:pPr>
        <w:ind w:left="4320" w:hanging="180"/>
      </w:pPr>
    </w:lvl>
    <w:lvl w:ilvl="6" w:tplc="519646B0">
      <w:start w:val="1"/>
      <w:numFmt w:val="decimal"/>
      <w:lvlText w:val="%7."/>
      <w:lvlJc w:val="left"/>
      <w:pPr>
        <w:ind w:left="5040" w:hanging="360"/>
      </w:pPr>
    </w:lvl>
    <w:lvl w:ilvl="7" w:tplc="39A278AC">
      <w:start w:val="1"/>
      <w:numFmt w:val="lowerLetter"/>
      <w:lvlText w:val="%8."/>
      <w:lvlJc w:val="left"/>
      <w:pPr>
        <w:ind w:left="5760" w:hanging="360"/>
      </w:pPr>
    </w:lvl>
    <w:lvl w:ilvl="8" w:tplc="C03E87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1EE3"/>
    <w:multiLevelType w:val="hybridMultilevel"/>
    <w:tmpl w:val="D30E474C"/>
    <w:lvl w:ilvl="0" w:tplc="7F9ACAFA">
      <w:start w:val="1"/>
      <w:numFmt w:val="decimal"/>
      <w:lvlText w:val="%1."/>
      <w:lvlJc w:val="left"/>
      <w:pPr>
        <w:ind w:left="720" w:hanging="360"/>
      </w:pPr>
    </w:lvl>
    <w:lvl w:ilvl="1" w:tplc="9516FF60">
      <w:start w:val="1"/>
      <w:numFmt w:val="lowerLetter"/>
      <w:lvlText w:val="%2."/>
      <w:lvlJc w:val="left"/>
      <w:pPr>
        <w:ind w:left="1440" w:hanging="360"/>
      </w:pPr>
    </w:lvl>
    <w:lvl w:ilvl="2" w:tplc="CD4C56C4">
      <w:start w:val="1"/>
      <w:numFmt w:val="lowerRoman"/>
      <w:lvlText w:val="%3."/>
      <w:lvlJc w:val="right"/>
      <w:pPr>
        <w:ind w:left="2160" w:hanging="180"/>
      </w:pPr>
    </w:lvl>
    <w:lvl w:ilvl="3" w:tplc="F740E142">
      <w:start w:val="1"/>
      <w:numFmt w:val="decimal"/>
      <w:lvlText w:val="%4."/>
      <w:lvlJc w:val="left"/>
      <w:pPr>
        <w:ind w:left="2880" w:hanging="360"/>
      </w:pPr>
    </w:lvl>
    <w:lvl w:ilvl="4" w:tplc="450AF1E8">
      <w:start w:val="1"/>
      <w:numFmt w:val="lowerLetter"/>
      <w:lvlText w:val="%5."/>
      <w:lvlJc w:val="left"/>
      <w:pPr>
        <w:ind w:left="3600" w:hanging="360"/>
      </w:pPr>
    </w:lvl>
    <w:lvl w:ilvl="5" w:tplc="D4B24876">
      <w:start w:val="1"/>
      <w:numFmt w:val="lowerRoman"/>
      <w:lvlText w:val="%6."/>
      <w:lvlJc w:val="right"/>
      <w:pPr>
        <w:ind w:left="4320" w:hanging="180"/>
      </w:pPr>
    </w:lvl>
    <w:lvl w:ilvl="6" w:tplc="4D7271DA">
      <w:start w:val="1"/>
      <w:numFmt w:val="decimal"/>
      <w:lvlText w:val="%7."/>
      <w:lvlJc w:val="left"/>
      <w:pPr>
        <w:ind w:left="5040" w:hanging="360"/>
      </w:pPr>
    </w:lvl>
    <w:lvl w:ilvl="7" w:tplc="1AB027C2">
      <w:start w:val="1"/>
      <w:numFmt w:val="lowerLetter"/>
      <w:lvlText w:val="%8."/>
      <w:lvlJc w:val="left"/>
      <w:pPr>
        <w:ind w:left="5760" w:hanging="360"/>
      </w:pPr>
    </w:lvl>
    <w:lvl w:ilvl="8" w:tplc="808879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50764"/>
    <w:multiLevelType w:val="hybridMultilevel"/>
    <w:tmpl w:val="4BAEB5C2"/>
    <w:lvl w:ilvl="0" w:tplc="4F723BFE">
      <w:start w:val="4"/>
      <w:numFmt w:val="decimal"/>
      <w:lvlText w:val="%1."/>
      <w:lvlJc w:val="left"/>
      <w:pPr>
        <w:ind w:left="720" w:hanging="360"/>
      </w:pPr>
    </w:lvl>
    <w:lvl w:ilvl="1" w:tplc="E78695DE">
      <w:start w:val="1"/>
      <w:numFmt w:val="lowerLetter"/>
      <w:lvlText w:val="%2."/>
      <w:lvlJc w:val="left"/>
      <w:pPr>
        <w:ind w:left="1440" w:hanging="360"/>
      </w:pPr>
    </w:lvl>
    <w:lvl w:ilvl="2" w:tplc="EB54863C">
      <w:start w:val="1"/>
      <w:numFmt w:val="lowerRoman"/>
      <w:lvlText w:val="%3."/>
      <w:lvlJc w:val="right"/>
      <w:pPr>
        <w:ind w:left="2160" w:hanging="180"/>
      </w:pPr>
    </w:lvl>
    <w:lvl w:ilvl="3" w:tplc="3536DED8">
      <w:start w:val="1"/>
      <w:numFmt w:val="decimal"/>
      <w:lvlText w:val="%4."/>
      <w:lvlJc w:val="left"/>
      <w:pPr>
        <w:ind w:left="2880" w:hanging="360"/>
      </w:pPr>
    </w:lvl>
    <w:lvl w:ilvl="4" w:tplc="C45EE648">
      <w:start w:val="1"/>
      <w:numFmt w:val="lowerLetter"/>
      <w:lvlText w:val="%5."/>
      <w:lvlJc w:val="left"/>
      <w:pPr>
        <w:ind w:left="3600" w:hanging="360"/>
      </w:pPr>
    </w:lvl>
    <w:lvl w:ilvl="5" w:tplc="D8167CC0">
      <w:start w:val="1"/>
      <w:numFmt w:val="lowerRoman"/>
      <w:lvlText w:val="%6."/>
      <w:lvlJc w:val="right"/>
      <w:pPr>
        <w:ind w:left="4320" w:hanging="180"/>
      </w:pPr>
    </w:lvl>
    <w:lvl w:ilvl="6" w:tplc="4C5A7730">
      <w:start w:val="1"/>
      <w:numFmt w:val="decimal"/>
      <w:lvlText w:val="%7."/>
      <w:lvlJc w:val="left"/>
      <w:pPr>
        <w:ind w:left="5040" w:hanging="360"/>
      </w:pPr>
    </w:lvl>
    <w:lvl w:ilvl="7" w:tplc="D67E2FE2">
      <w:start w:val="1"/>
      <w:numFmt w:val="lowerLetter"/>
      <w:lvlText w:val="%8."/>
      <w:lvlJc w:val="left"/>
      <w:pPr>
        <w:ind w:left="5760" w:hanging="360"/>
      </w:pPr>
    </w:lvl>
    <w:lvl w:ilvl="8" w:tplc="718EBA7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FA3C"/>
    <w:multiLevelType w:val="hybridMultilevel"/>
    <w:tmpl w:val="248683CC"/>
    <w:lvl w:ilvl="0" w:tplc="A8B6C304">
      <w:start w:val="4"/>
      <w:numFmt w:val="decimal"/>
      <w:lvlText w:val="%1."/>
      <w:lvlJc w:val="left"/>
      <w:pPr>
        <w:ind w:left="720" w:hanging="360"/>
      </w:pPr>
    </w:lvl>
    <w:lvl w:ilvl="1" w:tplc="E2DEE7A6">
      <w:start w:val="1"/>
      <w:numFmt w:val="lowerLetter"/>
      <w:lvlText w:val="%2."/>
      <w:lvlJc w:val="left"/>
      <w:pPr>
        <w:ind w:left="1440" w:hanging="360"/>
      </w:pPr>
    </w:lvl>
    <w:lvl w:ilvl="2" w:tplc="79669ABA">
      <w:start w:val="1"/>
      <w:numFmt w:val="lowerRoman"/>
      <w:lvlText w:val="%3."/>
      <w:lvlJc w:val="right"/>
      <w:pPr>
        <w:ind w:left="2160" w:hanging="180"/>
      </w:pPr>
    </w:lvl>
    <w:lvl w:ilvl="3" w:tplc="6274720C">
      <w:start w:val="1"/>
      <w:numFmt w:val="decimal"/>
      <w:lvlText w:val="%4."/>
      <w:lvlJc w:val="left"/>
      <w:pPr>
        <w:ind w:left="2880" w:hanging="360"/>
      </w:pPr>
    </w:lvl>
    <w:lvl w:ilvl="4" w:tplc="CB589A08">
      <w:start w:val="1"/>
      <w:numFmt w:val="lowerLetter"/>
      <w:lvlText w:val="%5."/>
      <w:lvlJc w:val="left"/>
      <w:pPr>
        <w:ind w:left="3600" w:hanging="360"/>
      </w:pPr>
    </w:lvl>
    <w:lvl w:ilvl="5" w:tplc="8C62F1BC">
      <w:start w:val="1"/>
      <w:numFmt w:val="lowerRoman"/>
      <w:lvlText w:val="%6."/>
      <w:lvlJc w:val="right"/>
      <w:pPr>
        <w:ind w:left="4320" w:hanging="180"/>
      </w:pPr>
    </w:lvl>
    <w:lvl w:ilvl="6" w:tplc="7E9EE0DE">
      <w:start w:val="1"/>
      <w:numFmt w:val="decimal"/>
      <w:lvlText w:val="%7."/>
      <w:lvlJc w:val="left"/>
      <w:pPr>
        <w:ind w:left="5040" w:hanging="360"/>
      </w:pPr>
    </w:lvl>
    <w:lvl w:ilvl="7" w:tplc="648A7C14">
      <w:start w:val="1"/>
      <w:numFmt w:val="lowerLetter"/>
      <w:lvlText w:val="%8."/>
      <w:lvlJc w:val="left"/>
      <w:pPr>
        <w:ind w:left="5760" w:hanging="360"/>
      </w:pPr>
    </w:lvl>
    <w:lvl w:ilvl="8" w:tplc="8142279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1859B"/>
    <w:multiLevelType w:val="hybridMultilevel"/>
    <w:tmpl w:val="685C2E3A"/>
    <w:lvl w:ilvl="0" w:tplc="BE126692">
      <w:start w:val="9"/>
      <w:numFmt w:val="decimal"/>
      <w:lvlText w:val="%1."/>
      <w:lvlJc w:val="left"/>
      <w:pPr>
        <w:ind w:left="720" w:hanging="360"/>
      </w:pPr>
    </w:lvl>
    <w:lvl w:ilvl="1" w:tplc="4B66DAC6">
      <w:start w:val="1"/>
      <w:numFmt w:val="lowerLetter"/>
      <w:lvlText w:val="%2."/>
      <w:lvlJc w:val="left"/>
      <w:pPr>
        <w:ind w:left="1440" w:hanging="360"/>
      </w:pPr>
    </w:lvl>
    <w:lvl w:ilvl="2" w:tplc="75747740">
      <w:start w:val="1"/>
      <w:numFmt w:val="lowerRoman"/>
      <w:lvlText w:val="%3."/>
      <w:lvlJc w:val="right"/>
      <w:pPr>
        <w:ind w:left="2160" w:hanging="180"/>
      </w:pPr>
    </w:lvl>
    <w:lvl w:ilvl="3" w:tplc="355EAFA8">
      <w:start w:val="1"/>
      <w:numFmt w:val="decimal"/>
      <w:lvlText w:val="%4."/>
      <w:lvlJc w:val="left"/>
      <w:pPr>
        <w:ind w:left="2880" w:hanging="360"/>
      </w:pPr>
    </w:lvl>
    <w:lvl w:ilvl="4" w:tplc="450EB10C">
      <w:start w:val="1"/>
      <w:numFmt w:val="lowerLetter"/>
      <w:lvlText w:val="%5."/>
      <w:lvlJc w:val="left"/>
      <w:pPr>
        <w:ind w:left="3600" w:hanging="360"/>
      </w:pPr>
    </w:lvl>
    <w:lvl w:ilvl="5" w:tplc="9596303E">
      <w:start w:val="1"/>
      <w:numFmt w:val="lowerRoman"/>
      <w:lvlText w:val="%6."/>
      <w:lvlJc w:val="right"/>
      <w:pPr>
        <w:ind w:left="4320" w:hanging="180"/>
      </w:pPr>
    </w:lvl>
    <w:lvl w:ilvl="6" w:tplc="2FE4ADF4">
      <w:start w:val="1"/>
      <w:numFmt w:val="decimal"/>
      <w:lvlText w:val="%7."/>
      <w:lvlJc w:val="left"/>
      <w:pPr>
        <w:ind w:left="5040" w:hanging="360"/>
      </w:pPr>
    </w:lvl>
    <w:lvl w:ilvl="7" w:tplc="DED638BC">
      <w:start w:val="1"/>
      <w:numFmt w:val="lowerLetter"/>
      <w:lvlText w:val="%8."/>
      <w:lvlJc w:val="left"/>
      <w:pPr>
        <w:ind w:left="5760" w:hanging="360"/>
      </w:pPr>
    </w:lvl>
    <w:lvl w:ilvl="8" w:tplc="13C4B2E6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89690">
    <w:abstractNumId w:val="1"/>
  </w:num>
  <w:num w:numId="2" w16cid:durableId="121467360">
    <w:abstractNumId w:val="13"/>
  </w:num>
  <w:num w:numId="3" w16cid:durableId="1752265821">
    <w:abstractNumId w:val="20"/>
  </w:num>
  <w:num w:numId="4" w16cid:durableId="1872376472">
    <w:abstractNumId w:val="10"/>
  </w:num>
  <w:num w:numId="5" w16cid:durableId="1609192117">
    <w:abstractNumId w:val="7"/>
  </w:num>
  <w:num w:numId="6" w16cid:durableId="653684288">
    <w:abstractNumId w:val="3"/>
  </w:num>
  <w:num w:numId="7" w16cid:durableId="231699860">
    <w:abstractNumId w:val="27"/>
  </w:num>
  <w:num w:numId="8" w16cid:durableId="559443680">
    <w:abstractNumId w:val="17"/>
  </w:num>
  <w:num w:numId="9" w16cid:durableId="1516311039">
    <w:abstractNumId w:val="15"/>
  </w:num>
  <w:num w:numId="10" w16cid:durableId="61367136">
    <w:abstractNumId w:val="18"/>
  </w:num>
  <w:num w:numId="11" w16cid:durableId="1260337123">
    <w:abstractNumId w:val="2"/>
  </w:num>
  <w:num w:numId="12" w16cid:durableId="121269416">
    <w:abstractNumId w:val="25"/>
  </w:num>
  <w:num w:numId="13" w16cid:durableId="1211502148">
    <w:abstractNumId w:val="23"/>
  </w:num>
  <w:num w:numId="14" w16cid:durableId="914049506">
    <w:abstractNumId w:val="11"/>
  </w:num>
  <w:num w:numId="15" w16cid:durableId="1999189612">
    <w:abstractNumId w:val="24"/>
  </w:num>
  <w:num w:numId="16" w16cid:durableId="1840804867">
    <w:abstractNumId w:val="4"/>
  </w:num>
  <w:num w:numId="17" w16cid:durableId="1474837128">
    <w:abstractNumId w:val="14"/>
  </w:num>
  <w:num w:numId="18" w16cid:durableId="868681235">
    <w:abstractNumId w:val="26"/>
  </w:num>
  <w:num w:numId="19" w16cid:durableId="796794566">
    <w:abstractNumId w:val="6"/>
  </w:num>
  <w:num w:numId="20" w16cid:durableId="1728800288">
    <w:abstractNumId w:val="21"/>
  </w:num>
  <w:num w:numId="21" w16cid:durableId="1611742708">
    <w:abstractNumId w:val="19"/>
  </w:num>
  <w:num w:numId="22" w16cid:durableId="651832484">
    <w:abstractNumId w:val="9"/>
  </w:num>
  <w:num w:numId="23" w16cid:durableId="1136333801">
    <w:abstractNumId w:val="5"/>
  </w:num>
  <w:num w:numId="24" w16cid:durableId="2067146451">
    <w:abstractNumId w:val="22"/>
  </w:num>
  <w:num w:numId="25" w16cid:durableId="731544947">
    <w:abstractNumId w:val="16"/>
  </w:num>
  <w:num w:numId="26" w16cid:durableId="897786366">
    <w:abstractNumId w:val="0"/>
  </w:num>
  <w:num w:numId="27" w16cid:durableId="977415189">
    <w:abstractNumId w:val="12"/>
  </w:num>
  <w:num w:numId="28" w16cid:durableId="1815501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5D66A"/>
    <w:rsid w:val="002E7D3B"/>
    <w:rsid w:val="003B057E"/>
    <w:rsid w:val="0043382A"/>
    <w:rsid w:val="00485DE8"/>
    <w:rsid w:val="00521EBC"/>
    <w:rsid w:val="00638C6F"/>
    <w:rsid w:val="006B2A34"/>
    <w:rsid w:val="007676A8"/>
    <w:rsid w:val="008B517F"/>
    <w:rsid w:val="00D827E4"/>
    <w:rsid w:val="00E7092B"/>
    <w:rsid w:val="00FE1977"/>
    <w:rsid w:val="01F04DAF"/>
    <w:rsid w:val="03C5B11D"/>
    <w:rsid w:val="060DA20E"/>
    <w:rsid w:val="064B61CE"/>
    <w:rsid w:val="0C554249"/>
    <w:rsid w:val="18C43676"/>
    <w:rsid w:val="1D233B3D"/>
    <w:rsid w:val="1FD18C96"/>
    <w:rsid w:val="1FE84CA9"/>
    <w:rsid w:val="2569F5C5"/>
    <w:rsid w:val="267EB8A6"/>
    <w:rsid w:val="287049CA"/>
    <w:rsid w:val="2B80E756"/>
    <w:rsid w:val="2F0F1633"/>
    <w:rsid w:val="2F934855"/>
    <w:rsid w:val="30684935"/>
    <w:rsid w:val="3134E080"/>
    <w:rsid w:val="32497DF2"/>
    <w:rsid w:val="3355D66A"/>
    <w:rsid w:val="339FE9F7"/>
    <w:rsid w:val="33AB50F7"/>
    <w:rsid w:val="37BADBE3"/>
    <w:rsid w:val="382BE234"/>
    <w:rsid w:val="382C7A4B"/>
    <w:rsid w:val="3908FF18"/>
    <w:rsid w:val="395BD704"/>
    <w:rsid w:val="3A53C01D"/>
    <w:rsid w:val="3DFD6935"/>
    <w:rsid w:val="3E0E6DFD"/>
    <w:rsid w:val="3F60DB6E"/>
    <w:rsid w:val="41BEA73D"/>
    <w:rsid w:val="41E51AE5"/>
    <w:rsid w:val="47B7CF99"/>
    <w:rsid w:val="4979F398"/>
    <w:rsid w:val="4ABE1173"/>
    <w:rsid w:val="4B2B4938"/>
    <w:rsid w:val="4D24C195"/>
    <w:rsid w:val="4D4F063B"/>
    <w:rsid w:val="4D546F15"/>
    <w:rsid w:val="4FD35AFE"/>
    <w:rsid w:val="50FA6472"/>
    <w:rsid w:val="52E8EFEC"/>
    <w:rsid w:val="530AFBC0"/>
    <w:rsid w:val="54F66E64"/>
    <w:rsid w:val="5606C209"/>
    <w:rsid w:val="5649ADA6"/>
    <w:rsid w:val="5925B1D9"/>
    <w:rsid w:val="5C2C11E8"/>
    <w:rsid w:val="5C5746D1"/>
    <w:rsid w:val="5E84284D"/>
    <w:rsid w:val="612E0DCC"/>
    <w:rsid w:val="62708DD9"/>
    <w:rsid w:val="62B0007A"/>
    <w:rsid w:val="63290D10"/>
    <w:rsid w:val="632DF89C"/>
    <w:rsid w:val="675F8167"/>
    <w:rsid w:val="68A828BD"/>
    <w:rsid w:val="6994D1F3"/>
    <w:rsid w:val="69EBA23C"/>
    <w:rsid w:val="6B1AF698"/>
    <w:rsid w:val="6DADEAAC"/>
    <w:rsid w:val="6E6D8A1A"/>
    <w:rsid w:val="718A381C"/>
    <w:rsid w:val="76D0C765"/>
    <w:rsid w:val="7B46714A"/>
    <w:rsid w:val="7D3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66A"/>
  <w15:chartTrackingRefBased/>
  <w15:docId w15:val="{D9D7C426-DC08-4465-BBBD-DAA628A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zmezer">
    <w:name w:val="No Spacing"/>
    <w:uiPriority w:val="1"/>
    <w:qFormat/>
    <w:rsid w:val="00521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zvuk@bezzabradli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.vrtatko@sezna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dvoracek76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rabkova@bezzabradl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B64C7-EB68-4502-996D-7BDAB5CA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1487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Hermanek</dc:creator>
  <cp:keywords/>
  <dc:description/>
  <cp:lastModifiedBy>Pivčíková Michaela</cp:lastModifiedBy>
  <cp:revision>2</cp:revision>
  <dcterms:created xsi:type="dcterms:W3CDTF">2024-12-20T10:36:00Z</dcterms:created>
  <dcterms:modified xsi:type="dcterms:W3CDTF">2024-12-20T10:36:00Z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