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6588" w14:textId="77777777" w:rsidR="00BF61DE" w:rsidRDefault="00BF61DE" w:rsidP="00601BB9">
      <w:pPr>
        <w:pStyle w:val="Nadpis2"/>
        <w:kinsoku w:val="0"/>
        <w:overflowPunct w:val="0"/>
        <w:spacing w:before="76"/>
        <w:ind w:left="0" w:right="0" w:firstLine="496"/>
        <w:rPr>
          <w:rFonts w:ascii="Garamond" w:hAnsi="Garamond"/>
          <w:sz w:val="28"/>
          <w:szCs w:val="28"/>
        </w:rPr>
      </w:pPr>
    </w:p>
    <w:p w14:paraId="4535495F" w14:textId="52B022DD" w:rsidR="009944B0" w:rsidRPr="00BF61DE" w:rsidRDefault="009944B0" w:rsidP="00601BB9">
      <w:pPr>
        <w:pStyle w:val="Nadpis2"/>
        <w:kinsoku w:val="0"/>
        <w:overflowPunct w:val="0"/>
        <w:spacing w:before="76"/>
        <w:ind w:left="0" w:right="0" w:firstLine="496"/>
        <w:rPr>
          <w:rFonts w:ascii="Garamond" w:hAnsi="Garamond"/>
          <w:sz w:val="28"/>
          <w:szCs w:val="28"/>
        </w:rPr>
      </w:pPr>
      <w:r w:rsidRPr="00BF61DE">
        <w:rPr>
          <w:rFonts w:ascii="Garamond" w:hAnsi="Garamond"/>
          <w:sz w:val="28"/>
          <w:szCs w:val="28"/>
        </w:rPr>
        <w:t xml:space="preserve">SERVISNÍ A MATERIÁLOVÁ SMLOUVA </w:t>
      </w:r>
    </w:p>
    <w:p w14:paraId="089B0D1E" w14:textId="77777777" w:rsidR="009944B0" w:rsidRPr="00BF61DE" w:rsidRDefault="005E3886" w:rsidP="00601BB9">
      <w:pPr>
        <w:pStyle w:val="Nadpis2"/>
        <w:kinsoku w:val="0"/>
        <w:overflowPunct w:val="0"/>
        <w:spacing w:before="76"/>
        <w:ind w:left="0" w:right="0" w:firstLine="496"/>
        <w:rPr>
          <w:rFonts w:ascii="Garamond" w:hAnsi="Garamond"/>
          <w:sz w:val="28"/>
          <w:szCs w:val="28"/>
        </w:rPr>
      </w:pPr>
      <w:r w:rsidRPr="00BF61DE">
        <w:rPr>
          <w:rFonts w:ascii="Garamond" w:hAnsi="Garamond"/>
          <w:sz w:val="28"/>
          <w:szCs w:val="28"/>
        </w:rPr>
        <w:t xml:space="preserve">pro správu multifunkcí </w:t>
      </w:r>
      <w:r w:rsidR="009944B0" w:rsidRPr="00BF61DE">
        <w:rPr>
          <w:rFonts w:ascii="Garamond" w:hAnsi="Garamond"/>
          <w:sz w:val="28"/>
          <w:szCs w:val="28"/>
        </w:rPr>
        <w:t>Krajského soudu v Českých Budějovicích</w:t>
      </w:r>
      <w:r w:rsidRPr="00BF61DE">
        <w:rPr>
          <w:rFonts w:ascii="Garamond" w:hAnsi="Garamond"/>
          <w:sz w:val="28"/>
          <w:szCs w:val="28"/>
        </w:rPr>
        <w:t xml:space="preserve"> </w:t>
      </w:r>
    </w:p>
    <w:p w14:paraId="536826C5" w14:textId="7B6FBC63" w:rsidR="005E3886" w:rsidRPr="00601BB9" w:rsidRDefault="00994F83" w:rsidP="00601BB9">
      <w:pPr>
        <w:pStyle w:val="Nadpis2"/>
        <w:kinsoku w:val="0"/>
        <w:overflowPunct w:val="0"/>
        <w:spacing w:before="76"/>
        <w:ind w:left="0" w:right="0" w:firstLine="496"/>
        <w:rPr>
          <w:rFonts w:ascii="Garamond" w:hAnsi="Garamond"/>
          <w:b w:val="0"/>
          <w:bCs w:val="0"/>
        </w:rPr>
      </w:pPr>
      <w:r w:rsidRPr="00601BB9">
        <w:rPr>
          <w:rFonts w:ascii="Garamond" w:hAnsi="Garamond"/>
          <w:b w:val="0"/>
          <w:bCs w:val="0"/>
        </w:rPr>
        <w:t xml:space="preserve">(dále jen „Smlouva“) </w:t>
      </w:r>
      <w:r w:rsidR="005E3886" w:rsidRPr="00601BB9">
        <w:rPr>
          <w:rFonts w:ascii="Garamond" w:hAnsi="Garamond"/>
          <w:b w:val="0"/>
          <w:bCs w:val="0"/>
        </w:rPr>
        <w:t>uzavřená na základě ustanovení</w:t>
      </w:r>
    </w:p>
    <w:p w14:paraId="5DA44023" w14:textId="7418C700" w:rsidR="005E3886" w:rsidRPr="00601BB9" w:rsidRDefault="005E3886" w:rsidP="00601BB9">
      <w:pPr>
        <w:pStyle w:val="Zkladntext"/>
        <w:kinsoku w:val="0"/>
        <w:overflowPunct w:val="0"/>
        <w:spacing w:before="1"/>
        <w:jc w:val="center"/>
        <w:rPr>
          <w:rFonts w:ascii="Garamond" w:hAnsi="Garamond"/>
        </w:rPr>
      </w:pPr>
      <w:r w:rsidRPr="00601BB9">
        <w:rPr>
          <w:rFonts w:ascii="Garamond" w:hAnsi="Garamond"/>
        </w:rPr>
        <w:t>§ 1746 odst. 2 zákona č. 89/2012 Sb., občanský zákoník, ve znění pozdějších předpisů (dále jen „</w:t>
      </w:r>
      <w:r w:rsidR="009944B0" w:rsidRPr="00601BB9">
        <w:rPr>
          <w:rFonts w:ascii="Garamond" w:hAnsi="Garamond"/>
        </w:rPr>
        <w:t>o</w:t>
      </w:r>
      <w:r w:rsidRPr="00601BB9">
        <w:rPr>
          <w:rFonts w:ascii="Garamond" w:hAnsi="Garamond"/>
        </w:rPr>
        <w:t>bčanský zákoník“)</w:t>
      </w:r>
    </w:p>
    <w:p w14:paraId="62284204" w14:textId="77777777" w:rsidR="00146B5A" w:rsidRPr="00601BB9" w:rsidRDefault="00146B5A" w:rsidP="00601BB9">
      <w:pPr>
        <w:pStyle w:val="Zkladntext"/>
        <w:kinsoku w:val="0"/>
        <w:overflowPunct w:val="0"/>
        <w:jc w:val="center"/>
        <w:rPr>
          <w:rFonts w:ascii="Garamond" w:hAnsi="Garamond"/>
          <w:b/>
          <w:bCs/>
        </w:rPr>
      </w:pPr>
    </w:p>
    <w:p w14:paraId="2A9D6433" w14:textId="77777777" w:rsidR="005E3886" w:rsidRPr="00601BB9" w:rsidRDefault="005E3886" w:rsidP="00601BB9">
      <w:pPr>
        <w:pStyle w:val="Nadpis2"/>
        <w:ind w:left="0" w:right="0"/>
        <w:rPr>
          <w:rFonts w:ascii="Garamond" w:hAnsi="Garamond"/>
        </w:rPr>
      </w:pPr>
      <w:r w:rsidRPr="00601BB9">
        <w:rPr>
          <w:rFonts w:ascii="Garamond" w:hAnsi="Garamond"/>
        </w:rPr>
        <w:t>I.</w:t>
      </w:r>
    </w:p>
    <w:p w14:paraId="3BB4965B" w14:textId="185DA781" w:rsidR="005E3886" w:rsidRPr="00601BB9" w:rsidRDefault="005E3886" w:rsidP="00D04286">
      <w:pPr>
        <w:pStyle w:val="Zkladntext"/>
        <w:kinsoku w:val="0"/>
        <w:overflowPunct w:val="0"/>
        <w:jc w:val="center"/>
        <w:rPr>
          <w:rFonts w:ascii="Garamond" w:hAnsi="Garamond"/>
          <w:b/>
          <w:bCs/>
        </w:rPr>
      </w:pPr>
      <w:r w:rsidRPr="00601BB9">
        <w:rPr>
          <w:rFonts w:ascii="Garamond" w:hAnsi="Garamond"/>
          <w:b/>
          <w:bCs/>
        </w:rPr>
        <w:t>Smluvní strany</w:t>
      </w:r>
      <w:r w:rsidR="009557BB" w:rsidRPr="00601BB9">
        <w:rPr>
          <w:rFonts w:ascii="Garamond" w:hAnsi="Garamond"/>
          <w:b/>
          <w:bCs/>
        </w:rPr>
        <w:t xml:space="preserve"> (dále jen „Strany“)</w:t>
      </w:r>
    </w:p>
    <w:p w14:paraId="6C96966D" w14:textId="20879D84" w:rsidR="009944B0" w:rsidRPr="00601BB9" w:rsidRDefault="009944B0" w:rsidP="00D04286">
      <w:pPr>
        <w:pStyle w:val="Zkladntext"/>
        <w:kinsoku w:val="0"/>
        <w:overflowPunct w:val="0"/>
        <w:spacing w:before="120"/>
        <w:rPr>
          <w:rFonts w:ascii="Garamond" w:hAnsi="Garamond"/>
          <w:b/>
          <w:bCs/>
        </w:rPr>
      </w:pPr>
      <w:r w:rsidRPr="00601BB9">
        <w:rPr>
          <w:rFonts w:ascii="Garamond" w:hAnsi="Garamond"/>
          <w:b/>
          <w:bCs/>
        </w:rPr>
        <w:t>Česká republika –  Krajský soud v Českých Budějovicích</w:t>
      </w:r>
    </w:p>
    <w:p w14:paraId="6815CE2E" w14:textId="2B782F7F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se sídlem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Zátkovo nábř. 10/2, 370 84 České Budějovice</w:t>
      </w:r>
    </w:p>
    <w:p w14:paraId="27939AD9" w14:textId="3CC2E564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za níž jedná: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Mgr. Martina Flanderová, Ph.D., předsedkyně soudu</w:t>
      </w:r>
    </w:p>
    <w:p w14:paraId="64A82C07" w14:textId="1BE70765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IČO:</w:t>
      </w:r>
      <w:r w:rsidRPr="00601BB9">
        <w:rPr>
          <w:rFonts w:ascii="Garamond" w:hAnsi="Garamond"/>
        </w:rPr>
        <w:tab/>
        <w:t xml:space="preserve"> 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00215686</w:t>
      </w:r>
    </w:p>
    <w:p w14:paraId="22AE0766" w14:textId="09136DE9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DIČ:</w:t>
      </w:r>
      <w:r w:rsidRPr="00601BB9">
        <w:rPr>
          <w:rFonts w:ascii="Garamond" w:hAnsi="Garamond"/>
        </w:rPr>
        <w:tab/>
        <w:t xml:space="preserve"> 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neplátce DPH</w:t>
      </w:r>
    </w:p>
    <w:p w14:paraId="473FEB60" w14:textId="30BAE34E" w:rsidR="009944B0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 xml:space="preserve">bankovní spojení: </w:t>
      </w:r>
      <w:r w:rsidRPr="00601BB9">
        <w:rPr>
          <w:rFonts w:ascii="Garamond" w:hAnsi="Garamond"/>
        </w:rPr>
        <w:tab/>
        <w:t>ČNB, 8920231/0710</w:t>
      </w:r>
      <w:r w:rsidR="00C73459">
        <w:rPr>
          <w:rFonts w:ascii="Garamond" w:hAnsi="Garamond"/>
        </w:rPr>
        <w:t xml:space="preserve"> </w:t>
      </w:r>
    </w:p>
    <w:p w14:paraId="2F6E3CCC" w14:textId="4F1CC925" w:rsidR="00C73459" w:rsidRDefault="00C73459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>
        <w:rPr>
          <w:rFonts w:ascii="Garamond" w:hAnsi="Garamond"/>
        </w:rPr>
        <w:t xml:space="preserve">kontakt: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hyperlink r:id="rId7" w:history="1">
        <w:r w:rsidR="00C72574" w:rsidRPr="00C72574">
          <w:rPr>
            <w:rStyle w:val="Hypertextovodkaz"/>
            <w:rFonts w:ascii="Garamond" w:hAnsi="Garamond"/>
            <w:color w:val="000000" w:themeColor="text1"/>
            <w:highlight w:val="black"/>
          </w:rPr>
          <w:t>XXXXXXXXXX</w:t>
        </w:r>
      </w:hyperlink>
    </w:p>
    <w:p w14:paraId="1B4C4729" w14:textId="4DCF5E85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(dále jen „Objednatel“) na straně jedné</w:t>
      </w:r>
    </w:p>
    <w:p w14:paraId="64666AA6" w14:textId="2769EB03" w:rsidR="009944B0" w:rsidRPr="00601BB9" w:rsidRDefault="009944B0" w:rsidP="00D04286">
      <w:pPr>
        <w:pStyle w:val="Zkladntext"/>
        <w:kinsoku w:val="0"/>
        <w:overflowPunct w:val="0"/>
        <w:spacing w:before="120"/>
        <w:rPr>
          <w:rFonts w:ascii="Garamond" w:hAnsi="Garamond"/>
        </w:rPr>
      </w:pPr>
      <w:r w:rsidRPr="00601BB9">
        <w:rPr>
          <w:rFonts w:ascii="Garamond" w:hAnsi="Garamond"/>
        </w:rPr>
        <w:t>a</w:t>
      </w:r>
    </w:p>
    <w:p w14:paraId="08DFC1E4" w14:textId="43B26B90" w:rsidR="009944B0" w:rsidRPr="00601BB9" w:rsidRDefault="009944B0" w:rsidP="00D04286">
      <w:pPr>
        <w:pStyle w:val="Zkladntext"/>
        <w:kinsoku w:val="0"/>
        <w:overflowPunct w:val="0"/>
        <w:spacing w:before="120"/>
        <w:rPr>
          <w:rFonts w:ascii="Garamond" w:hAnsi="Garamond"/>
          <w:b/>
          <w:bCs/>
        </w:rPr>
      </w:pPr>
      <w:r w:rsidRPr="00601BB9">
        <w:rPr>
          <w:rFonts w:ascii="Garamond" w:hAnsi="Garamond"/>
          <w:b/>
          <w:bCs/>
        </w:rPr>
        <w:t>ZM Servis, spol. s r.o.</w:t>
      </w:r>
    </w:p>
    <w:p w14:paraId="5BFEAD3D" w14:textId="496C2A4F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se sídlem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U Malše 20, 370 01 České Budějovice</w:t>
      </w:r>
    </w:p>
    <w:p w14:paraId="5448E0D0" w14:textId="559FE80C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za níž jedná: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Martin Neškodný</w:t>
      </w:r>
      <w:r w:rsidR="00601BB9">
        <w:rPr>
          <w:rFonts w:ascii="Garamond" w:hAnsi="Garamond"/>
        </w:rPr>
        <w:t>, jednatel společnosti</w:t>
      </w:r>
    </w:p>
    <w:p w14:paraId="0AE57BBC" w14:textId="7295FBE8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IČO:</w:t>
      </w:r>
      <w:r w:rsidRPr="00601BB9">
        <w:rPr>
          <w:rFonts w:ascii="Garamond" w:hAnsi="Garamond"/>
        </w:rPr>
        <w:tab/>
        <w:t xml:space="preserve"> 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49245601</w:t>
      </w:r>
    </w:p>
    <w:p w14:paraId="20C88B8E" w14:textId="7EEDF487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DIČ:</w:t>
      </w:r>
      <w:r w:rsidRPr="00601BB9">
        <w:rPr>
          <w:rFonts w:ascii="Garamond" w:hAnsi="Garamond"/>
        </w:rPr>
        <w:tab/>
        <w:t xml:space="preserve"> </w:t>
      </w:r>
      <w:r w:rsidRPr="00601BB9">
        <w:rPr>
          <w:rFonts w:ascii="Garamond" w:hAnsi="Garamond"/>
        </w:rPr>
        <w:tab/>
      </w:r>
      <w:r w:rsidR="00601BB9">
        <w:rPr>
          <w:rFonts w:ascii="Garamond" w:hAnsi="Garamond"/>
        </w:rPr>
        <w:tab/>
      </w:r>
      <w:r w:rsidRPr="00601BB9">
        <w:rPr>
          <w:rFonts w:ascii="Garamond" w:hAnsi="Garamond"/>
        </w:rPr>
        <w:t>CZ49245601</w:t>
      </w:r>
    </w:p>
    <w:p w14:paraId="489E792A" w14:textId="35CAC058" w:rsidR="009944B0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  <w:highlight w:val="yellow"/>
        </w:rPr>
        <w:t>bankovní spojení:</w:t>
      </w:r>
      <w:r w:rsidRPr="00601BB9">
        <w:rPr>
          <w:rFonts w:ascii="Garamond" w:hAnsi="Garamond"/>
        </w:rPr>
        <w:t xml:space="preserve"> </w:t>
      </w:r>
      <w:r w:rsidRPr="00601BB9">
        <w:rPr>
          <w:rFonts w:ascii="Garamond" w:hAnsi="Garamond"/>
        </w:rPr>
        <w:tab/>
      </w:r>
      <w:r w:rsidR="00C72574">
        <w:rPr>
          <w:rFonts w:ascii="Garamond" w:hAnsi="Garamond"/>
        </w:rPr>
        <w:t>Raiffeisen Bank, 1022030002/5500</w:t>
      </w:r>
    </w:p>
    <w:p w14:paraId="70A295A0" w14:textId="44843B96" w:rsidR="006D0160" w:rsidRDefault="006D016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>
        <w:rPr>
          <w:rFonts w:ascii="Garamond" w:hAnsi="Garamond"/>
        </w:rPr>
        <w:t xml:space="preserve">kontakt: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hyperlink r:id="rId8" w:history="1">
        <w:r w:rsidR="00C72574" w:rsidRPr="00C72574">
          <w:rPr>
            <w:rStyle w:val="Hypertextovodkaz"/>
            <w:rFonts w:ascii="Garamond" w:hAnsi="Garamond"/>
            <w:color w:val="000000" w:themeColor="text1"/>
            <w:highlight w:val="black"/>
          </w:rPr>
          <w:t>XXXXXXXXXX</w:t>
        </w:r>
      </w:hyperlink>
    </w:p>
    <w:p w14:paraId="177983A4" w14:textId="0FE02775" w:rsidR="00DD51EC" w:rsidRPr="00601BB9" w:rsidRDefault="00DD51EC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>
        <w:rPr>
          <w:rFonts w:ascii="Garamond" w:hAnsi="Garamond"/>
        </w:rPr>
        <w:t>společnost je zapsaná v obchodním rejstříku u Krajského soudu v Českých Budějovicích, oddíl C, vložka 8335</w:t>
      </w:r>
    </w:p>
    <w:p w14:paraId="029B0B0A" w14:textId="560A6B40" w:rsidR="009944B0" w:rsidRPr="00601BB9" w:rsidRDefault="009944B0" w:rsidP="00601BB9">
      <w:pPr>
        <w:pStyle w:val="Zkladntext"/>
        <w:kinsoku w:val="0"/>
        <w:overflowPunct w:val="0"/>
        <w:spacing w:before="1"/>
        <w:rPr>
          <w:rFonts w:ascii="Garamond" w:hAnsi="Garamond"/>
        </w:rPr>
      </w:pPr>
      <w:r w:rsidRPr="00601BB9">
        <w:rPr>
          <w:rFonts w:ascii="Garamond" w:hAnsi="Garamond"/>
        </w:rPr>
        <w:t>(dále jen „</w:t>
      </w:r>
      <w:r w:rsidR="00507CB2">
        <w:rPr>
          <w:rFonts w:ascii="Garamond" w:hAnsi="Garamond"/>
        </w:rPr>
        <w:t>Zhotovitel</w:t>
      </w:r>
      <w:r w:rsidRPr="00601BB9">
        <w:rPr>
          <w:rFonts w:ascii="Garamond" w:hAnsi="Garamond"/>
        </w:rPr>
        <w:t xml:space="preserve">“) na straně </w:t>
      </w:r>
      <w:r w:rsidR="00C73459">
        <w:rPr>
          <w:rFonts w:ascii="Garamond" w:hAnsi="Garamond"/>
        </w:rPr>
        <w:t>druhé</w:t>
      </w:r>
    </w:p>
    <w:p w14:paraId="0274C3A5" w14:textId="77777777" w:rsidR="005E3886" w:rsidRPr="00601BB9" w:rsidRDefault="005E3886" w:rsidP="00601BB9">
      <w:pPr>
        <w:pStyle w:val="Zkladntext"/>
        <w:kinsoku w:val="0"/>
        <w:overflowPunct w:val="0"/>
        <w:spacing w:before="1"/>
        <w:rPr>
          <w:rFonts w:ascii="Garamond" w:hAnsi="Garamond"/>
          <w:highlight w:val="yellow"/>
        </w:rPr>
      </w:pPr>
    </w:p>
    <w:p w14:paraId="4FB82672" w14:textId="77777777" w:rsidR="005E3886" w:rsidRPr="00601BB9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601BB9">
        <w:rPr>
          <w:rFonts w:ascii="Garamond" w:hAnsi="Garamond"/>
        </w:rPr>
        <w:t>II.</w:t>
      </w:r>
    </w:p>
    <w:p w14:paraId="4C285761" w14:textId="216ED209" w:rsidR="005E3886" w:rsidRPr="00FC30B5" w:rsidRDefault="005E3886" w:rsidP="00601B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FC30B5">
        <w:rPr>
          <w:rFonts w:ascii="Garamond" w:hAnsi="Garamond"/>
          <w:b/>
          <w:bCs/>
        </w:rPr>
        <w:t xml:space="preserve">Předmět </w:t>
      </w:r>
      <w:r w:rsidR="00E200DC" w:rsidRPr="00FC30B5">
        <w:rPr>
          <w:rFonts w:ascii="Garamond" w:hAnsi="Garamond"/>
          <w:b/>
          <w:bCs/>
        </w:rPr>
        <w:t>S</w:t>
      </w:r>
      <w:r w:rsidRPr="00FC30B5">
        <w:rPr>
          <w:rFonts w:ascii="Garamond" w:hAnsi="Garamond"/>
          <w:b/>
          <w:bCs/>
        </w:rPr>
        <w:t>mlouvy</w:t>
      </w:r>
    </w:p>
    <w:p w14:paraId="3C343BC1" w14:textId="6B987FA3" w:rsidR="00D1295B" w:rsidRPr="00FC30B5" w:rsidRDefault="00D1295B" w:rsidP="00601BB9">
      <w:pPr>
        <w:pStyle w:val="Odstavecseseznamem"/>
        <w:numPr>
          <w:ilvl w:val="1"/>
          <w:numId w:val="9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D1295B">
        <w:rPr>
          <w:rFonts w:ascii="Garamond" w:hAnsi="Garamond"/>
        </w:rPr>
        <w:t>Předmětem</w:t>
      </w:r>
      <w:r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této</w:t>
      </w:r>
      <w:r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smlouvy</w:t>
      </w:r>
      <w:r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závazek</w:t>
      </w:r>
      <w:r>
        <w:rPr>
          <w:rFonts w:ascii="Garamond" w:hAnsi="Garamond"/>
        </w:rPr>
        <w:t xml:space="preserve"> </w:t>
      </w:r>
      <w:r w:rsidR="00507CB2">
        <w:rPr>
          <w:rFonts w:ascii="Garamond" w:hAnsi="Garamond"/>
        </w:rPr>
        <w:t>Zhotovitel</w:t>
      </w:r>
      <w:r>
        <w:rPr>
          <w:rFonts w:ascii="Garamond" w:hAnsi="Garamond"/>
        </w:rPr>
        <w:t xml:space="preserve">e </w:t>
      </w:r>
      <w:r w:rsidRPr="00D1295B">
        <w:rPr>
          <w:rFonts w:ascii="Garamond" w:hAnsi="Garamond"/>
        </w:rPr>
        <w:t>zajišťovat</w:t>
      </w:r>
      <w:r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dobrý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technický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stav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multifunkčních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zařízení</w:t>
      </w:r>
      <w:r w:rsidR="005F595F">
        <w:rPr>
          <w:rFonts w:ascii="Garamond" w:hAnsi="Garamond"/>
        </w:rPr>
        <w:t xml:space="preserve"> </w:t>
      </w:r>
      <w:r w:rsidR="005F595F" w:rsidRPr="00FC30B5">
        <w:rPr>
          <w:rFonts w:ascii="Garamond" w:hAnsi="Garamond"/>
        </w:rPr>
        <w:t>(d</w:t>
      </w:r>
      <w:r w:rsidR="005F595F">
        <w:rPr>
          <w:rFonts w:ascii="Garamond" w:hAnsi="Garamond"/>
        </w:rPr>
        <w:t>á</w:t>
      </w:r>
      <w:r w:rsidR="005F595F" w:rsidRPr="00FC30B5">
        <w:rPr>
          <w:rFonts w:ascii="Garamond" w:hAnsi="Garamond"/>
        </w:rPr>
        <w:t>le jen „Zařízení“) uvedených v Příloze č. 1 této Smlouvy</w:t>
      </w:r>
      <w:r w:rsidR="005F595F" w:rsidRPr="00D1295B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a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dodávat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pro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uveden</w:t>
      </w:r>
      <w:r w:rsidR="005F595F">
        <w:rPr>
          <w:rFonts w:ascii="Garamond" w:hAnsi="Garamond"/>
        </w:rPr>
        <w:t xml:space="preserve">á Zařízení </w:t>
      </w:r>
      <w:r w:rsidRPr="00D1295B">
        <w:rPr>
          <w:rFonts w:ascii="Garamond" w:hAnsi="Garamond"/>
        </w:rPr>
        <w:t>servisní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služby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a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spotřební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materiál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dle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podmínek</w:t>
      </w:r>
      <w:r w:rsidR="005F595F">
        <w:rPr>
          <w:rFonts w:ascii="Garamond" w:hAnsi="Garamond"/>
        </w:rPr>
        <w:t xml:space="preserve"> </w:t>
      </w:r>
      <w:r w:rsidR="005F595F" w:rsidRPr="00D1295B">
        <w:rPr>
          <w:rFonts w:ascii="Garamond" w:hAnsi="Garamond"/>
        </w:rPr>
        <w:t>dohodnutých</w:t>
      </w:r>
      <w:r w:rsidR="005F595F">
        <w:rPr>
          <w:rFonts w:ascii="Garamond" w:hAnsi="Garamond"/>
        </w:rPr>
        <w:t xml:space="preserve"> v této Smlouvě a Příloze</w:t>
      </w:r>
      <w:r w:rsidR="00D04286">
        <w:rPr>
          <w:rFonts w:ascii="Garamond" w:hAnsi="Garamond"/>
        </w:rPr>
        <w:t xml:space="preserve"> č. 1</w:t>
      </w:r>
      <w:r w:rsidRPr="00D1295B">
        <w:rPr>
          <w:rFonts w:ascii="Garamond" w:hAnsi="Garamond"/>
        </w:rPr>
        <w:t>,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která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je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její</w:t>
      </w:r>
      <w:r w:rsidR="005F595F">
        <w:rPr>
          <w:rFonts w:ascii="Garamond" w:hAnsi="Garamond"/>
        </w:rPr>
        <w:t xml:space="preserve"> </w:t>
      </w:r>
      <w:r w:rsidRPr="00D1295B">
        <w:rPr>
          <w:rFonts w:ascii="Garamond" w:hAnsi="Garamond"/>
        </w:rPr>
        <w:t>nedílnou součástí.</w:t>
      </w:r>
    </w:p>
    <w:p w14:paraId="2646D3C3" w14:textId="686492A1" w:rsidR="000F3841" w:rsidRPr="00FC30B5" w:rsidRDefault="000F3841" w:rsidP="00601BB9">
      <w:pPr>
        <w:pStyle w:val="Odstavecseseznamem"/>
        <w:numPr>
          <w:ilvl w:val="1"/>
          <w:numId w:val="9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C30B5">
        <w:rPr>
          <w:rFonts w:ascii="Garamond" w:hAnsi="Garamond"/>
        </w:rPr>
        <w:t xml:space="preserve">Jakékoliv servisní služby bude </w:t>
      </w:r>
      <w:r w:rsidR="00507CB2">
        <w:rPr>
          <w:rFonts w:ascii="Garamond" w:hAnsi="Garamond"/>
        </w:rPr>
        <w:t>Zhotovitel</w:t>
      </w:r>
      <w:r w:rsidRPr="00FC30B5">
        <w:rPr>
          <w:rFonts w:ascii="Garamond" w:hAnsi="Garamond"/>
        </w:rPr>
        <w:t xml:space="preserve"> podle této </w:t>
      </w:r>
      <w:r w:rsidR="00E87987" w:rsidRPr="00FC30B5">
        <w:rPr>
          <w:rFonts w:ascii="Garamond" w:hAnsi="Garamond"/>
        </w:rPr>
        <w:t>S</w:t>
      </w:r>
      <w:r w:rsidRPr="00FC30B5">
        <w:rPr>
          <w:rFonts w:ascii="Garamond" w:hAnsi="Garamond"/>
        </w:rPr>
        <w:t xml:space="preserve">mlouvy poskytovat </w:t>
      </w:r>
      <w:r w:rsidR="00D04286">
        <w:rPr>
          <w:rFonts w:ascii="Garamond" w:hAnsi="Garamond"/>
        </w:rPr>
        <w:t>v pracovní</w:t>
      </w:r>
      <w:r w:rsidRPr="00FC30B5">
        <w:rPr>
          <w:rFonts w:ascii="Garamond" w:hAnsi="Garamond"/>
        </w:rPr>
        <w:t xml:space="preserve"> dny, v době do </w:t>
      </w:r>
      <w:r w:rsidR="00FC30B5" w:rsidRPr="00FC30B5">
        <w:rPr>
          <w:rFonts w:ascii="Garamond" w:hAnsi="Garamond"/>
        </w:rPr>
        <w:t>7</w:t>
      </w:r>
      <w:r w:rsidRPr="00FC30B5">
        <w:rPr>
          <w:rFonts w:ascii="Garamond" w:hAnsi="Garamond"/>
        </w:rPr>
        <w:t>:30 do 16:</w:t>
      </w:r>
      <w:r w:rsidR="00FC30B5" w:rsidRPr="00FC30B5">
        <w:rPr>
          <w:rFonts w:ascii="Garamond" w:hAnsi="Garamond"/>
        </w:rPr>
        <w:t>0</w:t>
      </w:r>
      <w:r w:rsidRPr="00FC30B5">
        <w:rPr>
          <w:rFonts w:ascii="Garamond" w:hAnsi="Garamond"/>
        </w:rPr>
        <w:t xml:space="preserve">0 hodin. </w:t>
      </w:r>
    </w:p>
    <w:p w14:paraId="44B05CD6" w14:textId="77777777" w:rsidR="005E3886" w:rsidRPr="00601BB9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601BB9">
        <w:rPr>
          <w:rFonts w:ascii="Garamond" w:hAnsi="Garamond"/>
        </w:rPr>
        <w:t>III.</w:t>
      </w:r>
    </w:p>
    <w:p w14:paraId="6C61794C" w14:textId="41B2C54E" w:rsidR="005E3886" w:rsidRPr="00601BB9" w:rsidRDefault="005E3886" w:rsidP="00601B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601BB9">
        <w:rPr>
          <w:rFonts w:ascii="Garamond" w:hAnsi="Garamond"/>
          <w:b/>
          <w:bCs/>
        </w:rPr>
        <w:t>Doba plnění</w:t>
      </w:r>
    </w:p>
    <w:p w14:paraId="18A6E849" w14:textId="1AFD09D3" w:rsidR="005E3886" w:rsidRPr="00601BB9" w:rsidRDefault="005E3886" w:rsidP="00601BB9">
      <w:pPr>
        <w:tabs>
          <w:tab w:val="left" w:pos="837"/>
        </w:tabs>
        <w:kinsoku w:val="0"/>
        <w:overflowPunct w:val="0"/>
        <w:spacing w:before="120"/>
        <w:jc w:val="both"/>
        <w:rPr>
          <w:rFonts w:ascii="Garamond" w:hAnsi="Garamond"/>
          <w:sz w:val="24"/>
          <w:szCs w:val="24"/>
        </w:rPr>
      </w:pPr>
      <w:r w:rsidRPr="00601BB9">
        <w:rPr>
          <w:rFonts w:ascii="Garamond" w:hAnsi="Garamond"/>
          <w:sz w:val="24"/>
          <w:szCs w:val="24"/>
        </w:rPr>
        <w:t xml:space="preserve">Smlouva se uzavírá na dobu určitou, </w:t>
      </w:r>
      <w:r w:rsidR="00601BB9" w:rsidRPr="00601BB9">
        <w:rPr>
          <w:rFonts w:ascii="Garamond" w:hAnsi="Garamond"/>
          <w:sz w:val="24"/>
          <w:szCs w:val="24"/>
        </w:rPr>
        <w:t xml:space="preserve">od </w:t>
      </w:r>
      <w:r w:rsidR="00601BB9" w:rsidRPr="00601BB9">
        <w:rPr>
          <w:rFonts w:ascii="Garamond" w:hAnsi="Garamond"/>
          <w:b/>
          <w:bCs/>
          <w:sz w:val="24"/>
          <w:szCs w:val="24"/>
        </w:rPr>
        <w:t>01. 01. 2025 do 31. 12. 2026</w:t>
      </w:r>
      <w:r w:rsidRPr="00601BB9">
        <w:rPr>
          <w:rFonts w:ascii="Garamond" w:hAnsi="Garamond"/>
          <w:sz w:val="24"/>
          <w:szCs w:val="24"/>
        </w:rPr>
        <w:t>, nebo</w:t>
      </w:r>
      <w:r w:rsidRPr="00601BB9">
        <w:rPr>
          <w:rFonts w:ascii="Garamond" w:hAnsi="Garamond"/>
          <w:spacing w:val="-12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do</w:t>
      </w:r>
      <w:r w:rsidRPr="00601BB9">
        <w:rPr>
          <w:rFonts w:ascii="Garamond" w:hAnsi="Garamond"/>
          <w:spacing w:val="-11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vyčerpání</w:t>
      </w:r>
      <w:r w:rsidRPr="00601BB9">
        <w:rPr>
          <w:rFonts w:ascii="Garamond" w:hAnsi="Garamond"/>
          <w:spacing w:val="-11"/>
          <w:sz w:val="24"/>
          <w:szCs w:val="24"/>
        </w:rPr>
        <w:t xml:space="preserve"> </w:t>
      </w:r>
      <w:r w:rsidR="00601BB9">
        <w:rPr>
          <w:rFonts w:ascii="Garamond" w:hAnsi="Garamond"/>
          <w:spacing w:val="-11"/>
          <w:sz w:val="24"/>
          <w:szCs w:val="24"/>
        </w:rPr>
        <w:t>p</w:t>
      </w:r>
      <w:r w:rsidRPr="00601BB9">
        <w:rPr>
          <w:rFonts w:ascii="Garamond" w:hAnsi="Garamond"/>
          <w:sz w:val="24"/>
          <w:szCs w:val="24"/>
        </w:rPr>
        <w:t>řepokládaného</w:t>
      </w:r>
      <w:r w:rsidRPr="00601BB9">
        <w:rPr>
          <w:rFonts w:ascii="Garamond" w:hAnsi="Garamond"/>
          <w:spacing w:val="-11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finančního</w:t>
      </w:r>
      <w:r w:rsidRPr="00601BB9">
        <w:rPr>
          <w:rFonts w:ascii="Garamond" w:hAnsi="Garamond"/>
          <w:spacing w:val="-11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objemu</w:t>
      </w:r>
      <w:r w:rsidRPr="00601BB9">
        <w:rPr>
          <w:rFonts w:ascii="Garamond" w:hAnsi="Garamond"/>
          <w:spacing w:val="-11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podle</w:t>
      </w:r>
      <w:r w:rsidRPr="00601BB9">
        <w:rPr>
          <w:rFonts w:ascii="Garamond" w:hAnsi="Garamond"/>
          <w:spacing w:val="-12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čl</w:t>
      </w:r>
      <w:r w:rsidR="001D02B9" w:rsidRPr="00601BB9">
        <w:rPr>
          <w:rFonts w:ascii="Garamond" w:hAnsi="Garamond"/>
          <w:sz w:val="24"/>
          <w:szCs w:val="24"/>
        </w:rPr>
        <w:t>ánku</w:t>
      </w:r>
      <w:r w:rsidRPr="00601BB9">
        <w:rPr>
          <w:rFonts w:ascii="Garamond" w:hAnsi="Garamond"/>
          <w:spacing w:val="-10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V.</w:t>
      </w:r>
      <w:r w:rsidRPr="00601BB9">
        <w:rPr>
          <w:rFonts w:ascii="Garamond" w:hAnsi="Garamond"/>
          <w:spacing w:val="-13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této</w:t>
      </w:r>
      <w:r w:rsidRPr="00601BB9">
        <w:rPr>
          <w:rFonts w:ascii="Garamond" w:hAnsi="Garamond"/>
          <w:spacing w:val="-10"/>
          <w:sz w:val="24"/>
          <w:szCs w:val="24"/>
        </w:rPr>
        <w:t xml:space="preserve"> </w:t>
      </w:r>
      <w:r w:rsidRPr="00601BB9">
        <w:rPr>
          <w:rFonts w:ascii="Garamond" w:hAnsi="Garamond"/>
          <w:sz w:val="24"/>
          <w:szCs w:val="24"/>
        </w:rPr>
        <w:t>smlouvy, podle toho, která ze</w:t>
      </w:r>
      <w:r w:rsidR="00601BB9" w:rsidRPr="00601BB9">
        <w:rPr>
          <w:rFonts w:ascii="Garamond" w:hAnsi="Garamond"/>
          <w:sz w:val="24"/>
          <w:szCs w:val="24"/>
        </w:rPr>
        <w:t> </w:t>
      </w:r>
      <w:r w:rsidRPr="00601BB9">
        <w:rPr>
          <w:rFonts w:ascii="Garamond" w:hAnsi="Garamond"/>
          <w:sz w:val="24"/>
          <w:szCs w:val="24"/>
        </w:rPr>
        <w:t xml:space="preserve">skutečností nastane dříve. O zániku </w:t>
      </w:r>
      <w:r w:rsidR="009557BB" w:rsidRPr="00601BB9">
        <w:rPr>
          <w:rFonts w:ascii="Garamond" w:hAnsi="Garamond"/>
          <w:sz w:val="24"/>
          <w:szCs w:val="24"/>
        </w:rPr>
        <w:t>S</w:t>
      </w:r>
      <w:r w:rsidRPr="00601BB9">
        <w:rPr>
          <w:rFonts w:ascii="Garamond" w:hAnsi="Garamond"/>
          <w:sz w:val="24"/>
          <w:szCs w:val="24"/>
        </w:rPr>
        <w:t xml:space="preserve">mlouvy z důvodu vyčerpání předpokládaného finančního objemu bude </w:t>
      </w:r>
      <w:r w:rsidR="00C444D2" w:rsidRPr="00601BB9">
        <w:rPr>
          <w:rFonts w:ascii="Garamond" w:hAnsi="Garamond"/>
          <w:sz w:val="24"/>
          <w:szCs w:val="24"/>
        </w:rPr>
        <w:t>Objedna</w:t>
      </w:r>
      <w:r w:rsidRPr="00601BB9">
        <w:rPr>
          <w:rFonts w:ascii="Garamond" w:hAnsi="Garamond"/>
          <w:sz w:val="24"/>
          <w:szCs w:val="24"/>
        </w:rPr>
        <w:t>tel informovat</w:t>
      </w:r>
      <w:r w:rsidRPr="00601BB9">
        <w:rPr>
          <w:rFonts w:ascii="Garamond" w:hAnsi="Garamond"/>
          <w:spacing w:val="-3"/>
          <w:sz w:val="24"/>
          <w:szCs w:val="24"/>
        </w:rPr>
        <w:t xml:space="preserve"> </w:t>
      </w:r>
      <w:r w:rsidR="00507CB2">
        <w:rPr>
          <w:rFonts w:ascii="Garamond" w:hAnsi="Garamond"/>
          <w:sz w:val="24"/>
          <w:szCs w:val="24"/>
        </w:rPr>
        <w:t>Zhotovitel</w:t>
      </w:r>
      <w:r w:rsidR="00C444D2" w:rsidRPr="00601BB9">
        <w:rPr>
          <w:rFonts w:ascii="Garamond" w:hAnsi="Garamond"/>
          <w:sz w:val="24"/>
          <w:szCs w:val="24"/>
        </w:rPr>
        <w:t>e</w:t>
      </w:r>
      <w:r w:rsidR="00397266" w:rsidRPr="00601BB9">
        <w:rPr>
          <w:rFonts w:ascii="Garamond" w:hAnsi="Garamond"/>
          <w:sz w:val="24"/>
          <w:szCs w:val="24"/>
        </w:rPr>
        <w:t xml:space="preserve"> písemnou formou</w:t>
      </w:r>
      <w:r w:rsidRPr="00601BB9">
        <w:rPr>
          <w:rFonts w:ascii="Garamond" w:hAnsi="Garamond"/>
          <w:sz w:val="24"/>
          <w:szCs w:val="24"/>
        </w:rPr>
        <w:t>.</w:t>
      </w:r>
    </w:p>
    <w:p w14:paraId="5629E8D9" w14:textId="77777777" w:rsidR="005E3886" w:rsidRPr="00601BB9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  <w:highlight w:val="yellow"/>
        </w:rPr>
      </w:pPr>
    </w:p>
    <w:p w14:paraId="32F8B101" w14:textId="77777777" w:rsidR="00601BB9" w:rsidRPr="00601BB9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601BB9">
        <w:rPr>
          <w:rFonts w:ascii="Garamond" w:hAnsi="Garamond"/>
        </w:rPr>
        <w:lastRenderedPageBreak/>
        <w:t>IV.</w:t>
      </w:r>
    </w:p>
    <w:p w14:paraId="3205E711" w14:textId="070F32D0" w:rsidR="005E3886" w:rsidRPr="00885E97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885E97">
        <w:rPr>
          <w:rFonts w:ascii="Garamond" w:hAnsi="Garamond"/>
        </w:rPr>
        <w:t>Místo plnění</w:t>
      </w:r>
    </w:p>
    <w:p w14:paraId="7A186687" w14:textId="24D6C58C" w:rsidR="00BE0DDA" w:rsidRDefault="005E3886" w:rsidP="00BE0DDA">
      <w:pPr>
        <w:pStyle w:val="Zkladntext"/>
        <w:kinsoku w:val="0"/>
        <w:overflowPunct w:val="0"/>
        <w:spacing w:before="120"/>
        <w:rPr>
          <w:rFonts w:ascii="Garamond" w:hAnsi="Garamond"/>
        </w:rPr>
      </w:pPr>
      <w:r w:rsidRPr="00885E97">
        <w:rPr>
          <w:rFonts w:ascii="Garamond" w:hAnsi="Garamond"/>
        </w:rPr>
        <w:t xml:space="preserve">Místem plnění dle této </w:t>
      </w:r>
      <w:r w:rsidR="0086522E" w:rsidRPr="00885E97">
        <w:rPr>
          <w:rFonts w:ascii="Garamond" w:hAnsi="Garamond"/>
        </w:rPr>
        <w:t>S</w:t>
      </w:r>
      <w:r w:rsidRPr="00885E97">
        <w:rPr>
          <w:rFonts w:ascii="Garamond" w:hAnsi="Garamond"/>
        </w:rPr>
        <w:t>mlouvy j</w:t>
      </w:r>
      <w:r w:rsidR="00885E97" w:rsidRPr="00885E97">
        <w:rPr>
          <w:rFonts w:ascii="Garamond" w:hAnsi="Garamond"/>
        </w:rPr>
        <w:t xml:space="preserve">e sídlo Objednatele na adrese Zátkovo nábř. 10/2, 370 84 České Budějovice a Pobočka Objednatele na adrese Kpt. Jaroše 1851, 390 03 Tábor. </w:t>
      </w:r>
    </w:p>
    <w:p w14:paraId="6F973CC1" w14:textId="77777777" w:rsidR="00885E97" w:rsidRPr="00885E97" w:rsidRDefault="00885E97" w:rsidP="00BE0DDA">
      <w:pPr>
        <w:pStyle w:val="Zkladntext"/>
        <w:kinsoku w:val="0"/>
        <w:overflowPunct w:val="0"/>
        <w:spacing w:before="120"/>
        <w:rPr>
          <w:rFonts w:ascii="Garamond" w:hAnsi="Garamond"/>
        </w:rPr>
      </w:pPr>
    </w:p>
    <w:p w14:paraId="6AF0A449" w14:textId="5FFB40D7" w:rsidR="005E3886" w:rsidRPr="00601BB9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601BB9">
        <w:rPr>
          <w:rFonts w:ascii="Garamond" w:hAnsi="Garamond"/>
        </w:rPr>
        <w:t>V.</w:t>
      </w:r>
    </w:p>
    <w:p w14:paraId="78D3892A" w14:textId="55A095EA" w:rsidR="005E3886" w:rsidRPr="00885E97" w:rsidRDefault="005E3886" w:rsidP="00601B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885E97">
        <w:rPr>
          <w:rFonts w:ascii="Garamond" w:hAnsi="Garamond"/>
          <w:b/>
          <w:bCs/>
        </w:rPr>
        <w:t>Cena a platební podmínky</w:t>
      </w:r>
    </w:p>
    <w:p w14:paraId="6624BED0" w14:textId="630385A2" w:rsidR="005E3886" w:rsidRPr="00213BD7" w:rsidRDefault="003C49B0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</w:rPr>
        <w:t xml:space="preserve">Objednatel se zavazuje platit platby stanovené na základě údajů počítadel na příslušných </w:t>
      </w:r>
      <w:r w:rsidR="00AB7507" w:rsidRPr="00213BD7">
        <w:rPr>
          <w:rFonts w:ascii="Garamond" w:hAnsi="Garamond"/>
        </w:rPr>
        <w:t>Zařízeních</w:t>
      </w:r>
      <w:r w:rsidRPr="00213BD7">
        <w:rPr>
          <w:rFonts w:ascii="Garamond" w:hAnsi="Garamond"/>
        </w:rPr>
        <w:t>.</w:t>
      </w:r>
      <w:r w:rsidR="00D6505D">
        <w:rPr>
          <w:rFonts w:ascii="Garamond" w:hAnsi="Garamond"/>
        </w:rPr>
        <w:t xml:space="preserve"> </w:t>
      </w:r>
      <w:r w:rsidR="00D6505D" w:rsidRPr="00D6505D">
        <w:rPr>
          <w:rFonts w:ascii="Garamond" w:hAnsi="Garamond"/>
        </w:rPr>
        <w:t>Stavy počítadel budou k datu počátku smlouvy odsouhlaseny oběma smluvními stranami.</w:t>
      </w:r>
      <w:r w:rsidRPr="00213BD7">
        <w:rPr>
          <w:rFonts w:ascii="Garamond" w:hAnsi="Garamond"/>
        </w:rPr>
        <w:t xml:space="preserve"> </w:t>
      </w:r>
    </w:p>
    <w:p w14:paraId="2AB90DA7" w14:textId="229FDD25" w:rsidR="005E3886" w:rsidRPr="00213BD7" w:rsidRDefault="0019691F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</w:rPr>
        <w:t>C</w:t>
      </w:r>
      <w:r w:rsidR="005E3886" w:rsidRPr="00213BD7">
        <w:rPr>
          <w:rFonts w:ascii="Garamond" w:hAnsi="Garamond"/>
        </w:rPr>
        <w:t xml:space="preserve">ena </w:t>
      </w:r>
      <w:r w:rsidR="00A12038" w:rsidRPr="00213BD7">
        <w:rPr>
          <w:rFonts w:ascii="Garamond" w:hAnsi="Garamond"/>
        </w:rPr>
        <w:t xml:space="preserve">za </w:t>
      </w:r>
      <w:r w:rsidR="00FA6948" w:rsidRPr="00213BD7">
        <w:rPr>
          <w:rFonts w:ascii="Garamond" w:hAnsi="Garamond"/>
        </w:rPr>
        <w:t>každou kopii</w:t>
      </w:r>
      <w:r w:rsidR="00885E97" w:rsidRPr="00213BD7">
        <w:rPr>
          <w:rFonts w:ascii="Garamond" w:hAnsi="Garamond"/>
        </w:rPr>
        <w:t xml:space="preserve"> </w:t>
      </w:r>
      <w:r w:rsidR="00FA6948" w:rsidRPr="00213BD7">
        <w:rPr>
          <w:rFonts w:ascii="Garamond" w:hAnsi="Garamond"/>
        </w:rPr>
        <w:t>/ výtisk je</w:t>
      </w:r>
      <w:r w:rsidR="005E3886" w:rsidRPr="00213BD7">
        <w:rPr>
          <w:rFonts w:ascii="Garamond" w:hAnsi="Garamond"/>
        </w:rPr>
        <w:t xml:space="preserve"> uvedena v</w:t>
      </w:r>
      <w:r w:rsidR="00D04286">
        <w:rPr>
          <w:rFonts w:ascii="Garamond" w:hAnsi="Garamond"/>
        </w:rPr>
        <w:t> </w:t>
      </w:r>
      <w:r w:rsidR="00AB7507" w:rsidRPr="00213BD7">
        <w:rPr>
          <w:rFonts w:ascii="Garamond" w:hAnsi="Garamond"/>
        </w:rPr>
        <w:t>P</w:t>
      </w:r>
      <w:r w:rsidR="005E3886" w:rsidRPr="00213BD7">
        <w:rPr>
          <w:rFonts w:ascii="Garamond" w:hAnsi="Garamond"/>
        </w:rPr>
        <w:t>říloze</w:t>
      </w:r>
      <w:r w:rsidR="00D04286">
        <w:rPr>
          <w:rFonts w:ascii="Garamond" w:hAnsi="Garamond"/>
        </w:rPr>
        <w:t xml:space="preserve"> č. 1</w:t>
      </w:r>
      <w:r w:rsidR="00885E97" w:rsidRPr="00213BD7">
        <w:rPr>
          <w:rFonts w:ascii="Garamond" w:hAnsi="Garamond"/>
        </w:rPr>
        <w:t xml:space="preserve"> této Smlouvy.</w:t>
      </w:r>
      <w:r w:rsidR="005E3886" w:rsidRPr="00213BD7">
        <w:rPr>
          <w:rFonts w:ascii="Garamond" w:hAnsi="Garamond"/>
        </w:rPr>
        <w:t xml:space="preserve"> </w:t>
      </w:r>
    </w:p>
    <w:p w14:paraId="424FAA66" w14:textId="77777777" w:rsidR="00D04286" w:rsidRPr="00D04286" w:rsidRDefault="005E3886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</w:rPr>
        <w:t>Cena</w:t>
      </w:r>
      <w:r w:rsidRPr="00213BD7">
        <w:rPr>
          <w:rFonts w:ascii="Garamond" w:hAnsi="Garamond"/>
          <w:spacing w:val="-5"/>
        </w:rPr>
        <w:t xml:space="preserve"> </w:t>
      </w:r>
      <w:r w:rsidRPr="00213BD7">
        <w:rPr>
          <w:rFonts w:ascii="Garamond" w:hAnsi="Garamond"/>
        </w:rPr>
        <w:t>se</w:t>
      </w:r>
      <w:r w:rsidRPr="00213BD7">
        <w:rPr>
          <w:rFonts w:ascii="Garamond" w:hAnsi="Garamond"/>
          <w:spacing w:val="-6"/>
        </w:rPr>
        <w:t xml:space="preserve"> </w:t>
      </w:r>
      <w:r w:rsidRPr="00213BD7">
        <w:rPr>
          <w:rFonts w:ascii="Garamond" w:hAnsi="Garamond"/>
        </w:rPr>
        <w:t>sjednává</w:t>
      </w:r>
      <w:r w:rsidRPr="00213BD7">
        <w:rPr>
          <w:rFonts w:ascii="Garamond" w:hAnsi="Garamond"/>
          <w:spacing w:val="-5"/>
        </w:rPr>
        <w:t xml:space="preserve"> </w:t>
      </w:r>
      <w:r w:rsidRPr="00213BD7">
        <w:rPr>
          <w:rFonts w:ascii="Garamond" w:hAnsi="Garamond"/>
        </w:rPr>
        <w:t>jako</w:t>
      </w:r>
      <w:r w:rsidRPr="00213BD7">
        <w:rPr>
          <w:rFonts w:ascii="Garamond" w:hAnsi="Garamond"/>
          <w:spacing w:val="-4"/>
        </w:rPr>
        <w:t xml:space="preserve"> </w:t>
      </w:r>
      <w:r w:rsidRPr="00213BD7">
        <w:rPr>
          <w:rFonts w:ascii="Garamond" w:hAnsi="Garamond"/>
        </w:rPr>
        <w:t>pevná</w:t>
      </w:r>
      <w:r w:rsidRPr="00213BD7">
        <w:rPr>
          <w:rFonts w:ascii="Garamond" w:hAnsi="Garamond"/>
          <w:spacing w:val="-5"/>
        </w:rPr>
        <w:t xml:space="preserve"> </w:t>
      </w:r>
      <w:r w:rsidRPr="00213BD7">
        <w:rPr>
          <w:rFonts w:ascii="Garamond" w:hAnsi="Garamond"/>
        </w:rPr>
        <w:t>a</w:t>
      </w:r>
      <w:r w:rsidRPr="00213BD7">
        <w:rPr>
          <w:rFonts w:ascii="Garamond" w:hAnsi="Garamond"/>
          <w:spacing w:val="-5"/>
        </w:rPr>
        <w:t xml:space="preserve"> </w:t>
      </w:r>
      <w:r w:rsidRPr="00213BD7">
        <w:rPr>
          <w:rFonts w:ascii="Garamond" w:hAnsi="Garamond"/>
        </w:rPr>
        <w:t>neměnná</w:t>
      </w:r>
      <w:r w:rsidRPr="00213BD7">
        <w:rPr>
          <w:rFonts w:ascii="Garamond" w:hAnsi="Garamond"/>
          <w:spacing w:val="-5"/>
        </w:rPr>
        <w:t xml:space="preserve"> </w:t>
      </w:r>
      <w:r w:rsidRPr="00213BD7">
        <w:rPr>
          <w:rFonts w:ascii="Garamond" w:hAnsi="Garamond"/>
        </w:rPr>
        <w:t>po</w:t>
      </w:r>
      <w:r w:rsidRPr="00213BD7">
        <w:rPr>
          <w:rFonts w:ascii="Garamond" w:hAnsi="Garamond"/>
          <w:spacing w:val="-4"/>
        </w:rPr>
        <w:t xml:space="preserve"> </w:t>
      </w:r>
      <w:r w:rsidRPr="00213BD7">
        <w:rPr>
          <w:rFonts w:ascii="Garamond" w:hAnsi="Garamond"/>
        </w:rPr>
        <w:t>celou</w:t>
      </w:r>
      <w:r w:rsidRPr="00213BD7">
        <w:rPr>
          <w:rFonts w:ascii="Garamond" w:hAnsi="Garamond"/>
          <w:spacing w:val="-1"/>
        </w:rPr>
        <w:t xml:space="preserve"> </w:t>
      </w:r>
      <w:r w:rsidRPr="00213BD7">
        <w:rPr>
          <w:rFonts w:ascii="Garamond" w:hAnsi="Garamond"/>
        </w:rPr>
        <w:t>dobu</w:t>
      </w:r>
      <w:r w:rsidRPr="00213BD7">
        <w:rPr>
          <w:rFonts w:ascii="Garamond" w:hAnsi="Garamond"/>
          <w:spacing w:val="-3"/>
        </w:rPr>
        <w:t xml:space="preserve"> </w:t>
      </w:r>
      <w:r w:rsidR="00F70F30" w:rsidRPr="00213BD7">
        <w:rPr>
          <w:rFonts w:ascii="Garamond" w:hAnsi="Garamond"/>
        </w:rPr>
        <w:t xml:space="preserve">trvání </w:t>
      </w:r>
      <w:r w:rsidR="00AB7507" w:rsidRPr="00213BD7">
        <w:rPr>
          <w:rFonts w:ascii="Garamond" w:hAnsi="Garamond"/>
        </w:rPr>
        <w:t>S</w:t>
      </w:r>
      <w:r w:rsidR="00F70F30" w:rsidRPr="00213BD7">
        <w:rPr>
          <w:rFonts w:ascii="Garamond" w:hAnsi="Garamond"/>
        </w:rPr>
        <w:t>mlouvy</w:t>
      </w:r>
      <w:r w:rsidR="00F70F30" w:rsidRPr="00213BD7">
        <w:rPr>
          <w:rFonts w:ascii="Garamond" w:hAnsi="Garamond"/>
          <w:spacing w:val="-7"/>
        </w:rPr>
        <w:t xml:space="preserve">. </w:t>
      </w:r>
    </w:p>
    <w:p w14:paraId="184D7C36" w14:textId="49E16E09" w:rsidR="005E3886" w:rsidRPr="00213BD7" w:rsidRDefault="00F70F30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  <w:spacing w:val="-7"/>
        </w:rPr>
        <w:t xml:space="preserve">Cena za kopii/ výtisk pokrývá náklady na nezbytný </w:t>
      </w:r>
      <w:r w:rsidR="00D6505D">
        <w:rPr>
          <w:rFonts w:ascii="Garamond" w:hAnsi="Garamond"/>
          <w:spacing w:val="-7"/>
        </w:rPr>
        <w:t xml:space="preserve">spotřební </w:t>
      </w:r>
      <w:r w:rsidRPr="00213BD7">
        <w:rPr>
          <w:rFonts w:ascii="Garamond" w:hAnsi="Garamond"/>
          <w:spacing w:val="-7"/>
        </w:rPr>
        <w:t>materiál a běžné náhradní díly, náklady na</w:t>
      </w:r>
      <w:r w:rsidR="00D04286">
        <w:rPr>
          <w:rFonts w:ascii="Garamond" w:hAnsi="Garamond"/>
          <w:spacing w:val="-7"/>
        </w:rPr>
        <w:t> </w:t>
      </w:r>
      <w:r w:rsidRPr="00213BD7">
        <w:rPr>
          <w:rFonts w:ascii="Garamond" w:hAnsi="Garamond"/>
          <w:spacing w:val="-7"/>
        </w:rPr>
        <w:t>běžný výjezd zaměstnanců</w:t>
      </w:r>
      <w:r w:rsidR="00DF3C8F" w:rsidRPr="00213BD7">
        <w:rPr>
          <w:rFonts w:ascii="Garamond" w:hAnsi="Garamond"/>
          <w:spacing w:val="-7"/>
        </w:rPr>
        <w:t xml:space="preserve"> </w:t>
      </w:r>
      <w:r w:rsidR="00507CB2">
        <w:rPr>
          <w:rFonts w:ascii="Garamond" w:hAnsi="Garamond"/>
          <w:spacing w:val="-7"/>
        </w:rPr>
        <w:t>Zhotovitel</w:t>
      </w:r>
      <w:r w:rsidR="00DF3C8F" w:rsidRPr="00213BD7">
        <w:rPr>
          <w:rFonts w:ascii="Garamond" w:hAnsi="Garamond"/>
          <w:spacing w:val="-7"/>
        </w:rPr>
        <w:t>e</w:t>
      </w:r>
      <w:r w:rsidRPr="00213BD7">
        <w:rPr>
          <w:rFonts w:ascii="Garamond" w:hAnsi="Garamond"/>
          <w:spacing w:val="-7"/>
        </w:rPr>
        <w:t>, náklady na poskytnutí služby</w:t>
      </w:r>
      <w:r w:rsidR="007A2636">
        <w:rPr>
          <w:rFonts w:ascii="Garamond" w:hAnsi="Garamond"/>
          <w:spacing w:val="-7"/>
        </w:rPr>
        <w:t xml:space="preserve"> a proškolení zaměstnanců Objednatele odpovědných za zařízení</w:t>
      </w:r>
      <w:r w:rsidR="00213BD7" w:rsidRPr="00213BD7">
        <w:rPr>
          <w:rFonts w:ascii="Garamond" w:hAnsi="Garamond"/>
          <w:spacing w:val="-7"/>
        </w:rPr>
        <w:t>, pokud není ve Smlouvě či její Příloze uvedeno jinak.</w:t>
      </w:r>
    </w:p>
    <w:p w14:paraId="5C291CB6" w14:textId="42F02B24" w:rsidR="004C1B51" w:rsidRPr="00213BD7" w:rsidRDefault="0011598A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</w:rPr>
        <w:t>Cena za kopii</w:t>
      </w:r>
      <w:r w:rsidR="00885E97" w:rsidRPr="00213BD7">
        <w:rPr>
          <w:rFonts w:ascii="Garamond" w:hAnsi="Garamond"/>
        </w:rPr>
        <w:t xml:space="preserve"> </w:t>
      </w:r>
      <w:r w:rsidRPr="00213BD7">
        <w:rPr>
          <w:rFonts w:ascii="Garamond" w:hAnsi="Garamond"/>
        </w:rPr>
        <w:t>/ výtisk pokrývá také náklady na toner a jeho dodávku v proporcionálním množství.</w:t>
      </w:r>
    </w:p>
    <w:p w14:paraId="0B7B23DC" w14:textId="0BAA5533" w:rsidR="001778DD" w:rsidRPr="00213BD7" w:rsidRDefault="004C1B51" w:rsidP="00601BB9">
      <w:pPr>
        <w:pStyle w:val="Odstavecseseznamem"/>
        <w:numPr>
          <w:ilvl w:val="0"/>
          <w:numId w:val="7"/>
        </w:numPr>
        <w:spacing w:before="120"/>
        <w:ind w:left="0"/>
        <w:rPr>
          <w:rFonts w:ascii="Garamond" w:hAnsi="Garamond"/>
        </w:rPr>
      </w:pPr>
      <w:r w:rsidRPr="00213BD7">
        <w:rPr>
          <w:rFonts w:ascii="Garamond" w:hAnsi="Garamond"/>
        </w:rPr>
        <w:t>Cena za kopii/ výtisk nepokrývá</w:t>
      </w:r>
      <w:r w:rsidR="00556FAD" w:rsidRPr="00213BD7">
        <w:rPr>
          <w:rFonts w:ascii="Garamond" w:hAnsi="Garamond"/>
        </w:rPr>
        <w:t>:</w:t>
      </w:r>
    </w:p>
    <w:p w14:paraId="1236F136" w14:textId="6065442F" w:rsidR="001778DD" w:rsidRPr="00213BD7" w:rsidRDefault="004C1B51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spacing w:before="120"/>
        <w:ind w:left="238" w:hanging="238"/>
        <w:rPr>
          <w:rFonts w:ascii="Garamond" w:hAnsi="Garamond"/>
        </w:rPr>
      </w:pPr>
      <w:r w:rsidRPr="00213BD7">
        <w:rPr>
          <w:rFonts w:ascii="Garamond" w:hAnsi="Garamond"/>
        </w:rPr>
        <w:t>náklady na kancelářsk</w:t>
      </w:r>
      <w:r w:rsidR="00556FAD" w:rsidRPr="00213BD7">
        <w:rPr>
          <w:rFonts w:ascii="Garamond" w:hAnsi="Garamond"/>
        </w:rPr>
        <w:t>ý</w:t>
      </w:r>
      <w:r w:rsidRPr="00213BD7">
        <w:rPr>
          <w:rFonts w:ascii="Garamond" w:hAnsi="Garamond"/>
        </w:rPr>
        <w:t xml:space="preserve"> papír</w:t>
      </w:r>
      <w:r w:rsidR="00556FAD" w:rsidRPr="00213BD7">
        <w:rPr>
          <w:rFonts w:ascii="Garamond" w:hAnsi="Garamond"/>
        </w:rPr>
        <w:t>, obálky</w:t>
      </w:r>
      <w:r w:rsidRPr="00213BD7">
        <w:rPr>
          <w:rFonts w:ascii="Garamond" w:hAnsi="Garamond"/>
        </w:rPr>
        <w:t xml:space="preserve"> a jiná média, na která se provádí tisk, </w:t>
      </w:r>
    </w:p>
    <w:p w14:paraId="7F9B78D1" w14:textId="4452353A" w:rsidR="00556FAD" w:rsidRPr="00556FAD" w:rsidRDefault="00556FAD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>opravy škod, které jsou důsledkem působení vyšší moci</w:t>
      </w:r>
      <w:r w:rsidR="001C1DD3">
        <w:rPr>
          <w:rFonts w:ascii="Garamond" w:hAnsi="Garamond"/>
        </w:rPr>
        <w:t xml:space="preserve"> (</w:t>
      </w:r>
      <w:r w:rsidR="001C1DD3" w:rsidRPr="001C1DD3">
        <w:rPr>
          <w:rFonts w:ascii="Garamond" w:hAnsi="Garamond"/>
        </w:rPr>
        <w:t>např.</w:t>
      </w:r>
      <w:r w:rsidR="001C1DD3">
        <w:rPr>
          <w:rFonts w:ascii="Garamond" w:hAnsi="Garamond"/>
        </w:rPr>
        <w:t xml:space="preserve"> </w:t>
      </w:r>
      <w:r w:rsidR="001C1DD3" w:rsidRPr="001C1DD3">
        <w:rPr>
          <w:rFonts w:ascii="Garamond" w:hAnsi="Garamond"/>
        </w:rPr>
        <w:t>blesk</w:t>
      </w:r>
      <w:r w:rsidR="00E64FEF">
        <w:rPr>
          <w:rFonts w:ascii="Garamond" w:hAnsi="Garamond"/>
        </w:rPr>
        <w:t>u</w:t>
      </w:r>
      <w:r w:rsidR="001C1DD3" w:rsidRPr="001C1DD3">
        <w:rPr>
          <w:rFonts w:ascii="Garamond" w:hAnsi="Garamond"/>
        </w:rPr>
        <w:t>,</w:t>
      </w:r>
      <w:r w:rsidR="001C1DD3">
        <w:rPr>
          <w:rFonts w:ascii="Garamond" w:hAnsi="Garamond"/>
        </w:rPr>
        <w:t xml:space="preserve"> </w:t>
      </w:r>
      <w:r w:rsidR="001C1DD3" w:rsidRPr="001C1DD3">
        <w:rPr>
          <w:rFonts w:ascii="Garamond" w:hAnsi="Garamond"/>
        </w:rPr>
        <w:t>ohně,</w:t>
      </w:r>
      <w:r w:rsidR="001C1DD3">
        <w:rPr>
          <w:rFonts w:ascii="Garamond" w:hAnsi="Garamond"/>
        </w:rPr>
        <w:t xml:space="preserve"> </w:t>
      </w:r>
      <w:r w:rsidR="001C1DD3" w:rsidRPr="001C1DD3">
        <w:rPr>
          <w:rFonts w:ascii="Garamond" w:hAnsi="Garamond"/>
        </w:rPr>
        <w:t>vod</w:t>
      </w:r>
      <w:r w:rsidR="00E64FEF">
        <w:rPr>
          <w:rFonts w:ascii="Garamond" w:hAnsi="Garamond"/>
        </w:rPr>
        <w:t>y</w:t>
      </w:r>
      <w:r w:rsidR="001C1DD3" w:rsidRPr="001C1DD3">
        <w:rPr>
          <w:rFonts w:ascii="Garamond" w:hAnsi="Garamond"/>
        </w:rPr>
        <w:t>,</w:t>
      </w:r>
      <w:r w:rsidR="001C1DD3">
        <w:rPr>
          <w:rFonts w:ascii="Garamond" w:hAnsi="Garamond"/>
        </w:rPr>
        <w:t xml:space="preserve"> </w:t>
      </w:r>
      <w:r w:rsidR="001C1DD3" w:rsidRPr="001C1DD3">
        <w:rPr>
          <w:rFonts w:ascii="Garamond" w:hAnsi="Garamond"/>
        </w:rPr>
        <w:t>zemětřesení</w:t>
      </w:r>
      <w:r w:rsidR="001C1DD3">
        <w:rPr>
          <w:rFonts w:ascii="Garamond" w:hAnsi="Garamond"/>
        </w:rPr>
        <w:t xml:space="preserve"> </w:t>
      </w:r>
      <w:r w:rsidR="001C1DD3" w:rsidRPr="001C1DD3">
        <w:rPr>
          <w:rFonts w:ascii="Garamond" w:hAnsi="Garamond"/>
        </w:rPr>
        <w:t>nebo jiný</w:t>
      </w:r>
      <w:r w:rsidR="00E64FEF">
        <w:rPr>
          <w:rFonts w:ascii="Garamond" w:hAnsi="Garamond"/>
        </w:rPr>
        <w:t>ch</w:t>
      </w:r>
      <w:r w:rsidR="001C1DD3" w:rsidRPr="001C1DD3">
        <w:rPr>
          <w:rFonts w:ascii="Garamond" w:hAnsi="Garamond"/>
        </w:rPr>
        <w:t xml:space="preserve"> neodvratitelný</w:t>
      </w:r>
      <w:r w:rsidR="00E64FEF">
        <w:rPr>
          <w:rFonts w:ascii="Garamond" w:hAnsi="Garamond"/>
        </w:rPr>
        <w:t>ch</w:t>
      </w:r>
      <w:r w:rsidR="001C1DD3" w:rsidRPr="001C1DD3">
        <w:rPr>
          <w:rFonts w:ascii="Garamond" w:hAnsi="Garamond"/>
        </w:rPr>
        <w:t xml:space="preserve"> událost</w:t>
      </w:r>
      <w:r w:rsidR="00E64FEF">
        <w:rPr>
          <w:rFonts w:ascii="Garamond" w:hAnsi="Garamond"/>
        </w:rPr>
        <w:t>í</w:t>
      </w:r>
      <w:r w:rsidR="001C1DD3">
        <w:rPr>
          <w:rFonts w:ascii="Garamond" w:hAnsi="Garamond"/>
        </w:rPr>
        <w:t>)</w:t>
      </w:r>
      <w:r w:rsidRPr="00556FAD">
        <w:rPr>
          <w:rFonts w:ascii="Garamond" w:hAnsi="Garamond"/>
        </w:rPr>
        <w:t>,</w:t>
      </w:r>
    </w:p>
    <w:p w14:paraId="7B997A5C" w14:textId="7C17609A" w:rsidR="00736C0E" w:rsidRDefault="001778DD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 xml:space="preserve">opravy </w:t>
      </w:r>
      <w:r w:rsidR="00556FAD">
        <w:rPr>
          <w:rFonts w:ascii="Garamond" w:hAnsi="Garamond"/>
        </w:rPr>
        <w:t>škod</w:t>
      </w:r>
      <w:r w:rsidRPr="00556FAD">
        <w:rPr>
          <w:rFonts w:ascii="Garamond" w:hAnsi="Garamond"/>
        </w:rPr>
        <w:t>, které byly způsobeny neodborným zacházením, neodbornou obsluhou, použitím nevhodných cizích materiálů a náhradních dílů</w:t>
      </w:r>
      <w:r w:rsidR="00736C0E">
        <w:rPr>
          <w:rFonts w:ascii="Garamond" w:hAnsi="Garamond"/>
        </w:rPr>
        <w:t xml:space="preserve"> (p</w:t>
      </w:r>
      <w:r w:rsidR="00736C0E" w:rsidRPr="00736C0E">
        <w:rPr>
          <w:rFonts w:ascii="Garamond" w:hAnsi="Garamond"/>
        </w:rPr>
        <w:t>osouzení</w:t>
      </w:r>
      <w:r w:rsidR="00736C0E">
        <w:rPr>
          <w:rFonts w:ascii="Garamond" w:hAnsi="Garamond"/>
        </w:rPr>
        <w:t xml:space="preserve"> </w:t>
      </w:r>
      <w:r w:rsidR="00736C0E" w:rsidRPr="00736C0E">
        <w:rPr>
          <w:rFonts w:ascii="Garamond" w:hAnsi="Garamond"/>
        </w:rPr>
        <w:t>zavinění</w:t>
      </w:r>
      <w:r w:rsidR="00736C0E">
        <w:rPr>
          <w:rFonts w:ascii="Garamond" w:hAnsi="Garamond"/>
        </w:rPr>
        <w:t xml:space="preserve"> </w:t>
      </w:r>
      <w:r w:rsidR="00736C0E" w:rsidRPr="00736C0E">
        <w:rPr>
          <w:rFonts w:ascii="Garamond" w:hAnsi="Garamond"/>
        </w:rPr>
        <w:t>bude</w:t>
      </w:r>
      <w:r w:rsidR="00736C0E">
        <w:rPr>
          <w:rFonts w:ascii="Garamond" w:hAnsi="Garamond"/>
        </w:rPr>
        <w:t xml:space="preserve"> </w:t>
      </w:r>
      <w:r w:rsidR="00736C0E" w:rsidRPr="00736C0E">
        <w:rPr>
          <w:rFonts w:ascii="Garamond" w:hAnsi="Garamond"/>
        </w:rPr>
        <w:t>konzultováno</w:t>
      </w:r>
      <w:r w:rsidR="00736C0E">
        <w:rPr>
          <w:rFonts w:ascii="Garamond" w:hAnsi="Garamond"/>
        </w:rPr>
        <w:t xml:space="preserve"> </w:t>
      </w:r>
      <w:r w:rsidR="00736C0E" w:rsidRPr="00736C0E">
        <w:rPr>
          <w:rFonts w:ascii="Garamond" w:hAnsi="Garamond"/>
        </w:rPr>
        <w:t>s</w:t>
      </w:r>
      <w:r w:rsidR="00736C0E">
        <w:rPr>
          <w:rFonts w:ascii="Garamond" w:hAnsi="Garamond"/>
        </w:rPr>
        <w:t> </w:t>
      </w:r>
      <w:r w:rsidR="00736C0E" w:rsidRPr="00736C0E">
        <w:rPr>
          <w:rFonts w:ascii="Garamond" w:hAnsi="Garamond"/>
        </w:rPr>
        <w:t>odpovědným</w:t>
      </w:r>
      <w:r w:rsidR="00736C0E">
        <w:rPr>
          <w:rFonts w:ascii="Garamond" w:hAnsi="Garamond"/>
        </w:rPr>
        <w:t xml:space="preserve"> </w:t>
      </w:r>
      <w:r w:rsidR="00736C0E" w:rsidRPr="00736C0E">
        <w:rPr>
          <w:rFonts w:ascii="Garamond" w:hAnsi="Garamond"/>
        </w:rPr>
        <w:t>pracovníkem</w:t>
      </w:r>
      <w:r w:rsidR="00736C0E">
        <w:rPr>
          <w:rFonts w:ascii="Garamond" w:hAnsi="Garamond"/>
        </w:rPr>
        <w:t xml:space="preserve"> O</w:t>
      </w:r>
      <w:r w:rsidR="00736C0E" w:rsidRPr="00736C0E">
        <w:rPr>
          <w:rFonts w:ascii="Garamond" w:hAnsi="Garamond"/>
        </w:rPr>
        <w:t>bjednatele</w:t>
      </w:r>
      <w:r w:rsidR="00736C0E">
        <w:rPr>
          <w:rFonts w:ascii="Garamond" w:hAnsi="Garamond"/>
        </w:rPr>
        <w:t>),</w:t>
      </w:r>
    </w:p>
    <w:p w14:paraId="46A90BA6" w14:textId="563E9C53" w:rsidR="001778DD" w:rsidRPr="00556FAD" w:rsidRDefault="00736C0E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 xml:space="preserve">opravy </w:t>
      </w:r>
      <w:r>
        <w:rPr>
          <w:rFonts w:ascii="Garamond" w:hAnsi="Garamond"/>
        </w:rPr>
        <w:t>škod</w:t>
      </w:r>
      <w:r w:rsidRPr="00556FAD">
        <w:rPr>
          <w:rFonts w:ascii="Garamond" w:hAnsi="Garamond"/>
        </w:rPr>
        <w:t xml:space="preserve">, které byly způsobeny </w:t>
      </w:r>
      <w:r w:rsidR="001778DD" w:rsidRPr="00556FAD">
        <w:rPr>
          <w:rFonts w:ascii="Garamond" w:hAnsi="Garamond"/>
        </w:rPr>
        <w:t xml:space="preserve">neoprávněnými zásahy třetí osoby, </w:t>
      </w:r>
      <w:r w:rsidR="00D56595">
        <w:rPr>
          <w:rFonts w:ascii="Garamond" w:hAnsi="Garamond"/>
        </w:rPr>
        <w:t xml:space="preserve">krádeží, </w:t>
      </w:r>
      <w:r w:rsidR="001778DD" w:rsidRPr="00556FAD">
        <w:rPr>
          <w:rFonts w:ascii="Garamond" w:hAnsi="Garamond"/>
        </w:rPr>
        <w:t>násilím,</w:t>
      </w:r>
    </w:p>
    <w:p w14:paraId="478F1F4B" w14:textId="53CF650B" w:rsidR="001778DD" w:rsidRPr="00556FAD" w:rsidRDefault="001778DD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>přenastavení Zařízení na základě změn v poč</w:t>
      </w:r>
      <w:r w:rsidR="00556FAD" w:rsidRPr="00556FAD">
        <w:rPr>
          <w:rFonts w:ascii="Garamond" w:hAnsi="Garamond"/>
        </w:rPr>
        <w:t>í</w:t>
      </w:r>
      <w:r w:rsidRPr="00556FAD">
        <w:rPr>
          <w:rFonts w:ascii="Garamond" w:hAnsi="Garamond"/>
        </w:rPr>
        <w:t>tačové síti a na základě požadavků Objednatele</w:t>
      </w:r>
      <w:r w:rsidR="00556FAD" w:rsidRPr="00556FAD">
        <w:rPr>
          <w:rFonts w:ascii="Garamond" w:hAnsi="Garamond"/>
        </w:rPr>
        <w:t>,</w:t>
      </w:r>
      <w:r w:rsidRPr="00556FAD">
        <w:rPr>
          <w:rFonts w:ascii="Garamond" w:hAnsi="Garamond"/>
        </w:rPr>
        <w:t xml:space="preserve"> </w:t>
      </w:r>
    </w:p>
    <w:p w14:paraId="20D6875C" w14:textId="0C52C024" w:rsidR="00556FAD" w:rsidRPr="00556FAD" w:rsidRDefault="00556FAD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>instalaci nových ovladačů či software, jiné činnosti související s informačním systémem Objednatele</w:t>
      </w:r>
      <w:r>
        <w:rPr>
          <w:rFonts w:ascii="Garamond" w:hAnsi="Garamond"/>
        </w:rPr>
        <w:t>,</w:t>
      </w:r>
    </w:p>
    <w:p w14:paraId="51C73C20" w14:textId="77777777" w:rsidR="00556FAD" w:rsidRPr="00556FAD" w:rsidRDefault="004C1B51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 xml:space="preserve">neopodstatněný výjezd servisu, </w:t>
      </w:r>
    </w:p>
    <w:p w14:paraId="79FA0FB5" w14:textId="73D3A8CC" w:rsidR="00DB7A0D" w:rsidRDefault="004C1B51" w:rsidP="006E41CA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56FAD">
        <w:rPr>
          <w:rFonts w:ascii="Garamond" w:hAnsi="Garamond"/>
        </w:rPr>
        <w:t xml:space="preserve">náklady na průběžnou obsluhu v rámci doplňování toneru nebo odstraňování zaseknutých listů papíru nebo jiných činností, které běžně zajišťuje uživatel </w:t>
      </w:r>
      <w:r w:rsidR="00FA4C30" w:rsidRPr="00556FAD">
        <w:rPr>
          <w:rFonts w:ascii="Garamond" w:hAnsi="Garamond"/>
        </w:rPr>
        <w:t>Zařízení</w:t>
      </w:r>
      <w:r w:rsidRPr="00556FAD">
        <w:rPr>
          <w:rFonts w:ascii="Garamond" w:hAnsi="Garamond"/>
        </w:rPr>
        <w:t xml:space="preserve"> a které jsou uvedeny v návodu k</w:t>
      </w:r>
      <w:r w:rsidR="00556FAD">
        <w:rPr>
          <w:rFonts w:ascii="Garamond" w:hAnsi="Garamond"/>
        </w:rPr>
        <w:t> </w:t>
      </w:r>
      <w:r w:rsidRPr="00556FAD">
        <w:rPr>
          <w:rFonts w:ascii="Garamond" w:hAnsi="Garamond"/>
        </w:rPr>
        <w:t xml:space="preserve">obsluze </w:t>
      </w:r>
      <w:r w:rsidR="00FA4C30" w:rsidRPr="00556FAD">
        <w:rPr>
          <w:rFonts w:ascii="Garamond" w:hAnsi="Garamond"/>
        </w:rPr>
        <w:t>Zařízení</w:t>
      </w:r>
      <w:r w:rsidR="00736C0E">
        <w:rPr>
          <w:rFonts w:ascii="Garamond" w:hAnsi="Garamond"/>
        </w:rPr>
        <w:t>.</w:t>
      </w:r>
    </w:p>
    <w:p w14:paraId="116CA4C8" w14:textId="71EC27EC" w:rsidR="00A31866" w:rsidRPr="00A31866" w:rsidRDefault="00A31866" w:rsidP="00A31866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A31866">
        <w:rPr>
          <w:rFonts w:ascii="Garamond" w:hAnsi="Garamond"/>
        </w:rPr>
        <w:t>Zhotovitel neručí za škody vzniklé přerušením provozu.</w:t>
      </w:r>
    </w:p>
    <w:p w14:paraId="317332D1" w14:textId="546584BA" w:rsidR="007D6E83" w:rsidRPr="00556FAD" w:rsidRDefault="005E3886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1778DD">
        <w:rPr>
          <w:rFonts w:ascii="Garamond" w:hAnsi="Garamond"/>
        </w:rPr>
        <w:t>Upraví-li</w:t>
      </w:r>
      <w:r w:rsidR="008374AA" w:rsidRPr="001778DD">
        <w:rPr>
          <w:rFonts w:ascii="Garamond" w:hAnsi="Garamond"/>
        </w:rPr>
        <w:t xml:space="preserve"> se </w:t>
      </w:r>
      <w:r w:rsidRPr="001778DD">
        <w:rPr>
          <w:rFonts w:ascii="Garamond" w:hAnsi="Garamond"/>
        </w:rPr>
        <w:t xml:space="preserve">během platnosti této </w:t>
      </w:r>
      <w:r w:rsidR="00D62FE0" w:rsidRPr="001778DD">
        <w:rPr>
          <w:rFonts w:ascii="Garamond" w:hAnsi="Garamond"/>
        </w:rPr>
        <w:t>S</w:t>
      </w:r>
      <w:r w:rsidRPr="001778DD">
        <w:rPr>
          <w:rFonts w:ascii="Garamond" w:hAnsi="Garamond"/>
        </w:rPr>
        <w:t xml:space="preserve">mlouvy obecně závazný předpis výši DPH, bude účtována DPH </w:t>
      </w:r>
      <w:r w:rsidRPr="00556FAD">
        <w:rPr>
          <w:rFonts w:ascii="Garamond" w:hAnsi="Garamond"/>
        </w:rPr>
        <w:t>k příslušným zdanitelným plněním ve výši stanovené novou právní úpravo</w:t>
      </w:r>
      <w:r w:rsidR="00507CB2">
        <w:rPr>
          <w:rFonts w:ascii="Garamond" w:hAnsi="Garamond"/>
        </w:rPr>
        <w:t>u</w:t>
      </w:r>
      <w:r w:rsidRPr="00556FAD">
        <w:rPr>
          <w:rFonts w:ascii="Garamond" w:hAnsi="Garamond"/>
        </w:rPr>
        <w:t>.</w:t>
      </w:r>
    </w:p>
    <w:p w14:paraId="2AB3E0FD" w14:textId="0AB6833B" w:rsidR="008B1D01" w:rsidRPr="00556FAD" w:rsidRDefault="005E3886" w:rsidP="00601BB9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56FAD">
        <w:rPr>
          <w:rFonts w:ascii="Garamond" w:hAnsi="Garamond"/>
        </w:rPr>
        <w:t>Cena dle článku V.</w:t>
      </w:r>
      <w:r w:rsidR="00A91F3B" w:rsidRPr="00556FAD">
        <w:rPr>
          <w:rFonts w:ascii="Garamond" w:hAnsi="Garamond"/>
        </w:rPr>
        <w:t xml:space="preserve"> odst. 2</w:t>
      </w:r>
      <w:r w:rsidRPr="00556FAD">
        <w:rPr>
          <w:rFonts w:ascii="Garamond" w:hAnsi="Garamond"/>
        </w:rPr>
        <w:t xml:space="preserve"> této </w:t>
      </w:r>
      <w:r w:rsidR="003A5D48" w:rsidRPr="00556FAD">
        <w:rPr>
          <w:rFonts w:ascii="Garamond" w:hAnsi="Garamond"/>
        </w:rPr>
        <w:t>S</w:t>
      </w:r>
      <w:r w:rsidRPr="00556FAD">
        <w:rPr>
          <w:rFonts w:ascii="Garamond" w:hAnsi="Garamond"/>
        </w:rPr>
        <w:t xml:space="preserve">mlouvy bude </w:t>
      </w:r>
      <w:r w:rsidR="00507CB2">
        <w:rPr>
          <w:rFonts w:ascii="Garamond" w:hAnsi="Garamond"/>
        </w:rPr>
        <w:t>Zhotovitel</w:t>
      </w:r>
      <w:r w:rsidRPr="00556FAD">
        <w:rPr>
          <w:rFonts w:ascii="Garamond" w:hAnsi="Garamond"/>
        </w:rPr>
        <w:t xml:space="preserve">em </w:t>
      </w:r>
      <w:r w:rsidR="003A5D48" w:rsidRPr="00556FAD">
        <w:rPr>
          <w:rFonts w:ascii="Garamond" w:hAnsi="Garamond"/>
        </w:rPr>
        <w:t>O</w:t>
      </w:r>
      <w:r w:rsidRPr="00556FAD">
        <w:rPr>
          <w:rFonts w:ascii="Garamond" w:hAnsi="Garamond"/>
        </w:rPr>
        <w:t xml:space="preserve">bjednateli vyúčtována </w:t>
      </w:r>
      <w:r w:rsidR="00E62F16" w:rsidRPr="00556FAD">
        <w:rPr>
          <w:rFonts w:ascii="Garamond" w:hAnsi="Garamond"/>
        </w:rPr>
        <w:t>v měsíčních intervalech</w:t>
      </w:r>
      <w:r w:rsidR="00662FF9" w:rsidRPr="00556FAD">
        <w:rPr>
          <w:rFonts w:ascii="Garamond" w:hAnsi="Garamond"/>
        </w:rPr>
        <w:t xml:space="preserve"> </w:t>
      </w:r>
      <w:r w:rsidRPr="00556FAD">
        <w:rPr>
          <w:rFonts w:ascii="Garamond" w:hAnsi="Garamond"/>
        </w:rPr>
        <w:t>dle skutečného počtu provedených kopií</w:t>
      </w:r>
      <w:r w:rsidR="00EF760B" w:rsidRPr="00556FAD">
        <w:rPr>
          <w:rFonts w:ascii="Garamond" w:hAnsi="Garamond"/>
        </w:rPr>
        <w:t>/výtisků</w:t>
      </w:r>
      <w:r w:rsidRPr="00556FAD">
        <w:rPr>
          <w:rFonts w:ascii="Garamond" w:hAnsi="Garamond"/>
        </w:rPr>
        <w:t>, zjištěného odečtem z počítad</w:t>
      </w:r>
      <w:r w:rsidR="00D04286">
        <w:rPr>
          <w:rFonts w:ascii="Garamond" w:hAnsi="Garamond"/>
        </w:rPr>
        <w:t>el</w:t>
      </w:r>
      <w:r w:rsidRPr="00556FAD">
        <w:rPr>
          <w:rFonts w:ascii="Garamond" w:hAnsi="Garamond"/>
          <w:spacing w:val="1"/>
        </w:rPr>
        <w:t xml:space="preserve"> </w:t>
      </w:r>
      <w:r w:rsidR="00E62F16" w:rsidRPr="00556FAD">
        <w:rPr>
          <w:rFonts w:ascii="Garamond" w:hAnsi="Garamond"/>
          <w:spacing w:val="1"/>
        </w:rPr>
        <w:t>Z</w:t>
      </w:r>
      <w:r w:rsidR="009A7C32" w:rsidRPr="00556FAD">
        <w:rPr>
          <w:rFonts w:ascii="Garamond" w:hAnsi="Garamond"/>
        </w:rPr>
        <w:t>ařízení</w:t>
      </w:r>
      <w:r w:rsidRPr="00556FAD">
        <w:rPr>
          <w:rFonts w:ascii="Garamond" w:hAnsi="Garamond"/>
        </w:rPr>
        <w:t>.</w:t>
      </w:r>
    </w:p>
    <w:p w14:paraId="7AA72DB7" w14:textId="08F2FFC9" w:rsidR="005E3886" w:rsidRPr="001778DD" w:rsidRDefault="005E3886" w:rsidP="00FC30B5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1778DD">
        <w:rPr>
          <w:rFonts w:ascii="Garamond" w:hAnsi="Garamond"/>
        </w:rPr>
        <w:t xml:space="preserve">Objednatel uhradí cenu na základě faktury </w:t>
      </w:r>
      <w:r w:rsidR="00507CB2">
        <w:rPr>
          <w:rFonts w:ascii="Garamond" w:hAnsi="Garamond"/>
        </w:rPr>
        <w:t>Zhotovitel</w:t>
      </w:r>
      <w:r w:rsidRPr="001778DD">
        <w:rPr>
          <w:rFonts w:ascii="Garamond" w:hAnsi="Garamond"/>
        </w:rPr>
        <w:t>e, která musí mít náležitosti daňového dokladu, uvedené v § 29 zák. č. 235/2004 Sb., o dani z přidané hodnoty,</w:t>
      </w:r>
      <w:r w:rsidRPr="001778DD">
        <w:rPr>
          <w:rFonts w:ascii="Garamond" w:hAnsi="Garamond"/>
          <w:spacing w:val="-12"/>
        </w:rPr>
        <w:t xml:space="preserve"> </w:t>
      </w:r>
      <w:r w:rsidRPr="001778DD">
        <w:rPr>
          <w:rFonts w:ascii="Garamond" w:hAnsi="Garamond"/>
        </w:rPr>
        <w:t>ve</w:t>
      </w:r>
      <w:r w:rsidRPr="001778DD">
        <w:rPr>
          <w:rFonts w:ascii="Garamond" w:hAnsi="Garamond"/>
          <w:spacing w:val="-12"/>
        </w:rPr>
        <w:t xml:space="preserve"> </w:t>
      </w:r>
      <w:r w:rsidRPr="001778DD">
        <w:rPr>
          <w:rFonts w:ascii="Garamond" w:hAnsi="Garamond"/>
        </w:rPr>
        <w:t>znění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pozdějších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předpisů,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a</w:t>
      </w:r>
      <w:r w:rsidRPr="001778DD">
        <w:rPr>
          <w:rFonts w:ascii="Garamond" w:hAnsi="Garamond"/>
          <w:spacing w:val="-12"/>
        </w:rPr>
        <w:t xml:space="preserve"> </w:t>
      </w:r>
      <w:r w:rsidRPr="001778DD">
        <w:rPr>
          <w:rFonts w:ascii="Garamond" w:hAnsi="Garamond"/>
        </w:rPr>
        <w:t>v</w:t>
      </w:r>
      <w:r w:rsidRPr="001778DD">
        <w:rPr>
          <w:rFonts w:ascii="Garamond" w:hAnsi="Garamond"/>
          <w:spacing w:val="-10"/>
        </w:rPr>
        <w:t xml:space="preserve"> </w:t>
      </w:r>
      <w:r w:rsidRPr="001778DD">
        <w:rPr>
          <w:rFonts w:ascii="Garamond" w:hAnsi="Garamond"/>
        </w:rPr>
        <w:t>§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435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zák.</w:t>
      </w:r>
      <w:r w:rsidRPr="001778DD">
        <w:rPr>
          <w:rFonts w:ascii="Garamond" w:hAnsi="Garamond"/>
          <w:spacing w:val="-12"/>
        </w:rPr>
        <w:t xml:space="preserve"> </w:t>
      </w:r>
      <w:r w:rsidRPr="001778DD">
        <w:rPr>
          <w:rFonts w:ascii="Garamond" w:hAnsi="Garamond"/>
        </w:rPr>
        <w:t>č.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89/2012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Sb.,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občanský</w:t>
      </w:r>
      <w:r w:rsidRPr="001778DD">
        <w:rPr>
          <w:rFonts w:ascii="Garamond" w:hAnsi="Garamond"/>
          <w:spacing w:val="-11"/>
        </w:rPr>
        <w:t xml:space="preserve"> </w:t>
      </w:r>
      <w:r w:rsidRPr="001778DD">
        <w:rPr>
          <w:rFonts w:ascii="Garamond" w:hAnsi="Garamond"/>
        </w:rPr>
        <w:t>zákoník, ve znění pozdějších předpisů. Přílohou faktury musí být vyúčtování s odečty počítadel.</w:t>
      </w:r>
    </w:p>
    <w:p w14:paraId="7CB48B71" w14:textId="16FE2422" w:rsidR="005E3886" w:rsidRDefault="005E3886" w:rsidP="00FC30B5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 w:hanging="348"/>
        <w:rPr>
          <w:rFonts w:ascii="Garamond" w:hAnsi="Garamond"/>
        </w:rPr>
      </w:pPr>
      <w:r w:rsidRPr="001778DD">
        <w:rPr>
          <w:rFonts w:ascii="Garamond" w:hAnsi="Garamond"/>
        </w:rPr>
        <w:t xml:space="preserve">Faktura je splatná do 21 kalendářních dnů od jejího převzetí </w:t>
      </w:r>
      <w:r w:rsidR="004D6FEC" w:rsidRPr="001778DD">
        <w:rPr>
          <w:rFonts w:ascii="Garamond" w:hAnsi="Garamond"/>
        </w:rPr>
        <w:t>O</w:t>
      </w:r>
      <w:r w:rsidRPr="001778DD">
        <w:rPr>
          <w:rFonts w:ascii="Garamond" w:hAnsi="Garamond"/>
        </w:rPr>
        <w:t>bjednatelem. Pokud faktura neobsahuje všechny náležitosti a přílohu stanovené v čl</w:t>
      </w:r>
      <w:r w:rsidR="001D02B9" w:rsidRPr="001778DD">
        <w:rPr>
          <w:rFonts w:ascii="Garamond" w:hAnsi="Garamond"/>
        </w:rPr>
        <w:t>ánku</w:t>
      </w:r>
      <w:r w:rsidRPr="001778DD">
        <w:rPr>
          <w:rFonts w:ascii="Garamond" w:hAnsi="Garamond"/>
        </w:rPr>
        <w:t xml:space="preserve"> V</w:t>
      </w:r>
      <w:r w:rsidR="006C02B1" w:rsidRPr="001778DD">
        <w:rPr>
          <w:rFonts w:ascii="Garamond" w:hAnsi="Garamond"/>
        </w:rPr>
        <w:t> odst</w:t>
      </w:r>
      <w:r w:rsidRPr="001778DD">
        <w:rPr>
          <w:rFonts w:ascii="Garamond" w:hAnsi="Garamond"/>
        </w:rPr>
        <w:t>.</w:t>
      </w:r>
      <w:r w:rsidR="006C02B1" w:rsidRPr="001778DD">
        <w:rPr>
          <w:rFonts w:ascii="Garamond" w:hAnsi="Garamond"/>
        </w:rPr>
        <w:t xml:space="preserve"> 10</w:t>
      </w:r>
      <w:r w:rsidRPr="001778DD">
        <w:rPr>
          <w:rFonts w:ascii="Garamond" w:hAnsi="Garamond"/>
        </w:rPr>
        <w:t xml:space="preserve"> této </w:t>
      </w:r>
      <w:r w:rsidR="006C02B1" w:rsidRPr="001778DD">
        <w:rPr>
          <w:rFonts w:ascii="Garamond" w:hAnsi="Garamond"/>
        </w:rPr>
        <w:t>S</w:t>
      </w:r>
      <w:r w:rsidRPr="001778DD">
        <w:rPr>
          <w:rFonts w:ascii="Garamond" w:hAnsi="Garamond"/>
        </w:rPr>
        <w:t xml:space="preserve">mlouvy, </w:t>
      </w:r>
      <w:r w:rsidR="00052CC6" w:rsidRPr="001778DD">
        <w:rPr>
          <w:rFonts w:ascii="Garamond" w:hAnsi="Garamond"/>
        </w:rPr>
        <w:t>Objednatel</w:t>
      </w:r>
      <w:r w:rsidRPr="001778DD">
        <w:rPr>
          <w:rFonts w:ascii="Garamond" w:hAnsi="Garamond"/>
        </w:rPr>
        <w:t xml:space="preserve"> </w:t>
      </w:r>
      <w:r w:rsidRPr="001778DD">
        <w:rPr>
          <w:rFonts w:ascii="Garamond" w:hAnsi="Garamond"/>
        </w:rPr>
        <w:lastRenderedPageBreak/>
        <w:t xml:space="preserve">má právo fakturu vrátit </w:t>
      </w:r>
      <w:r w:rsidR="00507CB2">
        <w:rPr>
          <w:rFonts w:ascii="Garamond" w:hAnsi="Garamond"/>
        </w:rPr>
        <w:t>Zhotovitel</w:t>
      </w:r>
      <w:r w:rsidRPr="001778DD">
        <w:rPr>
          <w:rFonts w:ascii="Garamond" w:hAnsi="Garamond"/>
        </w:rPr>
        <w:t xml:space="preserve">i k opravě a doplnění. Lhůta k proplacení faktury počíná běžet teprve po převzetí řádně opravené a doplněné faktury </w:t>
      </w:r>
      <w:r w:rsidR="00052CC6" w:rsidRPr="001778DD">
        <w:rPr>
          <w:rFonts w:ascii="Garamond" w:hAnsi="Garamond"/>
        </w:rPr>
        <w:t>Objednatelem</w:t>
      </w:r>
      <w:r w:rsidRPr="001778DD">
        <w:rPr>
          <w:rFonts w:ascii="Garamond" w:hAnsi="Garamond"/>
        </w:rPr>
        <w:t xml:space="preserve">. Dnem úhrady se rozumí den odepsání ceny z účtu </w:t>
      </w:r>
      <w:r w:rsidR="00052CC6" w:rsidRPr="001778DD">
        <w:rPr>
          <w:rFonts w:ascii="Garamond" w:hAnsi="Garamond"/>
        </w:rPr>
        <w:t>O</w:t>
      </w:r>
      <w:r w:rsidRPr="001778DD">
        <w:rPr>
          <w:rFonts w:ascii="Garamond" w:hAnsi="Garamond"/>
        </w:rPr>
        <w:t xml:space="preserve">bjednatele ve prospěch účtu </w:t>
      </w:r>
      <w:r w:rsidR="00507CB2">
        <w:rPr>
          <w:rFonts w:ascii="Garamond" w:hAnsi="Garamond"/>
        </w:rPr>
        <w:t>Zhotovitel</w:t>
      </w:r>
      <w:r w:rsidRPr="001778DD">
        <w:rPr>
          <w:rFonts w:ascii="Garamond" w:hAnsi="Garamond"/>
        </w:rPr>
        <w:t>e.</w:t>
      </w:r>
    </w:p>
    <w:p w14:paraId="61049E2F" w14:textId="63949BB9" w:rsidR="001778DD" w:rsidRPr="001778DD" w:rsidRDefault="001778DD" w:rsidP="00FC30B5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 w:hanging="348"/>
        <w:rPr>
          <w:rFonts w:ascii="Garamond" w:hAnsi="Garamond"/>
        </w:rPr>
      </w:pPr>
      <w:r>
        <w:rPr>
          <w:rFonts w:ascii="Garamond" w:hAnsi="Garamond"/>
        </w:rPr>
        <w:t>Pro případ prodlení s úhradou faktury se Objednatel zavazuje zaplatit úrok z prodlení ve výši 0,02 % z dlužné částky za každý započatý den prodlení.</w:t>
      </w:r>
    </w:p>
    <w:p w14:paraId="3556797E" w14:textId="2F88A079" w:rsidR="005E3886" w:rsidRPr="00FC30B5" w:rsidRDefault="005E3886" w:rsidP="00FC30B5">
      <w:pPr>
        <w:pStyle w:val="Odstavecseseznamem"/>
        <w:numPr>
          <w:ilvl w:val="0"/>
          <w:numId w:val="7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C30B5">
        <w:rPr>
          <w:rFonts w:ascii="Garamond" w:hAnsi="Garamond"/>
        </w:rPr>
        <w:t xml:space="preserve">Předpokládaný maximální finanční objem za plnění podle této </w:t>
      </w:r>
      <w:r w:rsidR="00052CC6" w:rsidRPr="00FC30B5">
        <w:rPr>
          <w:rFonts w:ascii="Garamond" w:hAnsi="Garamond"/>
        </w:rPr>
        <w:t>S</w:t>
      </w:r>
      <w:r w:rsidRPr="00FC30B5">
        <w:rPr>
          <w:rFonts w:ascii="Garamond" w:hAnsi="Garamond"/>
        </w:rPr>
        <w:t>mlouvy a za období,</w:t>
      </w:r>
      <w:r w:rsidRPr="00FC30B5">
        <w:rPr>
          <w:rFonts w:ascii="Garamond" w:hAnsi="Garamond"/>
          <w:spacing w:val="-38"/>
        </w:rPr>
        <w:t xml:space="preserve"> </w:t>
      </w:r>
      <w:r w:rsidRPr="00FC30B5">
        <w:rPr>
          <w:rFonts w:ascii="Garamond" w:hAnsi="Garamond"/>
        </w:rPr>
        <w:t xml:space="preserve">na které je tato </w:t>
      </w:r>
      <w:r w:rsidR="00052CC6" w:rsidRPr="00FC30B5">
        <w:rPr>
          <w:rFonts w:ascii="Garamond" w:hAnsi="Garamond"/>
        </w:rPr>
        <w:t>S</w:t>
      </w:r>
      <w:r w:rsidRPr="00FC30B5">
        <w:rPr>
          <w:rFonts w:ascii="Garamond" w:hAnsi="Garamond"/>
        </w:rPr>
        <w:t xml:space="preserve">mlouva uzavřena, je </w:t>
      </w:r>
      <w:r w:rsidR="00FC30B5" w:rsidRPr="00FC30B5">
        <w:rPr>
          <w:rFonts w:ascii="Garamond" w:hAnsi="Garamond"/>
        </w:rPr>
        <w:t>500 000</w:t>
      </w:r>
      <w:r w:rsidRPr="00FC30B5">
        <w:rPr>
          <w:rFonts w:ascii="Garamond" w:hAnsi="Garamond"/>
        </w:rPr>
        <w:t>,- Kč bez DPH.</w:t>
      </w:r>
    </w:p>
    <w:p w14:paraId="517FB1F6" w14:textId="77777777" w:rsidR="005E3886" w:rsidRPr="00601BB9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  <w:highlight w:val="yellow"/>
        </w:rPr>
      </w:pPr>
    </w:p>
    <w:p w14:paraId="2F90932D" w14:textId="77777777" w:rsidR="005E3886" w:rsidRPr="00885E97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885E97">
        <w:rPr>
          <w:rFonts w:ascii="Garamond" w:hAnsi="Garamond"/>
        </w:rPr>
        <w:t>VI.</w:t>
      </w:r>
    </w:p>
    <w:p w14:paraId="663BC4BC" w14:textId="21EBB6C6" w:rsidR="00270874" w:rsidRPr="002E067C" w:rsidRDefault="005E3886" w:rsidP="00601B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2E067C">
        <w:rPr>
          <w:rFonts w:ascii="Garamond" w:hAnsi="Garamond"/>
          <w:b/>
          <w:bCs/>
        </w:rPr>
        <w:t>Závazky</w:t>
      </w:r>
      <w:r w:rsidRPr="002E067C">
        <w:rPr>
          <w:rFonts w:ascii="Garamond" w:hAnsi="Garamond"/>
          <w:b/>
          <w:bCs/>
          <w:spacing w:val="-4"/>
        </w:rPr>
        <w:t xml:space="preserve"> </w:t>
      </w:r>
      <w:r w:rsidR="00507CB2">
        <w:rPr>
          <w:rFonts w:ascii="Garamond" w:hAnsi="Garamond"/>
          <w:b/>
          <w:bCs/>
        </w:rPr>
        <w:t>Zhotovitel</w:t>
      </w:r>
      <w:r w:rsidRPr="002E067C">
        <w:rPr>
          <w:rFonts w:ascii="Garamond" w:hAnsi="Garamond"/>
          <w:b/>
          <w:bCs/>
        </w:rPr>
        <w:t>e</w:t>
      </w:r>
    </w:p>
    <w:p w14:paraId="2755CD17" w14:textId="077A82B4" w:rsidR="002E067C" w:rsidRPr="00556FAD" w:rsidRDefault="002E067C" w:rsidP="00FC30B5">
      <w:pPr>
        <w:pStyle w:val="Odstavecseseznamem"/>
        <w:numPr>
          <w:ilvl w:val="0"/>
          <w:numId w:val="6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E067C">
        <w:rPr>
          <w:rFonts w:ascii="Garamond" w:hAnsi="Garamond"/>
        </w:rPr>
        <w:t xml:space="preserve">Zhotovitel se zavazuje po celou dobu trvání </w:t>
      </w:r>
      <w:r>
        <w:rPr>
          <w:rFonts w:ascii="Garamond" w:hAnsi="Garamond"/>
        </w:rPr>
        <w:t>S</w:t>
      </w:r>
      <w:r w:rsidRPr="002E067C">
        <w:rPr>
          <w:rFonts w:ascii="Garamond" w:hAnsi="Garamond"/>
        </w:rPr>
        <w:t xml:space="preserve">mlouvy udržovat multifunkční zařízení v takovém </w:t>
      </w:r>
      <w:r w:rsidRPr="00556FAD">
        <w:rPr>
          <w:rFonts w:ascii="Garamond" w:hAnsi="Garamond"/>
        </w:rPr>
        <w:t>technickém stavu, aby jej mohl Objednatel využívat ke stanovenému účelu.</w:t>
      </w:r>
    </w:p>
    <w:p w14:paraId="152C76AC" w14:textId="34F3D17D" w:rsidR="005E3886" w:rsidRPr="00556FAD" w:rsidRDefault="00507CB2" w:rsidP="00FC30B5">
      <w:pPr>
        <w:pStyle w:val="Odstavecseseznamem"/>
        <w:numPr>
          <w:ilvl w:val="0"/>
          <w:numId w:val="6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556FAD">
        <w:rPr>
          <w:rFonts w:ascii="Garamond" w:hAnsi="Garamond"/>
        </w:rPr>
        <w:t xml:space="preserve"> se zavazuje po nahlášení závady provést práce související s odstraněním závad, opravu či výměnu náhradních dílů, a </w:t>
      </w:r>
      <w:r w:rsidR="000814E8" w:rsidRPr="00556FAD">
        <w:rPr>
          <w:rFonts w:ascii="Garamond" w:hAnsi="Garamond"/>
        </w:rPr>
        <w:t>Zařízení</w:t>
      </w:r>
      <w:r w:rsidR="005E3886" w:rsidRPr="00556FAD">
        <w:rPr>
          <w:rFonts w:ascii="Garamond" w:hAnsi="Garamond"/>
        </w:rPr>
        <w:t xml:space="preserve"> uvést opět do plného</w:t>
      </w:r>
      <w:r w:rsidR="005E3886" w:rsidRPr="00556FAD">
        <w:rPr>
          <w:rFonts w:ascii="Garamond" w:hAnsi="Garamond"/>
          <w:spacing w:val="-7"/>
        </w:rPr>
        <w:t xml:space="preserve"> </w:t>
      </w:r>
      <w:r w:rsidR="005E3886" w:rsidRPr="00556FAD">
        <w:rPr>
          <w:rFonts w:ascii="Garamond" w:hAnsi="Garamond"/>
        </w:rPr>
        <w:t>provozu.</w:t>
      </w:r>
    </w:p>
    <w:p w14:paraId="7F6CD69E" w14:textId="07A1F772" w:rsidR="002E067C" w:rsidRPr="002E067C" w:rsidRDefault="002E067C" w:rsidP="002E067C">
      <w:pPr>
        <w:pStyle w:val="Odstavecseseznamem"/>
        <w:numPr>
          <w:ilvl w:val="0"/>
          <w:numId w:val="6"/>
        </w:numPr>
        <w:tabs>
          <w:tab w:val="left" w:pos="837"/>
          <w:tab w:val="left" w:pos="6006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56FAD">
        <w:rPr>
          <w:rFonts w:ascii="Garamond" w:hAnsi="Garamond"/>
        </w:rPr>
        <w:t xml:space="preserve">Řešení servisního požadavku bude zahájeno nejpozději do 4 pracovních hodin od nahlášení závady, a to v pracovní době </w:t>
      </w:r>
      <w:r w:rsidR="00507CB2">
        <w:rPr>
          <w:rFonts w:ascii="Garamond" w:hAnsi="Garamond"/>
        </w:rPr>
        <w:t>Zhotovitel</w:t>
      </w:r>
      <w:r w:rsidRPr="00556FAD">
        <w:rPr>
          <w:rFonts w:ascii="Garamond" w:hAnsi="Garamond"/>
        </w:rPr>
        <w:t>e (7:30</w:t>
      </w:r>
      <w:r w:rsidR="00D04286">
        <w:rPr>
          <w:rFonts w:ascii="Garamond" w:hAnsi="Garamond"/>
        </w:rPr>
        <w:t>-</w:t>
      </w:r>
      <w:r w:rsidRPr="00556FAD">
        <w:rPr>
          <w:rFonts w:ascii="Garamond" w:hAnsi="Garamond"/>
        </w:rPr>
        <w:t>16:00). V případě odstranitelné závady bude každá</w:t>
      </w:r>
      <w:r w:rsidRPr="002E067C">
        <w:rPr>
          <w:rFonts w:ascii="Garamond" w:hAnsi="Garamond"/>
        </w:rPr>
        <w:t xml:space="preserve"> jednotliv</w:t>
      </w:r>
      <w:r>
        <w:rPr>
          <w:rFonts w:ascii="Garamond" w:hAnsi="Garamond"/>
        </w:rPr>
        <w:t>á</w:t>
      </w:r>
      <w:r w:rsidRPr="002E067C">
        <w:rPr>
          <w:rFonts w:ascii="Garamond" w:hAnsi="Garamond"/>
        </w:rPr>
        <w:t xml:space="preserve"> servisní činnost</w:t>
      </w:r>
      <w:r>
        <w:rPr>
          <w:rFonts w:ascii="Garamond" w:hAnsi="Garamond"/>
        </w:rPr>
        <w:t xml:space="preserve"> na</w:t>
      </w:r>
      <w:r w:rsidRPr="002E067C">
        <w:rPr>
          <w:rFonts w:ascii="Garamond" w:hAnsi="Garamond"/>
        </w:rPr>
        <w:t xml:space="preserve"> </w:t>
      </w:r>
      <w:r>
        <w:rPr>
          <w:rFonts w:ascii="Garamond" w:hAnsi="Garamond"/>
        </w:rPr>
        <w:t>Z</w:t>
      </w:r>
      <w:r w:rsidRPr="002E067C">
        <w:rPr>
          <w:rFonts w:ascii="Garamond" w:hAnsi="Garamond"/>
        </w:rPr>
        <w:t>ařízení dokončen</w:t>
      </w:r>
      <w:r>
        <w:rPr>
          <w:rFonts w:ascii="Garamond" w:hAnsi="Garamond"/>
        </w:rPr>
        <w:t>a</w:t>
      </w:r>
      <w:r w:rsidRPr="002E067C">
        <w:rPr>
          <w:rFonts w:ascii="Garamond" w:hAnsi="Garamond"/>
        </w:rPr>
        <w:t xml:space="preserve"> do 8 pracovních hodin. V případě neodstranitelné závady bude </w:t>
      </w:r>
      <w:r w:rsidR="00507CB2">
        <w:rPr>
          <w:rFonts w:ascii="Garamond" w:hAnsi="Garamond"/>
        </w:rPr>
        <w:t>Zhotovitel</w:t>
      </w:r>
      <w:r w:rsidRPr="002E067C">
        <w:rPr>
          <w:rFonts w:ascii="Garamond" w:hAnsi="Garamond"/>
        </w:rPr>
        <w:t>em zajištěno bezplatně náhradní zařízení.</w:t>
      </w:r>
    </w:p>
    <w:p w14:paraId="507A00EF" w14:textId="38F7AD5E" w:rsidR="005E3886" w:rsidRPr="002E067C" w:rsidRDefault="005E3886" w:rsidP="00FC30B5">
      <w:pPr>
        <w:pStyle w:val="Odstavecseseznamem"/>
        <w:numPr>
          <w:ilvl w:val="0"/>
          <w:numId w:val="6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E067C">
        <w:rPr>
          <w:rFonts w:ascii="Garamond" w:hAnsi="Garamond"/>
        </w:rPr>
        <w:t xml:space="preserve">Bezprostředně po skončení každého servisního zásahu (pravidelná údržba stroje, odstranění závad) vystaví </w:t>
      </w:r>
      <w:r w:rsidR="00507CB2">
        <w:rPr>
          <w:rFonts w:ascii="Garamond" w:hAnsi="Garamond"/>
        </w:rPr>
        <w:t>Zhotovitel</w:t>
      </w:r>
      <w:r w:rsidRPr="002E067C">
        <w:rPr>
          <w:rFonts w:ascii="Garamond" w:hAnsi="Garamond"/>
        </w:rPr>
        <w:t xml:space="preserve"> servisní protokol, který bude obsahovat datum ukončení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>servisního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>zásahu,</w:t>
      </w:r>
      <w:r w:rsidRPr="002E067C">
        <w:rPr>
          <w:rFonts w:ascii="Garamond" w:hAnsi="Garamond"/>
          <w:spacing w:val="-14"/>
        </w:rPr>
        <w:t xml:space="preserve"> </w:t>
      </w:r>
      <w:r w:rsidRPr="002E067C">
        <w:rPr>
          <w:rFonts w:ascii="Garamond" w:hAnsi="Garamond"/>
        </w:rPr>
        <w:t>stručný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>popis</w:t>
      </w:r>
      <w:r w:rsidRPr="002E067C">
        <w:rPr>
          <w:rFonts w:ascii="Garamond" w:hAnsi="Garamond"/>
          <w:spacing w:val="-14"/>
        </w:rPr>
        <w:t xml:space="preserve"> </w:t>
      </w:r>
      <w:r w:rsidRPr="002E067C">
        <w:rPr>
          <w:rFonts w:ascii="Garamond" w:hAnsi="Garamond"/>
        </w:rPr>
        <w:t>provedené</w:t>
      </w:r>
      <w:r w:rsidRPr="002E067C">
        <w:rPr>
          <w:rFonts w:ascii="Garamond" w:hAnsi="Garamond"/>
          <w:spacing w:val="-10"/>
        </w:rPr>
        <w:t xml:space="preserve"> </w:t>
      </w:r>
      <w:r w:rsidRPr="002E067C">
        <w:rPr>
          <w:rFonts w:ascii="Garamond" w:hAnsi="Garamond"/>
        </w:rPr>
        <w:t>práce,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>dobu,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>po</w:t>
      </w:r>
      <w:r w:rsidRPr="002E067C">
        <w:rPr>
          <w:rFonts w:ascii="Garamond" w:hAnsi="Garamond"/>
          <w:spacing w:val="-14"/>
        </w:rPr>
        <w:t xml:space="preserve"> </w:t>
      </w:r>
      <w:r w:rsidRPr="002E067C">
        <w:rPr>
          <w:rFonts w:ascii="Garamond" w:hAnsi="Garamond"/>
        </w:rPr>
        <w:t>kterou</w:t>
      </w:r>
      <w:r w:rsidRPr="002E067C">
        <w:rPr>
          <w:rFonts w:ascii="Garamond" w:hAnsi="Garamond"/>
          <w:spacing w:val="-10"/>
        </w:rPr>
        <w:t xml:space="preserve"> </w:t>
      </w:r>
      <w:r w:rsidRPr="002E067C">
        <w:rPr>
          <w:rFonts w:ascii="Garamond" w:hAnsi="Garamond"/>
        </w:rPr>
        <w:t>zásah</w:t>
      </w:r>
      <w:r w:rsidRPr="002E067C">
        <w:rPr>
          <w:rFonts w:ascii="Garamond" w:hAnsi="Garamond"/>
          <w:spacing w:val="-12"/>
        </w:rPr>
        <w:t xml:space="preserve"> </w:t>
      </w:r>
      <w:r w:rsidRPr="002E067C">
        <w:rPr>
          <w:rFonts w:ascii="Garamond" w:hAnsi="Garamond"/>
        </w:rPr>
        <w:t xml:space="preserve">trval. </w:t>
      </w:r>
    </w:p>
    <w:p w14:paraId="7382AD0F" w14:textId="18A3063E" w:rsidR="005E3886" w:rsidRPr="003674DD" w:rsidRDefault="00507CB2" w:rsidP="00601BB9">
      <w:pPr>
        <w:pStyle w:val="Odstavecseseznamem"/>
        <w:numPr>
          <w:ilvl w:val="0"/>
          <w:numId w:val="6"/>
        </w:numPr>
        <w:tabs>
          <w:tab w:val="left" w:pos="837"/>
        </w:tabs>
        <w:kinsoku w:val="0"/>
        <w:overflowPunct w:val="0"/>
        <w:spacing w:before="120"/>
        <w:ind w:left="0" w:hanging="361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3674DD">
        <w:rPr>
          <w:rFonts w:ascii="Garamond" w:hAnsi="Garamond"/>
        </w:rPr>
        <w:t xml:space="preserve"> se zavazuje ke zpětnému odběru prázdných tonerových</w:t>
      </w:r>
      <w:r w:rsidR="005E3886" w:rsidRPr="003674DD">
        <w:rPr>
          <w:rFonts w:ascii="Garamond" w:hAnsi="Garamond"/>
          <w:spacing w:val="-2"/>
        </w:rPr>
        <w:t xml:space="preserve"> </w:t>
      </w:r>
      <w:r w:rsidR="005E3886" w:rsidRPr="003674DD">
        <w:rPr>
          <w:rFonts w:ascii="Garamond" w:hAnsi="Garamond"/>
        </w:rPr>
        <w:t>kazet.</w:t>
      </w:r>
    </w:p>
    <w:p w14:paraId="6F0F4B00" w14:textId="77777777" w:rsidR="005E3886" w:rsidRPr="00601BB9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  <w:highlight w:val="yellow"/>
        </w:rPr>
      </w:pPr>
    </w:p>
    <w:p w14:paraId="38BD273A" w14:textId="77777777" w:rsidR="005E3886" w:rsidRPr="00885E97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885E97">
        <w:rPr>
          <w:rFonts w:ascii="Garamond" w:hAnsi="Garamond"/>
        </w:rPr>
        <w:t>VII.</w:t>
      </w:r>
    </w:p>
    <w:p w14:paraId="6DDF138F" w14:textId="45CC5E1D" w:rsidR="005E3886" w:rsidRPr="00885E97" w:rsidRDefault="005E3886" w:rsidP="00601B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885E97">
        <w:rPr>
          <w:rFonts w:ascii="Garamond" w:hAnsi="Garamond"/>
          <w:b/>
          <w:bCs/>
        </w:rPr>
        <w:t xml:space="preserve">Závazky </w:t>
      </w:r>
      <w:r w:rsidR="007E103E" w:rsidRPr="00885E97">
        <w:rPr>
          <w:rFonts w:ascii="Garamond" w:hAnsi="Garamond"/>
          <w:b/>
          <w:bCs/>
        </w:rPr>
        <w:t>O</w:t>
      </w:r>
      <w:r w:rsidRPr="00885E97">
        <w:rPr>
          <w:rFonts w:ascii="Garamond" w:hAnsi="Garamond"/>
          <w:b/>
          <w:bCs/>
        </w:rPr>
        <w:t>bjednatele</w:t>
      </w:r>
    </w:p>
    <w:p w14:paraId="3D70D227" w14:textId="69A43628" w:rsidR="0066237E" w:rsidRPr="00885E97" w:rsidRDefault="002E7634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 w:hanging="357"/>
        <w:jc w:val="left"/>
        <w:rPr>
          <w:rFonts w:ascii="Garamond" w:hAnsi="Garamond"/>
        </w:rPr>
      </w:pPr>
      <w:r w:rsidRPr="00885E97">
        <w:rPr>
          <w:rFonts w:ascii="Garamond" w:hAnsi="Garamond"/>
        </w:rPr>
        <w:t>Objednatel se zavazuje:</w:t>
      </w:r>
    </w:p>
    <w:p w14:paraId="3AEE85B4" w14:textId="67A3DA33" w:rsidR="002E7634" w:rsidRPr="00885E97" w:rsidRDefault="0042770C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spacing w:before="120"/>
        <w:ind w:left="238" w:hanging="238"/>
        <w:jc w:val="left"/>
        <w:rPr>
          <w:rFonts w:ascii="Garamond" w:hAnsi="Garamond"/>
        </w:rPr>
      </w:pPr>
      <w:r w:rsidRPr="00885E97">
        <w:rPr>
          <w:rFonts w:ascii="Garamond" w:hAnsi="Garamond"/>
        </w:rPr>
        <w:t xml:space="preserve">umístit Zařízení na vhodném a k tomu uzpůsobeném místě a používat ho v souladu s určením a doporučením </w:t>
      </w:r>
      <w:r w:rsidR="00507CB2">
        <w:rPr>
          <w:rFonts w:ascii="Garamond" w:hAnsi="Garamond"/>
        </w:rPr>
        <w:t>Zhotovitel</w:t>
      </w:r>
      <w:r w:rsidRPr="00885E97">
        <w:rPr>
          <w:rFonts w:ascii="Garamond" w:hAnsi="Garamond"/>
        </w:rPr>
        <w:t>e</w:t>
      </w:r>
      <w:r w:rsidR="005854A4" w:rsidRPr="00885E97">
        <w:rPr>
          <w:rFonts w:ascii="Garamond" w:hAnsi="Garamond"/>
        </w:rPr>
        <w:t>,</w:t>
      </w:r>
    </w:p>
    <w:p w14:paraId="7DB53DA0" w14:textId="7B31C84C" w:rsidR="005854A4" w:rsidRPr="00885E97" w:rsidRDefault="005854A4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885E97">
        <w:rPr>
          <w:rFonts w:ascii="Garamond" w:hAnsi="Garamond"/>
        </w:rPr>
        <w:t xml:space="preserve">používat výhradně toner dodaný </w:t>
      </w:r>
      <w:r w:rsidR="00507CB2">
        <w:rPr>
          <w:rFonts w:ascii="Garamond" w:hAnsi="Garamond"/>
        </w:rPr>
        <w:t>Zhotovitel</w:t>
      </w:r>
      <w:r w:rsidRPr="00885E97">
        <w:rPr>
          <w:rFonts w:ascii="Garamond" w:hAnsi="Garamond"/>
        </w:rPr>
        <w:t>em,</w:t>
      </w:r>
    </w:p>
    <w:p w14:paraId="14CA33FE" w14:textId="47368DBD" w:rsidR="00847D20" w:rsidRDefault="001B32E2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740A53">
        <w:rPr>
          <w:rFonts w:ascii="Garamond" w:hAnsi="Garamond"/>
        </w:rPr>
        <w:t>používat odpovídající média pro tisk/kopírování, která jsou uvedena a specifikována v návodu k</w:t>
      </w:r>
      <w:r w:rsidR="00885E97" w:rsidRPr="00740A53">
        <w:rPr>
          <w:rFonts w:ascii="Garamond" w:hAnsi="Garamond"/>
        </w:rPr>
        <w:t> </w:t>
      </w:r>
      <w:r w:rsidRPr="00740A53">
        <w:rPr>
          <w:rFonts w:ascii="Garamond" w:hAnsi="Garamond"/>
        </w:rPr>
        <w:t>obsluze a ve specifikaci Zařízení</w:t>
      </w:r>
      <w:r w:rsidR="00D56595">
        <w:rPr>
          <w:rFonts w:ascii="Garamond" w:hAnsi="Garamond"/>
        </w:rPr>
        <w:t>,</w:t>
      </w:r>
    </w:p>
    <w:p w14:paraId="3EBC65BB" w14:textId="77777777" w:rsidR="007A2636" w:rsidRDefault="00D56595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jmenovat </w:t>
      </w:r>
      <w:r w:rsidRPr="00D56595">
        <w:rPr>
          <w:rFonts w:ascii="Garamond" w:hAnsi="Garamond"/>
        </w:rPr>
        <w:t>jednu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až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dvě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osoby,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které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budou</w:t>
      </w:r>
      <w:r>
        <w:rPr>
          <w:rFonts w:ascii="Garamond" w:hAnsi="Garamond"/>
        </w:rPr>
        <w:t xml:space="preserve"> </w:t>
      </w:r>
      <w:r w:rsidRPr="00D56595">
        <w:rPr>
          <w:rFonts w:ascii="Garamond" w:hAnsi="Garamond"/>
        </w:rPr>
        <w:t>za</w:t>
      </w:r>
      <w:r>
        <w:rPr>
          <w:rFonts w:ascii="Garamond" w:hAnsi="Garamond"/>
        </w:rPr>
        <w:t xml:space="preserve"> Zařízení </w:t>
      </w:r>
      <w:r w:rsidRPr="00D56595">
        <w:rPr>
          <w:rFonts w:ascii="Garamond" w:hAnsi="Garamond"/>
        </w:rPr>
        <w:t>odpovědné</w:t>
      </w:r>
      <w:r w:rsidR="007A2636">
        <w:rPr>
          <w:rFonts w:ascii="Garamond" w:hAnsi="Garamond"/>
        </w:rPr>
        <w:t xml:space="preserve">, </w:t>
      </w:r>
    </w:p>
    <w:p w14:paraId="7873B234" w14:textId="4BE9D4C6" w:rsidR="00D56595" w:rsidRPr="00740A53" w:rsidRDefault="007A2636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>
        <w:rPr>
          <w:rFonts w:ascii="Garamond" w:hAnsi="Garamond"/>
        </w:rPr>
        <w:t>zajistit, aby obsluhující personál dodržoval pokyny k obsluze.</w:t>
      </w:r>
    </w:p>
    <w:p w14:paraId="79AC288A" w14:textId="29B96658" w:rsidR="00D8698E" w:rsidRDefault="00847D20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740A53">
        <w:rPr>
          <w:rFonts w:ascii="Garamond" w:hAnsi="Garamond"/>
        </w:rPr>
        <w:t>Objednávky služeb a dodávek materiálu budou podávány telefonicky</w:t>
      </w:r>
      <w:r w:rsidR="00EB285F" w:rsidRPr="00740A53">
        <w:rPr>
          <w:rFonts w:ascii="Garamond" w:hAnsi="Garamond"/>
        </w:rPr>
        <w:t xml:space="preserve"> na </w:t>
      </w:r>
      <w:r w:rsidR="006D0160" w:rsidRPr="00740A53">
        <w:rPr>
          <w:rFonts w:ascii="Garamond" w:hAnsi="Garamond"/>
        </w:rPr>
        <w:t xml:space="preserve">telefonních </w:t>
      </w:r>
      <w:r w:rsidR="00112D56" w:rsidRPr="00740A53">
        <w:rPr>
          <w:rFonts w:ascii="Garamond" w:hAnsi="Garamond"/>
        </w:rPr>
        <w:t>čísle</w:t>
      </w:r>
      <w:r w:rsidR="006D0160" w:rsidRPr="00740A53">
        <w:rPr>
          <w:rFonts w:ascii="Garamond" w:hAnsi="Garamond"/>
        </w:rPr>
        <w:t>ch</w:t>
      </w:r>
      <w:r w:rsidR="00112D56" w:rsidRPr="00740A53">
        <w:rPr>
          <w:rFonts w:ascii="Garamond" w:hAnsi="Garamond"/>
        </w:rPr>
        <w:t xml:space="preserve"> </w:t>
      </w:r>
      <w:hyperlink r:id="rId9" w:history="1">
        <w:r w:rsidR="00C72574" w:rsidRPr="00C72574">
          <w:rPr>
            <w:rStyle w:val="Hypertextovodkaz"/>
            <w:rFonts w:ascii="Garamond" w:hAnsi="Garamond"/>
            <w:color w:val="000000" w:themeColor="text1"/>
            <w:highlight w:val="black"/>
          </w:rPr>
          <w:t>XXXXXXXXXX</w:t>
        </w:r>
      </w:hyperlink>
      <w:r w:rsidR="00C72574">
        <w:rPr>
          <w:rStyle w:val="Hypertextovodkaz"/>
          <w:rFonts w:ascii="Garamond" w:hAnsi="Garamond"/>
          <w:color w:val="000000" w:themeColor="text1"/>
        </w:rPr>
        <w:t xml:space="preserve">, </w:t>
      </w:r>
      <w:hyperlink r:id="rId10" w:history="1">
        <w:r w:rsidR="00C72574" w:rsidRPr="00C72574">
          <w:rPr>
            <w:rStyle w:val="Hypertextovodkaz"/>
            <w:rFonts w:ascii="Garamond" w:hAnsi="Garamond"/>
            <w:color w:val="000000" w:themeColor="text1"/>
            <w:highlight w:val="black"/>
          </w:rPr>
          <w:t>XXXXXXXXXX</w:t>
        </w:r>
      </w:hyperlink>
      <w:r w:rsidR="0008722A" w:rsidRPr="00740A53">
        <w:rPr>
          <w:rFonts w:ascii="Garamond" w:hAnsi="Garamond"/>
        </w:rPr>
        <w:t xml:space="preserve">či </w:t>
      </w:r>
      <w:r w:rsidR="00871D4F" w:rsidRPr="00740A53">
        <w:rPr>
          <w:rFonts w:ascii="Garamond" w:hAnsi="Garamond"/>
        </w:rPr>
        <w:t>e-</w:t>
      </w:r>
      <w:r w:rsidR="0008722A" w:rsidRPr="00740A53">
        <w:rPr>
          <w:rFonts w:ascii="Garamond" w:hAnsi="Garamond"/>
        </w:rPr>
        <w:t>mailem</w:t>
      </w:r>
      <w:r w:rsidRPr="00740A53">
        <w:rPr>
          <w:rFonts w:ascii="Garamond" w:hAnsi="Garamond"/>
        </w:rPr>
        <w:t xml:space="preserve"> </w:t>
      </w:r>
      <w:r w:rsidR="00AA025C" w:rsidRPr="00740A53">
        <w:rPr>
          <w:rFonts w:ascii="Garamond" w:hAnsi="Garamond"/>
        </w:rPr>
        <w:t xml:space="preserve">na e-mail </w:t>
      </w:r>
      <w:hyperlink r:id="rId11" w:history="1">
        <w:r w:rsidR="00C72574" w:rsidRPr="00C72574">
          <w:rPr>
            <w:rStyle w:val="Hypertextovodkaz"/>
            <w:rFonts w:ascii="Garamond" w:hAnsi="Garamond"/>
            <w:color w:val="000000" w:themeColor="text1"/>
            <w:highlight w:val="black"/>
          </w:rPr>
          <w:t>XXXXXXXXXX</w:t>
        </w:r>
      </w:hyperlink>
      <w:r w:rsidR="00AA025C" w:rsidRPr="00740A53">
        <w:rPr>
          <w:rFonts w:ascii="Garamond" w:hAnsi="Garamond"/>
        </w:rPr>
        <w:t xml:space="preserve"> </w:t>
      </w:r>
      <w:r w:rsidRPr="00740A53">
        <w:rPr>
          <w:rFonts w:ascii="Garamond" w:hAnsi="Garamond"/>
        </w:rPr>
        <w:t xml:space="preserve">v pracovní dny v době </w:t>
      </w:r>
      <w:r w:rsidR="006D0160" w:rsidRPr="00740A53">
        <w:rPr>
          <w:rFonts w:ascii="Garamond" w:hAnsi="Garamond"/>
        </w:rPr>
        <w:t>7</w:t>
      </w:r>
      <w:r w:rsidRPr="00740A53">
        <w:rPr>
          <w:rFonts w:ascii="Garamond" w:hAnsi="Garamond"/>
        </w:rPr>
        <w:t>:</w:t>
      </w:r>
      <w:r w:rsidR="006D0160" w:rsidRPr="00740A53">
        <w:rPr>
          <w:rFonts w:ascii="Garamond" w:hAnsi="Garamond"/>
        </w:rPr>
        <w:t>3</w:t>
      </w:r>
      <w:r w:rsidRPr="00740A53">
        <w:rPr>
          <w:rFonts w:ascii="Garamond" w:hAnsi="Garamond"/>
        </w:rPr>
        <w:t>0–16:</w:t>
      </w:r>
      <w:r w:rsidR="00CA5B5D" w:rsidRPr="00740A53">
        <w:rPr>
          <w:rFonts w:ascii="Garamond" w:hAnsi="Garamond"/>
        </w:rPr>
        <w:t>0</w:t>
      </w:r>
      <w:r w:rsidRPr="00740A53">
        <w:rPr>
          <w:rFonts w:ascii="Garamond" w:hAnsi="Garamond"/>
        </w:rPr>
        <w:t>0 hod</w:t>
      </w:r>
      <w:r w:rsidR="0008722A" w:rsidRPr="00740A53">
        <w:rPr>
          <w:rFonts w:ascii="Garamond" w:hAnsi="Garamond"/>
        </w:rPr>
        <w:t>.</w:t>
      </w:r>
    </w:p>
    <w:p w14:paraId="37743F93" w14:textId="653139B4" w:rsidR="007A2636" w:rsidRPr="00740A53" w:rsidRDefault="007A2636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7A2636">
        <w:rPr>
          <w:rFonts w:ascii="Garamond" w:hAnsi="Garamond"/>
        </w:rPr>
        <w:t>Objednatel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prohlašuje,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se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řádně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seznámil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podmínkami,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kterých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může</w:t>
      </w:r>
      <w:r>
        <w:rPr>
          <w:rFonts w:ascii="Garamond" w:hAnsi="Garamond"/>
        </w:rPr>
        <w:t xml:space="preserve"> Z</w:t>
      </w:r>
      <w:r w:rsidRPr="007A2636">
        <w:rPr>
          <w:rFonts w:ascii="Garamond" w:hAnsi="Garamond"/>
        </w:rPr>
        <w:t>ařízení</w:t>
      </w:r>
      <w:r>
        <w:rPr>
          <w:rFonts w:ascii="Garamond" w:hAnsi="Garamond"/>
        </w:rPr>
        <w:t xml:space="preserve"> </w:t>
      </w:r>
      <w:r w:rsidRPr="007A2636">
        <w:rPr>
          <w:rFonts w:ascii="Garamond" w:hAnsi="Garamond"/>
        </w:rPr>
        <w:t>používat</w:t>
      </w:r>
      <w:r>
        <w:rPr>
          <w:rFonts w:ascii="Garamond" w:hAnsi="Garamond"/>
        </w:rPr>
        <w:t>, s plnou odpovědností je bere za své a souhlasí s nimi.</w:t>
      </w:r>
    </w:p>
    <w:p w14:paraId="0330A56E" w14:textId="4507B5D8" w:rsidR="00AD7BAF" w:rsidRPr="00740A53" w:rsidRDefault="005E3886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740A53">
        <w:rPr>
          <w:rFonts w:ascii="Garamond" w:hAnsi="Garamond"/>
        </w:rPr>
        <w:t xml:space="preserve">Objednatel je povinen závady neprodleně po jejich zjištění nahlásit </w:t>
      </w:r>
      <w:r w:rsidR="00507CB2">
        <w:rPr>
          <w:rFonts w:ascii="Garamond" w:hAnsi="Garamond"/>
        </w:rPr>
        <w:t>Zhotovitel</w:t>
      </w:r>
      <w:r w:rsidRPr="00740A53">
        <w:rPr>
          <w:rFonts w:ascii="Garamond" w:hAnsi="Garamond"/>
        </w:rPr>
        <w:t>i.</w:t>
      </w:r>
    </w:p>
    <w:p w14:paraId="1C68EFB2" w14:textId="59C77C3E" w:rsidR="005E3886" w:rsidRPr="00F41B8F" w:rsidRDefault="005E3886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 w:hanging="361"/>
        <w:jc w:val="left"/>
        <w:rPr>
          <w:rFonts w:ascii="Garamond" w:hAnsi="Garamond"/>
        </w:rPr>
      </w:pPr>
      <w:r w:rsidRPr="00F41B8F">
        <w:rPr>
          <w:rFonts w:ascii="Garamond" w:hAnsi="Garamond"/>
        </w:rPr>
        <w:t>Hlášení o závadě musí obsahovat tyto</w:t>
      </w:r>
      <w:r w:rsidRPr="00F41B8F">
        <w:rPr>
          <w:rFonts w:ascii="Garamond" w:hAnsi="Garamond"/>
          <w:spacing w:val="-1"/>
        </w:rPr>
        <w:t xml:space="preserve"> </w:t>
      </w:r>
      <w:r w:rsidRPr="00F41B8F">
        <w:rPr>
          <w:rFonts w:ascii="Garamond" w:hAnsi="Garamond"/>
        </w:rPr>
        <w:t>údaje:</w:t>
      </w:r>
    </w:p>
    <w:p w14:paraId="2C9E68CF" w14:textId="0F74FD5E" w:rsidR="00E5351D" w:rsidRPr="00F41B8F" w:rsidRDefault="00E5351D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spacing w:before="120"/>
        <w:ind w:left="238" w:hanging="238"/>
        <w:jc w:val="left"/>
        <w:rPr>
          <w:rFonts w:ascii="Garamond" w:hAnsi="Garamond"/>
        </w:rPr>
      </w:pPr>
      <w:r w:rsidRPr="00F41B8F">
        <w:rPr>
          <w:rFonts w:ascii="Garamond" w:hAnsi="Garamond"/>
        </w:rPr>
        <w:t>typ zařízení,</w:t>
      </w:r>
    </w:p>
    <w:p w14:paraId="0FAA8308" w14:textId="1628BEB1" w:rsidR="00E5351D" w:rsidRPr="00F41B8F" w:rsidRDefault="00E5351D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F41B8F">
        <w:rPr>
          <w:rFonts w:ascii="Garamond" w:hAnsi="Garamond"/>
        </w:rPr>
        <w:lastRenderedPageBreak/>
        <w:t>sériové číslo zařízení,</w:t>
      </w:r>
    </w:p>
    <w:p w14:paraId="00C051A4" w14:textId="342840FA" w:rsidR="005E3886" w:rsidRPr="00F41B8F" w:rsidRDefault="00E5351D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F41B8F">
        <w:rPr>
          <w:rFonts w:ascii="Garamond" w:hAnsi="Garamond"/>
        </w:rPr>
        <w:t>popis problému,</w:t>
      </w:r>
    </w:p>
    <w:p w14:paraId="6D08A91D" w14:textId="240ED749" w:rsidR="005E3886" w:rsidRPr="00F41B8F" w:rsidRDefault="000A74F2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F41B8F">
        <w:rPr>
          <w:rFonts w:ascii="Garamond" w:hAnsi="Garamond"/>
        </w:rPr>
        <w:t xml:space="preserve">umístění </w:t>
      </w:r>
      <w:r w:rsidR="00E5351D" w:rsidRPr="00F41B8F">
        <w:rPr>
          <w:rFonts w:ascii="Garamond" w:hAnsi="Garamond"/>
        </w:rPr>
        <w:t>z</w:t>
      </w:r>
      <w:r w:rsidRPr="00F41B8F">
        <w:rPr>
          <w:rFonts w:ascii="Garamond" w:hAnsi="Garamond"/>
        </w:rPr>
        <w:t>ařízení</w:t>
      </w:r>
      <w:r w:rsidR="005E3886" w:rsidRPr="00F41B8F">
        <w:rPr>
          <w:rFonts w:ascii="Garamond" w:hAnsi="Garamond"/>
        </w:rPr>
        <w:t>,</w:t>
      </w:r>
    </w:p>
    <w:p w14:paraId="0C41DDCA" w14:textId="084E7F1A" w:rsidR="005E3886" w:rsidRPr="00F41B8F" w:rsidRDefault="00E5351D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jc w:val="left"/>
        <w:rPr>
          <w:rFonts w:ascii="Garamond" w:hAnsi="Garamond"/>
        </w:rPr>
      </w:pPr>
      <w:r w:rsidRPr="00F41B8F">
        <w:rPr>
          <w:rFonts w:ascii="Garamond" w:hAnsi="Garamond"/>
        </w:rPr>
        <w:t xml:space="preserve">kontaktní </w:t>
      </w:r>
      <w:r w:rsidR="00A3162F" w:rsidRPr="00F41B8F">
        <w:rPr>
          <w:rFonts w:ascii="Garamond" w:hAnsi="Garamond"/>
        </w:rPr>
        <w:t>osoba – jméno</w:t>
      </w:r>
      <w:r w:rsidRPr="00F41B8F">
        <w:rPr>
          <w:rFonts w:ascii="Garamond" w:hAnsi="Garamond"/>
        </w:rPr>
        <w:t>, telefon,</w:t>
      </w:r>
      <w:r w:rsidRPr="003C7A82">
        <w:rPr>
          <w:rFonts w:ascii="Garamond" w:hAnsi="Garamond"/>
        </w:rPr>
        <w:t xml:space="preserve"> </w:t>
      </w:r>
      <w:r w:rsidRPr="00F41B8F">
        <w:rPr>
          <w:rFonts w:ascii="Garamond" w:hAnsi="Garamond"/>
        </w:rPr>
        <w:t>e-mail</w:t>
      </w:r>
    </w:p>
    <w:p w14:paraId="55E63412" w14:textId="1E5C0AB2" w:rsidR="005E3886" w:rsidRPr="00F41B8F" w:rsidRDefault="005E3886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41B8F">
        <w:rPr>
          <w:rFonts w:ascii="Garamond" w:hAnsi="Garamond"/>
        </w:rPr>
        <w:t>Objednatel</w:t>
      </w:r>
      <w:r w:rsidRPr="00F41B8F">
        <w:rPr>
          <w:rFonts w:ascii="Garamond" w:hAnsi="Garamond"/>
          <w:spacing w:val="-11"/>
        </w:rPr>
        <w:t xml:space="preserve"> </w:t>
      </w:r>
      <w:r w:rsidRPr="00F41B8F">
        <w:rPr>
          <w:rFonts w:ascii="Garamond" w:hAnsi="Garamond"/>
        </w:rPr>
        <w:t>je</w:t>
      </w:r>
      <w:r w:rsidRPr="00F41B8F">
        <w:rPr>
          <w:rFonts w:ascii="Garamond" w:hAnsi="Garamond"/>
          <w:spacing w:val="-11"/>
        </w:rPr>
        <w:t xml:space="preserve"> </w:t>
      </w:r>
      <w:r w:rsidRPr="00F41B8F">
        <w:rPr>
          <w:rFonts w:ascii="Garamond" w:hAnsi="Garamond"/>
        </w:rPr>
        <w:t>povinen</w:t>
      </w:r>
      <w:r w:rsidRPr="00F41B8F">
        <w:rPr>
          <w:rFonts w:ascii="Garamond" w:hAnsi="Garamond"/>
          <w:spacing w:val="-12"/>
        </w:rPr>
        <w:t xml:space="preserve"> </w:t>
      </w:r>
      <w:r w:rsidR="00507CB2">
        <w:rPr>
          <w:rFonts w:ascii="Garamond" w:hAnsi="Garamond"/>
        </w:rPr>
        <w:t>Zhotovitel</w:t>
      </w:r>
      <w:r w:rsidRPr="00F41B8F">
        <w:rPr>
          <w:rFonts w:ascii="Garamond" w:hAnsi="Garamond"/>
        </w:rPr>
        <w:t>e</w:t>
      </w:r>
      <w:r w:rsidRPr="00F41B8F">
        <w:rPr>
          <w:rFonts w:ascii="Garamond" w:hAnsi="Garamond"/>
          <w:spacing w:val="-12"/>
        </w:rPr>
        <w:t xml:space="preserve"> </w:t>
      </w:r>
      <w:r w:rsidRPr="00F41B8F">
        <w:rPr>
          <w:rFonts w:ascii="Garamond" w:hAnsi="Garamond"/>
        </w:rPr>
        <w:t>upozornit</w:t>
      </w:r>
      <w:r w:rsidRPr="00F41B8F">
        <w:rPr>
          <w:rFonts w:ascii="Garamond" w:hAnsi="Garamond"/>
          <w:spacing w:val="-11"/>
        </w:rPr>
        <w:t xml:space="preserve"> </w:t>
      </w:r>
      <w:r w:rsidRPr="00F41B8F">
        <w:rPr>
          <w:rFonts w:ascii="Garamond" w:hAnsi="Garamond"/>
        </w:rPr>
        <w:t>na</w:t>
      </w:r>
      <w:r w:rsidRPr="00F41B8F">
        <w:rPr>
          <w:rFonts w:ascii="Garamond" w:hAnsi="Garamond"/>
          <w:spacing w:val="-12"/>
        </w:rPr>
        <w:t xml:space="preserve"> </w:t>
      </w:r>
      <w:r w:rsidRPr="00F41B8F">
        <w:rPr>
          <w:rFonts w:ascii="Garamond" w:hAnsi="Garamond"/>
        </w:rPr>
        <w:t>změnu</w:t>
      </w:r>
      <w:r w:rsidRPr="00F41B8F">
        <w:rPr>
          <w:rFonts w:ascii="Garamond" w:hAnsi="Garamond"/>
          <w:spacing w:val="-11"/>
        </w:rPr>
        <w:t xml:space="preserve"> </w:t>
      </w:r>
      <w:r w:rsidRPr="00F41B8F">
        <w:rPr>
          <w:rFonts w:ascii="Garamond" w:hAnsi="Garamond"/>
        </w:rPr>
        <w:t>prostorového umístění</w:t>
      </w:r>
      <w:r w:rsidRPr="00F41B8F">
        <w:rPr>
          <w:rFonts w:ascii="Garamond" w:hAnsi="Garamond"/>
          <w:spacing w:val="-2"/>
        </w:rPr>
        <w:t xml:space="preserve"> </w:t>
      </w:r>
      <w:r w:rsidR="00543243" w:rsidRPr="00F41B8F">
        <w:rPr>
          <w:rFonts w:ascii="Garamond" w:hAnsi="Garamond"/>
        </w:rPr>
        <w:t>Zařízení</w:t>
      </w:r>
      <w:r w:rsidRPr="00F41B8F">
        <w:rPr>
          <w:rFonts w:ascii="Garamond" w:hAnsi="Garamond"/>
        </w:rPr>
        <w:t>.</w:t>
      </w:r>
    </w:p>
    <w:p w14:paraId="7B687E63" w14:textId="10938D43" w:rsidR="005E3886" w:rsidRPr="00F41B8F" w:rsidRDefault="005E3886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41B8F">
        <w:rPr>
          <w:rFonts w:ascii="Garamond" w:hAnsi="Garamond"/>
        </w:rPr>
        <w:t xml:space="preserve">Objednatel se zavazuje umožnit v rámci běžné pracovní doby pracovníkům </w:t>
      </w:r>
      <w:r w:rsidR="00507CB2">
        <w:rPr>
          <w:rFonts w:ascii="Garamond" w:hAnsi="Garamond"/>
        </w:rPr>
        <w:t>Zhotovitel</w:t>
      </w:r>
      <w:r w:rsidRPr="00F41B8F">
        <w:rPr>
          <w:rFonts w:ascii="Garamond" w:hAnsi="Garamond"/>
        </w:rPr>
        <w:t>e přístup ke stroji.</w:t>
      </w:r>
    </w:p>
    <w:p w14:paraId="11987A06" w14:textId="78F0DBC6" w:rsidR="00BF32BB" w:rsidRPr="00F41B8F" w:rsidRDefault="00BF32BB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41B8F">
        <w:rPr>
          <w:rFonts w:ascii="Garamond" w:hAnsi="Garamond"/>
        </w:rPr>
        <w:t xml:space="preserve">Objednatel se zavazuje zajistit, že za účelem poskytování služeb budou mít k Zařízení přístup pouze osoby pověřené </w:t>
      </w:r>
      <w:r w:rsidR="00507CB2">
        <w:rPr>
          <w:rFonts w:ascii="Garamond" w:hAnsi="Garamond"/>
        </w:rPr>
        <w:t>Zhotovitel</w:t>
      </w:r>
      <w:r w:rsidRPr="00F41B8F">
        <w:rPr>
          <w:rFonts w:ascii="Garamond" w:hAnsi="Garamond"/>
        </w:rPr>
        <w:t>em.</w:t>
      </w:r>
    </w:p>
    <w:p w14:paraId="72C592B9" w14:textId="7BC86EF4" w:rsidR="005E3886" w:rsidRPr="00F41B8F" w:rsidRDefault="00507CB2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F41B8F">
        <w:rPr>
          <w:rFonts w:ascii="Garamond" w:hAnsi="Garamond"/>
        </w:rPr>
        <w:t xml:space="preserve">em dodaný spotřební materiál je </w:t>
      </w:r>
      <w:r w:rsidR="0019244A" w:rsidRPr="00F41B8F">
        <w:rPr>
          <w:rFonts w:ascii="Garamond" w:hAnsi="Garamond"/>
        </w:rPr>
        <w:t>O</w:t>
      </w:r>
      <w:r w:rsidR="005E3886" w:rsidRPr="00F41B8F">
        <w:rPr>
          <w:rFonts w:ascii="Garamond" w:hAnsi="Garamond"/>
        </w:rPr>
        <w:t xml:space="preserve">bjednatel oprávněn používat pouze v </w:t>
      </w:r>
      <w:r w:rsidR="0019244A" w:rsidRPr="00F41B8F">
        <w:rPr>
          <w:rFonts w:ascii="Garamond" w:hAnsi="Garamond"/>
        </w:rPr>
        <w:t>Zařízeních</w:t>
      </w:r>
      <w:r w:rsidR="005E3886" w:rsidRPr="00F41B8F">
        <w:rPr>
          <w:rFonts w:ascii="Garamond" w:hAnsi="Garamond"/>
        </w:rPr>
        <w:t>, na</w:t>
      </w:r>
      <w:r w:rsidR="00F41B8F" w:rsidRPr="00F41B8F">
        <w:rPr>
          <w:rFonts w:ascii="Garamond" w:hAnsi="Garamond"/>
        </w:rPr>
        <w:t> </w:t>
      </w:r>
      <w:r w:rsidR="005E3886" w:rsidRPr="00F41B8F">
        <w:rPr>
          <w:rFonts w:ascii="Garamond" w:hAnsi="Garamond"/>
        </w:rPr>
        <w:t>které se vztahuje tato</w:t>
      </w:r>
      <w:r w:rsidR="005E3886" w:rsidRPr="00F41B8F">
        <w:rPr>
          <w:rFonts w:ascii="Garamond" w:hAnsi="Garamond"/>
          <w:spacing w:val="-8"/>
        </w:rPr>
        <w:t xml:space="preserve"> </w:t>
      </w:r>
      <w:r w:rsidR="0019244A" w:rsidRPr="00F41B8F">
        <w:rPr>
          <w:rFonts w:ascii="Garamond" w:hAnsi="Garamond"/>
        </w:rPr>
        <w:t>S</w:t>
      </w:r>
      <w:r w:rsidR="005E3886" w:rsidRPr="00F41B8F">
        <w:rPr>
          <w:rFonts w:ascii="Garamond" w:hAnsi="Garamond"/>
        </w:rPr>
        <w:t>mlouva.</w:t>
      </w:r>
    </w:p>
    <w:p w14:paraId="25AEF45C" w14:textId="55A1BECB" w:rsidR="00E24F25" w:rsidRPr="00F41B8F" w:rsidRDefault="00E24F25" w:rsidP="007A2636">
      <w:pPr>
        <w:pStyle w:val="Odstavecseseznamem"/>
        <w:numPr>
          <w:ilvl w:val="0"/>
          <w:numId w:val="13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F41B8F">
        <w:rPr>
          <w:rFonts w:ascii="Garamond" w:hAnsi="Garamond"/>
        </w:rPr>
        <w:t xml:space="preserve">Objednatel se zavazuje platit poplatky stanovené v této Smlouvě ve sjednaných termínech. V případě prodlení </w:t>
      </w:r>
      <w:r w:rsidR="000A665A" w:rsidRPr="00F41B8F">
        <w:rPr>
          <w:rFonts w:ascii="Garamond" w:hAnsi="Garamond"/>
        </w:rPr>
        <w:t xml:space="preserve">Objednatele </w:t>
      </w:r>
      <w:r w:rsidRPr="00F41B8F">
        <w:rPr>
          <w:rFonts w:ascii="Garamond" w:hAnsi="Garamond"/>
        </w:rPr>
        <w:t xml:space="preserve">má </w:t>
      </w:r>
      <w:r w:rsidR="00507CB2">
        <w:rPr>
          <w:rFonts w:ascii="Garamond" w:hAnsi="Garamond"/>
        </w:rPr>
        <w:t>Zhotovitel</w:t>
      </w:r>
      <w:r w:rsidRPr="00F41B8F">
        <w:rPr>
          <w:rFonts w:ascii="Garamond" w:hAnsi="Garamond"/>
        </w:rPr>
        <w:t xml:space="preserve"> právo přerušit plnění poskytovaná podle této Smlouvy, čímž však není dotčena povinnost </w:t>
      </w:r>
      <w:r w:rsidR="000A665A" w:rsidRPr="00F41B8F">
        <w:rPr>
          <w:rFonts w:ascii="Garamond" w:hAnsi="Garamond"/>
        </w:rPr>
        <w:t>Objednatele</w:t>
      </w:r>
      <w:r w:rsidRPr="00F41B8F">
        <w:rPr>
          <w:rFonts w:ascii="Garamond" w:hAnsi="Garamond"/>
        </w:rPr>
        <w:t xml:space="preserve"> nadále plnit závazky, které ze Smlouvy vyplývají</w:t>
      </w:r>
      <w:r w:rsidR="00507CB2">
        <w:rPr>
          <w:rFonts w:ascii="Garamond" w:hAnsi="Garamond"/>
        </w:rPr>
        <w:t>.</w:t>
      </w:r>
    </w:p>
    <w:p w14:paraId="209ABFAA" w14:textId="77777777" w:rsidR="005E3886" w:rsidRPr="00601BB9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  <w:highlight w:val="yellow"/>
        </w:rPr>
      </w:pPr>
    </w:p>
    <w:p w14:paraId="6BB7AB5B" w14:textId="77777777" w:rsidR="005E3886" w:rsidRPr="00BB764E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BB764E">
        <w:rPr>
          <w:rFonts w:ascii="Garamond" w:hAnsi="Garamond"/>
        </w:rPr>
        <w:t>VIII.</w:t>
      </w:r>
    </w:p>
    <w:p w14:paraId="0652D6BF" w14:textId="66A147CC" w:rsidR="0019244A" w:rsidRPr="00BB764E" w:rsidRDefault="005E3886" w:rsidP="00885E97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BB764E">
        <w:rPr>
          <w:rFonts w:ascii="Garamond" w:hAnsi="Garamond"/>
          <w:b/>
          <w:bCs/>
        </w:rPr>
        <w:t>Ochrana informací</w:t>
      </w:r>
    </w:p>
    <w:p w14:paraId="26C6D468" w14:textId="0534D39D" w:rsidR="005E3886" w:rsidRPr="00BB764E" w:rsidRDefault="005E3886" w:rsidP="00601BB9">
      <w:pPr>
        <w:pStyle w:val="Odstavecseseznamem"/>
        <w:numPr>
          <w:ilvl w:val="0"/>
          <w:numId w:val="4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BB764E">
        <w:rPr>
          <w:rFonts w:ascii="Garamond" w:hAnsi="Garamond"/>
        </w:rPr>
        <w:t xml:space="preserve">Všechny informace, které se dozví </w:t>
      </w:r>
      <w:r w:rsidR="00507CB2">
        <w:rPr>
          <w:rFonts w:ascii="Garamond" w:hAnsi="Garamond"/>
        </w:rPr>
        <w:t>Zhotovitel</w:t>
      </w:r>
      <w:r w:rsidRPr="00BB764E">
        <w:rPr>
          <w:rFonts w:ascii="Garamond" w:hAnsi="Garamond"/>
        </w:rPr>
        <w:t xml:space="preserve"> v souvislosti s plněním dle této </w:t>
      </w:r>
      <w:r w:rsidR="000A665A" w:rsidRPr="00BB764E">
        <w:rPr>
          <w:rFonts w:ascii="Garamond" w:hAnsi="Garamond"/>
        </w:rPr>
        <w:t>S</w:t>
      </w:r>
      <w:r w:rsidRPr="00BB764E">
        <w:rPr>
          <w:rFonts w:ascii="Garamond" w:hAnsi="Garamond"/>
        </w:rPr>
        <w:t>mlouvy, jsou důvěrné</w:t>
      </w:r>
      <w:r w:rsidRPr="00BB764E">
        <w:rPr>
          <w:rFonts w:ascii="Garamond" w:hAnsi="Garamond"/>
          <w:spacing w:val="-3"/>
        </w:rPr>
        <w:t xml:space="preserve"> </w:t>
      </w:r>
      <w:r w:rsidRPr="00BB764E">
        <w:rPr>
          <w:rFonts w:ascii="Garamond" w:hAnsi="Garamond"/>
        </w:rPr>
        <w:t>povahy.</w:t>
      </w:r>
    </w:p>
    <w:p w14:paraId="34CF562D" w14:textId="5B122829" w:rsidR="005E3886" w:rsidRPr="00BB764E" w:rsidRDefault="00507CB2" w:rsidP="00601BB9">
      <w:pPr>
        <w:pStyle w:val="Odstavecseseznamem"/>
        <w:numPr>
          <w:ilvl w:val="0"/>
          <w:numId w:val="4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BB764E">
        <w:rPr>
          <w:rFonts w:ascii="Garamond" w:hAnsi="Garamond"/>
        </w:rPr>
        <w:t xml:space="preserve"> se zavazuje zachovávat o důvěrných informacích mlčenlivost a důvěrné informace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používat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pouze</w:t>
      </w:r>
      <w:r w:rsidR="005E3886" w:rsidRPr="00BB764E">
        <w:rPr>
          <w:rFonts w:ascii="Garamond" w:hAnsi="Garamond"/>
          <w:spacing w:val="-6"/>
        </w:rPr>
        <w:t xml:space="preserve"> </w:t>
      </w:r>
      <w:r w:rsidR="005E3886" w:rsidRPr="00BB764E">
        <w:rPr>
          <w:rFonts w:ascii="Garamond" w:hAnsi="Garamond"/>
        </w:rPr>
        <w:t>k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plnění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dle</w:t>
      </w:r>
      <w:r w:rsidR="005E3886" w:rsidRPr="00BB764E">
        <w:rPr>
          <w:rFonts w:ascii="Garamond" w:hAnsi="Garamond"/>
          <w:spacing w:val="-7"/>
        </w:rPr>
        <w:t xml:space="preserve"> </w:t>
      </w:r>
      <w:r w:rsidR="005E3886" w:rsidRPr="00BB764E">
        <w:rPr>
          <w:rFonts w:ascii="Garamond" w:hAnsi="Garamond"/>
        </w:rPr>
        <w:t>této</w:t>
      </w:r>
      <w:r w:rsidR="005E3886" w:rsidRPr="00BB764E">
        <w:rPr>
          <w:rFonts w:ascii="Garamond" w:hAnsi="Garamond"/>
          <w:spacing w:val="-5"/>
        </w:rPr>
        <w:t xml:space="preserve"> </w:t>
      </w:r>
      <w:r w:rsidR="00DD52F3" w:rsidRPr="00BB764E">
        <w:rPr>
          <w:rFonts w:ascii="Garamond" w:hAnsi="Garamond"/>
        </w:rPr>
        <w:t>S</w:t>
      </w:r>
      <w:r w:rsidR="005E3886" w:rsidRPr="00BB764E">
        <w:rPr>
          <w:rFonts w:ascii="Garamond" w:hAnsi="Garamond"/>
        </w:rPr>
        <w:t>mlouvy.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Povinnost</w:t>
      </w:r>
      <w:r w:rsidR="005E3886" w:rsidRPr="00BB764E">
        <w:rPr>
          <w:rFonts w:ascii="Garamond" w:hAnsi="Garamond"/>
          <w:spacing w:val="-5"/>
        </w:rPr>
        <w:t xml:space="preserve"> </w:t>
      </w:r>
      <w:r w:rsidR="005E3886" w:rsidRPr="00BB764E">
        <w:rPr>
          <w:rFonts w:ascii="Garamond" w:hAnsi="Garamond"/>
        </w:rPr>
        <w:t>zachovávat</w:t>
      </w:r>
      <w:r w:rsidR="005E3886" w:rsidRPr="00BB764E">
        <w:rPr>
          <w:rFonts w:ascii="Garamond" w:hAnsi="Garamond"/>
          <w:spacing w:val="-3"/>
        </w:rPr>
        <w:t xml:space="preserve"> </w:t>
      </w:r>
      <w:r w:rsidR="005E3886" w:rsidRPr="00BB764E">
        <w:rPr>
          <w:rFonts w:ascii="Garamond" w:hAnsi="Garamond"/>
        </w:rPr>
        <w:t xml:space="preserve">mlčenlivost znamená zejména povinnost zdržet se jakéhokoliv jednání, kterým by důvěrné informace byly sděleny nebo zpřístupněny třetí osobě nebo by byly použity v </w:t>
      </w:r>
      <w:r w:rsidR="00A3162F" w:rsidRPr="00BB764E">
        <w:rPr>
          <w:rFonts w:ascii="Garamond" w:hAnsi="Garamond"/>
        </w:rPr>
        <w:t>rozporu</w:t>
      </w:r>
      <w:r w:rsidR="00A3162F" w:rsidRPr="00BB764E">
        <w:rPr>
          <w:rFonts w:ascii="Garamond" w:hAnsi="Garamond"/>
          <w:spacing w:val="-42"/>
        </w:rPr>
        <w:t xml:space="preserve"> s</w:t>
      </w:r>
      <w:r w:rsidR="005E3886" w:rsidRPr="00BB764E">
        <w:rPr>
          <w:rFonts w:ascii="Garamond" w:hAnsi="Garamond"/>
        </w:rPr>
        <w:t xml:space="preserve"> jejich účelem pro vlastní potřeby nebo pro potřeby třetí osoby, případně by bylo umožněno třetí osobě jakékoliv využití těchto důvěrných</w:t>
      </w:r>
      <w:r w:rsidR="005E3886" w:rsidRPr="00BB764E">
        <w:rPr>
          <w:rFonts w:ascii="Garamond" w:hAnsi="Garamond"/>
          <w:spacing w:val="-4"/>
        </w:rPr>
        <w:t xml:space="preserve"> </w:t>
      </w:r>
      <w:r w:rsidR="005E3886" w:rsidRPr="00BB764E">
        <w:rPr>
          <w:rFonts w:ascii="Garamond" w:hAnsi="Garamond"/>
        </w:rPr>
        <w:t>informací.</w:t>
      </w:r>
    </w:p>
    <w:p w14:paraId="1129CDA6" w14:textId="0427E4FD" w:rsidR="005E3886" w:rsidRPr="00BB764E" w:rsidRDefault="00507CB2" w:rsidP="00601BB9">
      <w:pPr>
        <w:pStyle w:val="Odstavecseseznamem"/>
        <w:numPr>
          <w:ilvl w:val="0"/>
          <w:numId w:val="4"/>
        </w:numPr>
        <w:tabs>
          <w:tab w:val="left" w:pos="837"/>
        </w:tabs>
        <w:kinsoku w:val="0"/>
        <w:overflowPunct w:val="0"/>
        <w:spacing w:before="120"/>
        <w:ind w:left="0" w:hanging="361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BB764E">
        <w:rPr>
          <w:rFonts w:ascii="Garamond" w:hAnsi="Garamond"/>
        </w:rPr>
        <w:t xml:space="preserve"> je povinen přijmout opatření k ochraně důvěrných</w:t>
      </w:r>
      <w:r w:rsidR="005E3886" w:rsidRPr="00BB764E">
        <w:rPr>
          <w:rFonts w:ascii="Garamond" w:hAnsi="Garamond"/>
          <w:spacing w:val="-4"/>
        </w:rPr>
        <w:t xml:space="preserve"> </w:t>
      </w:r>
      <w:r w:rsidR="005E3886" w:rsidRPr="00BB764E">
        <w:rPr>
          <w:rFonts w:ascii="Garamond" w:hAnsi="Garamond"/>
        </w:rPr>
        <w:t>informací.</w:t>
      </w:r>
    </w:p>
    <w:p w14:paraId="0BC30FDB" w14:textId="77777777" w:rsidR="005E3886" w:rsidRPr="00BB764E" w:rsidRDefault="005E3886" w:rsidP="00601BB9">
      <w:pPr>
        <w:pStyle w:val="Odstavecseseznamem"/>
        <w:numPr>
          <w:ilvl w:val="0"/>
          <w:numId w:val="4"/>
        </w:numPr>
        <w:tabs>
          <w:tab w:val="left" w:pos="837"/>
        </w:tabs>
        <w:kinsoku w:val="0"/>
        <w:overflowPunct w:val="0"/>
        <w:spacing w:before="120"/>
        <w:ind w:left="0" w:hanging="361"/>
        <w:rPr>
          <w:rFonts w:ascii="Garamond" w:hAnsi="Garamond"/>
        </w:rPr>
      </w:pPr>
      <w:r w:rsidRPr="00BB764E">
        <w:rPr>
          <w:rFonts w:ascii="Garamond" w:hAnsi="Garamond"/>
        </w:rPr>
        <w:t>Povinnost zachovávat mlčenlivost trvá i po skončení smluvního</w:t>
      </w:r>
      <w:r w:rsidRPr="00BB764E">
        <w:rPr>
          <w:rFonts w:ascii="Garamond" w:hAnsi="Garamond"/>
          <w:spacing w:val="-5"/>
        </w:rPr>
        <w:t xml:space="preserve"> </w:t>
      </w:r>
      <w:r w:rsidRPr="00BB764E">
        <w:rPr>
          <w:rFonts w:ascii="Garamond" w:hAnsi="Garamond"/>
        </w:rPr>
        <w:t>vztahu.</w:t>
      </w:r>
    </w:p>
    <w:p w14:paraId="634F31B0" w14:textId="77777777" w:rsidR="004C08D8" w:rsidRPr="00BB764E" w:rsidRDefault="004C08D8" w:rsidP="00601BB9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</w:rPr>
      </w:pPr>
    </w:p>
    <w:p w14:paraId="2CE8336C" w14:textId="77777777" w:rsidR="005E3886" w:rsidRPr="00BB764E" w:rsidRDefault="005E3886" w:rsidP="00885E97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BB764E">
        <w:rPr>
          <w:rFonts w:ascii="Garamond" w:hAnsi="Garamond"/>
        </w:rPr>
        <w:t>IX.</w:t>
      </w:r>
    </w:p>
    <w:p w14:paraId="0178B41D" w14:textId="544C45C9" w:rsidR="005E3886" w:rsidRPr="00BB764E" w:rsidRDefault="005E3886" w:rsidP="00885E97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BB764E">
        <w:rPr>
          <w:rFonts w:ascii="Garamond" w:hAnsi="Garamond"/>
          <w:b/>
          <w:bCs/>
        </w:rPr>
        <w:t>Odpovědnost za škodu</w:t>
      </w:r>
    </w:p>
    <w:p w14:paraId="0EA26154" w14:textId="0F237AE0" w:rsidR="005E3886" w:rsidRPr="00BB764E" w:rsidRDefault="00507CB2" w:rsidP="00BB764E">
      <w:pPr>
        <w:pStyle w:val="Zkladntext"/>
        <w:kinsoku w:val="0"/>
        <w:overflowPunct w:val="0"/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BB764E">
        <w:rPr>
          <w:rFonts w:ascii="Garamond" w:hAnsi="Garamond"/>
        </w:rPr>
        <w:t xml:space="preserve"> odpovídá za škodu způsobenou porušením povinnosti vyplývající z této </w:t>
      </w:r>
      <w:r w:rsidR="004357FB" w:rsidRPr="00BB764E">
        <w:rPr>
          <w:rFonts w:ascii="Garamond" w:hAnsi="Garamond"/>
        </w:rPr>
        <w:t>S</w:t>
      </w:r>
      <w:r w:rsidR="005E3886" w:rsidRPr="00BB764E">
        <w:rPr>
          <w:rFonts w:ascii="Garamond" w:hAnsi="Garamond"/>
        </w:rPr>
        <w:t>mlouvy. Za</w:t>
      </w:r>
      <w:r w:rsidR="00BB764E" w:rsidRPr="00BB764E">
        <w:rPr>
          <w:rFonts w:ascii="Garamond" w:hAnsi="Garamond"/>
        </w:rPr>
        <w:t> </w:t>
      </w:r>
      <w:r w:rsidR="005E3886" w:rsidRPr="00BB764E">
        <w:rPr>
          <w:rFonts w:ascii="Garamond" w:hAnsi="Garamond"/>
        </w:rPr>
        <w:t xml:space="preserve">škodu se považuje též újma, která </w:t>
      </w:r>
      <w:r w:rsidR="00AA30C3" w:rsidRPr="00BB764E">
        <w:rPr>
          <w:rFonts w:ascii="Garamond" w:hAnsi="Garamond"/>
        </w:rPr>
        <w:t>O</w:t>
      </w:r>
      <w:r w:rsidR="005E3886" w:rsidRPr="00BB764E">
        <w:rPr>
          <w:rFonts w:ascii="Garamond" w:hAnsi="Garamond"/>
        </w:rPr>
        <w:t>bjednateli vznikla tím, že musel vynaložit náklady v</w:t>
      </w:r>
      <w:r w:rsidR="00BB764E" w:rsidRPr="00BB764E">
        <w:rPr>
          <w:rFonts w:ascii="Garamond" w:hAnsi="Garamond"/>
        </w:rPr>
        <w:t> </w:t>
      </w:r>
      <w:r w:rsidR="005E3886" w:rsidRPr="00BB764E">
        <w:rPr>
          <w:rFonts w:ascii="Garamond" w:hAnsi="Garamond"/>
        </w:rPr>
        <w:t>důsledku porušení povinnost</w:t>
      </w:r>
      <w:r w:rsidR="00960237">
        <w:rPr>
          <w:rFonts w:ascii="Garamond" w:hAnsi="Garamond"/>
        </w:rPr>
        <w:t>í</w:t>
      </w:r>
      <w:r w:rsidR="005E3886" w:rsidRPr="00BB764E">
        <w:rPr>
          <w:rFonts w:ascii="Garamond" w:hAnsi="Garamond"/>
        </w:rPr>
        <w:t xml:space="preserve"> </w:t>
      </w:r>
      <w:r>
        <w:rPr>
          <w:rFonts w:ascii="Garamond" w:hAnsi="Garamond"/>
        </w:rPr>
        <w:t>Zhotovitel</w:t>
      </w:r>
      <w:r w:rsidR="005E3886" w:rsidRPr="00BB764E">
        <w:rPr>
          <w:rFonts w:ascii="Garamond" w:hAnsi="Garamond"/>
        </w:rPr>
        <w:t>e.</w:t>
      </w:r>
    </w:p>
    <w:p w14:paraId="08B7E18D" w14:textId="2D735E5E" w:rsidR="005E3886" w:rsidRPr="00BB764E" w:rsidRDefault="00602560" w:rsidP="00BB764E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BB764E">
        <w:rPr>
          <w:rFonts w:ascii="Garamond" w:hAnsi="Garamond"/>
        </w:rPr>
        <w:t>X</w:t>
      </w:r>
      <w:r w:rsidR="005E3886" w:rsidRPr="00BB764E">
        <w:rPr>
          <w:rFonts w:ascii="Garamond" w:hAnsi="Garamond"/>
        </w:rPr>
        <w:t>.</w:t>
      </w:r>
    </w:p>
    <w:p w14:paraId="115488C9" w14:textId="77777777" w:rsidR="005E3886" w:rsidRPr="00BB764E" w:rsidRDefault="005E3886" w:rsidP="00BB764E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BB764E">
        <w:rPr>
          <w:rFonts w:ascii="Garamond" w:hAnsi="Garamond"/>
          <w:b/>
          <w:bCs/>
        </w:rPr>
        <w:t>Zánik servisní smlouvy</w:t>
      </w:r>
    </w:p>
    <w:p w14:paraId="73104116" w14:textId="29E95402" w:rsidR="005E3886" w:rsidRPr="00BB764E" w:rsidRDefault="005E3886" w:rsidP="003C7A82">
      <w:pPr>
        <w:pStyle w:val="Odstavecseseznamem"/>
        <w:numPr>
          <w:ilvl w:val="0"/>
          <w:numId w:val="2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BB764E">
        <w:rPr>
          <w:rFonts w:ascii="Garamond" w:hAnsi="Garamond"/>
        </w:rPr>
        <w:t xml:space="preserve">Smluvní vztahy mezi oběma smluvními stranami dle této </w:t>
      </w:r>
      <w:r w:rsidR="00FD52A3" w:rsidRPr="00BB764E">
        <w:rPr>
          <w:rFonts w:ascii="Garamond" w:hAnsi="Garamond"/>
        </w:rPr>
        <w:t>S</w:t>
      </w:r>
      <w:r w:rsidRPr="00BB764E">
        <w:rPr>
          <w:rFonts w:ascii="Garamond" w:hAnsi="Garamond"/>
        </w:rPr>
        <w:t>mlouvy zaniknou,</w:t>
      </w:r>
      <w:r w:rsidRPr="00BB764E">
        <w:rPr>
          <w:rFonts w:ascii="Garamond" w:hAnsi="Garamond"/>
          <w:spacing w:val="-32"/>
        </w:rPr>
        <w:t xml:space="preserve"> </w:t>
      </w:r>
      <w:r w:rsidRPr="00BB764E">
        <w:rPr>
          <w:rFonts w:ascii="Garamond" w:hAnsi="Garamond"/>
        </w:rPr>
        <w:t>nastane-li zejména některá z níže uvedených právních</w:t>
      </w:r>
      <w:r w:rsidRPr="00BB764E">
        <w:rPr>
          <w:rFonts w:ascii="Garamond" w:hAnsi="Garamond"/>
          <w:spacing w:val="-4"/>
        </w:rPr>
        <w:t xml:space="preserve"> </w:t>
      </w:r>
      <w:r w:rsidRPr="00BB764E">
        <w:rPr>
          <w:rFonts w:ascii="Garamond" w:hAnsi="Garamond"/>
        </w:rPr>
        <w:t>skutečností:</w:t>
      </w:r>
    </w:p>
    <w:p w14:paraId="519DE06D" w14:textId="6CFE29EE" w:rsidR="005E3886" w:rsidRPr="00511D0D" w:rsidRDefault="00591EAB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spacing w:before="120"/>
        <w:ind w:left="238" w:hanging="238"/>
        <w:rPr>
          <w:rFonts w:ascii="Garamond" w:hAnsi="Garamond"/>
        </w:rPr>
      </w:pPr>
      <w:r>
        <w:rPr>
          <w:rFonts w:ascii="Garamond" w:hAnsi="Garamond"/>
        </w:rPr>
        <w:t>P</w:t>
      </w:r>
      <w:r w:rsidR="005E3886" w:rsidRPr="00BB764E">
        <w:rPr>
          <w:rFonts w:ascii="Garamond" w:hAnsi="Garamond"/>
        </w:rPr>
        <w:t>ísemnou dohodou obou smluvních stran, a to ke dni uvedenému v</w:t>
      </w:r>
      <w:r w:rsidR="00BB764E">
        <w:rPr>
          <w:rFonts w:ascii="Garamond" w:hAnsi="Garamond"/>
        </w:rPr>
        <w:t> </w:t>
      </w:r>
      <w:r w:rsidR="00A3162F" w:rsidRPr="00BB764E">
        <w:rPr>
          <w:rFonts w:ascii="Garamond" w:hAnsi="Garamond"/>
        </w:rPr>
        <w:t>takovéto</w:t>
      </w:r>
      <w:r w:rsidR="00BB764E">
        <w:rPr>
          <w:rFonts w:ascii="Garamond" w:hAnsi="Garamond"/>
        </w:rPr>
        <w:t xml:space="preserve"> dohodě</w:t>
      </w:r>
      <w:r w:rsidR="005E3886" w:rsidRPr="00BB764E">
        <w:rPr>
          <w:rFonts w:ascii="Garamond" w:hAnsi="Garamond"/>
        </w:rPr>
        <w:t>, jinak ke</w:t>
      </w:r>
      <w:r w:rsidR="003C7A82">
        <w:rPr>
          <w:rFonts w:ascii="Garamond" w:hAnsi="Garamond"/>
        </w:rPr>
        <w:t> </w:t>
      </w:r>
      <w:r w:rsidR="005E3886" w:rsidRPr="00BB764E">
        <w:rPr>
          <w:rFonts w:ascii="Garamond" w:hAnsi="Garamond"/>
        </w:rPr>
        <w:t xml:space="preserve">dni </w:t>
      </w:r>
      <w:r w:rsidR="005E3886" w:rsidRPr="00511D0D">
        <w:rPr>
          <w:rFonts w:ascii="Garamond" w:hAnsi="Garamond"/>
        </w:rPr>
        <w:t>následujícímu po dni uzavření dohody o zániku závazkového vztahu;</w:t>
      </w:r>
    </w:p>
    <w:p w14:paraId="30B7A41E" w14:textId="7F025413" w:rsidR="005E3886" w:rsidRPr="00511D0D" w:rsidRDefault="00511D0D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11D0D">
        <w:rPr>
          <w:rFonts w:ascii="Garamond" w:hAnsi="Garamond"/>
        </w:rPr>
        <w:t>O</w:t>
      </w:r>
      <w:r w:rsidR="005E3886" w:rsidRPr="00511D0D">
        <w:rPr>
          <w:rFonts w:ascii="Garamond" w:hAnsi="Garamond"/>
        </w:rPr>
        <w:t xml:space="preserve">dstoupením od </w:t>
      </w:r>
      <w:r w:rsidR="00FD52A3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mlouvy, přičemž kterákoli ze smluvních stran je oprávněna od této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 odstoupit, je-li tak ujednáno v této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mlouvě nebo byla-li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mlouva jednáním druhé smluvní strany </w:t>
      </w:r>
      <w:r w:rsidR="005E3886" w:rsidRPr="00511D0D">
        <w:rPr>
          <w:rFonts w:ascii="Garamond" w:hAnsi="Garamond"/>
        </w:rPr>
        <w:lastRenderedPageBreak/>
        <w:t xml:space="preserve">porušena podstatným způsobem či opakovaným porušováním povinností stanovených touto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mlouvou jednou ze smluvních stran, a to vždy po předchozím upozornění na porušení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>mlouvy s</w:t>
      </w:r>
      <w:r w:rsidR="00591EAB" w:rsidRPr="00511D0D">
        <w:rPr>
          <w:rFonts w:ascii="Garamond" w:hAnsi="Garamond"/>
        </w:rPr>
        <w:t> </w:t>
      </w:r>
      <w:r w:rsidR="005E3886" w:rsidRPr="00511D0D">
        <w:rPr>
          <w:rFonts w:ascii="Garamond" w:hAnsi="Garamond"/>
        </w:rPr>
        <w:t xml:space="preserve">poskytnutím náhradní lhůty k odstranění stavu porušení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 a s upozorněním na možnost odstoupení od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mlouvy. Odstoupením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>mlouva zaniká ke dni doručení projevu vůle směřujícího k</w:t>
      </w:r>
      <w:r w:rsidR="00591EAB" w:rsidRPr="00511D0D">
        <w:rPr>
          <w:rFonts w:ascii="Garamond" w:hAnsi="Garamond"/>
        </w:rPr>
        <w:t> </w:t>
      </w:r>
      <w:r w:rsidR="005E3886" w:rsidRPr="00511D0D">
        <w:rPr>
          <w:rFonts w:ascii="Garamond" w:hAnsi="Garamond"/>
        </w:rPr>
        <w:t xml:space="preserve">odstoupení od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mlouvy. Účinky odstoupení se řídí ustanovením </w:t>
      </w:r>
      <w:r w:rsidR="000A6926" w:rsidRPr="00511D0D">
        <w:rPr>
          <w:rFonts w:ascii="Garamond" w:hAnsi="Garamond"/>
        </w:rPr>
        <w:t>O</w:t>
      </w:r>
      <w:r w:rsidR="005E3886" w:rsidRPr="00511D0D">
        <w:rPr>
          <w:rFonts w:ascii="Garamond" w:hAnsi="Garamond"/>
        </w:rPr>
        <w:t xml:space="preserve">bčanského </w:t>
      </w:r>
      <w:r w:rsidR="00A3162F" w:rsidRPr="00511D0D">
        <w:rPr>
          <w:rFonts w:ascii="Garamond" w:hAnsi="Garamond"/>
        </w:rPr>
        <w:t>zákoníku;</w:t>
      </w:r>
    </w:p>
    <w:p w14:paraId="335405A3" w14:textId="57F1B02E" w:rsidR="005E3886" w:rsidRPr="00BB764E" w:rsidRDefault="006E41CA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>
        <w:rPr>
          <w:rFonts w:ascii="Garamond" w:hAnsi="Garamond"/>
        </w:rPr>
        <w:t>J</w:t>
      </w:r>
      <w:r w:rsidR="005E3886" w:rsidRPr="00511D0D">
        <w:rPr>
          <w:rFonts w:ascii="Garamond" w:hAnsi="Garamond"/>
        </w:rPr>
        <w:t xml:space="preserve">ednostrannou výpovědí této </w:t>
      </w:r>
      <w:r w:rsidR="00617E39" w:rsidRPr="00511D0D">
        <w:rPr>
          <w:rFonts w:ascii="Garamond" w:hAnsi="Garamond"/>
        </w:rPr>
        <w:t>S</w:t>
      </w:r>
      <w:r w:rsidR="005E3886" w:rsidRPr="00511D0D">
        <w:rPr>
          <w:rFonts w:ascii="Garamond" w:hAnsi="Garamond"/>
        </w:rPr>
        <w:t xml:space="preserve">mlouvy </w:t>
      </w:r>
      <w:r w:rsidR="00617E39" w:rsidRPr="00511D0D">
        <w:rPr>
          <w:rFonts w:ascii="Garamond" w:hAnsi="Garamond"/>
        </w:rPr>
        <w:t>O</w:t>
      </w:r>
      <w:r w:rsidR="005E3886" w:rsidRPr="00511D0D">
        <w:rPr>
          <w:rFonts w:ascii="Garamond" w:hAnsi="Garamond"/>
        </w:rPr>
        <w:t xml:space="preserve">bjednatelem a </w:t>
      </w:r>
      <w:r w:rsidR="00507CB2">
        <w:rPr>
          <w:rFonts w:ascii="Garamond" w:hAnsi="Garamond"/>
        </w:rPr>
        <w:t>Zhotovitel</w:t>
      </w:r>
      <w:r w:rsidR="005E3886" w:rsidRPr="00511D0D">
        <w:rPr>
          <w:rFonts w:ascii="Garamond" w:hAnsi="Garamond"/>
        </w:rPr>
        <w:t>em i bez uvedení důvodu.</w:t>
      </w:r>
      <w:r w:rsidR="005E3886" w:rsidRPr="00BB764E">
        <w:rPr>
          <w:rFonts w:ascii="Garamond" w:hAnsi="Garamond"/>
        </w:rPr>
        <w:t xml:space="preserve"> Výpovědní doba činí 2 měsíce a počíná běžet prvního dne následujícího po dni doručení výpovědi druhé smluvní</w:t>
      </w:r>
      <w:r w:rsidR="005E3886" w:rsidRPr="003C7A82">
        <w:rPr>
          <w:rFonts w:ascii="Garamond" w:hAnsi="Garamond"/>
        </w:rPr>
        <w:t xml:space="preserve"> </w:t>
      </w:r>
      <w:r w:rsidR="005E3886" w:rsidRPr="00BB764E">
        <w:rPr>
          <w:rFonts w:ascii="Garamond" w:hAnsi="Garamond"/>
        </w:rPr>
        <w:t>straně.</w:t>
      </w:r>
    </w:p>
    <w:p w14:paraId="396900C0" w14:textId="5DC929E8" w:rsidR="005E3886" w:rsidRPr="00591EAB" w:rsidRDefault="00507CB2" w:rsidP="003C7A82">
      <w:pPr>
        <w:pStyle w:val="Odstavecseseznamem"/>
        <w:numPr>
          <w:ilvl w:val="0"/>
          <w:numId w:val="2"/>
        </w:numPr>
        <w:tabs>
          <w:tab w:val="left" w:pos="837"/>
        </w:tabs>
        <w:kinsoku w:val="0"/>
        <w:overflowPunct w:val="0"/>
        <w:spacing w:before="120"/>
        <w:ind w:left="0" w:hanging="361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591EAB">
        <w:rPr>
          <w:rFonts w:ascii="Garamond" w:hAnsi="Garamond"/>
        </w:rPr>
        <w:t xml:space="preserve"> má právo od </w:t>
      </w:r>
      <w:r w:rsidR="00D61A09" w:rsidRPr="00591EAB">
        <w:rPr>
          <w:rFonts w:ascii="Garamond" w:hAnsi="Garamond"/>
        </w:rPr>
        <w:t>S</w:t>
      </w:r>
      <w:r w:rsidR="005E3886" w:rsidRPr="00591EAB">
        <w:rPr>
          <w:rFonts w:ascii="Garamond" w:hAnsi="Garamond"/>
        </w:rPr>
        <w:t>mlouvy odstoupit v případě, že:</w:t>
      </w:r>
    </w:p>
    <w:p w14:paraId="410221DF" w14:textId="4072FE6A" w:rsidR="005E3886" w:rsidRPr="00591EAB" w:rsidRDefault="00D61A09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spacing w:before="120"/>
        <w:ind w:left="238" w:hanging="238"/>
        <w:rPr>
          <w:rFonts w:ascii="Garamond" w:hAnsi="Garamond"/>
        </w:rPr>
      </w:pPr>
      <w:r w:rsidRPr="00591EAB">
        <w:rPr>
          <w:rFonts w:ascii="Garamond" w:hAnsi="Garamond"/>
        </w:rPr>
        <w:t>O</w:t>
      </w:r>
      <w:r w:rsidR="005E3886" w:rsidRPr="00591EAB">
        <w:rPr>
          <w:rFonts w:ascii="Garamond" w:hAnsi="Garamond"/>
        </w:rPr>
        <w:t>bjednatel ani přes písemné upozornění v poskytnuté přiměřené lhůtě nezjednal nápravu a nadále porušuje ustanovení článku VII. této</w:t>
      </w:r>
      <w:r w:rsidR="005E3886" w:rsidRPr="003C7A82">
        <w:rPr>
          <w:rFonts w:ascii="Garamond" w:hAnsi="Garamond"/>
        </w:rPr>
        <w:t xml:space="preserve"> </w:t>
      </w:r>
      <w:r w:rsidR="005E3886" w:rsidRPr="00591EAB">
        <w:rPr>
          <w:rFonts w:ascii="Garamond" w:hAnsi="Garamond"/>
        </w:rPr>
        <w:t>smlouvy,</w:t>
      </w:r>
    </w:p>
    <w:p w14:paraId="09DA34D1" w14:textId="1A42AE9F" w:rsidR="005E3886" w:rsidRPr="00591EAB" w:rsidRDefault="00D61A09" w:rsidP="003C7A82">
      <w:pPr>
        <w:pStyle w:val="Odstavecseseznamem"/>
        <w:numPr>
          <w:ilvl w:val="1"/>
          <w:numId w:val="2"/>
        </w:numPr>
        <w:tabs>
          <w:tab w:val="left" w:pos="1096"/>
        </w:tabs>
        <w:kinsoku w:val="0"/>
        <w:overflowPunct w:val="0"/>
        <w:ind w:left="238" w:hanging="238"/>
        <w:rPr>
          <w:rFonts w:ascii="Garamond" w:hAnsi="Garamond"/>
        </w:rPr>
      </w:pPr>
      <w:r w:rsidRPr="00591EAB">
        <w:rPr>
          <w:rFonts w:ascii="Garamond" w:hAnsi="Garamond"/>
        </w:rPr>
        <w:t>O</w:t>
      </w:r>
      <w:r w:rsidR="005E3886" w:rsidRPr="00591EAB">
        <w:rPr>
          <w:rFonts w:ascii="Garamond" w:hAnsi="Garamond"/>
        </w:rPr>
        <w:t>bjednatel je v prodlení s úhradou faktury</w:t>
      </w:r>
      <w:r w:rsidR="00436F03" w:rsidRPr="00591EAB">
        <w:rPr>
          <w:rFonts w:ascii="Garamond" w:hAnsi="Garamond"/>
        </w:rPr>
        <w:t>,</w:t>
      </w:r>
      <w:r w:rsidR="005E3886" w:rsidRPr="00591EAB">
        <w:rPr>
          <w:rFonts w:ascii="Garamond" w:hAnsi="Garamond"/>
        </w:rPr>
        <w:t xml:space="preserve"> a to opakovaně a po dobu delší než 30</w:t>
      </w:r>
      <w:r w:rsidR="005E3886" w:rsidRPr="003C7A82">
        <w:rPr>
          <w:rFonts w:ascii="Garamond" w:hAnsi="Garamond"/>
        </w:rPr>
        <w:t xml:space="preserve"> </w:t>
      </w:r>
      <w:r w:rsidR="005E3886" w:rsidRPr="00591EAB">
        <w:rPr>
          <w:rFonts w:ascii="Garamond" w:hAnsi="Garamond"/>
        </w:rPr>
        <w:t>dní.</w:t>
      </w:r>
    </w:p>
    <w:p w14:paraId="1328F05F" w14:textId="28CA814D" w:rsidR="005E3886" w:rsidRPr="00591EAB" w:rsidRDefault="005E3886" w:rsidP="003C7A82">
      <w:pPr>
        <w:pStyle w:val="Odstavecseseznamem"/>
        <w:numPr>
          <w:ilvl w:val="0"/>
          <w:numId w:val="2"/>
        </w:numPr>
        <w:tabs>
          <w:tab w:val="left" w:pos="837"/>
        </w:tabs>
        <w:kinsoku w:val="0"/>
        <w:overflowPunct w:val="0"/>
        <w:spacing w:before="120" w:line="276" w:lineRule="exact"/>
        <w:ind w:left="0" w:hanging="361"/>
        <w:rPr>
          <w:rFonts w:ascii="Garamond" w:hAnsi="Garamond"/>
        </w:rPr>
      </w:pPr>
      <w:r w:rsidRPr="00591EAB">
        <w:rPr>
          <w:rFonts w:ascii="Garamond" w:hAnsi="Garamond"/>
        </w:rPr>
        <w:t xml:space="preserve">Objednatel má právo od </w:t>
      </w:r>
      <w:r w:rsidR="000A6926" w:rsidRPr="00591EAB">
        <w:rPr>
          <w:rFonts w:ascii="Garamond" w:hAnsi="Garamond"/>
        </w:rPr>
        <w:t>S</w:t>
      </w:r>
      <w:r w:rsidRPr="00591EAB">
        <w:rPr>
          <w:rFonts w:ascii="Garamond" w:hAnsi="Garamond"/>
        </w:rPr>
        <w:t>mlouvy odstoupit v případě, že:</w:t>
      </w:r>
    </w:p>
    <w:p w14:paraId="249A3A11" w14:textId="49EB4F3A" w:rsidR="005E3886" w:rsidRPr="00591EAB" w:rsidRDefault="00507CB2" w:rsidP="003C7A82">
      <w:pPr>
        <w:pStyle w:val="Odstavecseseznamem"/>
        <w:numPr>
          <w:ilvl w:val="1"/>
          <w:numId w:val="2"/>
        </w:numPr>
        <w:tabs>
          <w:tab w:val="left" w:pos="1110"/>
        </w:tabs>
        <w:kinsoku w:val="0"/>
        <w:overflowPunct w:val="0"/>
        <w:spacing w:before="120"/>
        <w:ind w:left="238" w:hanging="238"/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5E3886" w:rsidRPr="00591EAB">
        <w:rPr>
          <w:rFonts w:ascii="Garamond" w:hAnsi="Garamond"/>
        </w:rPr>
        <w:t xml:space="preserve"> i přes písemné upozornění opakovaně porušuje kterýkoliv ze svých závazků v</w:t>
      </w:r>
      <w:r w:rsidR="003C7A82">
        <w:rPr>
          <w:rFonts w:ascii="Garamond" w:hAnsi="Garamond"/>
        </w:rPr>
        <w:t> </w:t>
      </w:r>
      <w:r w:rsidR="005E3886" w:rsidRPr="00591EAB">
        <w:rPr>
          <w:rFonts w:ascii="Garamond" w:hAnsi="Garamond"/>
        </w:rPr>
        <w:t>článku VI. této</w:t>
      </w:r>
      <w:r w:rsidR="005E3886" w:rsidRPr="00591EAB">
        <w:rPr>
          <w:rFonts w:ascii="Garamond" w:hAnsi="Garamond"/>
          <w:spacing w:val="-3"/>
        </w:rPr>
        <w:t xml:space="preserve"> </w:t>
      </w:r>
      <w:r w:rsidR="000A6926" w:rsidRPr="00591EAB">
        <w:rPr>
          <w:rFonts w:ascii="Garamond" w:hAnsi="Garamond"/>
        </w:rPr>
        <w:t>S</w:t>
      </w:r>
      <w:r w:rsidR="005E3886" w:rsidRPr="00591EAB">
        <w:rPr>
          <w:rFonts w:ascii="Garamond" w:hAnsi="Garamond"/>
        </w:rPr>
        <w:t>mlouvy.</w:t>
      </w:r>
    </w:p>
    <w:p w14:paraId="4BB25194" w14:textId="2D8DEDDE" w:rsidR="005E3886" w:rsidRPr="00591EAB" w:rsidRDefault="006E41CA" w:rsidP="003C7A82">
      <w:pPr>
        <w:pStyle w:val="Odstavecseseznamem"/>
        <w:numPr>
          <w:ilvl w:val="1"/>
          <w:numId w:val="2"/>
        </w:numPr>
        <w:tabs>
          <w:tab w:val="left" w:pos="1110"/>
        </w:tabs>
        <w:kinsoku w:val="0"/>
        <w:overflowPunct w:val="0"/>
        <w:ind w:left="238" w:hanging="238"/>
        <w:rPr>
          <w:rFonts w:ascii="Garamond" w:hAnsi="Garamond"/>
        </w:rPr>
      </w:pPr>
      <w:r>
        <w:rPr>
          <w:rFonts w:ascii="Garamond" w:hAnsi="Garamond"/>
        </w:rPr>
        <w:t>N</w:t>
      </w:r>
      <w:r w:rsidR="005E3886" w:rsidRPr="00591EAB">
        <w:rPr>
          <w:rFonts w:ascii="Garamond" w:hAnsi="Garamond"/>
        </w:rPr>
        <w:t>astane skutečnost předvídaná § 2002 a násl. Občanského</w:t>
      </w:r>
      <w:r w:rsidR="005E3886" w:rsidRPr="00591EAB">
        <w:rPr>
          <w:rFonts w:ascii="Garamond" w:hAnsi="Garamond"/>
          <w:spacing w:val="-9"/>
        </w:rPr>
        <w:t xml:space="preserve"> </w:t>
      </w:r>
      <w:r w:rsidR="005E3886" w:rsidRPr="00591EAB">
        <w:rPr>
          <w:rFonts w:ascii="Garamond" w:hAnsi="Garamond"/>
        </w:rPr>
        <w:t>zákoníku.</w:t>
      </w:r>
    </w:p>
    <w:p w14:paraId="12F06579" w14:textId="7A4C5D54" w:rsidR="005E3886" w:rsidRPr="00591EAB" w:rsidRDefault="005E3886" w:rsidP="003C7A82">
      <w:pPr>
        <w:pStyle w:val="Odstavecseseznamem"/>
        <w:numPr>
          <w:ilvl w:val="0"/>
          <w:numId w:val="2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t xml:space="preserve">Odstoupení od </w:t>
      </w:r>
      <w:r w:rsidR="000A6926" w:rsidRPr="00591EAB">
        <w:rPr>
          <w:rFonts w:ascii="Garamond" w:hAnsi="Garamond"/>
        </w:rPr>
        <w:t>S</w:t>
      </w:r>
      <w:r w:rsidRPr="00591EAB">
        <w:rPr>
          <w:rFonts w:ascii="Garamond" w:hAnsi="Garamond"/>
        </w:rPr>
        <w:t xml:space="preserve">mlouvy se nedotýká nároku na náhradu škody vzniklé porušením </w:t>
      </w:r>
      <w:r w:rsidR="000A6926" w:rsidRPr="00591EAB">
        <w:rPr>
          <w:rFonts w:ascii="Garamond" w:hAnsi="Garamond"/>
        </w:rPr>
        <w:t>S</w:t>
      </w:r>
      <w:r w:rsidRPr="00591EAB">
        <w:rPr>
          <w:rFonts w:ascii="Garamond" w:hAnsi="Garamond"/>
        </w:rPr>
        <w:t>mlouvy.</w:t>
      </w:r>
    </w:p>
    <w:p w14:paraId="2B718A1B" w14:textId="77777777" w:rsidR="005E3886" w:rsidRPr="00601BB9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  <w:highlight w:val="yellow"/>
        </w:rPr>
      </w:pPr>
    </w:p>
    <w:p w14:paraId="3DCBFBA9" w14:textId="711FE033" w:rsidR="005E3886" w:rsidRPr="000D454F" w:rsidRDefault="005E3886" w:rsidP="00601BB9">
      <w:pPr>
        <w:pStyle w:val="Nadpis2"/>
        <w:kinsoku w:val="0"/>
        <w:overflowPunct w:val="0"/>
        <w:spacing w:before="120"/>
        <w:ind w:left="0" w:right="0"/>
        <w:rPr>
          <w:rFonts w:ascii="Garamond" w:hAnsi="Garamond"/>
        </w:rPr>
      </w:pPr>
      <w:r w:rsidRPr="000D454F">
        <w:rPr>
          <w:rFonts w:ascii="Garamond" w:hAnsi="Garamond"/>
        </w:rPr>
        <w:t>X</w:t>
      </w:r>
      <w:r w:rsidR="00602560" w:rsidRPr="000D454F">
        <w:rPr>
          <w:rFonts w:ascii="Garamond" w:hAnsi="Garamond"/>
        </w:rPr>
        <w:t>I</w:t>
      </w:r>
      <w:r w:rsidRPr="000D454F">
        <w:rPr>
          <w:rFonts w:ascii="Garamond" w:hAnsi="Garamond"/>
        </w:rPr>
        <w:t>.</w:t>
      </w:r>
    </w:p>
    <w:p w14:paraId="0383EDB5" w14:textId="7BAC2210" w:rsidR="005E3886" w:rsidRPr="000D454F" w:rsidRDefault="005E3886" w:rsidP="005919B9">
      <w:pPr>
        <w:pStyle w:val="Zkladntext"/>
        <w:kinsoku w:val="0"/>
        <w:overflowPunct w:val="0"/>
        <w:spacing w:before="120"/>
        <w:jc w:val="center"/>
        <w:rPr>
          <w:rFonts w:ascii="Garamond" w:hAnsi="Garamond"/>
          <w:b/>
          <w:bCs/>
        </w:rPr>
      </w:pPr>
      <w:r w:rsidRPr="000D454F">
        <w:rPr>
          <w:rFonts w:ascii="Garamond" w:hAnsi="Garamond"/>
          <w:b/>
          <w:bCs/>
        </w:rPr>
        <w:t>Závěrečná ustanovení</w:t>
      </w:r>
    </w:p>
    <w:p w14:paraId="5E33BC2E" w14:textId="0E028285" w:rsidR="005E3886" w:rsidRPr="000D454F" w:rsidRDefault="005E3886" w:rsidP="00601BB9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0D454F">
        <w:rPr>
          <w:rFonts w:ascii="Garamond" w:hAnsi="Garamond"/>
        </w:rPr>
        <w:t>Právní</w:t>
      </w:r>
      <w:r w:rsidRPr="000D454F">
        <w:rPr>
          <w:rFonts w:ascii="Garamond" w:hAnsi="Garamond"/>
          <w:spacing w:val="-12"/>
        </w:rPr>
        <w:t xml:space="preserve"> </w:t>
      </w:r>
      <w:r w:rsidRPr="000D454F">
        <w:rPr>
          <w:rFonts w:ascii="Garamond" w:hAnsi="Garamond"/>
        </w:rPr>
        <w:t>vztahy</w:t>
      </w:r>
      <w:r w:rsidRPr="000D454F">
        <w:rPr>
          <w:rFonts w:ascii="Garamond" w:hAnsi="Garamond"/>
          <w:spacing w:val="-11"/>
        </w:rPr>
        <w:t xml:space="preserve"> </w:t>
      </w:r>
      <w:r w:rsidRPr="000D454F">
        <w:rPr>
          <w:rFonts w:ascii="Garamond" w:hAnsi="Garamond"/>
        </w:rPr>
        <w:t>touto</w:t>
      </w:r>
      <w:r w:rsidRPr="000D454F">
        <w:rPr>
          <w:rFonts w:ascii="Garamond" w:hAnsi="Garamond"/>
          <w:spacing w:val="-11"/>
        </w:rPr>
        <w:t xml:space="preserve"> </w:t>
      </w:r>
      <w:r w:rsidR="002F208A" w:rsidRPr="000D454F">
        <w:rPr>
          <w:rFonts w:ascii="Garamond" w:hAnsi="Garamond"/>
        </w:rPr>
        <w:t>S</w:t>
      </w:r>
      <w:r w:rsidRPr="000D454F">
        <w:rPr>
          <w:rFonts w:ascii="Garamond" w:hAnsi="Garamond"/>
        </w:rPr>
        <w:t>mlouvou</w:t>
      </w:r>
      <w:r w:rsidRPr="000D454F">
        <w:rPr>
          <w:rFonts w:ascii="Garamond" w:hAnsi="Garamond"/>
          <w:spacing w:val="-12"/>
        </w:rPr>
        <w:t xml:space="preserve"> </w:t>
      </w:r>
      <w:r w:rsidRPr="000D454F">
        <w:rPr>
          <w:rFonts w:ascii="Garamond" w:hAnsi="Garamond"/>
        </w:rPr>
        <w:t>neupravené</w:t>
      </w:r>
      <w:r w:rsidRPr="000D454F">
        <w:rPr>
          <w:rFonts w:ascii="Garamond" w:hAnsi="Garamond"/>
          <w:spacing w:val="-12"/>
        </w:rPr>
        <w:t xml:space="preserve"> </w:t>
      </w:r>
      <w:r w:rsidRPr="000D454F">
        <w:rPr>
          <w:rFonts w:ascii="Garamond" w:hAnsi="Garamond"/>
        </w:rPr>
        <w:t>se</w:t>
      </w:r>
      <w:r w:rsidRPr="000D454F">
        <w:rPr>
          <w:rFonts w:ascii="Garamond" w:hAnsi="Garamond"/>
          <w:spacing w:val="-12"/>
        </w:rPr>
        <w:t xml:space="preserve"> </w:t>
      </w:r>
      <w:r w:rsidRPr="000D454F">
        <w:rPr>
          <w:rFonts w:ascii="Garamond" w:hAnsi="Garamond"/>
        </w:rPr>
        <w:t>řídí</w:t>
      </w:r>
      <w:r w:rsidRPr="000D454F">
        <w:rPr>
          <w:rFonts w:ascii="Garamond" w:hAnsi="Garamond"/>
          <w:spacing w:val="-12"/>
        </w:rPr>
        <w:t xml:space="preserve"> </w:t>
      </w:r>
      <w:r w:rsidRPr="000D454F">
        <w:rPr>
          <w:rFonts w:ascii="Garamond" w:hAnsi="Garamond"/>
        </w:rPr>
        <w:t>příslušnými</w:t>
      </w:r>
      <w:r w:rsidRPr="000D454F">
        <w:rPr>
          <w:rFonts w:ascii="Garamond" w:hAnsi="Garamond"/>
          <w:spacing w:val="-10"/>
        </w:rPr>
        <w:t xml:space="preserve"> </w:t>
      </w:r>
      <w:r w:rsidRPr="000D454F">
        <w:rPr>
          <w:rFonts w:ascii="Garamond" w:hAnsi="Garamond"/>
        </w:rPr>
        <w:t>ustanoveními</w:t>
      </w:r>
      <w:r w:rsidRPr="000D454F">
        <w:rPr>
          <w:rFonts w:ascii="Garamond" w:hAnsi="Garamond"/>
          <w:spacing w:val="-11"/>
        </w:rPr>
        <w:t xml:space="preserve"> </w:t>
      </w:r>
      <w:r w:rsidR="002F208A" w:rsidRPr="000D454F">
        <w:rPr>
          <w:rFonts w:ascii="Garamond" w:hAnsi="Garamond"/>
        </w:rPr>
        <w:t>O</w:t>
      </w:r>
      <w:r w:rsidRPr="000D454F">
        <w:rPr>
          <w:rFonts w:ascii="Garamond" w:hAnsi="Garamond"/>
        </w:rPr>
        <w:t>bčanského zákoníku.</w:t>
      </w:r>
    </w:p>
    <w:p w14:paraId="4F3F6E9D" w14:textId="6F22814D" w:rsidR="005E3886" w:rsidRPr="000D454F" w:rsidRDefault="005E3886" w:rsidP="00601BB9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0D454F">
        <w:rPr>
          <w:rFonts w:ascii="Garamond" w:hAnsi="Garamond"/>
        </w:rPr>
        <w:t>Smluvní strany v souladu s ustanovením § 558 odst. 2 OZ vylučují použití obchodních zvyklostí na</w:t>
      </w:r>
      <w:r w:rsidR="000D454F" w:rsidRPr="000D454F">
        <w:rPr>
          <w:rFonts w:ascii="Garamond" w:hAnsi="Garamond"/>
        </w:rPr>
        <w:t> </w:t>
      </w:r>
      <w:r w:rsidRPr="000D454F">
        <w:rPr>
          <w:rFonts w:ascii="Garamond" w:hAnsi="Garamond"/>
        </w:rPr>
        <w:t>právní vztahy vzniklé z této</w:t>
      </w:r>
      <w:r w:rsidRPr="000D454F">
        <w:rPr>
          <w:rFonts w:ascii="Garamond" w:hAnsi="Garamond"/>
          <w:spacing w:val="-4"/>
        </w:rPr>
        <w:t xml:space="preserve"> </w:t>
      </w:r>
      <w:r w:rsidR="002F208A" w:rsidRPr="000D454F">
        <w:rPr>
          <w:rFonts w:ascii="Garamond" w:hAnsi="Garamond"/>
        </w:rPr>
        <w:t>S</w:t>
      </w:r>
      <w:r w:rsidRPr="000D454F">
        <w:rPr>
          <w:rFonts w:ascii="Garamond" w:hAnsi="Garamond"/>
        </w:rPr>
        <w:t>mlouvy.</w:t>
      </w:r>
    </w:p>
    <w:p w14:paraId="7DC26B5F" w14:textId="4674AA94" w:rsidR="005E3886" w:rsidRPr="000D454F" w:rsidRDefault="005E3886" w:rsidP="00601BB9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0D454F">
        <w:rPr>
          <w:rFonts w:ascii="Garamond" w:hAnsi="Garamond"/>
        </w:rPr>
        <w:t xml:space="preserve">Smluvní strany souhlasně prohlašují, že tato </w:t>
      </w:r>
      <w:r w:rsidR="002F208A" w:rsidRPr="000D454F">
        <w:rPr>
          <w:rFonts w:ascii="Garamond" w:hAnsi="Garamond"/>
        </w:rPr>
        <w:t>S</w:t>
      </w:r>
      <w:r w:rsidRPr="000D454F">
        <w:rPr>
          <w:rFonts w:ascii="Garamond" w:hAnsi="Garamond"/>
        </w:rPr>
        <w:t xml:space="preserve">mlouva není </w:t>
      </w:r>
      <w:r w:rsidR="002F208A" w:rsidRPr="000D454F">
        <w:rPr>
          <w:rFonts w:ascii="Garamond" w:hAnsi="Garamond"/>
        </w:rPr>
        <w:t>s</w:t>
      </w:r>
      <w:r w:rsidRPr="000D454F">
        <w:rPr>
          <w:rFonts w:ascii="Garamond" w:hAnsi="Garamond"/>
        </w:rPr>
        <w:t>mlouvou uzavřenou adhezním způsobem ve smyslu ustanovení § 1798 a násl. OZ. Ustanovení § 1799 a § 1800 OZ se</w:t>
      </w:r>
      <w:r w:rsidRPr="000D454F">
        <w:rPr>
          <w:rFonts w:ascii="Garamond" w:hAnsi="Garamond"/>
          <w:spacing w:val="-3"/>
        </w:rPr>
        <w:t xml:space="preserve"> </w:t>
      </w:r>
      <w:r w:rsidRPr="000D454F">
        <w:rPr>
          <w:rFonts w:ascii="Garamond" w:hAnsi="Garamond"/>
        </w:rPr>
        <w:t>nepoužijí.</w:t>
      </w:r>
    </w:p>
    <w:p w14:paraId="269E2455" w14:textId="61DA619C" w:rsidR="005E3886" w:rsidRPr="00591EAB" w:rsidRDefault="005E3886" w:rsidP="00601BB9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215907">
        <w:rPr>
          <w:rFonts w:ascii="Garamond" w:hAnsi="Garamond"/>
        </w:rPr>
        <w:t xml:space="preserve">Vyskytnou-li se události, které jedné nebo oběma smluvním stranám částečně nebo úplně znemožní plnění jejich povinností podle této </w:t>
      </w:r>
      <w:r w:rsidR="00797B2D" w:rsidRPr="00215907">
        <w:rPr>
          <w:rFonts w:ascii="Garamond" w:hAnsi="Garamond"/>
        </w:rPr>
        <w:t>S</w:t>
      </w:r>
      <w:r w:rsidRPr="00215907">
        <w:rPr>
          <w:rFonts w:ascii="Garamond" w:hAnsi="Garamond"/>
        </w:rPr>
        <w:t xml:space="preserve">mlouvy, jsou povinni se o tomto bez zbytečného odkladu informovat a společně podniknout kroky k jejich překonání. Nesplnění této povinnosti zakládá </w:t>
      </w:r>
      <w:r w:rsidRPr="00591EAB">
        <w:rPr>
          <w:rFonts w:ascii="Garamond" w:hAnsi="Garamond"/>
        </w:rPr>
        <w:t>právo na náhradu újmy pro stranu, která se porušení smlouvy v tomto bodě</w:t>
      </w:r>
      <w:r w:rsidRPr="00591EAB">
        <w:rPr>
          <w:rFonts w:ascii="Garamond" w:hAnsi="Garamond"/>
          <w:spacing w:val="-1"/>
        </w:rPr>
        <w:t xml:space="preserve"> </w:t>
      </w:r>
      <w:r w:rsidRPr="00591EAB">
        <w:rPr>
          <w:rFonts w:ascii="Garamond" w:hAnsi="Garamond"/>
        </w:rPr>
        <w:t>nedopustila.</w:t>
      </w:r>
    </w:p>
    <w:p w14:paraId="2C9EBBBA" w14:textId="16408C69" w:rsidR="005E3886" w:rsidRPr="00591EAB" w:rsidRDefault="005E3886" w:rsidP="00601BB9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t>Stane-li se některé ustanovení této smlouvy neplatným či neúčinným, nedotýká se to ostatních ustanovení této smlouvy, která zůstávají platná a účinná. Smluvní strany se  v tomto případě zavazují neprodleně dohodou nahradit ustanovení neplatné/neúčinné novým ustanovením platným/účinným, které nejlépe odpovídá původně zamýšlenému hospodářskému</w:t>
      </w:r>
      <w:r w:rsidRPr="00591EAB">
        <w:rPr>
          <w:rFonts w:ascii="Garamond" w:hAnsi="Garamond"/>
          <w:spacing w:val="-8"/>
        </w:rPr>
        <w:t xml:space="preserve"> </w:t>
      </w:r>
      <w:r w:rsidRPr="00591EAB">
        <w:rPr>
          <w:rFonts w:ascii="Garamond" w:hAnsi="Garamond"/>
        </w:rPr>
        <w:t>účelu</w:t>
      </w:r>
      <w:r w:rsidRPr="00591EAB">
        <w:rPr>
          <w:rFonts w:ascii="Garamond" w:hAnsi="Garamond"/>
          <w:spacing w:val="-7"/>
        </w:rPr>
        <w:t xml:space="preserve"> </w:t>
      </w:r>
      <w:r w:rsidRPr="00591EAB">
        <w:rPr>
          <w:rFonts w:ascii="Garamond" w:hAnsi="Garamond"/>
        </w:rPr>
        <w:t>ustanovení</w:t>
      </w:r>
      <w:r w:rsidRPr="00591EAB">
        <w:rPr>
          <w:rFonts w:ascii="Garamond" w:hAnsi="Garamond"/>
          <w:spacing w:val="-7"/>
        </w:rPr>
        <w:t xml:space="preserve"> </w:t>
      </w:r>
      <w:r w:rsidRPr="00591EAB">
        <w:rPr>
          <w:rFonts w:ascii="Garamond" w:hAnsi="Garamond"/>
        </w:rPr>
        <w:t>neplatného/neúčinného.</w:t>
      </w:r>
      <w:r w:rsidRPr="00591EAB">
        <w:rPr>
          <w:rFonts w:ascii="Garamond" w:hAnsi="Garamond"/>
          <w:spacing w:val="-8"/>
        </w:rPr>
        <w:t xml:space="preserve"> </w:t>
      </w:r>
      <w:r w:rsidRPr="00591EAB">
        <w:rPr>
          <w:rFonts w:ascii="Garamond" w:hAnsi="Garamond"/>
        </w:rPr>
        <w:t>Do</w:t>
      </w:r>
      <w:r w:rsidRPr="00591EAB">
        <w:rPr>
          <w:rFonts w:ascii="Garamond" w:hAnsi="Garamond"/>
          <w:spacing w:val="-8"/>
        </w:rPr>
        <w:t xml:space="preserve"> </w:t>
      </w:r>
      <w:r w:rsidRPr="00591EAB">
        <w:rPr>
          <w:rFonts w:ascii="Garamond" w:hAnsi="Garamond"/>
        </w:rPr>
        <w:t>té</w:t>
      </w:r>
      <w:r w:rsidRPr="00591EAB">
        <w:rPr>
          <w:rFonts w:ascii="Garamond" w:hAnsi="Garamond"/>
          <w:spacing w:val="-6"/>
        </w:rPr>
        <w:t xml:space="preserve"> </w:t>
      </w:r>
      <w:r w:rsidRPr="00591EAB">
        <w:rPr>
          <w:rFonts w:ascii="Garamond" w:hAnsi="Garamond"/>
        </w:rPr>
        <w:t>doby</w:t>
      </w:r>
      <w:r w:rsidRPr="00591EAB">
        <w:rPr>
          <w:rFonts w:ascii="Garamond" w:hAnsi="Garamond"/>
          <w:spacing w:val="-8"/>
        </w:rPr>
        <w:t xml:space="preserve"> </w:t>
      </w:r>
      <w:r w:rsidRPr="00591EAB">
        <w:rPr>
          <w:rFonts w:ascii="Garamond" w:hAnsi="Garamond"/>
        </w:rPr>
        <w:t>platí</w:t>
      </w:r>
      <w:r w:rsidRPr="00591EAB">
        <w:rPr>
          <w:rFonts w:ascii="Garamond" w:hAnsi="Garamond"/>
          <w:spacing w:val="-7"/>
        </w:rPr>
        <w:t xml:space="preserve"> </w:t>
      </w:r>
      <w:r w:rsidRPr="00591EAB">
        <w:rPr>
          <w:rFonts w:ascii="Garamond" w:hAnsi="Garamond"/>
        </w:rPr>
        <w:t>odpovídající úprava obecně závazných právních předpisů České</w:t>
      </w:r>
      <w:r w:rsidRPr="00591EAB">
        <w:rPr>
          <w:rFonts w:ascii="Garamond" w:hAnsi="Garamond"/>
          <w:spacing w:val="-3"/>
        </w:rPr>
        <w:t xml:space="preserve"> </w:t>
      </w:r>
      <w:r w:rsidRPr="00591EAB">
        <w:rPr>
          <w:rFonts w:ascii="Garamond" w:hAnsi="Garamond"/>
        </w:rPr>
        <w:t>republiky.</w:t>
      </w:r>
    </w:p>
    <w:p w14:paraId="566532D2" w14:textId="77777777" w:rsidR="00030437" w:rsidRPr="00591EAB" w:rsidRDefault="00030437" w:rsidP="00030437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t>Smlouvu je možno měnit či doplňovat pouze písemnými číslovanými dodatky, podepsanými oprávněnými zástupci obou smluvních stran.</w:t>
      </w:r>
    </w:p>
    <w:p w14:paraId="1F3215B2" w14:textId="3F7915CE" w:rsidR="00030437" w:rsidRPr="00591EAB" w:rsidRDefault="00030437" w:rsidP="00030437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t>Smluvní strany této Smlouvy prohlašují, že Smlouva byla sjednána na základě jejich pravé a svobodné vůle, že si její obsah přečetli a bezvýhradně s ním souhlasí, což stvrzují svými elektronickými podpisy.</w:t>
      </w:r>
    </w:p>
    <w:p w14:paraId="71493C21" w14:textId="77777777" w:rsidR="00030437" w:rsidRPr="00591EAB" w:rsidRDefault="00030437" w:rsidP="00030437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t>Smlouva nabývá platnosti dnem podpisu oběma smluvními stranami. Účinnost Smlouvy nastává dnem jejího uveřejnění v registru smluv podle zákona č. 340/2015 Sb., o zvláštních podmínkách účinnosti některých smluv, uveřejňování těchto smluv a o registru smluv (zákon o registru smluv), kdy Smlouvu správci registru smluv k uveřejnění prostřednictvím registru smluv zašle Objednatel.</w:t>
      </w:r>
    </w:p>
    <w:p w14:paraId="547E67A6" w14:textId="77777777" w:rsidR="00030437" w:rsidRPr="00591EAB" w:rsidRDefault="00030437" w:rsidP="00030437">
      <w:pPr>
        <w:pStyle w:val="Odstavecseseznamem"/>
        <w:numPr>
          <w:ilvl w:val="0"/>
          <w:numId w:val="1"/>
        </w:numPr>
        <w:tabs>
          <w:tab w:val="left" w:pos="837"/>
        </w:tabs>
        <w:kinsoku w:val="0"/>
        <w:overflowPunct w:val="0"/>
        <w:spacing w:before="120"/>
        <w:ind w:left="0"/>
        <w:rPr>
          <w:rFonts w:ascii="Garamond" w:hAnsi="Garamond"/>
        </w:rPr>
      </w:pPr>
      <w:r w:rsidRPr="00591EAB">
        <w:rPr>
          <w:rFonts w:ascii="Garamond" w:hAnsi="Garamond"/>
        </w:rPr>
        <w:lastRenderedPageBreak/>
        <w:t>Nedílnou součástí této Smlouvy jsou tyto přílohy:</w:t>
      </w:r>
    </w:p>
    <w:p w14:paraId="33CBD14D" w14:textId="1B43E5A2" w:rsidR="00030437" w:rsidRPr="000D454F" w:rsidRDefault="00030437" w:rsidP="00030437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</w:rPr>
      </w:pPr>
      <w:r w:rsidRPr="000D454F">
        <w:rPr>
          <w:rFonts w:ascii="Garamond" w:hAnsi="Garamond"/>
        </w:rPr>
        <w:t>Příloha č. 1 - Seznam multifunkčních zařízení</w:t>
      </w:r>
      <w:r w:rsidR="000D454F" w:rsidRPr="000D454F">
        <w:rPr>
          <w:rFonts w:ascii="Garamond" w:hAnsi="Garamond"/>
        </w:rPr>
        <w:t xml:space="preserve"> </w:t>
      </w:r>
      <w:r w:rsidR="006265D8">
        <w:rPr>
          <w:rFonts w:ascii="Garamond" w:hAnsi="Garamond"/>
        </w:rPr>
        <w:t>a</w:t>
      </w:r>
      <w:r w:rsidR="000D454F">
        <w:rPr>
          <w:rFonts w:ascii="Garamond" w:hAnsi="Garamond"/>
        </w:rPr>
        <w:t xml:space="preserve"> </w:t>
      </w:r>
      <w:r w:rsidR="00D1295B">
        <w:rPr>
          <w:rFonts w:ascii="Garamond" w:hAnsi="Garamond"/>
        </w:rPr>
        <w:t>ceník služeb</w:t>
      </w:r>
    </w:p>
    <w:p w14:paraId="439FFF4E" w14:textId="77777777" w:rsidR="001B6B8F" w:rsidRPr="000D454F" w:rsidRDefault="001B6B8F" w:rsidP="00601BB9">
      <w:pPr>
        <w:pStyle w:val="Zkladntext"/>
        <w:kinsoku w:val="0"/>
        <w:overflowPunct w:val="0"/>
        <w:spacing w:before="120"/>
        <w:rPr>
          <w:rFonts w:ascii="Garamond" w:hAnsi="Garamond"/>
        </w:rPr>
      </w:pPr>
    </w:p>
    <w:p w14:paraId="4A666864" w14:textId="6EDB36B5" w:rsidR="005E3886" w:rsidRPr="00030437" w:rsidRDefault="00030437" w:rsidP="00601BB9">
      <w:pPr>
        <w:pStyle w:val="Zkladntext"/>
        <w:tabs>
          <w:tab w:val="left" w:pos="5132"/>
        </w:tabs>
        <w:kinsoku w:val="0"/>
        <w:overflowPunct w:val="0"/>
        <w:spacing w:before="120"/>
        <w:rPr>
          <w:rFonts w:ascii="Garamond" w:hAnsi="Garamond"/>
        </w:rPr>
      </w:pPr>
      <w:r w:rsidRPr="00030437">
        <w:rPr>
          <w:rFonts w:ascii="Garamond" w:hAnsi="Garamond"/>
        </w:rPr>
        <w:t xml:space="preserve">V Českých Budějovicích dne </w:t>
      </w:r>
      <w:r w:rsidR="00763805">
        <w:rPr>
          <w:rFonts w:ascii="Garamond" w:hAnsi="Garamond"/>
        </w:rPr>
        <w:t>18. 12. 2024</w:t>
      </w:r>
      <w:r w:rsidRPr="00030437">
        <w:rPr>
          <w:rFonts w:ascii="Garamond" w:hAnsi="Garamond"/>
        </w:rPr>
        <w:tab/>
        <w:t xml:space="preserve">V Českých Budějovicích dne </w:t>
      </w:r>
      <w:r w:rsidR="00763805">
        <w:rPr>
          <w:rFonts w:ascii="Garamond" w:hAnsi="Garamond"/>
        </w:rPr>
        <w:t>12. 12. 2024</w:t>
      </w:r>
    </w:p>
    <w:p w14:paraId="55BFADC0" w14:textId="58EEE12D" w:rsidR="005E3886" w:rsidRPr="00030437" w:rsidRDefault="005E3886" w:rsidP="00601BB9">
      <w:pPr>
        <w:pStyle w:val="Zkladntext"/>
        <w:tabs>
          <w:tab w:val="left" w:pos="5096"/>
        </w:tabs>
        <w:kinsoku w:val="0"/>
        <w:overflowPunct w:val="0"/>
        <w:spacing w:before="120"/>
        <w:rPr>
          <w:rFonts w:ascii="Garamond" w:hAnsi="Garamond"/>
        </w:rPr>
      </w:pPr>
      <w:r w:rsidRPr="00030437">
        <w:rPr>
          <w:rFonts w:ascii="Garamond" w:hAnsi="Garamond"/>
        </w:rPr>
        <w:t>Za</w:t>
      </w:r>
      <w:r w:rsidRPr="00030437">
        <w:rPr>
          <w:rFonts w:ascii="Garamond" w:hAnsi="Garamond"/>
          <w:spacing w:val="-3"/>
        </w:rPr>
        <w:t xml:space="preserve"> </w:t>
      </w:r>
      <w:r w:rsidR="001B6B8F" w:rsidRPr="00030437">
        <w:rPr>
          <w:rFonts w:ascii="Garamond" w:hAnsi="Garamond"/>
        </w:rPr>
        <w:t>O</w:t>
      </w:r>
      <w:r w:rsidRPr="00030437">
        <w:rPr>
          <w:rFonts w:ascii="Garamond" w:hAnsi="Garamond"/>
        </w:rPr>
        <w:t>bjednatele:</w:t>
      </w:r>
      <w:r w:rsidRPr="00030437">
        <w:rPr>
          <w:rFonts w:ascii="Garamond" w:hAnsi="Garamond"/>
        </w:rPr>
        <w:tab/>
        <w:t>Za</w:t>
      </w:r>
      <w:r w:rsidRPr="00030437">
        <w:rPr>
          <w:rFonts w:ascii="Garamond" w:hAnsi="Garamond"/>
          <w:spacing w:val="-2"/>
        </w:rPr>
        <w:t xml:space="preserve"> </w:t>
      </w:r>
      <w:r w:rsidR="00507CB2">
        <w:rPr>
          <w:rFonts w:ascii="Garamond" w:hAnsi="Garamond"/>
        </w:rPr>
        <w:t>Zhotovitel</w:t>
      </w:r>
      <w:r w:rsidRPr="00030437">
        <w:rPr>
          <w:rFonts w:ascii="Garamond" w:hAnsi="Garamond"/>
        </w:rPr>
        <w:t>e:</w:t>
      </w:r>
    </w:p>
    <w:p w14:paraId="35798E65" w14:textId="77777777" w:rsidR="005E3886" w:rsidRPr="00030437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</w:rPr>
      </w:pPr>
    </w:p>
    <w:p w14:paraId="135884E6" w14:textId="77777777" w:rsidR="005E3886" w:rsidRDefault="005E3886" w:rsidP="00601BB9">
      <w:pPr>
        <w:pStyle w:val="Zkladntext"/>
        <w:kinsoku w:val="0"/>
        <w:overflowPunct w:val="0"/>
        <w:spacing w:before="120"/>
        <w:rPr>
          <w:rFonts w:ascii="Garamond" w:hAnsi="Garamond"/>
        </w:rPr>
      </w:pPr>
    </w:p>
    <w:p w14:paraId="17C49B9E" w14:textId="77777777" w:rsidR="006B2276" w:rsidRPr="00030437" w:rsidRDefault="006B2276" w:rsidP="00601BB9">
      <w:pPr>
        <w:pStyle w:val="Zkladntext"/>
        <w:kinsoku w:val="0"/>
        <w:overflowPunct w:val="0"/>
        <w:spacing w:before="120"/>
        <w:rPr>
          <w:rFonts w:ascii="Garamond" w:hAnsi="Garamond"/>
        </w:rPr>
      </w:pPr>
    </w:p>
    <w:p w14:paraId="7FF6B98D" w14:textId="21B54F39" w:rsidR="005E3886" w:rsidRPr="00030437" w:rsidRDefault="005E3886" w:rsidP="00601BB9">
      <w:pPr>
        <w:pStyle w:val="Zkladntext"/>
        <w:tabs>
          <w:tab w:val="left" w:pos="5336"/>
        </w:tabs>
        <w:kinsoku w:val="0"/>
        <w:overflowPunct w:val="0"/>
        <w:spacing w:before="120"/>
        <w:rPr>
          <w:rFonts w:ascii="Garamond" w:hAnsi="Garamond"/>
        </w:rPr>
      </w:pPr>
      <w:r w:rsidRPr="00030437">
        <w:rPr>
          <w:rFonts w:ascii="Garamond" w:hAnsi="Garamond"/>
        </w:rPr>
        <w:t>........................................</w:t>
      </w:r>
      <w:r w:rsidR="00030437" w:rsidRPr="00030437">
        <w:rPr>
          <w:rFonts w:ascii="Garamond" w:hAnsi="Garamond"/>
        </w:rPr>
        <w:t>..................</w:t>
      </w:r>
      <w:r w:rsidR="00030437" w:rsidRPr="00030437">
        <w:rPr>
          <w:rFonts w:ascii="Garamond" w:hAnsi="Garamond"/>
        </w:rPr>
        <w:tab/>
        <w:t>..........................................................</w:t>
      </w:r>
    </w:p>
    <w:p w14:paraId="3739535B" w14:textId="28E77CED" w:rsidR="005E3886" w:rsidRPr="00030437" w:rsidRDefault="00030437" w:rsidP="00030437">
      <w:pPr>
        <w:pStyle w:val="Zkladntext"/>
        <w:tabs>
          <w:tab w:val="left" w:pos="5336"/>
        </w:tabs>
        <w:kinsoku w:val="0"/>
        <w:overflowPunct w:val="0"/>
        <w:spacing w:before="120"/>
        <w:rPr>
          <w:rFonts w:ascii="Garamond" w:hAnsi="Garamond"/>
        </w:rPr>
      </w:pPr>
      <w:r w:rsidRPr="00030437">
        <w:rPr>
          <w:rFonts w:ascii="Garamond" w:hAnsi="Garamond"/>
        </w:rPr>
        <w:t>Mgr. Martina Flanderová, Ph.D.</w:t>
      </w:r>
      <w:r w:rsidRPr="00030437">
        <w:rPr>
          <w:rFonts w:ascii="Garamond" w:hAnsi="Garamond"/>
        </w:rPr>
        <w:tab/>
        <w:t>Martin Neškodný</w:t>
      </w:r>
    </w:p>
    <w:p w14:paraId="2D3F8AB9" w14:textId="68665080" w:rsidR="005E3886" w:rsidRPr="00030437" w:rsidRDefault="00030437" w:rsidP="00030437">
      <w:pPr>
        <w:pStyle w:val="Zkladntext"/>
        <w:tabs>
          <w:tab w:val="left" w:pos="5336"/>
        </w:tabs>
        <w:kinsoku w:val="0"/>
        <w:overflowPunct w:val="0"/>
        <w:spacing w:before="120"/>
        <w:rPr>
          <w:rFonts w:ascii="Garamond" w:hAnsi="Garamond"/>
        </w:rPr>
        <w:sectPr w:rsidR="005E3886" w:rsidRPr="00030437" w:rsidSect="00601BB9">
          <w:headerReference w:type="default" r:id="rId12"/>
          <w:footerReference w:type="default" r:id="rId13"/>
          <w:type w:val="continuous"/>
          <w:pgSz w:w="11910" w:h="16840"/>
          <w:pgMar w:top="1417" w:right="1417" w:bottom="1417" w:left="1417" w:header="708" w:footer="708" w:gutter="0"/>
          <w:cols w:space="708" w:equalWidth="0">
            <w:col w:w="9193"/>
          </w:cols>
          <w:noEndnote/>
          <w:docGrid w:linePitch="299"/>
        </w:sectPr>
      </w:pPr>
      <w:r w:rsidRPr="00030437">
        <w:rPr>
          <w:rFonts w:ascii="Garamond" w:hAnsi="Garamond"/>
        </w:rPr>
        <w:t>předsedkyně krajského soudu</w:t>
      </w:r>
      <w:r w:rsidRPr="00030437">
        <w:rPr>
          <w:rFonts w:ascii="Garamond" w:hAnsi="Garamond"/>
        </w:rPr>
        <w:tab/>
        <w:t>jednatel společnosti</w:t>
      </w:r>
    </w:p>
    <w:p w14:paraId="1CF6C35F" w14:textId="3B3832B8" w:rsidR="00873F97" w:rsidRDefault="005E3886" w:rsidP="00873F97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  <w:b/>
          <w:bCs/>
        </w:rPr>
      </w:pPr>
      <w:r w:rsidRPr="006D2161">
        <w:rPr>
          <w:rFonts w:ascii="Garamond" w:hAnsi="Garamond"/>
          <w:b/>
          <w:bCs/>
        </w:rPr>
        <w:lastRenderedPageBreak/>
        <w:t>Příloha č. 1</w:t>
      </w:r>
      <w:r w:rsidR="00820334" w:rsidRPr="006D2161">
        <w:rPr>
          <w:rFonts w:ascii="Garamond" w:hAnsi="Garamond"/>
          <w:b/>
          <w:bCs/>
        </w:rPr>
        <w:t xml:space="preserve"> Seznam multifunkčních zařízení</w:t>
      </w:r>
      <w:r w:rsidR="00556FAD" w:rsidRPr="006D2161">
        <w:rPr>
          <w:rFonts w:ascii="Garamond" w:hAnsi="Garamond"/>
          <w:b/>
          <w:bCs/>
        </w:rPr>
        <w:t xml:space="preserve"> </w:t>
      </w:r>
      <w:r w:rsidR="006265D8">
        <w:rPr>
          <w:rFonts w:ascii="Garamond" w:hAnsi="Garamond"/>
          <w:b/>
          <w:bCs/>
        </w:rPr>
        <w:t>a</w:t>
      </w:r>
      <w:r w:rsidR="00873F97" w:rsidRPr="006D2161">
        <w:rPr>
          <w:rFonts w:ascii="Garamond" w:hAnsi="Garamond"/>
          <w:b/>
          <w:bCs/>
        </w:rPr>
        <w:t xml:space="preserve"> </w:t>
      </w:r>
      <w:r w:rsidR="00D1295B" w:rsidRPr="006D2161">
        <w:rPr>
          <w:rFonts w:ascii="Garamond" w:hAnsi="Garamond"/>
          <w:b/>
          <w:bCs/>
        </w:rPr>
        <w:t>ceník služeb</w:t>
      </w:r>
    </w:p>
    <w:p w14:paraId="74EBBE28" w14:textId="77777777" w:rsidR="00106C3F" w:rsidRDefault="00106C3F" w:rsidP="00873F97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  <w:b/>
          <w:b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76"/>
        <w:gridCol w:w="2750"/>
        <w:gridCol w:w="1930"/>
        <w:gridCol w:w="792"/>
      </w:tblGrid>
      <w:tr w:rsidR="00763805" w14:paraId="050EAEB5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1CC13D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"/>
                <w:color w:val="000000"/>
              </w:rPr>
              <w:t>Typ stroje</w:t>
            </w:r>
            <w:r>
              <w:rPr>
                <w:rStyle w:val="Bodytext2Arial1"/>
                <w:color w:val="000000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2E14B4" w14:textId="77777777" w:rsidR="00763805" w:rsidRDefault="00763805" w:rsidP="00763805">
            <w:pPr>
              <w:pStyle w:val="Bodytext21"/>
              <w:shd w:val="clear" w:color="auto" w:fill="auto"/>
              <w:spacing w:after="0" w:line="190" w:lineRule="exact"/>
              <w:jc w:val="left"/>
            </w:pPr>
            <w:r>
              <w:rPr>
                <w:rStyle w:val="Bodytext2Arial"/>
                <w:color w:val="000000"/>
              </w:rPr>
              <w:t>Výrobní číslo: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DD2B89" w14:textId="77777777" w:rsidR="00763805" w:rsidRDefault="00763805" w:rsidP="00763805">
            <w:pPr>
              <w:pStyle w:val="Bodytext21"/>
              <w:shd w:val="clear" w:color="auto" w:fill="auto"/>
              <w:spacing w:after="0" w:line="190" w:lineRule="exact"/>
              <w:ind w:right="20"/>
              <w:jc w:val="center"/>
            </w:pPr>
            <w:r>
              <w:rPr>
                <w:rStyle w:val="Bodytext2Arial"/>
                <w:color w:val="000000"/>
              </w:rPr>
              <w:t>Umístění: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DC0110" w14:textId="77777777" w:rsidR="00763805" w:rsidRDefault="00763805" w:rsidP="00763805">
            <w:pPr>
              <w:pStyle w:val="Bodytext21"/>
              <w:shd w:val="clear" w:color="auto" w:fill="auto"/>
              <w:spacing w:after="0" w:line="190" w:lineRule="exact"/>
            </w:pPr>
            <w:r>
              <w:rPr>
                <w:rStyle w:val="Bodytext2Arial"/>
                <w:color w:val="000000"/>
              </w:rPr>
              <w:t>Cena kopie / výtisku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3217192" w14:textId="77777777" w:rsidR="00763805" w:rsidRDefault="00763805" w:rsidP="00763805">
            <w:pPr>
              <w:pStyle w:val="Bodytext21"/>
              <w:shd w:val="clear" w:color="auto" w:fill="auto"/>
              <w:spacing w:after="0" w:line="190" w:lineRule="exact"/>
              <w:jc w:val="left"/>
            </w:pPr>
            <w:r>
              <w:rPr>
                <w:rStyle w:val="Bodytext2Arial"/>
                <w:color w:val="000000"/>
              </w:rPr>
              <w:t>bez DPH</w:t>
            </w:r>
          </w:p>
        </w:tc>
      </w:tr>
      <w:tr w:rsidR="00763805" w14:paraId="3217BFCB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10B5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C224e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DDA6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A5C4021002185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1251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72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986F89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FBA5E2" w14:textId="77777777" w:rsidR="00763805" w:rsidRDefault="00763805" w:rsidP="00763805">
            <w:pPr>
              <w:pStyle w:val="Bodytext21"/>
              <w:shd w:val="clear" w:color="auto" w:fill="auto"/>
              <w:spacing w:after="0" w:line="244" w:lineRule="exact"/>
              <w:ind w:left="60"/>
              <w:jc w:val="center"/>
            </w:pPr>
            <w:r>
              <w:rPr>
                <w:rStyle w:val="Bodytext20"/>
                <w:color w:val="000000"/>
              </w:rPr>
              <w:t>Kč</w:t>
            </w:r>
          </w:p>
        </w:tc>
      </w:tr>
      <w:tr w:rsidR="00763805" w14:paraId="3E5446E4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25AFC7" w14:textId="77777777" w:rsidR="00763805" w:rsidRDefault="00763805" w:rsidP="00763805">
            <w:pPr>
              <w:pStyle w:val="Bodytext21"/>
              <w:shd w:val="clear" w:color="auto" w:fill="auto"/>
              <w:spacing w:after="0" w:line="244" w:lineRule="exact"/>
              <w:ind w:left="60"/>
              <w:jc w:val="center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D547C0" w14:textId="77777777" w:rsidR="00763805" w:rsidRDefault="00763805" w:rsidP="00763805">
            <w:pPr>
              <w:pStyle w:val="Bodytext21"/>
              <w:shd w:val="clear" w:color="auto" w:fill="auto"/>
              <w:spacing w:after="0" w:line="244" w:lineRule="exact"/>
              <w:ind w:left="60"/>
              <w:jc w:val="center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2E5E27" w14:textId="77777777" w:rsidR="00763805" w:rsidRDefault="00763805" w:rsidP="00763805">
            <w:pPr>
              <w:pStyle w:val="Bodytext21"/>
              <w:shd w:val="clear" w:color="auto" w:fill="auto"/>
              <w:spacing w:after="0" w:line="244" w:lineRule="exact"/>
              <w:ind w:left="6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DEC9F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- 1,20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F80E9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6948717C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306DB9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C364e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E245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A5C1021041073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F4875B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148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F9638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6D32F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0D99F021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36A0C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1C583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2EB50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CA22C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5B19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0FBE1626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9DDD68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558e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3BA3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AA65021000636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4ADAB7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156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B5947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0E82D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6BA42F7A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64717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224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60DA63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A61H021000411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A6D5B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62A25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FA5539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450CF11D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BE539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224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AB308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A61H021009959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D3238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98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07DCC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AD57C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17ED2C29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AC99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558e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6385F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AA65021003021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16F060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10940D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20C964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2ADDEC6E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3CDA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224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45DD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A61H021010423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80344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320"/>
              <w:jc w:val="left"/>
            </w:pPr>
            <w:r>
              <w:rPr>
                <w:rStyle w:val="Bodytext2Arial1"/>
                <w:color w:val="000000"/>
              </w:rPr>
              <w:t>kancelář č. 4 - infocentrum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6372D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38BE00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05ADAE32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C3F70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224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E98550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A61H021019191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AC34DD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C74E437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63FB5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3D27E0CF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05E1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224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27C0A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A61H021010380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17789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pobočka Tábor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7A77F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5A597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7A7C97F0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83B4B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C250i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77AC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AA2M021095670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DBF3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4C9CA8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22BB6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5F17834D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DC88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61A92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A2D7B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3986AD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- 1,20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F091D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177DD2EF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50288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C250i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EE1E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AA2M021095692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FDA4ED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ACE68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15698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5FA4FDBD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1D68B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0636B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D2E04D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F3E168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- 1,20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1B414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1A22DC0A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722AF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C250i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A8A69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AA2M021095789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CCBB21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33CAC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F76D2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597BC094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03CE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E535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14658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1467E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E3AD4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1155C8AD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7DFA7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C250i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C0D78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D7B8D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89AA9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621895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45368112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03F5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8A7958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DFA29" w14:textId="77777777" w:rsidR="00763805" w:rsidRDefault="00763805" w:rsidP="00763805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52E4E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23CB2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633DE217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275D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C250Í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6EAA7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AA2M021092338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8D90E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FC1427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9E054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4E6565E8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7700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0ECE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CE3C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BC5524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1B10E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4C443810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3614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C360i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6CAA3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AA2J021014641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88A8C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14 - kuchyňka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BED04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48F74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467C9F04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2797A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F1B357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79EA26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18699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- 1,20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9822D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6FD04C83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D364B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Konica Minolta C360i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8ACE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Arial1"/>
                <w:color w:val="000000"/>
              </w:rPr>
              <w:t>AA2J021014601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E8CC3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right="20"/>
              <w:jc w:val="center"/>
            </w:pPr>
            <w:r>
              <w:rPr>
                <w:rStyle w:val="Bodytext2Arial1"/>
                <w:color w:val="000000"/>
              </w:rPr>
              <w:t>kancelář č. 147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0AE310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černobílá - 0,15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B5CEEE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  <w:tr w:rsidR="00763805" w14:paraId="3CE5DC07" w14:textId="77777777" w:rsidTr="0076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142571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D309A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6E4189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D50A72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</w:pPr>
            <w:r>
              <w:rPr>
                <w:rStyle w:val="Bodytext2Arial1"/>
                <w:color w:val="000000"/>
              </w:rPr>
              <w:t>barevná - 1,20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EA3FC" w14:textId="77777777" w:rsidR="00763805" w:rsidRDefault="00763805" w:rsidP="00763805">
            <w:pPr>
              <w:pStyle w:val="Bodytext21"/>
              <w:shd w:val="clear" w:color="auto" w:fill="auto"/>
              <w:spacing w:after="0" w:line="200" w:lineRule="exact"/>
              <w:ind w:left="280"/>
              <w:jc w:val="left"/>
            </w:pPr>
            <w:r>
              <w:rPr>
                <w:rStyle w:val="Bodytext2Arial1"/>
                <w:color w:val="000000"/>
              </w:rPr>
              <w:t>Kč</w:t>
            </w:r>
          </w:p>
        </w:tc>
      </w:tr>
    </w:tbl>
    <w:p w14:paraId="1FAEF92B" w14:textId="6E901905" w:rsidR="00106C3F" w:rsidRDefault="00106C3F" w:rsidP="00873F97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  <w:b/>
          <w:bCs/>
        </w:rPr>
      </w:pPr>
    </w:p>
    <w:p w14:paraId="5AF3E20F" w14:textId="77777777" w:rsidR="00106C3F" w:rsidRDefault="00106C3F" w:rsidP="00873F97">
      <w:pPr>
        <w:pStyle w:val="Odstavecseseznamem"/>
        <w:tabs>
          <w:tab w:val="left" w:pos="837"/>
        </w:tabs>
        <w:kinsoku w:val="0"/>
        <w:overflowPunct w:val="0"/>
        <w:spacing w:before="120"/>
        <w:ind w:left="0" w:firstLine="0"/>
        <w:rPr>
          <w:rFonts w:ascii="Garamond" w:hAnsi="Garamond"/>
          <w:b/>
          <w:bCs/>
        </w:rPr>
      </w:pPr>
    </w:p>
    <w:p w14:paraId="41DD0F94" w14:textId="464BA060" w:rsidR="00AA15BF" w:rsidRPr="00D1295B" w:rsidRDefault="00556FAD" w:rsidP="00601BB9">
      <w:pPr>
        <w:pStyle w:val="Zkladntext"/>
        <w:kinsoku w:val="0"/>
        <w:overflowPunct w:val="0"/>
        <w:spacing w:before="120"/>
        <w:rPr>
          <w:rFonts w:ascii="Garamond" w:hAnsi="Garamond"/>
          <w:b/>
          <w:bCs/>
          <w:color w:val="000000" w:themeColor="text1"/>
        </w:rPr>
      </w:pPr>
      <w:r w:rsidRPr="00D1295B">
        <w:rPr>
          <w:rFonts w:ascii="Garamond" w:hAnsi="Garamond"/>
          <w:b/>
          <w:bCs/>
          <w:color w:val="000000" w:themeColor="text1"/>
        </w:rPr>
        <w:t>Další cenová ujednání</w:t>
      </w:r>
    </w:p>
    <w:p w14:paraId="38B7B8C6" w14:textId="50254B3E" w:rsidR="00213BD7" w:rsidRPr="00D1295B" w:rsidRDefault="00556FAD" w:rsidP="00D1295B">
      <w:pPr>
        <w:pStyle w:val="Zkladntext"/>
        <w:kinsoku w:val="0"/>
        <w:overflowPunct w:val="0"/>
        <w:spacing w:before="120"/>
        <w:jc w:val="both"/>
        <w:rPr>
          <w:rFonts w:ascii="Garamond" w:hAnsi="Garamond"/>
          <w:color w:val="000000" w:themeColor="text1"/>
        </w:rPr>
      </w:pPr>
      <w:r w:rsidRPr="00D1295B">
        <w:rPr>
          <w:rFonts w:ascii="Garamond" w:hAnsi="Garamond"/>
          <w:color w:val="000000" w:themeColor="text1"/>
        </w:rPr>
        <w:t xml:space="preserve">Součástí vyúčtování bude částka </w:t>
      </w:r>
      <w:r w:rsidRPr="00D1295B">
        <w:rPr>
          <w:rFonts w:ascii="Garamond" w:hAnsi="Garamond"/>
          <w:b/>
          <w:bCs/>
          <w:color w:val="000000" w:themeColor="text1"/>
        </w:rPr>
        <w:t xml:space="preserve">100,-Kč </w:t>
      </w:r>
      <w:r w:rsidRPr="00D1295B">
        <w:rPr>
          <w:rFonts w:ascii="Garamond" w:hAnsi="Garamond"/>
          <w:color w:val="000000" w:themeColor="text1"/>
        </w:rPr>
        <w:t>bez DPH /měsíc jako paušál cestovních výloh</w:t>
      </w:r>
      <w:r w:rsidR="00106C3F">
        <w:rPr>
          <w:rFonts w:ascii="Garamond" w:hAnsi="Garamond"/>
          <w:color w:val="000000" w:themeColor="text1"/>
        </w:rPr>
        <w:t>, které souvisejí se servisními zásahy na Pobočce v Táboře.</w:t>
      </w:r>
      <w:r w:rsidRPr="00D1295B">
        <w:rPr>
          <w:rFonts w:ascii="Garamond" w:hAnsi="Garamond"/>
          <w:color w:val="000000" w:themeColor="text1"/>
        </w:rPr>
        <w:t xml:space="preserve"> </w:t>
      </w:r>
    </w:p>
    <w:p w14:paraId="03C2123E" w14:textId="0EC7EA2B" w:rsidR="00556FAD" w:rsidRPr="00D1295B" w:rsidRDefault="00556FAD" w:rsidP="00D1295B">
      <w:pPr>
        <w:pStyle w:val="Zkladntext"/>
        <w:kinsoku w:val="0"/>
        <w:overflowPunct w:val="0"/>
        <w:spacing w:before="120"/>
        <w:jc w:val="both"/>
        <w:rPr>
          <w:rFonts w:ascii="Garamond" w:hAnsi="Garamond"/>
          <w:color w:val="000000" w:themeColor="text1"/>
        </w:rPr>
      </w:pPr>
      <w:r w:rsidRPr="00D1295B">
        <w:rPr>
          <w:rFonts w:ascii="Garamond" w:hAnsi="Garamond"/>
          <w:color w:val="000000" w:themeColor="text1"/>
        </w:rPr>
        <w:t>Na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práce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na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HW</w:t>
      </w:r>
      <w:r w:rsidR="003C59E1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i</w:t>
      </w:r>
      <w:r w:rsidR="003C59E1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SW,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na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které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se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 xml:space="preserve">nevztahuje tato </w:t>
      </w:r>
      <w:r w:rsidR="006D2161">
        <w:rPr>
          <w:rFonts w:ascii="Garamond" w:hAnsi="Garamond"/>
          <w:color w:val="000000" w:themeColor="text1"/>
        </w:rPr>
        <w:t>S</w:t>
      </w:r>
      <w:r w:rsidRPr="00D1295B">
        <w:rPr>
          <w:rFonts w:ascii="Garamond" w:hAnsi="Garamond"/>
          <w:color w:val="000000" w:themeColor="text1"/>
        </w:rPr>
        <w:t>mlouva</w:t>
      </w:r>
      <w:r w:rsidR="003C59E1">
        <w:rPr>
          <w:rFonts w:ascii="Garamond" w:hAnsi="Garamond"/>
          <w:color w:val="000000" w:themeColor="text1"/>
        </w:rPr>
        <w:t>,</w:t>
      </w:r>
      <w:r w:rsidRPr="00D1295B">
        <w:rPr>
          <w:rFonts w:ascii="Garamond" w:hAnsi="Garamond"/>
          <w:color w:val="000000" w:themeColor="text1"/>
        </w:rPr>
        <w:t xml:space="preserve"> se stanovuje hodinová sazba</w:t>
      </w:r>
      <w:r w:rsidRPr="00D1295B">
        <w:rPr>
          <w:rFonts w:ascii="Garamond" w:hAnsi="Garamond"/>
          <w:b/>
          <w:bCs/>
          <w:color w:val="000000" w:themeColor="text1"/>
        </w:rPr>
        <w:t xml:space="preserve"> 800</w:t>
      </w:r>
      <w:r w:rsidR="00106C3F">
        <w:rPr>
          <w:rFonts w:ascii="Garamond" w:hAnsi="Garamond"/>
          <w:b/>
          <w:bCs/>
          <w:color w:val="000000" w:themeColor="text1"/>
        </w:rPr>
        <w:t> </w:t>
      </w:r>
      <w:r w:rsidRPr="00D1295B">
        <w:rPr>
          <w:rFonts w:ascii="Garamond" w:hAnsi="Garamond"/>
          <w:b/>
          <w:bCs/>
          <w:color w:val="000000" w:themeColor="text1"/>
        </w:rPr>
        <w:t>Kč</w:t>
      </w:r>
      <w:r w:rsidRPr="00D1295B">
        <w:rPr>
          <w:rFonts w:ascii="Garamond" w:hAnsi="Garamond"/>
          <w:color w:val="000000" w:themeColor="text1"/>
        </w:rPr>
        <w:t xml:space="preserve"> bez DPH</w:t>
      </w:r>
      <w:r w:rsidR="006D2161">
        <w:rPr>
          <w:rFonts w:ascii="Garamond" w:hAnsi="Garamond"/>
          <w:color w:val="000000" w:themeColor="text1"/>
        </w:rPr>
        <w:t xml:space="preserve"> (viz čl. V. odst. 5 Smlouvy).</w:t>
      </w:r>
    </w:p>
    <w:p w14:paraId="661982C7" w14:textId="4958F13B" w:rsidR="00556FAD" w:rsidRPr="00D1295B" w:rsidRDefault="00556FAD" w:rsidP="00D1295B">
      <w:pPr>
        <w:pStyle w:val="Zkladntext"/>
        <w:kinsoku w:val="0"/>
        <w:overflowPunct w:val="0"/>
        <w:spacing w:before="120"/>
        <w:jc w:val="both"/>
        <w:rPr>
          <w:rFonts w:ascii="Garamond" w:hAnsi="Garamond"/>
          <w:color w:val="000000" w:themeColor="text1"/>
        </w:rPr>
      </w:pPr>
      <w:r w:rsidRPr="00D1295B">
        <w:rPr>
          <w:rFonts w:ascii="Garamond" w:hAnsi="Garamond"/>
          <w:color w:val="000000" w:themeColor="text1"/>
        </w:rPr>
        <w:t>Ve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smlouvě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jsou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zařazeny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dva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použité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stroje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b/>
          <w:bCs/>
          <w:color w:val="000000" w:themeColor="text1"/>
        </w:rPr>
        <w:t>Konica</w:t>
      </w:r>
      <w:r w:rsidR="00213BD7" w:rsidRPr="00D1295B">
        <w:rPr>
          <w:rFonts w:ascii="Garamond" w:hAnsi="Garamond"/>
          <w:b/>
          <w:bCs/>
          <w:color w:val="000000" w:themeColor="text1"/>
        </w:rPr>
        <w:t xml:space="preserve"> </w:t>
      </w:r>
      <w:r w:rsidRPr="00D1295B">
        <w:rPr>
          <w:rFonts w:ascii="Garamond" w:hAnsi="Garamond"/>
          <w:b/>
          <w:bCs/>
          <w:color w:val="000000" w:themeColor="text1"/>
        </w:rPr>
        <w:t>Minolta</w:t>
      </w:r>
      <w:r w:rsidR="00213BD7" w:rsidRPr="00D1295B">
        <w:rPr>
          <w:rFonts w:ascii="Garamond" w:hAnsi="Garamond"/>
          <w:b/>
          <w:bCs/>
          <w:color w:val="000000" w:themeColor="text1"/>
        </w:rPr>
        <w:t xml:space="preserve"> </w:t>
      </w:r>
      <w:r w:rsidRPr="00D1295B">
        <w:rPr>
          <w:rFonts w:ascii="Garamond" w:hAnsi="Garamond"/>
          <w:b/>
          <w:bCs/>
          <w:color w:val="000000" w:themeColor="text1"/>
        </w:rPr>
        <w:t>BH558e</w:t>
      </w:r>
      <w:r w:rsidRPr="00D1295B">
        <w:rPr>
          <w:rFonts w:ascii="Garamond" w:hAnsi="Garamond"/>
          <w:color w:val="000000" w:themeColor="text1"/>
        </w:rPr>
        <w:t>,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cena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výtisku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pro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tyto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stroje</w:t>
      </w:r>
      <w:r w:rsidR="00213BD7" w:rsidRPr="00D1295B">
        <w:rPr>
          <w:rFonts w:ascii="Garamond" w:hAnsi="Garamond"/>
          <w:color w:val="000000" w:themeColor="text1"/>
        </w:rPr>
        <w:t xml:space="preserve"> </w:t>
      </w:r>
      <w:r w:rsidRPr="00D1295B">
        <w:rPr>
          <w:rFonts w:ascii="Garamond" w:hAnsi="Garamond"/>
          <w:color w:val="000000" w:themeColor="text1"/>
        </w:rPr>
        <w:t>neobsahuje výměnu fixační jednotky</w:t>
      </w:r>
      <w:r w:rsidR="00D1295B">
        <w:rPr>
          <w:rFonts w:ascii="Garamond" w:hAnsi="Garamond"/>
          <w:color w:val="000000" w:themeColor="text1"/>
        </w:rPr>
        <w:t>.</w:t>
      </w:r>
    </w:p>
    <w:p w14:paraId="710581BC" w14:textId="77777777" w:rsidR="00AA15BF" w:rsidRPr="00D1295B" w:rsidRDefault="00AA15BF" w:rsidP="00601BB9">
      <w:pPr>
        <w:pStyle w:val="Zkladntext"/>
        <w:kinsoku w:val="0"/>
        <w:overflowPunct w:val="0"/>
        <w:spacing w:before="120"/>
        <w:rPr>
          <w:rFonts w:ascii="Garamond" w:hAnsi="Garamond"/>
          <w:color w:val="000000" w:themeColor="text1"/>
          <w:highlight w:val="yellow"/>
        </w:rPr>
      </w:pPr>
    </w:p>
    <w:p w14:paraId="305B8EBC" w14:textId="77777777" w:rsidR="005E3886" w:rsidRPr="00601BB9" w:rsidRDefault="005E3886" w:rsidP="00601BB9">
      <w:pPr>
        <w:jc w:val="center"/>
        <w:rPr>
          <w:rFonts w:ascii="Garamond" w:hAnsi="Garamond"/>
          <w:sz w:val="24"/>
          <w:szCs w:val="24"/>
        </w:rPr>
      </w:pPr>
    </w:p>
    <w:sectPr w:rsidR="005E3886" w:rsidRPr="00601BB9" w:rsidSect="003C7A82">
      <w:footerReference w:type="default" r:id="rId14"/>
      <w:pgSz w:w="11910" w:h="16840"/>
      <w:pgMar w:top="1417" w:right="1417" w:bottom="1417" w:left="1417" w:header="567" w:footer="1051" w:gutter="0"/>
      <w:cols w:space="708" w:equalWidth="0">
        <w:col w:w="881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3222" w14:textId="77777777" w:rsidR="00A73C74" w:rsidRDefault="00A73C74">
      <w:r>
        <w:separator/>
      </w:r>
    </w:p>
  </w:endnote>
  <w:endnote w:type="continuationSeparator" w:id="0">
    <w:p w14:paraId="3EA21E6A" w14:textId="77777777" w:rsidR="00A73C74" w:rsidRDefault="00A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947C" w14:textId="2C4A8C5D" w:rsidR="005E3886" w:rsidRDefault="00572B67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629E104" wp14:editId="50E996C9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1892279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92901" w14:textId="77777777" w:rsidR="005E3886" w:rsidRDefault="005E3886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8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E1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o:allowincell="f" filled="f" stroked="f">
              <v:textbox inset="0,0,0,0">
                <w:txbxContent>
                  <w:p w14:paraId="1D292901" w14:textId="77777777" w:rsidR="005E3886" w:rsidRDefault="005E3886">
                    <w:pPr>
                      <w:pStyle w:val="Zkladntext"/>
                      <w:kinsoku w:val="0"/>
                      <w:overflowPunct w:val="0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08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CF03" w14:textId="51A7C0D2" w:rsidR="005E3886" w:rsidRDefault="00572B67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C56BE16" wp14:editId="6E6FCA10">
              <wp:simplePos x="0" y="0"/>
              <wp:positionH relativeFrom="page">
                <wp:posOffset>3729355</wp:posOffset>
              </wp:positionH>
              <wp:positionV relativeFrom="page">
                <wp:posOffset>9885045</wp:posOffset>
              </wp:positionV>
              <wp:extent cx="101600" cy="194310"/>
              <wp:effectExtent l="0" t="0" r="0" b="0"/>
              <wp:wrapNone/>
              <wp:docPr id="839942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11652" w14:textId="77777777" w:rsidR="005E3886" w:rsidRDefault="005E3886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6BE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3.65pt;margin-top:778.35pt;width:8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" o:allowincell="f" filled="f" stroked="f">
              <v:textbox inset="0,0,0,0">
                <w:txbxContent>
                  <w:p w14:paraId="10711652" w14:textId="77777777" w:rsidR="005E3886" w:rsidRDefault="005E3886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30EE" w14:textId="77777777" w:rsidR="00A73C74" w:rsidRDefault="00A73C74">
      <w:r>
        <w:separator/>
      </w:r>
    </w:p>
  </w:footnote>
  <w:footnote w:type="continuationSeparator" w:id="0">
    <w:p w14:paraId="646AD75E" w14:textId="77777777" w:rsidR="00A73C74" w:rsidRDefault="00A7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F0F0" w14:textId="3D98C425" w:rsidR="009944B0" w:rsidRPr="003C7A82" w:rsidRDefault="009944B0" w:rsidP="009944B0">
    <w:pPr>
      <w:pStyle w:val="Zhlav"/>
      <w:jc w:val="right"/>
      <w:rPr>
        <w:rFonts w:ascii="Garamond" w:hAnsi="Garamond"/>
        <w:sz w:val="24"/>
        <w:szCs w:val="24"/>
      </w:rPr>
    </w:pPr>
    <w:r w:rsidRPr="003C7A82">
      <w:rPr>
        <w:rFonts w:ascii="Garamond" w:hAnsi="Garamond"/>
        <w:sz w:val="24"/>
        <w:szCs w:val="24"/>
      </w:rPr>
      <w:t xml:space="preserve">Spr </w:t>
    </w:r>
    <w:r w:rsidR="00601BB9" w:rsidRPr="003C7A82">
      <w:rPr>
        <w:rFonts w:ascii="Garamond" w:hAnsi="Garamond"/>
        <w:sz w:val="24"/>
        <w:szCs w:val="24"/>
      </w:rPr>
      <w:t>1162</w:t>
    </w:r>
    <w:r w:rsidRPr="003C7A82">
      <w:rPr>
        <w:rFonts w:ascii="Garamond" w:hAnsi="Garamond"/>
        <w:sz w:val="24"/>
        <w:szCs w:val="24"/>
      </w:rPr>
      <w:t>/2024</w:t>
    </w:r>
  </w:p>
  <w:p w14:paraId="466CE003" w14:textId="0B354FAA" w:rsidR="00C73459" w:rsidRPr="003C7A82" w:rsidRDefault="00C73459" w:rsidP="009944B0">
    <w:pPr>
      <w:pStyle w:val="Zhlav"/>
      <w:jc w:val="right"/>
      <w:rPr>
        <w:rFonts w:ascii="Garamond" w:hAnsi="Garamond"/>
        <w:sz w:val="24"/>
        <w:szCs w:val="24"/>
      </w:rPr>
    </w:pPr>
    <w:r w:rsidRPr="003C7A82">
      <w:rPr>
        <w:rFonts w:ascii="Garamond" w:hAnsi="Garamond"/>
        <w:sz w:val="24"/>
        <w:szCs w:val="24"/>
      </w:rPr>
      <w:t>Smlouva č. 121/25</w:t>
    </w:r>
  </w:p>
  <w:p w14:paraId="6A5DA666" w14:textId="77777777" w:rsidR="003C7A82" w:rsidRDefault="003C7A82" w:rsidP="009944B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C2023ECA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hAnsi="Times New Roman" w:cs="Times New Roman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3"/>
        <w:w w:val="100"/>
        <w:sz w:val="24"/>
        <w:szCs w:val="24"/>
      </w:rPr>
    </w:lvl>
    <w:lvl w:ilvl="2">
      <w:numFmt w:val="bullet"/>
      <w:lvlText w:val="-"/>
      <w:lvlJc w:val="left"/>
      <w:pPr>
        <w:ind w:left="1107" w:hanging="140"/>
      </w:pPr>
      <w:rPr>
        <w:rFonts w:ascii="Times New Roman" w:hAnsi="Times New Roman"/>
        <w:b w:val="0"/>
        <w:w w:val="99"/>
        <w:sz w:val="24"/>
      </w:rPr>
    </w:lvl>
    <w:lvl w:ilvl="3">
      <w:numFmt w:val="bullet"/>
      <w:lvlText w:val="•"/>
      <w:lvlJc w:val="left"/>
      <w:pPr>
        <w:ind w:left="2125" w:hanging="140"/>
      </w:pPr>
    </w:lvl>
    <w:lvl w:ilvl="4">
      <w:numFmt w:val="bullet"/>
      <w:lvlText w:val="•"/>
      <w:lvlJc w:val="left"/>
      <w:pPr>
        <w:ind w:left="3151" w:hanging="140"/>
      </w:pPr>
    </w:lvl>
    <w:lvl w:ilvl="5">
      <w:numFmt w:val="bullet"/>
      <w:lvlText w:val="•"/>
      <w:lvlJc w:val="left"/>
      <w:pPr>
        <w:ind w:left="4177" w:hanging="140"/>
      </w:pPr>
    </w:lvl>
    <w:lvl w:ilvl="6">
      <w:numFmt w:val="bullet"/>
      <w:lvlText w:val="•"/>
      <w:lvlJc w:val="left"/>
      <w:pPr>
        <w:ind w:left="5203" w:hanging="140"/>
      </w:pPr>
    </w:lvl>
    <w:lvl w:ilvl="7">
      <w:numFmt w:val="bullet"/>
      <w:lvlText w:val="•"/>
      <w:lvlJc w:val="left"/>
      <w:pPr>
        <w:ind w:left="6229" w:hanging="140"/>
      </w:pPr>
    </w:lvl>
    <w:lvl w:ilvl="8">
      <w:numFmt w:val="bullet"/>
      <w:lvlText w:val="•"/>
      <w:lvlJc w:val="left"/>
      <w:pPr>
        <w:ind w:left="7254" w:hanging="14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pacing w:val="-22"/>
        <w:w w:val="99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2" w15:restartNumberingAfterBreak="0">
    <w:nsid w:val="00000404"/>
    <w:multiLevelType w:val="multilevel"/>
    <w:tmpl w:val="670CA7C8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2"/>
        <w:w w:val="100"/>
        <w:sz w:val="24"/>
        <w:szCs w:val="24"/>
      </w:rPr>
    </w:lvl>
    <w:lvl w:ilvl="1">
      <w:numFmt w:val="bullet"/>
      <w:lvlText w:val=""/>
      <w:lvlJc w:val="left"/>
      <w:pPr>
        <w:ind w:left="1249" w:hanging="425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136" w:hanging="425"/>
      </w:pPr>
    </w:lvl>
    <w:lvl w:ilvl="3">
      <w:numFmt w:val="bullet"/>
      <w:lvlText w:val="•"/>
      <w:lvlJc w:val="left"/>
      <w:pPr>
        <w:ind w:left="3032" w:hanging="425"/>
      </w:pPr>
    </w:lvl>
    <w:lvl w:ilvl="4">
      <w:numFmt w:val="bullet"/>
      <w:lvlText w:val="•"/>
      <w:lvlJc w:val="left"/>
      <w:pPr>
        <w:ind w:left="3928" w:hanging="425"/>
      </w:pPr>
    </w:lvl>
    <w:lvl w:ilvl="5">
      <w:numFmt w:val="bullet"/>
      <w:lvlText w:val="•"/>
      <w:lvlJc w:val="left"/>
      <w:pPr>
        <w:ind w:left="4825" w:hanging="425"/>
      </w:pPr>
    </w:lvl>
    <w:lvl w:ilvl="6">
      <w:numFmt w:val="bullet"/>
      <w:lvlText w:val="•"/>
      <w:lvlJc w:val="left"/>
      <w:pPr>
        <w:ind w:left="5721" w:hanging="425"/>
      </w:pPr>
    </w:lvl>
    <w:lvl w:ilvl="7">
      <w:numFmt w:val="bullet"/>
      <w:lvlText w:val="•"/>
      <w:lvlJc w:val="left"/>
      <w:pPr>
        <w:ind w:left="6617" w:hanging="425"/>
      </w:pPr>
    </w:lvl>
    <w:lvl w:ilvl="8">
      <w:numFmt w:val="bullet"/>
      <w:lvlText w:val="•"/>
      <w:lvlJc w:val="left"/>
      <w:pPr>
        <w:ind w:left="7513" w:hanging="425"/>
      </w:pPr>
    </w:lvl>
  </w:abstractNum>
  <w:abstractNum w:abstractNumId="3" w15:restartNumberingAfterBreak="0">
    <w:nsid w:val="00000405"/>
    <w:multiLevelType w:val="multilevel"/>
    <w:tmpl w:val="61F42194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36" w:hanging="291"/>
      </w:pPr>
      <w:rPr>
        <w:rFonts w:ascii="Times New Roman" w:hAnsi="Times New Roman" w:cs="Times New Roman"/>
        <w:b w:val="0"/>
        <w:bCs w:val="0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33" w:hanging="291"/>
      </w:pPr>
    </w:lvl>
    <w:lvl w:ilvl="3">
      <w:numFmt w:val="bullet"/>
      <w:lvlText w:val="•"/>
      <w:lvlJc w:val="left"/>
      <w:pPr>
        <w:ind w:left="3379" w:hanging="291"/>
      </w:pPr>
    </w:lvl>
    <w:lvl w:ilvl="4">
      <w:numFmt w:val="bullet"/>
      <w:lvlText w:val="•"/>
      <w:lvlJc w:val="left"/>
      <w:pPr>
        <w:ind w:left="4226" w:hanging="291"/>
      </w:pPr>
    </w:lvl>
    <w:lvl w:ilvl="5">
      <w:numFmt w:val="bullet"/>
      <w:lvlText w:val="•"/>
      <w:lvlJc w:val="left"/>
      <w:pPr>
        <w:ind w:left="5073" w:hanging="291"/>
      </w:pPr>
    </w:lvl>
    <w:lvl w:ilvl="6">
      <w:numFmt w:val="bullet"/>
      <w:lvlText w:val="•"/>
      <w:lvlJc w:val="left"/>
      <w:pPr>
        <w:ind w:left="5919" w:hanging="291"/>
      </w:pPr>
    </w:lvl>
    <w:lvl w:ilvl="7">
      <w:numFmt w:val="bullet"/>
      <w:lvlText w:val="•"/>
      <w:lvlJc w:val="left"/>
      <w:pPr>
        <w:ind w:left="6766" w:hanging="291"/>
      </w:pPr>
    </w:lvl>
    <w:lvl w:ilvl="8">
      <w:numFmt w:val="bullet"/>
      <w:lvlText w:val="•"/>
      <w:lvlJc w:val="left"/>
      <w:pPr>
        <w:ind w:left="7613" w:hanging="291"/>
      </w:pPr>
    </w:lvl>
  </w:abstractNum>
  <w:abstractNum w:abstractNumId="4" w15:restartNumberingAfterBreak="0">
    <w:nsid w:val="00000406"/>
    <w:multiLevelType w:val="multilevel"/>
    <w:tmpl w:val="42B6B128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6"/>
        <w:w w:val="99"/>
        <w:sz w:val="24"/>
        <w:szCs w:val="24"/>
      </w:rPr>
    </w:lvl>
    <w:lvl w:ilvl="1">
      <w:numFmt w:val="bullet"/>
      <w:lvlText w:val=""/>
      <w:lvlJc w:val="left"/>
      <w:pPr>
        <w:ind w:left="1186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082" w:hanging="360"/>
      </w:pPr>
    </w:lvl>
    <w:lvl w:ilvl="3">
      <w:numFmt w:val="bullet"/>
      <w:lvlText w:val="•"/>
      <w:lvlJc w:val="left"/>
      <w:pPr>
        <w:ind w:left="2985" w:hanging="360"/>
      </w:pPr>
    </w:lvl>
    <w:lvl w:ilvl="4">
      <w:numFmt w:val="bullet"/>
      <w:lvlText w:val="•"/>
      <w:lvlJc w:val="left"/>
      <w:pPr>
        <w:ind w:left="3888" w:hanging="360"/>
      </w:pPr>
    </w:lvl>
    <w:lvl w:ilvl="5">
      <w:numFmt w:val="bullet"/>
      <w:lvlText w:val="•"/>
      <w:lvlJc w:val="left"/>
      <w:pPr>
        <w:ind w:left="479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597" w:hanging="360"/>
      </w:pPr>
    </w:lvl>
    <w:lvl w:ilvl="8">
      <w:numFmt w:val="bullet"/>
      <w:lvlText w:val="•"/>
      <w:lvlJc w:val="left"/>
      <w:pPr>
        <w:ind w:left="7500" w:hanging="360"/>
      </w:pPr>
    </w:lvl>
  </w:abstractNum>
  <w:abstractNum w:abstractNumId="5" w15:restartNumberingAfterBreak="0">
    <w:nsid w:val="00000407"/>
    <w:multiLevelType w:val="multilevel"/>
    <w:tmpl w:val="E4A093E4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7" w15:restartNumberingAfterBreak="0">
    <w:nsid w:val="00000409"/>
    <w:multiLevelType w:val="multilevel"/>
    <w:tmpl w:val="353CAF74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3"/>
        <w:w w:val="100"/>
        <w:sz w:val="24"/>
        <w:szCs w:val="24"/>
      </w:rPr>
    </w:lvl>
    <w:lvl w:ilvl="1">
      <w:numFmt w:val="bullet"/>
      <w:lvlText w:val=""/>
      <w:lvlJc w:val="left"/>
      <w:pPr>
        <w:ind w:left="1069" w:hanging="212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100" w:hanging="212"/>
      </w:pPr>
    </w:lvl>
    <w:lvl w:ilvl="3">
      <w:numFmt w:val="bullet"/>
      <w:lvlText w:val="•"/>
      <w:lvlJc w:val="left"/>
      <w:pPr>
        <w:ind w:left="1120" w:hanging="212"/>
      </w:pPr>
    </w:lvl>
    <w:lvl w:ilvl="4">
      <w:numFmt w:val="bullet"/>
      <w:lvlText w:val="•"/>
      <w:lvlJc w:val="left"/>
      <w:pPr>
        <w:ind w:left="2289" w:hanging="212"/>
      </w:pPr>
    </w:lvl>
    <w:lvl w:ilvl="5">
      <w:numFmt w:val="bullet"/>
      <w:lvlText w:val="•"/>
      <w:lvlJc w:val="left"/>
      <w:pPr>
        <w:ind w:left="3458" w:hanging="212"/>
      </w:pPr>
    </w:lvl>
    <w:lvl w:ilvl="6">
      <w:numFmt w:val="bullet"/>
      <w:lvlText w:val="•"/>
      <w:lvlJc w:val="left"/>
      <w:pPr>
        <w:ind w:left="4628" w:hanging="212"/>
      </w:pPr>
    </w:lvl>
    <w:lvl w:ilvl="7">
      <w:numFmt w:val="bullet"/>
      <w:lvlText w:val="•"/>
      <w:lvlJc w:val="left"/>
      <w:pPr>
        <w:ind w:left="5797" w:hanging="212"/>
      </w:pPr>
    </w:lvl>
    <w:lvl w:ilvl="8">
      <w:numFmt w:val="bullet"/>
      <w:lvlText w:val="•"/>
      <w:lvlJc w:val="left"/>
      <w:pPr>
        <w:ind w:left="6967" w:hanging="212"/>
      </w:pPr>
    </w:lvl>
  </w:abstractNum>
  <w:abstractNum w:abstractNumId="8" w15:restartNumberingAfterBreak="0">
    <w:nsid w:val="0000040A"/>
    <w:multiLevelType w:val="multilevel"/>
    <w:tmpl w:val="28EA0926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11"/>
        <w:w w:val="99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9" w15:restartNumberingAfterBreak="0">
    <w:nsid w:val="0F114360"/>
    <w:multiLevelType w:val="hybridMultilevel"/>
    <w:tmpl w:val="60E2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36815"/>
    <w:multiLevelType w:val="hybridMultilevel"/>
    <w:tmpl w:val="353CD0A4"/>
    <w:lvl w:ilvl="0" w:tplc="C2A02A0A">
      <w:start w:val="1"/>
      <w:numFmt w:val="decimal"/>
      <w:lvlText w:val="%1."/>
      <w:lvlJc w:val="left"/>
      <w:pPr>
        <w:ind w:left="90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510026E7"/>
    <w:multiLevelType w:val="multilevel"/>
    <w:tmpl w:val="42B6B128"/>
    <w:lvl w:ilvl="0">
      <w:start w:val="1"/>
      <w:numFmt w:val="decimal"/>
      <w:lvlText w:val="%1."/>
      <w:lvlJc w:val="left"/>
      <w:pPr>
        <w:ind w:left="836" w:hanging="360"/>
      </w:pPr>
      <w:rPr>
        <w:rFonts w:ascii="Garamond" w:hAnsi="Garamond" w:cs="Times New Roman" w:hint="default"/>
        <w:b w:val="0"/>
        <w:bCs w:val="0"/>
        <w:spacing w:val="-6"/>
        <w:w w:val="99"/>
        <w:sz w:val="24"/>
        <w:szCs w:val="24"/>
      </w:rPr>
    </w:lvl>
    <w:lvl w:ilvl="1">
      <w:numFmt w:val="bullet"/>
      <w:lvlText w:val=""/>
      <w:lvlJc w:val="left"/>
      <w:pPr>
        <w:ind w:left="1186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082" w:hanging="360"/>
      </w:pPr>
    </w:lvl>
    <w:lvl w:ilvl="3">
      <w:numFmt w:val="bullet"/>
      <w:lvlText w:val="•"/>
      <w:lvlJc w:val="left"/>
      <w:pPr>
        <w:ind w:left="2985" w:hanging="360"/>
      </w:pPr>
    </w:lvl>
    <w:lvl w:ilvl="4">
      <w:numFmt w:val="bullet"/>
      <w:lvlText w:val="•"/>
      <w:lvlJc w:val="left"/>
      <w:pPr>
        <w:ind w:left="3888" w:hanging="360"/>
      </w:pPr>
    </w:lvl>
    <w:lvl w:ilvl="5">
      <w:numFmt w:val="bullet"/>
      <w:lvlText w:val="•"/>
      <w:lvlJc w:val="left"/>
      <w:pPr>
        <w:ind w:left="4791" w:hanging="360"/>
      </w:pPr>
    </w:lvl>
    <w:lvl w:ilvl="6">
      <w:numFmt w:val="bullet"/>
      <w:lvlText w:val="•"/>
      <w:lvlJc w:val="left"/>
      <w:pPr>
        <w:ind w:left="5694" w:hanging="360"/>
      </w:pPr>
    </w:lvl>
    <w:lvl w:ilvl="7">
      <w:numFmt w:val="bullet"/>
      <w:lvlText w:val="•"/>
      <w:lvlJc w:val="left"/>
      <w:pPr>
        <w:ind w:left="6597" w:hanging="360"/>
      </w:pPr>
    </w:lvl>
    <w:lvl w:ilvl="8">
      <w:numFmt w:val="bullet"/>
      <w:lvlText w:val="•"/>
      <w:lvlJc w:val="left"/>
      <w:pPr>
        <w:ind w:left="7500" w:hanging="360"/>
      </w:pPr>
    </w:lvl>
  </w:abstractNum>
  <w:abstractNum w:abstractNumId="12" w15:restartNumberingAfterBreak="0">
    <w:nsid w:val="6114121F"/>
    <w:multiLevelType w:val="hybridMultilevel"/>
    <w:tmpl w:val="DDD83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5579">
    <w:abstractNumId w:val="8"/>
  </w:num>
  <w:num w:numId="2" w16cid:durableId="1741292763">
    <w:abstractNumId w:val="7"/>
  </w:num>
  <w:num w:numId="3" w16cid:durableId="1982156006">
    <w:abstractNumId w:val="6"/>
  </w:num>
  <w:num w:numId="4" w16cid:durableId="1710492335">
    <w:abstractNumId w:val="5"/>
  </w:num>
  <w:num w:numId="5" w16cid:durableId="432169155">
    <w:abstractNumId w:val="4"/>
  </w:num>
  <w:num w:numId="6" w16cid:durableId="1771928453">
    <w:abstractNumId w:val="3"/>
  </w:num>
  <w:num w:numId="7" w16cid:durableId="1679388848">
    <w:abstractNumId w:val="2"/>
  </w:num>
  <w:num w:numId="8" w16cid:durableId="1590699784">
    <w:abstractNumId w:val="1"/>
  </w:num>
  <w:num w:numId="9" w16cid:durableId="254871181">
    <w:abstractNumId w:val="0"/>
  </w:num>
  <w:num w:numId="10" w16cid:durableId="588663435">
    <w:abstractNumId w:val="12"/>
  </w:num>
  <w:num w:numId="11" w16cid:durableId="1973712221">
    <w:abstractNumId w:val="9"/>
  </w:num>
  <w:num w:numId="12" w16cid:durableId="441995508">
    <w:abstractNumId w:val="10"/>
  </w:num>
  <w:num w:numId="13" w16cid:durableId="324673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D"/>
    <w:rsid w:val="0000492C"/>
    <w:rsid w:val="000174AF"/>
    <w:rsid w:val="00030437"/>
    <w:rsid w:val="00052CC6"/>
    <w:rsid w:val="000814E8"/>
    <w:rsid w:val="00085483"/>
    <w:rsid w:val="0008722A"/>
    <w:rsid w:val="000A592E"/>
    <w:rsid w:val="000A665A"/>
    <w:rsid w:val="000A6926"/>
    <w:rsid w:val="000A74F2"/>
    <w:rsid w:val="000B1B26"/>
    <w:rsid w:val="000D454F"/>
    <w:rsid w:val="000F3841"/>
    <w:rsid w:val="00106C3F"/>
    <w:rsid w:val="00112D56"/>
    <w:rsid w:val="0011598A"/>
    <w:rsid w:val="00146B5A"/>
    <w:rsid w:val="00167EA3"/>
    <w:rsid w:val="00175622"/>
    <w:rsid w:val="001778DD"/>
    <w:rsid w:val="0018042E"/>
    <w:rsid w:val="0019244A"/>
    <w:rsid w:val="0019691F"/>
    <w:rsid w:val="001B32E2"/>
    <w:rsid w:val="001B6B8F"/>
    <w:rsid w:val="001C08D3"/>
    <w:rsid w:val="001C1DD3"/>
    <w:rsid w:val="001C4DD8"/>
    <w:rsid w:val="001C655D"/>
    <w:rsid w:val="001C6759"/>
    <w:rsid w:val="001D02B9"/>
    <w:rsid w:val="001D1404"/>
    <w:rsid w:val="00207030"/>
    <w:rsid w:val="00213BD7"/>
    <w:rsid w:val="00215907"/>
    <w:rsid w:val="00225086"/>
    <w:rsid w:val="00270874"/>
    <w:rsid w:val="00280230"/>
    <w:rsid w:val="002822B1"/>
    <w:rsid w:val="002921FE"/>
    <w:rsid w:val="002B18AD"/>
    <w:rsid w:val="002C5BB6"/>
    <w:rsid w:val="002D0700"/>
    <w:rsid w:val="002D0AF6"/>
    <w:rsid w:val="002E067C"/>
    <w:rsid w:val="002E6DC8"/>
    <w:rsid w:val="002E7634"/>
    <w:rsid w:val="002F208A"/>
    <w:rsid w:val="003022F1"/>
    <w:rsid w:val="00303E78"/>
    <w:rsid w:val="00304CF8"/>
    <w:rsid w:val="00324D71"/>
    <w:rsid w:val="003674DD"/>
    <w:rsid w:val="003737C6"/>
    <w:rsid w:val="00397266"/>
    <w:rsid w:val="003A50D2"/>
    <w:rsid w:val="003A5D48"/>
    <w:rsid w:val="003B5DBF"/>
    <w:rsid w:val="003C49B0"/>
    <w:rsid w:val="003C59E1"/>
    <w:rsid w:val="003C7A82"/>
    <w:rsid w:val="003F33E9"/>
    <w:rsid w:val="00415A99"/>
    <w:rsid w:val="0042770C"/>
    <w:rsid w:val="004357FB"/>
    <w:rsid w:val="00436F03"/>
    <w:rsid w:val="00483CE8"/>
    <w:rsid w:val="004A5B29"/>
    <w:rsid w:val="004A7B40"/>
    <w:rsid w:val="004B1ABC"/>
    <w:rsid w:val="004B6919"/>
    <w:rsid w:val="004C08D8"/>
    <w:rsid w:val="004C1B51"/>
    <w:rsid w:val="004C51D0"/>
    <w:rsid w:val="004D6FEC"/>
    <w:rsid w:val="004E695F"/>
    <w:rsid w:val="00507CB2"/>
    <w:rsid w:val="00511D0D"/>
    <w:rsid w:val="00542D37"/>
    <w:rsid w:val="00543243"/>
    <w:rsid w:val="00554848"/>
    <w:rsid w:val="00554DB5"/>
    <w:rsid w:val="00556FAD"/>
    <w:rsid w:val="00557162"/>
    <w:rsid w:val="00572B67"/>
    <w:rsid w:val="00577696"/>
    <w:rsid w:val="005854A4"/>
    <w:rsid w:val="005919B9"/>
    <w:rsid w:val="00591EAB"/>
    <w:rsid w:val="005E15A1"/>
    <w:rsid w:val="005E3886"/>
    <w:rsid w:val="005F595F"/>
    <w:rsid w:val="00601BB9"/>
    <w:rsid w:val="00602560"/>
    <w:rsid w:val="00617E39"/>
    <w:rsid w:val="006265D8"/>
    <w:rsid w:val="00633A3A"/>
    <w:rsid w:val="00645536"/>
    <w:rsid w:val="0064661D"/>
    <w:rsid w:val="0066237E"/>
    <w:rsid w:val="00662FF9"/>
    <w:rsid w:val="00674B18"/>
    <w:rsid w:val="006A0112"/>
    <w:rsid w:val="006B2276"/>
    <w:rsid w:val="006C02B1"/>
    <w:rsid w:val="006D0160"/>
    <w:rsid w:val="006D2161"/>
    <w:rsid w:val="006E074A"/>
    <w:rsid w:val="006E41CA"/>
    <w:rsid w:val="006F319B"/>
    <w:rsid w:val="00700D50"/>
    <w:rsid w:val="00703927"/>
    <w:rsid w:val="007351B9"/>
    <w:rsid w:val="00736C0E"/>
    <w:rsid w:val="007401CB"/>
    <w:rsid w:val="00740A53"/>
    <w:rsid w:val="00743AC7"/>
    <w:rsid w:val="00763805"/>
    <w:rsid w:val="00763D0A"/>
    <w:rsid w:val="007808C2"/>
    <w:rsid w:val="00784DC6"/>
    <w:rsid w:val="00792EBE"/>
    <w:rsid w:val="00797B2D"/>
    <w:rsid w:val="007A2636"/>
    <w:rsid w:val="007D6E83"/>
    <w:rsid w:val="007E103E"/>
    <w:rsid w:val="00806645"/>
    <w:rsid w:val="00820334"/>
    <w:rsid w:val="00820528"/>
    <w:rsid w:val="00823B78"/>
    <w:rsid w:val="008250EE"/>
    <w:rsid w:val="00836BE9"/>
    <w:rsid w:val="008374AA"/>
    <w:rsid w:val="00847D20"/>
    <w:rsid w:val="008615FF"/>
    <w:rsid w:val="0086522E"/>
    <w:rsid w:val="00871D4F"/>
    <w:rsid w:val="00873F97"/>
    <w:rsid w:val="00885E97"/>
    <w:rsid w:val="008A08FD"/>
    <w:rsid w:val="008A2344"/>
    <w:rsid w:val="008B12CF"/>
    <w:rsid w:val="008B1D01"/>
    <w:rsid w:val="008E6858"/>
    <w:rsid w:val="00926EC2"/>
    <w:rsid w:val="009557BB"/>
    <w:rsid w:val="00960237"/>
    <w:rsid w:val="00976A08"/>
    <w:rsid w:val="009944B0"/>
    <w:rsid w:val="00994F83"/>
    <w:rsid w:val="009A7C32"/>
    <w:rsid w:val="009B097D"/>
    <w:rsid w:val="009C5E9C"/>
    <w:rsid w:val="009C74F9"/>
    <w:rsid w:val="009D43A9"/>
    <w:rsid w:val="009E486F"/>
    <w:rsid w:val="00A12038"/>
    <w:rsid w:val="00A3162F"/>
    <w:rsid w:val="00A31866"/>
    <w:rsid w:val="00A65E5F"/>
    <w:rsid w:val="00A720DF"/>
    <w:rsid w:val="00A73C74"/>
    <w:rsid w:val="00A91F3B"/>
    <w:rsid w:val="00A93705"/>
    <w:rsid w:val="00A977A7"/>
    <w:rsid w:val="00AA025C"/>
    <w:rsid w:val="00AA15BF"/>
    <w:rsid w:val="00AA30C3"/>
    <w:rsid w:val="00AA5EB8"/>
    <w:rsid w:val="00AB7507"/>
    <w:rsid w:val="00AC57FA"/>
    <w:rsid w:val="00AD54B7"/>
    <w:rsid w:val="00AD7BAF"/>
    <w:rsid w:val="00AE3259"/>
    <w:rsid w:val="00B147AF"/>
    <w:rsid w:val="00B24232"/>
    <w:rsid w:val="00B47EC0"/>
    <w:rsid w:val="00B514F9"/>
    <w:rsid w:val="00B55CE1"/>
    <w:rsid w:val="00B843A2"/>
    <w:rsid w:val="00B913FD"/>
    <w:rsid w:val="00B96A09"/>
    <w:rsid w:val="00BA5424"/>
    <w:rsid w:val="00BB764E"/>
    <w:rsid w:val="00BC64B4"/>
    <w:rsid w:val="00BD22AC"/>
    <w:rsid w:val="00BD76F3"/>
    <w:rsid w:val="00BE0DDA"/>
    <w:rsid w:val="00BE31D6"/>
    <w:rsid w:val="00BF32BB"/>
    <w:rsid w:val="00BF61DE"/>
    <w:rsid w:val="00C001A2"/>
    <w:rsid w:val="00C13CC1"/>
    <w:rsid w:val="00C428AD"/>
    <w:rsid w:val="00C444D2"/>
    <w:rsid w:val="00C4548D"/>
    <w:rsid w:val="00C72574"/>
    <w:rsid w:val="00C73459"/>
    <w:rsid w:val="00C832E5"/>
    <w:rsid w:val="00C91DE8"/>
    <w:rsid w:val="00C920C1"/>
    <w:rsid w:val="00CA5B5D"/>
    <w:rsid w:val="00CD57D7"/>
    <w:rsid w:val="00CF1080"/>
    <w:rsid w:val="00D04286"/>
    <w:rsid w:val="00D1295B"/>
    <w:rsid w:val="00D211DF"/>
    <w:rsid w:val="00D46F89"/>
    <w:rsid w:val="00D56595"/>
    <w:rsid w:val="00D61A09"/>
    <w:rsid w:val="00D62FE0"/>
    <w:rsid w:val="00D6505D"/>
    <w:rsid w:val="00D725EB"/>
    <w:rsid w:val="00D8698E"/>
    <w:rsid w:val="00D90CF2"/>
    <w:rsid w:val="00D92AF5"/>
    <w:rsid w:val="00DB5043"/>
    <w:rsid w:val="00DB7A0D"/>
    <w:rsid w:val="00DD51EC"/>
    <w:rsid w:val="00DD52F3"/>
    <w:rsid w:val="00DE03BB"/>
    <w:rsid w:val="00DE2CED"/>
    <w:rsid w:val="00DF3C8F"/>
    <w:rsid w:val="00E0146A"/>
    <w:rsid w:val="00E1236D"/>
    <w:rsid w:val="00E200DC"/>
    <w:rsid w:val="00E24F25"/>
    <w:rsid w:val="00E356C7"/>
    <w:rsid w:val="00E5351D"/>
    <w:rsid w:val="00E62F16"/>
    <w:rsid w:val="00E64FEF"/>
    <w:rsid w:val="00E656E3"/>
    <w:rsid w:val="00E65A07"/>
    <w:rsid w:val="00E67BD2"/>
    <w:rsid w:val="00E72F1F"/>
    <w:rsid w:val="00E87987"/>
    <w:rsid w:val="00EA0018"/>
    <w:rsid w:val="00EB285F"/>
    <w:rsid w:val="00EF760B"/>
    <w:rsid w:val="00F41B8F"/>
    <w:rsid w:val="00F42167"/>
    <w:rsid w:val="00F4489B"/>
    <w:rsid w:val="00F70F30"/>
    <w:rsid w:val="00F8416E"/>
    <w:rsid w:val="00FA4C30"/>
    <w:rsid w:val="00FA6948"/>
    <w:rsid w:val="00FC30B5"/>
    <w:rsid w:val="00FD43AD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8CE4"/>
  <w14:defaultImageDpi w14:val="0"/>
  <w15:docId w15:val="{C145A525-812C-4D00-B409-954E1B99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61"/>
      <w:ind w:left="104" w:right="64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307" w:right="30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41"/>
    </w:pPr>
    <w:rPr>
      <w:rFonts w:ascii="Calibri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A15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5B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94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4B0"/>
    <w:rPr>
      <w:rFonts w:ascii="Times New Roman" w:hAnsi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994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4B0"/>
    <w:rPr>
      <w:rFonts w:ascii="Times New Roman" w:hAnsi="Times New Roman"/>
      <w:kern w:val="0"/>
    </w:rPr>
  </w:style>
  <w:style w:type="paragraph" w:customStyle="1" w:styleId="Default">
    <w:name w:val="Default"/>
    <w:rsid w:val="002E067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Bodytext2">
    <w:name w:val="Body text|2_"/>
    <w:basedOn w:val="Standardnpsmoodstavce"/>
    <w:link w:val="Bodytext21"/>
    <w:uiPriority w:val="99"/>
    <w:rsid w:val="00763805"/>
    <w:rPr>
      <w:shd w:val="clear" w:color="auto" w:fill="FFFFFF"/>
    </w:rPr>
  </w:style>
  <w:style w:type="character" w:customStyle="1" w:styleId="Bodytext2Arial">
    <w:name w:val="Body text|2 + Arial"/>
    <w:aliases w:val="8.5 pt,Bold"/>
    <w:basedOn w:val="Bodytext2"/>
    <w:uiPriority w:val="99"/>
    <w:semiHidden/>
    <w:unhideWhenUsed/>
    <w:rsid w:val="007638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2Arial1">
    <w:name w:val="Body text|2 + Arial1"/>
    <w:aliases w:val="9 pt"/>
    <w:basedOn w:val="Bodytext2"/>
    <w:uiPriority w:val="99"/>
    <w:semiHidden/>
    <w:unhideWhenUsed/>
    <w:rsid w:val="00763805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20">
    <w:name w:val="Body text|2"/>
    <w:basedOn w:val="Bodytext2"/>
    <w:uiPriority w:val="99"/>
    <w:semiHidden/>
    <w:unhideWhenUsed/>
    <w:rsid w:val="00763805"/>
    <w:rPr>
      <w:shd w:val="clear" w:color="auto" w:fill="FFFFFF"/>
    </w:rPr>
  </w:style>
  <w:style w:type="paragraph" w:customStyle="1" w:styleId="Bodytext21">
    <w:name w:val="Body text|21"/>
    <w:basedOn w:val="Normln"/>
    <w:link w:val="Bodytext2"/>
    <w:uiPriority w:val="99"/>
    <w:qFormat/>
    <w:rsid w:val="00763805"/>
    <w:pPr>
      <w:shd w:val="clear" w:color="auto" w:fill="FFFFFF"/>
      <w:autoSpaceDE/>
      <w:autoSpaceDN/>
      <w:adjustRightInd/>
      <w:spacing w:after="420" w:line="266" w:lineRule="exact"/>
      <w:jc w:val="right"/>
    </w:pPr>
    <w:rPr>
      <w:rFonts w:asciiTheme="minorHAnsi" w:hAnsiTheme="minorHAns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zm-servi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hod@zm-servi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zm-servi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bchod@zm-serv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hod@zm-servi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2204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Pisančik Vasil</dc:creator>
  <cp:keywords/>
  <dc:description/>
  <cp:lastModifiedBy>Kramářová Linda Mgr.</cp:lastModifiedBy>
  <cp:revision>38</cp:revision>
  <dcterms:created xsi:type="dcterms:W3CDTF">2024-06-27T08:35:00Z</dcterms:created>
  <dcterms:modified xsi:type="dcterms:W3CDTF">2024-12-20T09:33:00Z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</Properties>
</file>