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895"/>
        <w:gridCol w:w="5929"/>
      </w:tblGrid>
      <w:tr w:rsidR="00E12608">
        <w:trPr>
          <w:trHeight w:val="176"/>
        </w:trPr>
        <w:tc>
          <w:tcPr>
            <w:tcW w:w="1895" w:type="dxa"/>
          </w:tcPr>
          <w:p w:rsidR="00E12608" w:rsidRDefault="00B10064">
            <w:pPr>
              <w:pStyle w:val="TableParagraph"/>
              <w:spacing w:line="157" w:lineRule="exact"/>
              <w:ind w:left="2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Příloha č. 3</w:t>
            </w:r>
          </w:p>
        </w:tc>
        <w:tc>
          <w:tcPr>
            <w:tcW w:w="5929" w:type="dxa"/>
          </w:tcPr>
          <w:p w:rsidR="00E12608" w:rsidRDefault="00E12608">
            <w:pPr>
              <w:pStyle w:val="TableParagraph"/>
              <w:tabs>
                <w:tab w:val="left" w:pos="5251"/>
              </w:tabs>
              <w:spacing w:line="157" w:lineRule="exact"/>
              <w:ind w:left="863"/>
              <w:rPr>
                <w:b/>
                <w:sz w:val="15"/>
              </w:rPr>
            </w:pPr>
            <w:bookmarkStart w:id="0" w:name="_GoBack"/>
            <w:bookmarkEnd w:id="0"/>
          </w:p>
        </w:tc>
      </w:tr>
    </w:tbl>
    <w:p w:rsidR="00E12608" w:rsidRDefault="00E12608">
      <w:pPr>
        <w:pStyle w:val="Zkladntext"/>
        <w:spacing w:before="7"/>
        <w:rPr>
          <w:rFonts w:ascii="Times New Roman"/>
          <w:b w:val="0"/>
          <w:sz w:val="17"/>
        </w:rPr>
      </w:pPr>
    </w:p>
    <w:tbl>
      <w:tblPr>
        <w:tblStyle w:val="TableNormal"/>
        <w:tblW w:w="0" w:type="auto"/>
        <w:tblInd w:w="293" w:type="dxa"/>
        <w:tblLayout w:type="fixed"/>
        <w:tblLook w:val="01E0" w:firstRow="1" w:lastRow="1" w:firstColumn="1" w:lastColumn="1" w:noHBand="0" w:noVBand="0"/>
      </w:tblPr>
      <w:tblGrid>
        <w:gridCol w:w="2361"/>
        <w:gridCol w:w="823"/>
        <w:gridCol w:w="3409"/>
      </w:tblGrid>
      <w:tr w:rsidR="00E12608">
        <w:trPr>
          <w:trHeight w:val="183"/>
        </w:trPr>
        <w:tc>
          <w:tcPr>
            <w:tcW w:w="3184" w:type="dxa"/>
            <w:gridSpan w:val="2"/>
          </w:tcPr>
          <w:p w:rsidR="00E12608" w:rsidRDefault="00B10064">
            <w:pPr>
              <w:pStyle w:val="TableParagraph"/>
              <w:spacing w:line="163" w:lineRule="exact"/>
              <w:ind w:left="45"/>
              <w:rPr>
                <w:sz w:val="15"/>
              </w:rPr>
            </w:pPr>
            <w:r>
              <w:rPr>
                <w:w w:val="105"/>
                <w:sz w:val="15"/>
              </w:rPr>
              <w:t>Střední odborná škola Třineckých železáren</w:t>
            </w:r>
          </w:p>
        </w:tc>
        <w:tc>
          <w:tcPr>
            <w:tcW w:w="3409" w:type="dxa"/>
          </w:tcPr>
          <w:p w:rsidR="00E12608" w:rsidRDefault="00B10064">
            <w:pPr>
              <w:pStyle w:val="TableParagraph"/>
              <w:spacing w:line="163" w:lineRule="exact"/>
              <w:ind w:left="133"/>
              <w:rPr>
                <w:sz w:val="15"/>
              </w:rPr>
            </w:pPr>
            <w:r>
              <w:rPr>
                <w:w w:val="105"/>
                <w:sz w:val="15"/>
              </w:rPr>
              <w:t>Pronajímatel</w:t>
            </w:r>
          </w:p>
        </w:tc>
      </w:tr>
      <w:tr w:rsidR="00E12608">
        <w:trPr>
          <w:trHeight w:val="208"/>
        </w:trPr>
        <w:tc>
          <w:tcPr>
            <w:tcW w:w="2361" w:type="dxa"/>
          </w:tcPr>
          <w:p w:rsidR="00E12608" w:rsidRDefault="00B10064">
            <w:pPr>
              <w:pStyle w:val="TableParagraph"/>
              <w:spacing w:before="9" w:line="240" w:lineRule="auto"/>
              <w:ind w:left="45"/>
              <w:rPr>
                <w:sz w:val="15"/>
              </w:rPr>
            </w:pPr>
            <w:r>
              <w:rPr>
                <w:color w:val="FF0000"/>
                <w:w w:val="105"/>
                <w:sz w:val="15"/>
              </w:rPr>
              <w:t>SVP Třinec</w:t>
            </w:r>
          </w:p>
        </w:tc>
        <w:tc>
          <w:tcPr>
            <w:tcW w:w="823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409" w:type="dxa"/>
          </w:tcPr>
          <w:p w:rsidR="00E12608" w:rsidRDefault="00B10064">
            <w:pPr>
              <w:pStyle w:val="TableParagraph"/>
              <w:spacing w:before="9" w:line="240" w:lineRule="auto"/>
              <w:ind w:left="133"/>
              <w:rPr>
                <w:sz w:val="15"/>
              </w:rPr>
            </w:pPr>
            <w:r>
              <w:rPr>
                <w:w w:val="105"/>
                <w:sz w:val="15"/>
              </w:rPr>
              <w:t>Nájemce</w:t>
            </w:r>
          </w:p>
        </w:tc>
      </w:tr>
      <w:tr w:rsidR="00E12608">
        <w:trPr>
          <w:trHeight w:val="207"/>
        </w:trPr>
        <w:tc>
          <w:tcPr>
            <w:tcW w:w="6593" w:type="dxa"/>
            <w:gridSpan w:val="3"/>
            <w:tcBorders>
              <w:bottom w:val="single" w:sz="12" w:space="0" w:color="000000"/>
            </w:tcBorders>
          </w:tcPr>
          <w:p w:rsidR="00E12608" w:rsidRDefault="00B10064">
            <w:pPr>
              <w:pStyle w:val="TableParagraph"/>
              <w:tabs>
                <w:tab w:val="left" w:pos="5742"/>
              </w:tabs>
              <w:spacing w:before="26" w:line="161" w:lineRule="exact"/>
              <w:ind w:left="260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budova Lánská</w:t>
            </w:r>
            <w:r>
              <w:rPr>
                <w:b/>
                <w:spacing w:val="-1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128,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Třinec-Kanada</w:t>
            </w:r>
            <w:r>
              <w:rPr>
                <w:b/>
                <w:w w:val="105"/>
                <w:sz w:val="15"/>
              </w:rPr>
              <w:tab/>
              <w:t>PJ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VI/1/</w:t>
            </w:r>
          </w:p>
        </w:tc>
      </w:tr>
      <w:tr w:rsidR="00E12608">
        <w:trPr>
          <w:trHeight w:val="207"/>
        </w:trPr>
        <w:tc>
          <w:tcPr>
            <w:tcW w:w="23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12608" w:rsidRDefault="00B10064">
            <w:pPr>
              <w:pStyle w:val="TableParagraph"/>
              <w:spacing w:line="188" w:lineRule="exact"/>
              <w:ind w:left="135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Nájemné</w:t>
            </w:r>
          </w:p>
        </w:tc>
        <w:tc>
          <w:tcPr>
            <w:tcW w:w="423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2608" w:rsidRDefault="00B10064">
            <w:pPr>
              <w:pStyle w:val="TableParagraph"/>
              <w:spacing w:before="26" w:line="161" w:lineRule="exact"/>
              <w:ind w:left="243"/>
              <w:rPr>
                <w:sz w:val="15"/>
              </w:rPr>
            </w:pPr>
            <w:r>
              <w:rPr>
                <w:w w:val="105"/>
                <w:sz w:val="15"/>
              </w:rPr>
              <w:t>od 1.1.2025</w:t>
            </w:r>
          </w:p>
        </w:tc>
      </w:tr>
    </w:tbl>
    <w:p w:rsidR="00E12608" w:rsidRDefault="00E12608">
      <w:pPr>
        <w:pStyle w:val="Zkladntext"/>
        <w:spacing w:before="9"/>
        <w:rPr>
          <w:rFonts w:ascii="Times New Roman"/>
          <w:b w:val="0"/>
          <w:sz w:val="14"/>
        </w:rPr>
      </w:pPr>
    </w:p>
    <w:tbl>
      <w:tblPr>
        <w:tblStyle w:val="TableNormal"/>
        <w:tblW w:w="0" w:type="auto"/>
        <w:tblInd w:w="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714"/>
        <w:gridCol w:w="677"/>
        <w:gridCol w:w="862"/>
        <w:gridCol w:w="886"/>
        <w:gridCol w:w="898"/>
      </w:tblGrid>
      <w:tr w:rsidR="00E12608">
        <w:trPr>
          <w:trHeight w:val="177"/>
        </w:trPr>
        <w:tc>
          <w:tcPr>
            <w:tcW w:w="2559" w:type="dxa"/>
          </w:tcPr>
          <w:p w:rsidR="00E12608" w:rsidRDefault="00B10064">
            <w:pPr>
              <w:pStyle w:val="TableParagraph"/>
              <w:spacing w:before="1"/>
              <w:ind w:left="758"/>
              <w:rPr>
                <w:sz w:val="15"/>
              </w:rPr>
            </w:pPr>
            <w:r>
              <w:rPr>
                <w:w w:val="105"/>
                <w:sz w:val="15"/>
              </w:rPr>
              <w:t>Předmět nájmu</w:t>
            </w:r>
          </w:p>
        </w:tc>
        <w:tc>
          <w:tcPr>
            <w:tcW w:w="714" w:type="dxa"/>
          </w:tcPr>
          <w:p w:rsidR="00E12608" w:rsidRDefault="00B10064">
            <w:pPr>
              <w:pStyle w:val="TableParagraph"/>
              <w:spacing w:before="1"/>
              <w:ind w:left="136"/>
              <w:rPr>
                <w:sz w:val="15"/>
              </w:rPr>
            </w:pPr>
            <w:r>
              <w:rPr>
                <w:w w:val="105"/>
                <w:sz w:val="15"/>
              </w:rPr>
              <w:t>plocha</w:t>
            </w:r>
          </w:p>
        </w:tc>
        <w:tc>
          <w:tcPr>
            <w:tcW w:w="677" w:type="dxa"/>
          </w:tcPr>
          <w:p w:rsidR="00E12608" w:rsidRDefault="00B10064">
            <w:pPr>
              <w:pStyle w:val="TableParagraph"/>
              <w:spacing w:before="1"/>
              <w:ind w:left="116" w:right="8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sazba</w:t>
            </w: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spacing w:before="1"/>
              <w:ind w:left="13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nájemne</w:t>
            </w:r>
            <w:proofErr w:type="spellEnd"/>
          </w:p>
        </w:tc>
        <w:tc>
          <w:tcPr>
            <w:tcW w:w="886" w:type="dxa"/>
          </w:tcPr>
          <w:p w:rsidR="00E12608" w:rsidRDefault="00B10064">
            <w:pPr>
              <w:pStyle w:val="TableParagraph"/>
              <w:spacing w:before="1"/>
              <w:ind w:left="84" w:right="5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 xml:space="preserve">DPH </w:t>
            </w:r>
            <w:proofErr w:type="gramStart"/>
            <w:r>
              <w:rPr>
                <w:w w:val="105"/>
                <w:sz w:val="15"/>
              </w:rPr>
              <w:t>21%</w:t>
            </w:r>
            <w:proofErr w:type="gramEnd"/>
          </w:p>
        </w:tc>
        <w:tc>
          <w:tcPr>
            <w:tcW w:w="898" w:type="dxa"/>
          </w:tcPr>
          <w:p w:rsidR="00E12608" w:rsidRDefault="00B10064">
            <w:pPr>
              <w:pStyle w:val="TableParagraph"/>
              <w:spacing w:before="1"/>
              <w:ind w:left="15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nájemne</w:t>
            </w:r>
            <w:proofErr w:type="spellEnd"/>
          </w:p>
        </w:tc>
      </w:tr>
      <w:tr w:rsidR="00E12608">
        <w:trPr>
          <w:trHeight w:val="177"/>
        </w:trPr>
        <w:tc>
          <w:tcPr>
            <w:tcW w:w="2559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77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(bez DPH)</w:t>
            </w:r>
          </w:p>
        </w:tc>
        <w:tc>
          <w:tcPr>
            <w:tcW w:w="886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98" w:type="dxa"/>
          </w:tcPr>
          <w:p w:rsidR="00E12608" w:rsidRDefault="00B10064">
            <w:pPr>
              <w:pStyle w:val="TableParagraph"/>
              <w:ind w:left="207"/>
              <w:rPr>
                <w:sz w:val="15"/>
              </w:rPr>
            </w:pPr>
            <w:r>
              <w:rPr>
                <w:w w:val="105"/>
                <w:sz w:val="15"/>
              </w:rPr>
              <w:t>celkem</w:t>
            </w:r>
          </w:p>
        </w:tc>
      </w:tr>
      <w:tr w:rsidR="00E12608">
        <w:trPr>
          <w:trHeight w:val="177"/>
        </w:trPr>
        <w:tc>
          <w:tcPr>
            <w:tcW w:w="2559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 w:rsidR="00E12608" w:rsidRDefault="00B10064">
            <w:pPr>
              <w:pStyle w:val="TableParagraph"/>
              <w:ind w:left="98" w:right="6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m²</w:t>
            </w:r>
          </w:p>
        </w:tc>
        <w:tc>
          <w:tcPr>
            <w:tcW w:w="677" w:type="dxa"/>
          </w:tcPr>
          <w:p w:rsidR="00E12608" w:rsidRDefault="00B10064">
            <w:pPr>
              <w:pStyle w:val="TableParagraph"/>
              <w:ind w:left="10" w:right="-29"/>
              <w:jc w:val="center"/>
              <w:rPr>
                <w:sz w:val="15"/>
              </w:rPr>
            </w:pPr>
            <w:r>
              <w:rPr>
                <w:sz w:val="15"/>
              </w:rPr>
              <w:t>Kč/m²/rok</w:t>
            </w: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ind w:left="217"/>
              <w:rPr>
                <w:sz w:val="15"/>
              </w:rPr>
            </w:pPr>
            <w:r>
              <w:rPr>
                <w:w w:val="105"/>
                <w:sz w:val="15"/>
              </w:rPr>
              <w:t>Kč/rok</w:t>
            </w:r>
          </w:p>
        </w:tc>
        <w:tc>
          <w:tcPr>
            <w:tcW w:w="886" w:type="dxa"/>
          </w:tcPr>
          <w:p w:rsidR="00E12608" w:rsidRDefault="00B10064">
            <w:pPr>
              <w:pStyle w:val="TableParagraph"/>
              <w:ind w:left="84" w:right="5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Kč/rok</w:t>
            </w:r>
          </w:p>
        </w:tc>
        <w:tc>
          <w:tcPr>
            <w:tcW w:w="898" w:type="dxa"/>
          </w:tcPr>
          <w:p w:rsidR="00E12608" w:rsidRDefault="00B10064">
            <w:pPr>
              <w:pStyle w:val="TableParagraph"/>
              <w:ind w:left="233"/>
              <w:rPr>
                <w:sz w:val="15"/>
              </w:rPr>
            </w:pPr>
            <w:r>
              <w:rPr>
                <w:w w:val="105"/>
                <w:sz w:val="15"/>
              </w:rPr>
              <w:t>Kč/rok</w:t>
            </w:r>
          </w:p>
        </w:tc>
      </w:tr>
      <w:tr w:rsidR="00E12608">
        <w:trPr>
          <w:trHeight w:val="177"/>
        </w:trPr>
        <w:tc>
          <w:tcPr>
            <w:tcW w:w="2559" w:type="dxa"/>
          </w:tcPr>
          <w:p w:rsidR="00E12608" w:rsidRDefault="00B10064">
            <w:pPr>
              <w:pStyle w:val="TableParagraph"/>
              <w:ind w:left="878"/>
              <w:rPr>
                <w:sz w:val="15"/>
              </w:rPr>
            </w:pPr>
            <w:r>
              <w:rPr>
                <w:w w:val="105"/>
                <w:sz w:val="15"/>
              </w:rPr>
              <w:t>blok A, 1NP</w:t>
            </w:r>
          </w:p>
        </w:tc>
        <w:tc>
          <w:tcPr>
            <w:tcW w:w="714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77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ind w:right="1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886" w:type="dxa"/>
            <w:vMerge w:val="restart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vMerge w:val="restart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E12608">
        <w:trPr>
          <w:trHeight w:val="176"/>
        </w:trPr>
        <w:tc>
          <w:tcPr>
            <w:tcW w:w="2559" w:type="dxa"/>
          </w:tcPr>
          <w:p w:rsidR="00E12608" w:rsidRDefault="00B10064">
            <w:pPr>
              <w:pStyle w:val="TableParagraph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místnost č. 12</w:t>
            </w:r>
          </w:p>
        </w:tc>
        <w:tc>
          <w:tcPr>
            <w:tcW w:w="714" w:type="dxa"/>
          </w:tcPr>
          <w:p w:rsidR="00E12608" w:rsidRDefault="00B10064">
            <w:pPr>
              <w:pStyle w:val="TableParagraph"/>
              <w:ind w:right="16"/>
              <w:jc w:val="right"/>
              <w:rPr>
                <w:sz w:val="15"/>
              </w:rPr>
            </w:pPr>
            <w:r>
              <w:rPr>
                <w:sz w:val="15"/>
              </w:rPr>
              <w:t>13,5</w:t>
            </w:r>
          </w:p>
        </w:tc>
        <w:tc>
          <w:tcPr>
            <w:tcW w:w="677" w:type="dxa"/>
          </w:tcPr>
          <w:p w:rsidR="00E12608" w:rsidRDefault="00B10064">
            <w:pPr>
              <w:pStyle w:val="TableParagraph"/>
              <w:ind w:left="115" w:right="8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824</w:t>
            </w: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ind w:left="137"/>
              <w:rPr>
                <w:sz w:val="15"/>
              </w:rPr>
            </w:pPr>
            <w:r>
              <w:rPr>
                <w:w w:val="105"/>
                <w:sz w:val="15"/>
              </w:rPr>
              <w:t>11 124,00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</w:tr>
      <w:tr w:rsidR="00E12608">
        <w:trPr>
          <w:trHeight w:val="177"/>
        </w:trPr>
        <w:tc>
          <w:tcPr>
            <w:tcW w:w="2559" w:type="dxa"/>
          </w:tcPr>
          <w:p w:rsidR="00E12608" w:rsidRDefault="00B10064">
            <w:pPr>
              <w:pStyle w:val="TableParagraph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místnost č. 1</w:t>
            </w:r>
          </w:p>
        </w:tc>
        <w:tc>
          <w:tcPr>
            <w:tcW w:w="714" w:type="dxa"/>
          </w:tcPr>
          <w:p w:rsidR="00E12608" w:rsidRDefault="00B10064">
            <w:pPr>
              <w:pStyle w:val="TableParagraph"/>
              <w:ind w:right="16"/>
              <w:jc w:val="right"/>
              <w:rPr>
                <w:sz w:val="15"/>
              </w:rPr>
            </w:pPr>
            <w:r>
              <w:rPr>
                <w:sz w:val="15"/>
              </w:rPr>
              <w:t>28,1</w:t>
            </w:r>
          </w:p>
        </w:tc>
        <w:tc>
          <w:tcPr>
            <w:tcW w:w="677" w:type="dxa"/>
          </w:tcPr>
          <w:p w:rsidR="00E12608" w:rsidRDefault="00B10064">
            <w:pPr>
              <w:pStyle w:val="TableParagraph"/>
              <w:ind w:left="115" w:right="8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824</w:t>
            </w: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ind w:left="137"/>
              <w:rPr>
                <w:sz w:val="15"/>
              </w:rPr>
            </w:pPr>
            <w:r>
              <w:rPr>
                <w:w w:val="105"/>
                <w:sz w:val="15"/>
              </w:rPr>
              <w:t>23 154,40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</w:tr>
      <w:tr w:rsidR="00E12608">
        <w:trPr>
          <w:trHeight w:val="177"/>
        </w:trPr>
        <w:tc>
          <w:tcPr>
            <w:tcW w:w="2559" w:type="dxa"/>
          </w:tcPr>
          <w:p w:rsidR="00E12608" w:rsidRDefault="00B10064">
            <w:pPr>
              <w:pStyle w:val="TableParagraph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místnost č. 2</w:t>
            </w:r>
          </w:p>
        </w:tc>
        <w:tc>
          <w:tcPr>
            <w:tcW w:w="714" w:type="dxa"/>
          </w:tcPr>
          <w:p w:rsidR="00E12608" w:rsidRDefault="00B10064">
            <w:pPr>
              <w:pStyle w:val="TableParagraph"/>
              <w:ind w:right="16"/>
              <w:jc w:val="right"/>
              <w:rPr>
                <w:sz w:val="15"/>
              </w:rPr>
            </w:pPr>
            <w:r>
              <w:rPr>
                <w:sz w:val="15"/>
              </w:rPr>
              <w:t>13,7</w:t>
            </w:r>
          </w:p>
        </w:tc>
        <w:tc>
          <w:tcPr>
            <w:tcW w:w="677" w:type="dxa"/>
          </w:tcPr>
          <w:p w:rsidR="00E12608" w:rsidRDefault="00B10064">
            <w:pPr>
              <w:pStyle w:val="TableParagraph"/>
              <w:ind w:left="115" w:right="8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824</w:t>
            </w: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ind w:left="137"/>
              <w:rPr>
                <w:sz w:val="15"/>
              </w:rPr>
            </w:pPr>
            <w:r>
              <w:rPr>
                <w:w w:val="105"/>
                <w:sz w:val="15"/>
              </w:rPr>
              <w:t>11 288,80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</w:tr>
      <w:tr w:rsidR="00E12608">
        <w:trPr>
          <w:trHeight w:val="177"/>
        </w:trPr>
        <w:tc>
          <w:tcPr>
            <w:tcW w:w="2559" w:type="dxa"/>
          </w:tcPr>
          <w:p w:rsidR="00E12608" w:rsidRDefault="00B10064">
            <w:pPr>
              <w:pStyle w:val="TableParagraph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místnost č. 3</w:t>
            </w:r>
          </w:p>
        </w:tc>
        <w:tc>
          <w:tcPr>
            <w:tcW w:w="714" w:type="dxa"/>
          </w:tcPr>
          <w:p w:rsidR="00E12608" w:rsidRDefault="00B10064">
            <w:pPr>
              <w:pStyle w:val="TableParagraph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9,9</w:t>
            </w:r>
          </w:p>
        </w:tc>
        <w:tc>
          <w:tcPr>
            <w:tcW w:w="677" w:type="dxa"/>
          </w:tcPr>
          <w:p w:rsidR="00E12608" w:rsidRDefault="00B10064">
            <w:pPr>
              <w:pStyle w:val="TableParagraph"/>
              <w:ind w:left="115" w:right="8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824</w:t>
            </w: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ind w:right="1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8 157,60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</w:tr>
      <w:tr w:rsidR="00E12608">
        <w:trPr>
          <w:trHeight w:val="177"/>
        </w:trPr>
        <w:tc>
          <w:tcPr>
            <w:tcW w:w="2559" w:type="dxa"/>
          </w:tcPr>
          <w:p w:rsidR="00E12608" w:rsidRDefault="00B10064">
            <w:pPr>
              <w:pStyle w:val="TableParagraph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místnost č. 16</w:t>
            </w:r>
          </w:p>
        </w:tc>
        <w:tc>
          <w:tcPr>
            <w:tcW w:w="714" w:type="dxa"/>
          </w:tcPr>
          <w:p w:rsidR="00E12608" w:rsidRDefault="00B10064">
            <w:pPr>
              <w:pStyle w:val="TableParagraph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9,4</w:t>
            </w:r>
          </w:p>
        </w:tc>
        <w:tc>
          <w:tcPr>
            <w:tcW w:w="677" w:type="dxa"/>
          </w:tcPr>
          <w:p w:rsidR="00E12608" w:rsidRDefault="00B10064">
            <w:pPr>
              <w:pStyle w:val="TableParagraph"/>
              <w:ind w:left="115" w:right="8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824</w:t>
            </w: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ind w:right="1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7 745,60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</w:tr>
      <w:tr w:rsidR="00E12608">
        <w:trPr>
          <w:trHeight w:val="176"/>
        </w:trPr>
        <w:tc>
          <w:tcPr>
            <w:tcW w:w="2559" w:type="dxa"/>
          </w:tcPr>
          <w:p w:rsidR="00E12608" w:rsidRDefault="00B10064">
            <w:pPr>
              <w:pStyle w:val="TableParagraph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místnost č. 17</w:t>
            </w:r>
          </w:p>
        </w:tc>
        <w:tc>
          <w:tcPr>
            <w:tcW w:w="714" w:type="dxa"/>
          </w:tcPr>
          <w:p w:rsidR="00E12608" w:rsidRDefault="00B10064">
            <w:pPr>
              <w:pStyle w:val="TableParagraph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8,9</w:t>
            </w:r>
          </w:p>
        </w:tc>
        <w:tc>
          <w:tcPr>
            <w:tcW w:w="677" w:type="dxa"/>
          </w:tcPr>
          <w:p w:rsidR="00E12608" w:rsidRDefault="00B10064">
            <w:pPr>
              <w:pStyle w:val="TableParagraph"/>
              <w:ind w:left="115" w:right="8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824</w:t>
            </w: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ind w:right="1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7 333,60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</w:tr>
      <w:tr w:rsidR="00E12608">
        <w:trPr>
          <w:trHeight w:val="177"/>
        </w:trPr>
        <w:tc>
          <w:tcPr>
            <w:tcW w:w="2559" w:type="dxa"/>
          </w:tcPr>
          <w:p w:rsidR="00E12608" w:rsidRDefault="00B10064">
            <w:pPr>
              <w:pStyle w:val="TableParagraph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místnost č. 4 (část)</w:t>
            </w:r>
          </w:p>
        </w:tc>
        <w:tc>
          <w:tcPr>
            <w:tcW w:w="714" w:type="dxa"/>
          </w:tcPr>
          <w:p w:rsidR="00E12608" w:rsidRDefault="00B10064">
            <w:pPr>
              <w:pStyle w:val="TableParagraph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9,0</w:t>
            </w:r>
          </w:p>
        </w:tc>
        <w:tc>
          <w:tcPr>
            <w:tcW w:w="677" w:type="dxa"/>
          </w:tcPr>
          <w:p w:rsidR="00E12608" w:rsidRDefault="00B10064">
            <w:pPr>
              <w:pStyle w:val="TableParagraph"/>
              <w:ind w:left="115" w:right="8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824</w:t>
            </w: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ind w:right="1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7 416,00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</w:tr>
      <w:tr w:rsidR="00E12608">
        <w:trPr>
          <w:trHeight w:val="177"/>
        </w:trPr>
        <w:tc>
          <w:tcPr>
            <w:tcW w:w="2559" w:type="dxa"/>
          </w:tcPr>
          <w:p w:rsidR="00E12608" w:rsidRDefault="00B10064">
            <w:pPr>
              <w:pStyle w:val="TableParagraph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chodby schodiště (podíl)</w:t>
            </w:r>
          </w:p>
        </w:tc>
        <w:tc>
          <w:tcPr>
            <w:tcW w:w="714" w:type="dxa"/>
          </w:tcPr>
          <w:p w:rsidR="00E12608" w:rsidRDefault="00B10064">
            <w:pPr>
              <w:pStyle w:val="TableParagraph"/>
              <w:ind w:right="16"/>
              <w:jc w:val="right"/>
              <w:rPr>
                <w:sz w:val="15"/>
              </w:rPr>
            </w:pPr>
            <w:r>
              <w:rPr>
                <w:sz w:val="15"/>
              </w:rPr>
              <w:t>23,0</w:t>
            </w:r>
          </w:p>
        </w:tc>
        <w:tc>
          <w:tcPr>
            <w:tcW w:w="677" w:type="dxa"/>
          </w:tcPr>
          <w:p w:rsidR="00E12608" w:rsidRDefault="00B10064">
            <w:pPr>
              <w:pStyle w:val="TableParagraph"/>
              <w:ind w:left="115" w:right="8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412</w:t>
            </w: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ind w:right="1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9 476,00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</w:tr>
      <w:tr w:rsidR="00E12608">
        <w:trPr>
          <w:trHeight w:val="177"/>
        </w:trPr>
        <w:tc>
          <w:tcPr>
            <w:tcW w:w="2559" w:type="dxa"/>
          </w:tcPr>
          <w:p w:rsidR="00E12608" w:rsidRDefault="00B10064">
            <w:pPr>
              <w:pStyle w:val="TableParagraph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sociální zázemí (místnost č. 13, 14,</w:t>
            </w:r>
          </w:p>
        </w:tc>
        <w:tc>
          <w:tcPr>
            <w:tcW w:w="714" w:type="dxa"/>
          </w:tcPr>
          <w:p w:rsidR="00E12608" w:rsidRDefault="00B10064">
            <w:pPr>
              <w:pStyle w:val="TableParagraph"/>
              <w:ind w:right="16"/>
              <w:jc w:val="right"/>
              <w:rPr>
                <w:sz w:val="15"/>
              </w:rPr>
            </w:pPr>
            <w:r>
              <w:rPr>
                <w:sz w:val="15"/>
              </w:rPr>
              <w:t>10,6</w:t>
            </w:r>
          </w:p>
        </w:tc>
        <w:tc>
          <w:tcPr>
            <w:tcW w:w="677" w:type="dxa"/>
          </w:tcPr>
          <w:p w:rsidR="00E12608" w:rsidRDefault="00B10064">
            <w:pPr>
              <w:pStyle w:val="TableParagraph"/>
              <w:ind w:left="115" w:right="8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824</w:t>
            </w: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ind w:right="1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8 734,40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</w:tr>
      <w:tr w:rsidR="00E12608">
        <w:trPr>
          <w:trHeight w:val="177"/>
        </w:trPr>
        <w:tc>
          <w:tcPr>
            <w:tcW w:w="2559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77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ind w:right="1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</w:tr>
      <w:tr w:rsidR="00E12608">
        <w:trPr>
          <w:trHeight w:val="176"/>
        </w:trPr>
        <w:tc>
          <w:tcPr>
            <w:tcW w:w="2559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77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ind w:right="1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</w:tr>
      <w:tr w:rsidR="00E12608">
        <w:trPr>
          <w:trHeight w:val="177"/>
        </w:trPr>
        <w:tc>
          <w:tcPr>
            <w:tcW w:w="2559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77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spacing w:line="157" w:lineRule="exact"/>
              <w:ind w:right="1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</w:tr>
      <w:tr w:rsidR="00E12608">
        <w:trPr>
          <w:trHeight w:val="177"/>
        </w:trPr>
        <w:tc>
          <w:tcPr>
            <w:tcW w:w="2559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77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spacing w:before="1"/>
              <w:ind w:right="1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</w:tr>
      <w:tr w:rsidR="00E12608">
        <w:trPr>
          <w:trHeight w:val="177"/>
        </w:trPr>
        <w:tc>
          <w:tcPr>
            <w:tcW w:w="2559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77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ind w:left="137"/>
              <w:rPr>
                <w:sz w:val="15"/>
              </w:rPr>
            </w:pPr>
            <w:r>
              <w:rPr>
                <w:w w:val="105"/>
                <w:sz w:val="15"/>
              </w:rPr>
              <w:t>94 430,40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</w:tr>
      <w:tr w:rsidR="00E12608">
        <w:trPr>
          <w:trHeight w:val="177"/>
        </w:trPr>
        <w:tc>
          <w:tcPr>
            <w:tcW w:w="2559" w:type="dxa"/>
          </w:tcPr>
          <w:p w:rsidR="00E12608" w:rsidRDefault="00B10064">
            <w:pPr>
              <w:pStyle w:val="TableParagraph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pozemky</w:t>
            </w:r>
          </w:p>
        </w:tc>
        <w:tc>
          <w:tcPr>
            <w:tcW w:w="714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77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62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</w:tr>
      <w:tr w:rsidR="00E12608">
        <w:trPr>
          <w:trHeight w:val="177"/>
        </w:trPr>
        <w:tc>
          <w:tcPr>
            <w:tcW w:w="2559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77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ind w:right="1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</w:tr>
      <w:tr w:rsidR="00E12608">
        <w:trPr>
          <w:trHeight w:val="176"/>
        </w:trPr>
        <w:tc>
          <w:tcPr>
            <w:tcW w:w="2559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77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ind w:right="1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</w:tr>
      <w:tr w:rsidR="00E12608">
        <w:trPr>
          <w:trHeight w:val="177"/>
        </w:trPr>
        <w:tc>
          <w:tcPr>
            <w:tcW w:w="2559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77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ind w:right="1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886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98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E12608">
        <w:trPr>
          <w:trHeight w:val="189"/>
        </w:trPr>
        <w:tc>
          <w:tcPr>
            <w:tcW w:w="2559" w:type="dxa"/>
          </w:tcPr>
          <w:p w:rsidR="00E12608" w:rsidRDefault="00B10064">
            <w:pPr>
              <w:pStyle w:val="TableParagraph"/>
              <w:spacing w:before="12"/>
              <w:ind w:left="6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Celkem nájemné</w:t>
            </w:r>
          </w:p>
        </w:tc>
        <w:tc>
          <w:tcPr>
            <w:tcW w:w="714" w:type="dxa"/>
          </w:tcPr>
          <w:p w:rsidR="00E12608" w:rsidRDefault="00B10064">
            <w:pPr>
              <w:pStyle w:val="TableParagraph"/>
              <w:spacing w:before="12"/>
              <w:ind w:right="1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126,1</w:t>
            </w:r>
          </w:p>
        </w:tc>
        <w:tc>
          <w:tcPr>
            <w:tcW w:w="677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spacing w:before="12"/>
              <w:ind w:left="137"/>
              <w:rPr>
                <w:sz w:val="15"/>
              </w:rPr>
            </w:pPr>
            <w:r>
              <w:rPr>
                <w:w w:val="105"/>
                <w:sz w:val="15"/>
              </w:rPr>
              <w:t>94 430,40</w:t>
            </w:r>
          </w:p>
        </w:tc>
        <w:tc>
          <w:tcPr>
            <w:tcW w:w="886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98" w:type="dxa"/>
          </w:tcPr>
          <w:p w:rsidR="00E12608" w:rsidRDefault="00B10064">
            <w:pPr>
              <w:pStyle w:val="TableParagraph"/>
              <w:spacing w:before="12"/>
              <w:ind w:left="173"/>
              <w:rPr>
                <w:sz w:val="15"/>
              </w:rPr>
            </w:pPr>
            <w:r>
              <w:rPr>
                <w:w w:val="105"/>
                <w:sz w:val="15"/>
              </w:rPr>
              <w:t>94 430,40</w:t>
            </w:r>
          </w:p>
        </w:tc>
      </w:tr>
    </w:tbl>
    <w:p w:rsidR="00E12608" w:rsidRDefault="00E12608">
      <w:pPr>
        <w:pStyle w:val="Zkladntext"/>
        <w:spacing w:before="10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714"/>
        <w:gridCol w:w="677"/>
        <w:gridCol w:w="862"/>
        <w:gridCol w:w="886"/>
        <w:gridCol w:w="898"/>
      </w:tblGrid>
      <w:tr w:rsidR="00E12608">
        <w:trPr>
          <w:trHeight w:val="207"/>
        </w:trPr>
        <w:tc>
          <w:tcPr>
            <w:tcW w:w="6596" w:type="dxa"/>
            <w:gridSpan w:val="6"/>
          </w:tcPr>
          <w:p w:rsidR="00E12608" w:rsidRDefault="00B10064">
            <w:pPr>
              <w:pStyle w:val="TableParagraph"/>
              <w:spacing w:line="188" w:lineRule="exact"/>
              <w:ind w:left="124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Nájemné z movitých věcí</w:t>
            </w:r>
          </w:p>
        </w:tc>
      </w:tr>
      <w:tr w:rsidR="00E12608">
        <w:trPr>
          <w:trHeight w:val="169"/>
        </w:trPr>
        <w:tc>
          <w:tcPr>
            <w:tcW w:w="2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84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E12608">
        <w:trPr>
          <w:trHeight w:val="177"/>
        </w:trPr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8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</w:tr>
      <w:tr w:rsidR="00E12608">
        <w:trPr>
          <w:trHeight w:val="188"/>
        </w:trPr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608" w:rsidRDefault="00B10064">
            <w:pPr>
              <w:pStyle w:val="TableParagraph"/>
              <w:spacing w:before="12"/>
              <w:ind w:left="5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Celkem movité věcí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608" w:rsidRDefault="00B10064">
            <w:pPr>
              <w:pStyle w:val="TableParagraph"/>
              <w:spacing w:before="12"/>
              <w:ind w:left="533"/>
              <w:rPr>
                <w:sz w:val="15"/>
              </w:rPr>
            </w:pPr>
            <w:r>
              <w:rPr>
                <w:w w:val="105"/>
                <w:sz w:val="15"/>
              </w:rPr>
              <w:t>0,00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608" w:rsidRDefault="00B10064">
            <w:pPr>
              <w:pStyle w:val="TableParagraph"/>
              <w:spacing w:before="12"/>
              <w:ind w:left="557"/>
              <w:rPr>
                <w:sz w:val="15"/>
              </w:rPr>
            </w:pPr>
            <w:r>
              <w:rPr>
                <w:w w:val="105"/>
                <w:sz w:val="15"/>
              </w:rPr>
              <w:t>0,00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608" w:rsidRDefault="00B10064">
            <w:pPr>
              <w:pStyle w:val="TableParagraph"/>
              <w:spacing w:before="12"/>
              <w:ind w:left="569"/>
              <w:rPr>
                <w:sz w:val="15"/>
              </w:rPr>
            </w:pPr>
            <w:r>
              <w:rPr>
                <w:w w:val="105"/>
                <w:sz w:val="15"/>
              </w:rPr>
              <w:t>0,00</w:t>
            </w:r>
          </w:p>
        </w:tc>
      </w:tr>
    </w:tbl>
    <w:p w:rsidR="00E12608" w:rsidRDefault="00B10064">
      <w:pPr>
        <w:pStyle w:val="Zkladntext"/>
        <w:spacing w:before="5"/>
        <w:rPr>
          <w:rFonts w:ascii="Times New Roman"/>
          <w:b w:val="0"/>
          <w:sz w:val="1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0.9pt;margin-top:10.45pt;width:329.75pt;height:11.9pt;z-index:-251658240;mso-wrap-distance-left:0;mso-wrap-distance-right:0;mso-position-horizontal-relative:page;mso-position-vertical-relative:text" filled="f" strokeweight="1.44pt">
            <v:textbox inset="0,0,0,0">
              <w:txbxContent>
                <w:p w:rsidR="00E12608" w:rsidRDefault="00B10064">
                  <w:pPr>
                    <w:pStyle w:val="Zkladntext"/>
                    <w:spacing w:line="206" w:lineRule="exact"/>
                    <w:ind w:left="1217" w:right="1285"/>
                    <w:jc w:val="center"/>
                  </w:pPr>
                  <w:r>
                    <w:rPr>
                      <w:w w:val="105"/>
                    </w:rPr>
                    <w:t xml:space="preserve">Úhrada za poskytované služby </w:t>
                  </w:r>
                  <w:proofErr w:type="gramStart"/>
                  <w:r>
                    <w:rPr>
                      <w:w w:val="105"/>
                    </w:rPr>
                    <w:t>( s</w:t>
                  </w:r>
                  <w:proofErr w:type="gramEnd"/>
                  <w:r>
                    <w:rPr>
                      <w:w w:val="105"/>
                    </w:rPr>
                    <w:t xml:space="preserve"> DPH 21% )</w:t>
                  </w:r>
                </w:p>
              </w:txbxContent>
            </v:textbox>
            <w10:wrap type="topAndBottom" anchorx="page"/>
          </v:shape>
        </w:pict>
      </w:r>
    </w:p>
    <w:p w:rsidR="00E12608" w:rsidRDefault="00E12608">
      <w:pPr>
        <w:pStyle w:val="Zkladntext"/>
        <w:spacing w:before="2"/>
        <w:rPr>
          <w:rFonts w:ascii="Times New Roman"/>
          <w:b w:val="0"/>
          <w:sz w:val="12"/>
        </w:rPr>
      </w:pPr>
    </w:p>
    <w:tbl>
      <w:tblPr>
        <w:tblStyle w:val="TableNormal"/>
        <w:tblW w:w="0" w:type="auto"/>
        <w:tblInd w:w="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714"/>
        <w:gridCol w:w="677"/>
        <w:gridCol w:w="862"/>
        <w:gridCol w:w="886"/>
        <w:gridCol w:w="898"/>
      </w:tblGrid>
      <w:tr w:rsidR="00E12608">
        <w:trPr>
          <w:trHeight w:val="177"/>
        </w:trPr>
        <w:tc>
          <w:tcPr>
            <w:tcW w:w="2559" w:type="dxa"/>
            <w:tcBorders>
              <w:top w:val="nil"/>
              <w:left w:val="nil"/>
            </w:tcBorders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77" w:type="dxa"/>
          </w:tcPr>
          <w:p w:rsidR="00E12608" w:rsidRDefault="00B10064">
            <w:pPr>
              <w:pStyle w:val="TableParagraph"/>
              <w:spacing w:before="1"/>
              <w:ind w:left="116" w:right="8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sazba</w:t>
            </w: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spacing w:before="1"/>
              <w:ind w:left="226"/>
              <w:rPr>
                <w:sz w:val="15"/>
              </w:rPr>
            </w:pPr>
            <w:r>
              <w:rPr>
                <w:w w:val="105"/>
                <w:sz w:val="15"/>
              </w:rPr>
              <w:t>úplata</w:t>
            </w:r>
          </w:p>
        </w:tc>
        <w:tc>
          <w:tcPr>
            <w:tcW w:w="886" w:type="dxa"/>
          </w:tcPr>
          <w:p w:rsidR="00E12608" w:rsidRDefault="00B10064">
            <w:pPr>
              <w:pStyle w:val="TableParagraph"/>
              <w:spacing w:before="1"/>
              <w:ind w:left="108"/>
              <w:rPr>
                <w:sz w:val="15"/>
              </w:rPr>
            </w:pPr>
            <w:r>
              <w:rPr>
                <w:w w:val="105"/>
                <w:sz w:val="15"/>
              </w:rPr>
              <w:t xml:space="preserve">DPH </w:t>
            </w:r>
            <w:proofErr w:type="gramStart"/>
            <w:r>
              <w:rPr>
                <w:w w:val="105"/>
                <w:sz w:val="15"/>
              </w:rPr>
              <w:t>21%</w:t>
            </w:r>
            <w:proofErr w:type="gramEnd"/>
          </w:p>
        </w:tc>
        <w:tc>
          <w:tcPr>
            <w:tcW w:w="898" w:type="dxa"/>
          </w:tcPr>
          <w:p w:rsidR="00E12608" w:rsidRDefault="00B10064">
            <w:pPr>
              <w:pStyle w:val="TableParagraph"/>
              <w:spacing w:before="1"/>
              <w:ind w:left="3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úplata</w:t>
            </w:r>
          </w:p>
        </w:tc>
      </w:tr>
      <w:tr w:rsidR="00E12608">
        <w:trPr>
          <w:trHeight w:val="177"/>
        </w:trPr>
        <w:tc>
          <w:tcPr>
            <w:tcW w:w="2559" w:type="dxa"/>
          </w:tcPr>
          <w:p w:rsidR="00E12608" w:rsidRDefault="00B10064">
            <w:pPr>
              <w:pStyle w:val="TableParagraph"/>
              <w:ind w:left="880"/>
              <w:rPr>
                <w:sz w:val="15"/>
              </w:rPr>
            </w:pPr>
            <w:r>
              <w:rPr>
                <w:w w:val="105"/>
                <w:sz w:val="15"/>
              </w:rPr>
              <w:t>Druh služby</w:t>
            </w:r>
          </w:p>
        </w:tc>
        <w:tc>
          <w:tcPr>
            <w:tcW w:w="714" w:type="dxa"/>
          </w:tcPr>
          <w:p w:rsidR="00E12608" w:rsidRDefault="00B10064">
            <w:pPr>
              <w:pStyle w:val="TableParagraph"/>
              <w:ind w:left="121"/>
              <w:rPr>
                <w:sz w:val="15"/>
              </w:rPr>
            </w:pPr>
            <w:r>
              <w:rPr>
                <w:w w:val="105"/>
                <w:sz w:val="15"/>
              </w:rPr>
              <w:t>ano (x)</w:t>
            </w:r>
          </w:p>
        </w:tc>
        <w:tc>
          <w:tcPr>
            <w:tcW w:w="677" w:type="dxa"/>
          </w:tcPr>
          <w:p w:rsidR="00E12608" w:rsidRDefault="00B10064">
            <w:pPr>
              <w:pStyle w:val="TableParagraph"/>
              <w:ind w:left="10" w:right="-29"/>
              <w:jc w:val="center"/>
              <w:rPr>
                <w:sz w:val="15"/>
              </w:rPr>
            </w:pPr>
            <w:r>
              <w:rPr>
                <w:sz w:val="15"/>
              </w:rPr>
              <w:t>Kč/m²/rok</w:t>
            </w: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ind w:right="4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(bez DPH)</w:t>
            </w:r>
          </w:p>
        </w:tc>
        <w:tc>
          <w:tcPr>
            <w:tcW w:w="886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98" w:type="dxa"/>
          </w:tcPr>
          <w:p w:rsidR="00E12608" w:rsidRDefault="00B10064">
            <w:pPr>
              <w:pStyle w:val="TableParagraph"/>
              <w:ind w:lef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celkem</w:t>
            </w:r>
          </w:p>
        </w:tc>
      </w:tr>
      <w:tr w:rsidR="00E12608">
        <w:trPr>
          <w:trHeight w:val="176"/>
        </w:trPr>
        <w:tc>
          <w:tcPr>
            <w:tcW w:w="2559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77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ind w:left="217"/>
              <w:rPr>
                <w:sz w:val="15"/>
              </w:rPr>
            </w:pPr>
            <w:r>
              <w:rPr>
                <w:w w:val="105"/>
                <w:sz w:val="15"/>
              </w:rPr>
              <w:t>Kč/rok</w:t>
            </w:r>
          </w:p>
        </w:tc>
        <w:tc>
          <w:tcPr>
            <w:tcW w:w="886" w:type="dxa"/>
          </w:tcPr>
          <w:p w:rsidR="00E12608" w:rsidRDefault="00B10064">
            <w:pPr>
              <w:pStyle w:val="TableParagraph"/>
              <w:ind w:left="228"/>
              <w:rPr>
                <w:sz w:val="15"/>
              </w:rPr>
            </w:pPr>
            <w:r>
              <w:rPr>
                <w:w w:val="105"/>
                <w:sz w:val="15"/>
              </w:rPr>
              <w:t>Kč/rok</w:t>
            </w:r>
          </w:p>
        </w:tc>
        <w:tc>
          <w:tcPr>
            <w:tcW w:w="898" w:type="dxa"/>
          </w:tcPr>
          <w:p w:rsidR="00E12608" w:rsidRDefault="00B10064">
            <w:pPr>
              <w:pStyle w:val="TableParagraph"/>
              <w:ind w:lef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Kč/rok</w:t>
            </w:r>
          </w:p>
        </w:tc>
      </w:tr>
      <w:tr w:rsidR="00E12608">
        <w:trPr>
          <w:trHeight w:val="177"/>
        </w:trPr>
        <w:tc>
          <w:tcPr>
            <w:tcW w:w="2559" w:type="dxa"/>
          </w:tcPr>
          <w:p w:rsidR="00E12608" w:rsidRDefault="00B10064">
            <w:pPr>
              <w:pStyle w:val="TableParagraph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Dodávka el. energie</w:t>
            </w:r>
          </w:p>
        </w:tc>
        <w:tc>
          <w:tcPr>
            <w:tcW w:w="714" w:type="dxa"/>
          </w:tcPr>
          <w:p w:rsidR="00E12608" w:rsidRDefault="00B10064">
            <w:pPr>
              <w:pStyle w:val="TableParagraph"/>
              <w:ind w:left="30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x</w:t>
            </w:r>
          </w:p>
        </w:tc>
        <w:tc>
          <w:tcPr>
            <w:tcW w:w="677" w:type="dxa"/>
          </w:tcPr>
          <w:p w:rsidR="00E12608" w:rsidRDefault="00B10064">
            <w:pPr>
              <w:pStyle w:val="TableParagraph"/>
              <w:ind w:left="115" w:right="8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206</w:t>
            </w: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ind w:right="1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25 976,60</w:t>
            </w:r>
          </w:p>
        </w:tc>
        <w:tc>
          <w:tcPr>
            <w:tcW w:w="886" w:type="dxa"/>
            <w:vMerge w:val="restart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vMerge w:val="restart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E12608">
        <w:trPr>
          <w:trHeight w:val="177"/>
        </w:trPr>
        <w:tc>
          <w:tcPr>
            <w:tcW w:w="2559" w:type="dxa"/>
          </w:tcPr>
          <w:p w:rsidR="00E12608" w:rsidRDefault="00B10064">
            <w:pPr>
              <w:pStyle w:val="TableParagraph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Úklid</w:t>
            </w:r>
          </w:p>
        </w:tc>
        <w:tc>
          <w:tcPr>
            <w:tcW w:w="714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77" w:type="dxa"/>
          </w:tcPr>
          <w:p w:rsidR="00E12608" w:rsidRDefault="00B10064">
            <w:pPr>
              <w:pStyle w:val="TableParagraph"/>
              <w:ind w:left="115" w:right="8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412</w:t>
            </w: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ind w:right="1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</w:tr>
      <w:tr w:rsidR="00E12608">
        <w:trPr>
          <w:trHeight w:val="176"/>
        </w:trPr>
        <w:tc>
          <w:tcPr>
            <w:tcW w:w="2559" w:type="dxa"/>
          </w:tcPr>
          <w:p w:rsidR="00E12608" w:rsidRDefault="00B10064">
            <w:pPr>
              <w:pStyle w:val="TableParagraph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parkovné</w:t>
            </w:r>
          </w:p>
        </w:tc>
        <w:tc>
          <w:tcPr>
            <w:tcW w:w="714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77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62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</w:tr>
      <w:tr w:rsidR="00E12608">
        <w:trPr>
          <w:trHeight w:val="177"/>
        </w:trPr>
        <w:tc>
          <w:tcPr>
            <w:tcW w:w="2559" w:type="dxa"/>
          </w:tcPr>
          <w:p w:rsidR="00E12608" w:rsidRDefault="00B10064">
            <w:pPr>
              <w:pStyle w:val="TableParagraph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Odvoz odpadků</w:t>
            </w:r>
          </w:p>
        </w:tc>
        <w:tc>
          <w:tcPr>
            <w:tcW w:w="714" w:type="dxa"/>
          </w:tcPr>
          <w:p w:rsidR="00E12608" w:rsidRDefault="00B10064">
            <w:pPr>
              <w:pStyle w:val="TableParagraph"/>
              <w:ind w:left="30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x</w:t>
            </w:r>
          </w:p>
        </w:tc>
        <w:tc>
          <w:tcPr>
            <w:tcW w:w="677" w:type="dxa"/>
          </w:tcPr>
          <w:p w:rsidR="00E12608" w:rsidRDefault="00B10064">
            <w:pPr>
              <w:pStyle w:val="TableParagraph"/>
              <w:ind w:left="115" w:right="8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41,2</w:t>
            </w: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ind w:right="1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5 195,32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</w:tr>
      <w:tr w:rsidR="00E12608">
        <w:trPr>
          <w:trHeight w:val="176"/>
        </w:trPr>
        <w:tc>
          <w:tcPr>
            <w:tcW w:w="2559" w:type="dxa"/>
          </w:tcPr>
          <w:p w:rsidR="00E12608" w:rsidRDefault="00B10064">
            <w:pPr>
              <w:pStyle w:val="TableParagraph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Údržba</w:t>
            </w:r>
          </w:p>
        </w:tc>
        <w:tc>
          <w:tcPr>
            <w:tcW w:w="714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77" w:type="dxa"/>
          </w:tcPr>
          <w:p w:rsidR="00E12608" w:rsidRDefault="00B10064">
            <w:pPr>
              <w:pStyle w:val="TableParagraph"/>
              <w:ind w:left="115" w:right="8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154,5</w:t>
            </w: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ind w:right="1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</w:tr>
      <w:tr w:rsidR="00E12608">
        <w:trPr>
          <w:trHeight w:val="176"/>
        </w:trPr>
        <w:tc>
          <w:tcPr>
            <w:tcW w:w="2559" w:type="dxa"/>
          </w:tcPr>
          <w:p w:rsidR="00E12608" w:rsidRDefault="00B10064">
            <w:pPr>
              <w:pStyle w:val="TableParagraph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Ostatní služby</w:t>
            </w:r>
          </w:p>
        </w:tc>
        <w:tc>
          <w:tcPr>
            <w:tcW w:w="714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77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ind w:right="1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</w:tr>
      <w:tr w:rsidR="00E12608">
        <w:trPr>
          <w:trHeight w:val="188"/>
        </w:trPr>
        <w:tc>
          <w:tcPr>
            <w:tcW w:w="2559" w:type="dxa"/>
          </w:tcPr>
          <w:p w:rsidR="00E12608" w:rsidRDefault="00B10064">
            <w:pPr>
              <w:pStyle w:val="TableParagraph"/>
              <w:spacing w:before="12"/>
              <w:ind w:left="4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Celkem služby </w:t>
            </w:r>
            <w:proofErr w:type="gramStart"/>
            <w:r>
              <w:rPr>
                <w:b/>
                <w:w w:val="105"/>
                <w:sz w:val="15"/>
              </w:rPr>
              <w:t>( 21</w:t>
            </w:r>
            <w:proofErr w:type="gramEnd"/>
            <w:r>
              <w:rPr>
                <w:b/>
                <w:w w:val="105"/>
                <w:sz w:val="15"/>
              </w:rPr>
              <w:t>% )</w:t>
            </w:r>
          </w:p>
        </w:tc>
        <w:tc>
          <w:tcPr>
            <w:tcW w:w="714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77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spacing w:before="12"/>
              <w:ind w:right="1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31 171,92</w:t>
            </w:r>
          </w:p>
        </w:tc>
        <w:tc>
          <w:tcPr>
            <w:tcW w:w="886" w:type="dxa"/>
          </w:tcPr>
          <w:p w:rsidR="00E12608" w:rsidRDefault="00B10064">
            <w:pPr>
              <w:pStyle w:val="TableParagraph"/>
              <w:spacing w:before="12"/>
              <w:ind w:left="247"/>
              <w:rPr>
                <w:sz w:val="15"/>
              </w:rPr>
            </w:pPr>
            <w:r>
              <w:rPr>
                <w:w w:val="105"/>
                <w:sz w:val="15"/>
              </w:rPr>
              <w:t>6 546,10</w:t>
            </w:r>
          </w:p>
        </w:tc>
        <w:tc>
          <w:tcPr>
            <w:tcW w:w="898" w:type="dxa"/>
          </w:tcPr>
          <w:p w:rsidR="00E12608" w:rsidRDefault="00B10064">
            <w:pPr>
              <w:pStyle w:val="TableParagraph"/>
              <w:spacing w:before="12"/>
              <w:ind w:left="15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37 718,02</w:t>
            </w:r>
          </w:p>
        </w:tc>
      </w:tr>
      <w:tr w:rsidR="00E12608">
        <w:trPr>
          <w:trHeight w:val="189"/>
        </w:trPr>
        <w:tc>
          <w:tcPr>
            <w:tcW w:w="2559" w:type="dxa"/>
          </w:tcPr>
          <w:p w:rsidR="00E12608" w:rsidRDefault="00B10064">
            <w:pPr>
              <w:pStyle w:val="TableParagraph"/>
              <w:spacing w:before="12"/>
              <w:ind w:left="30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Úklid - plocha</w:t>
            </w:r>
            <w:proofErr w:type="gramEnd"/>
            <w:r>
              <w:rPr>
                <w:w w:val="105"/>
                <w:sz w:val="15"/>
              </w:rPr>
              <w:t xml:space="preserve"> m²</w:t>
            </w:r>
          </w:p>
        </w:tc>
        <w:tc>
          <w:tcPr>
            <w:tcW w:w="714" w:type="dxa"/>
          </w:tcPr>
          <w:p w:rsidR="00E12608" w:rsidRDefault="00B10064">
            <w:pPr>
              <w:pStyle w:val="TableParagraph"/>
              <w:spacing w:before="12"/>
              <w:ind w:left="292"/>
              <w:rPr>
                <w:sz w:val="15"/>
              </w:rPr>
            </w:pPr>
            <w:r>
              <w:rPr>
                <w:w w:val="105"/>
                <w:sz w:val="15"/>
              </w:rPr>
              <w:t>123,5</w:t>
            </w:r>
          </w:p>
        </w:tc>
        <w:tc>
          <w:tcPr>
            <w:tcW w:w="3323" w:type="dxa"/>
            <w:gridSpan w:val="4"/>
            <w:vMerge w:val="restart"/>
            <w:tcBorders>
              <w:bottom w:val="nil"/>
              <w:right w:val="nil"/>
            </w:tcBorders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E12608">
        <w:trPr>
          <w:trHeight w:val="189"/>
        </w:trPr>
        <w:tc>
          <w:tcPr>
            <w:tcW w:w="2559" w:type="dxa"/>
          </w:tcPr>
          <w:p w:rsidR="00E12608" w:rsidRDefault="00B10064">
            <w:pPr>
              <w:pStyle w:val="TableParagraph"/>
              <w:spacing w:before="12"/>
              <w:ind w:left="30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Úklid - četnost</w:t>
            </w:r>
            <w:proofErr w:type="gramEnd"/>
          </w:p>
        </w:tc>
        <w:tc>
          <w:tcPr>
            <w:tcW w:w="714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323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</w:tr>
    </w:tbl>
    <w:p w:rsidR="00E12608" w:rsidRDefault="00B10064">
      <w:pPr>
        <w:pStyle w:val="Zkladntext"/>
        <w:spacing w:before="4"/>
        <w:rPr>
          <w:rFonts w:ascii="Times New Roman"/>
          <w:b w:val="0"/>
          <w:sz w:val="12"/>
        </w:rPr>
      </w:pPr>
      <w:r>
        <w:pict>
          <v:shape id="_x0000_s1027" type="#_x0000_t202" style="position:absolute;margin-left:50.9pt;margin-top:9.85pt;width:329.75pt;height:11.9pt;z-index:-251657216;mso-wrap-distance-left:0;mso-wrap-distance-right:0;mso-position-horizontal-relative:page;mso-position-vertical-relative:text" filled="f" strokeweight="1.44pt">
            <v:textbox inset="0,0,0,0">
              <w:txbxContent>
                <w:p w:rsidR="00E12608" w:rsidRDefault="00B10064">
                  <w:pPr>
                    <w:pStyle w:val="Zkladntext"/>
                    <w:spacing w:line="206" w:lineRule="exact"/>
                    <w:ind w:left="1217" w:right="1285"/>
                    <w:jc w:val="center"/>
                  </w:pPr>
                  <w:r>
                    <w:rPr>
                      <w:w w:val="105"/>
                    </w:rPr>
                    <w:t xml:space="preserve">Úhrada za poskytované služby </w:t>
                  </w:r>
                  <w:proofErr w:type="gramStart"/>
                  <w:r>
                    <w:rPr>
                      <w:w w:val="105"/>
                    </w:rPr>
                    <w:t>( s</w:t>
                  </w:r>
                  <w:proofErr w:type="gramEnd"/>
                  <w:r>
                    <w:rPr>
                      <w:w w:val="105"/>
                    </w:rPr>
                    <w:t xml:space="preserve"> DPH 12% )</w:t>
                  </w:r>
                </w:p>
              </w:txbxContent>
            </v:textbox>
            <w10:wrap type="topAndBottom" anchorx="page"/>
          </v:shape>
        </w:pict>
      </w:r>
    </w:p>
    <w:p w:rsidR="00E12608" w:rsidRDefault="00E12608">
      <w:pPr>
        <w:pStyle w:val="Zkladntext"/>
        <w:spacing w:before="2" w:after="1"/>
        <w:rPr>
          <w:rFonts w:ascii="Times New Roman"/>
          <w:b w:val="0"/>
          <w:sz w:val="12"/>
        </w:rPr>
      </w:pPr>
    </w:p>
    <w:tbl>
      <w:tblPr>
        <w:tblStyle w:val="TableNormal"/>
        <w:tblW w:w="0" w:type="auto"/>
        <w:tblInd w:w="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714"/>
        <w:gridCol w:w="677"/>
        <w:gridCol w:w="862"/>
        <w:gridCol w:w="886"/>
        <w:gridCol w:w="898"/>
      </w:tblGrid>
      <w:tr w:rsidR="00E12608">
        <w:trPr>
          <w:trHeight w:val="177"/>
        </w:trPr>
        <w:tc>
          <w:tcPr>
            <w:tcW w:w="2559" w:type="dxa"/>
            <w:tcBorders>
              <w:top w:val="nil"/>
              <w:left w:val="nil"/>
            </w:tcBorders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77" w:type="dxa"/>
          </w:tcPr>
          <w:p w:rsidR="00E12608" w:rsidRDefault="00B10064">
            <w:pPr>
              <w:pStyle w:val="TableParagraph"/>
              <w:spacing w:before="1"/>
              <w:ind w:left="116" w:right="8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sazba</w:t>
            </w: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spacing w:before="1"/>
              <w:ind w:left="2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úplata</w:t>
            </w:r>
          </w:p>
        </w:tc>
        <w:tc>
          <w:tcPr>
            <w:tcW w:w="886" w:type="dxa"/>
          </w:tcPr>
          <w:p w:rsidR="00E12608" w:rsidRDefault="00B10064">
            <w:pPr>
              <w:pStyle w:val="TableParagraph"/>
              <w:spacing w:before="1"/>
              <w:ind w:left="108"/>
              <w:rPr>
                <w:sz w:val="15"/>
              </w:rPr>
            </w:pPr>
            <w:r>
              <w:rPr>
                <w:w w:val="105"/>
                <w:sz w:val="15"/>
              </w:rPr>
              <w:t xml:space="preserve">DPH </w:t>
            </w:r>
            <w:proofErr w:type="gramStart"/>
            <w:r>
              <w:rPr>
                <w:w w:val="105"/>
                <w:sz w:val="15"/>
              </w:rPr>
              <w:t>12%</w:t>
            </w:r>
            <w:proofErr w:type="gramEnd"/>
          </w:p>
        </w:tc>
        <w:tc>
          <w:tcPr>
            <w:tcW w:w="898" w:type="dxa"/>
          </w:tcPr>
          <w:p w:rsidR="00E12608" w:rsidRDefault="00B10064">
            <w:pPr>
              <w:pStyle w:val="TableParagraph"/>
              <w:spacing w:before="1"/>
              <w:ind w:left="3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úplata</w:t>
            </w:r>
          </w:p>
        </w:tc>
      </w:tr>
      <w:tr w:rsidR="00E12608">
        <w:trPr>
          <w:trHeight w:val="176"/>
        </w:trPr>
        <w:tc>
          <w:tcPr>
            <w:tcW w:w="2559" w:type="dxa"/>
          </w:tcPr>
          <w:p w:rsidR="00E12608" w:rsidRDefault="00B10064">
            <w:pPr>
              <w:pStyle w:val="TableParagraph"/>
              <w:ind w:left="880"/>
              <w:rPr>
                <w:sz w:val="15"/>
              </w:rPr>
            </w:pPr>
            <w:r>
              <w:rPr>
                <w:w w:val="105"/>
                <w:sz w:val="15"/>
              </w:rPr>
              <w:t>Druh služby</w:t>
            </w:r>
          </w:p>
        </w:tc>
        <w:tc>
          <w:tcPr>
            <w:tcW w:w="714" w:type="dxa"/>
          </w:tcPr>
          <w:p w:rsidR="00E12608" w:rsidRDefault="00B10064">
            <w:pPr>
              <w:pStyle w:val="TableParagraph"/>
              <w:ind w:left="98" w:right="7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ano (x)</w:t>
            </w:r>
          </w:p>
        </w:tc>
        <w:tc>
          <w:tcPr>
            <w:tcW w:w="677" w:type="dxa"/>
          </w:tcPr>
          <w:p w:rsidR="00E12608" w:rsidRDefault="00B10064">
            <w:pPr>
              <w:pStyle w:val="TableParagraph"/>
              <w:ind w:left="10" w:right="-29"/>
              <w:jc w:val="center"/>
              <w:rPr>
                <w:sz w:val="15"/>
              </w:rPr>
            </w:pPr>
            <w:r>
              <w:rPr>
                <w:sz w:val="15"/>
              </w:rPr>
              <w:t>Kč/m²/rok</w:t>
            </w: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ind w:left="2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(bez DPH)</w:t>
            </w:r>
          </w:p>
        </w:tc>
        <w:tc>
          <w:tcPr>
            <w:tcW w:w="886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98" w:type="dxa"/>
          </w:tcPr>
          <w:p w:rsidR="00E12608" w:rsidRDefault="00B10064">
            <w:pPr>
              <w:pStyle w:val="TableParagraph"/>
              <w:ind w:lef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celkem</w:t>
            </w:r>
          </w:p>
        </w:tc>
      </w:tr>
      <w:tr w:rsidR="00E12608">
        <w:trPr>
          <w:trHeight w:val="177"/>
        </w:trPr>
        <w:tc>
          <w:tcPr>
            <w:tcW w:w="2559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77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ind w:left="3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Kč/rok</w:t>
            </w:r>
          </w:p>
        </w:tc>
        <w:tc>
          <w:tcPr>
            <w:tcW w:w="886" w:type="dxa"/>
          </w:tcPr>
          <w:p w:rsidR="00E12608" w:rsidRDefault="00B10064">
            <w:pPr>
              <w:pStyle w:val="TableParagraph"/>
              <w:ind w:left="228"/>
              <w:rPr>
                <w:sz w:val="15"/>
              </w:rPr>
            </w:pPr>
            <w:r>
              <w:rPr>
                <w:w w:val="105"/>
                <w:sz w:val="15"/>
              </w:rPr>
              <w:t>Kč/rok</w:t>
            </w:r>
          </w:p>
        </w:tc>
        <w:tc>
          <w:tcPr>
            <w:tcW w:w="898" w:type="dxa"/>
          </w:tcPr>
          <w:p w:rsidR="00E12608" w:rsidRDefault="00B10064">
            <w:pPr>
              <w:pStyle w:val="TableParagraph"/>
              <w:ind w:lef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Kč/rok</w:t>
            </w:r>
          </w:p>
        </w:tc>
      </w:tr>
      <w:tr w:rsidR="00E12608">
        <w:trPr>
          <w:trHeight w:val="177"/>
        </w:trPr>
        <w:tc>
          <w:tcPr>
            <w:tcW w:w="2559" w:type="dxa"/>
          </w:tcPr>
          <w:p w:rsidR="00E12608" w:rsidRDefault="00B10064">
            <w:pPr>
              <w:pStyle w:val="TableParagraph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Dodávka tepla</w:t>
            </w:r>
          </w:p>
        </w:tc>
        <w:tc>
          <w:tcPr>
            <w:tcW w:w="714" w:type="dxa"/>
          </w:tcPr>
          <w:p w:rsidR="00E12608" w:rsidRDefault="00B10064">
            <w:pPr>
              <w:pStyle w:val="TableParagraph"/>
              <w:ind w:left="30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x</w:t>
            </w:r>
          </w:p>
        </w:tc>
        <w:tc>
          <w:tcPr>
            <w:tcW w:w="677" w:type="dxa"/>
          </w:tcPr>
          <w:p w:rsidR="00E12608" w:rsidRDefault="00B10064">
            <w:pPr>
              <w:pStyle w:val="TableParagraph"/>
              <w:ind w:left="115" w:right="8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412</w:t>
            </w: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ind w:left="1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51 953,20</w:t>
            </w:r>
          </w:p>
        </w:tc>
        <w:tc>
          <w:tcPr>
            <w:tcW w:w="886" w:type="dxa"/>
            <w:vMerge w:val="restart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vMerge w:val="restart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E12608">
        <w:trPr>
          <w:trHeight w:val="176"/>
        </w:trPr>
        <w:tc>
          <w:tcPr>
            <w:tcW w:w="2559" w:type="dxa"/>
          </w:tcPr>
          <w:p w:rsidR="00E12608" w:rsidRDefault="00B10064">
            <w:pPr>
              <w:pStyle w:val="TableParagraph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Vodné, stočné</w:t>
            </w:r>
          </w:p>
        </w:tc>
        <w:tc>
          <w:tcPr>
            <w:tcW w:w="714" w:type="dxa"/>
          </w:tcPr>
          <w:p w:rsidR="00E12608" w:rsidRDefault="00B10064">
            <w:pPr>
              <w:pStyle w:val="TableParagraph"/>
              <w:ind w:left="30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x</w:t>
            </w:r>
          </w:p>
        </w:tc>
        <w:tc>
          <w:tcPr>
            <w:tcW w:w="677" w:type="dxa"/>
          </w:tcPr>
          <w:p w:rsidR="00E12608" w:rsidRDefault="00B10064">
            <w:pPr>
              <w:pStyle w:val="TableParagraph"/>
              <w:ind w:left="115" w:right="8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30,9</w:t>
            </w: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ind w:left="20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3 896,49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E12608" w:rsidRDefault="00E12608">
            <w:pPr>
              <w:rPr>
                <w:sz w:val="2"/>
                <w:szCs w:val="2"/>
              </w:rPr>
            </w:pPr>
          </w:p>
        </w:tc>
      </w:tr>
      <w:tr w:rsidR="00E12608">
        <w:trPr>
          <w:trHeight w:val="188"/>
        </w:trPr>
        <w:tc>
          <w:tcPr>
            <w:tcW w:w="2559" w:type="dxa"/>
          </w:tcPr>
          <w:p w:rsidR="00E12608" w:rsidRDefault="00B10064">
            <w:pPr>
              <w:pStyle w:val="TableParagraph"/>
              <w:spacing w:before="12"/>
              <w:ind w:left="4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Celkem služby </w:t>
            </w:r>
            <w:proofErr w:type="gramStart"/>
            <w:r>
              <w:rPr>
                <w:b/>
                <w:w w:val="105"/>
                <w:sz w:val="15"/>
              </w:rPr>
              <w:t>( 12</w:t>
            </w:r>
            <w:proofErr w:type="gramEnd"/>
            <w:r>
              <w:rPr>
                <w:b/>
                <w:w w:val="105"/>
                <w:sz w:val="15"/>
              </w:rPr>
              <w:t>% )</w:t>
            </w:r>
          </w:p>
        </w:tc>
        <w:tc>
          <w:tcPr>
            <w:tcW w:w="714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77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</w:tcPr>
          <w:p w:rsidR="00E12608" w:rsidRDefault="00B10064">
            <w:pPr>
              <w:pStyle w:val="TableParagraph"/>
              <w:spacing w:before="12"/>
              <w:ind w:left="1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55 849,69</w:t>
            </w:r>
          </w:p>
        </w:tc>
        <w:tc>
          <w:tcPr>
            <w:tcW w:w="886" w:type="dxa"/>
          </w:tcPr>
          <w:p w:rsidR="00E12608" w:rsidRDefault="00B10064">
            <w:pPr>
              <w:pStyle w:val="TableParagraph"/>
              <w:spacing w:before="12"/>
              <w:ind w:left="247"/>
              <w:rPr>
                <w:sz w:val="15"/>
              </w:rPr>
            </w:pPr>
            <w:r>
              <w:rPr>
                <w:w w:val="105"/>
                <w:sz w:val="15"/>
              </w:rPr>
              <w:t>6 701,96</w:t>
            </w:r>
          </w:p>
        </w:tc>
        <w:tc>
          <w:tcPr>
            <w:tcW w:w="898" w:type="dxa"/>
          </w:tcPr>
          <w:p w:rsidR="00E12608" w:rsidRDefault="00B10064">
            <w:pPr>
              <w:pStyle w:val="TableParagraph"/>
              <w:spacing w:before="12"/>
              <w:ind w:left="15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62 551,65</w:t>
            </w:r>
          </w:p>
        </w:tc>
      </w:tr>
    </w:tbl>
    <w:p w:rsidR="00E12608" w:rsidRDefault="00B10064">
      <w:pPr>
        <w:pStyle w:val="Zkladntext"/>
        <w:spacing w:before="4"/>
        <w:rPr>
          <w:rFonts w:ascii="Times New Roman"/>
          <w:b w:val="0"/>
          <w:sz w:val="12"/>
        </w:rPr>
      </w:pPr>
      <w:r>
        <w:pict>
          <v:shape id="_x0000_s1026" type="#_x0000_t202" style="position:absolute;margin-left:50.9pt;margin-top:9.85pt;width:329.75pt;height:11.9pt;z-index:-251656192;mso-wrap-distance-left:0;mso-wrap-distance-right:0;mso-position-horizontal-relative:page;mso-position-vertical-relative:text" filled="f" strokeweight="1.44pt">
            <v:textbox inset="0,0,0,0">
              <w:txbxContent>
                <w:p w:rsidR="00E12608" w:rsidRDefault="00B10064">
                  <w:pPr>
                    <w:pStyle w:val="Zkladntext"/>
                    <w:spacing w:line="206" w:lineRule="exact"/>
                    <w:ind w:left="1024"/>
                  </w:pPr>
                  <w:r>
                    <w:rPr>
                      <w:w w:val="105"/>
                    </w:rPr>
                    <w:t>Měsíční nájemné a měsíční úhrady za poskytované služby</w:t>
                  </w:r>
                </w:p>
              </w:txbxContent>
            </v:textbox>
            <w10:wrap type="topAndBottom" anchorx="page"/>
          </v:shape>
        </w:pict>
      </w:r>
    </w:p>
    <w:p w:rsidR="00E12608" w:rsidRDefault="00E12608">
      <w:pPr>
        <w:pStyle w:val="Zkladntext"/>
        <w:spacing w:before="2" w:after="1"/>
        <w:rPr>
          <w:rFonts w:ascii="Times New Roman"/>
          <w:b w:val="0"/>
          <w:sz w:val="12"/>
        </w:rPr>
      </w:pPr>
    </w:p>
    <w:tbl>
      <w:tblPr>
        <w:tblStyle w:val="TableNormal"/>
        <w:tblW w:w="0" w:type="auto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1390"/>
        <w:gridCol w:w="861"/>
        <w:gridCol w:w="885"/>
        <w:gridCol w:w="897"/>
      </w:tblGrid>
      <w:tr w:rsidR="00E12608">
        <w:trPr>
          <w:trHeight w:val="177"/>
        </w:trPr>
        <w:tc>
          <w:tcPr>
            <w:tcW w:w="3949" w:type="dxa"/>
            <w:gridSpan w:val="2"/>
            <w:tcBorders>
              <w:top w:val="nil"/>
              <w:left w:val="nil"/>
            </w:tcBorders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61" w:type="dxa"/>
          </w:tcPr>
          <w:p w:rsidR="00E12608" w:rsidRDefault="00B10064">
            <w:pPr>
              <w:pStyle w:val="TableParagraph"/>
              <w:ind w:left="234"/>
              <w:rPr>
                <w:sz w:val="15"/>
              </w:rPr>
            </w:pPr>
            <w:r>
              <w:rPr>
                <w:w w:val="105"/>
                <w:sz w:val="15"/>
              </w:rPr>
              <w:t>úplata</w:t>
            </w:r>
          </w:p>
        </w:tc>
        <w:tc>
          <w:tcPr>
            <w:tcW w:w="885" w:type="dxa"/>
          </w:tcPr>
          <w:p w:rsidR="00E12608" w:rsidRDefault="00B10064">
            <w:pPr>
              <w:pStyle w:val="TableParagraph"/>
              <w:ind w:left="273"/>
              <w:rPr>
                <w:sz w:val="15"/>
              </w:rPr>
            </w:pPr>
            <w:r>
              <w:rPr>
                <w:w w:val="105"/>
                <w:sz w:val="15"/>
              </w:rPr>
              <w:t>DPH</w:t>
            </w:r>
          </w:p>
        </w:tc>
        <w:tc>
          <w:tcPr>
            <w:tcW w:w="897" w:type="dxa"/>
          </w:tcPr>
          <w:p w:rsidR="00E12608" w:rsidRDefault="00B10064">
            <w:pPr>
              <w:pStyle w:val="TableParagraph"/>
              <w:ind w:left="255"/>
              <w:rPr>
                <w:sz w:val="15"/>
              </w:rPr>
            </w:pPr>
            <w:r>
              <w:rPr>
                <w:w w:val="105"/>
                <w:sz w:val="15"/>
              </w:rPr>
              <w:t>úplata</w:t>
            </w:r>
          </w:p>
        </w:tc>
      </w:tr>
      <w:tr w:rsidR="00E12608">
        <w:trPr>
          <w:trHeight w:val="176"/>
        </w:trPr>
        <w:tc>
          <w:tcPr>
            <w:tcW w:w="3949" w:type="dxa"/>
            <w:gridSpan w:val="2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61" w:type="dxa"/>
          </w:tcPr>
          <w:p w:rsidR="00E12608" w:rsidRDefault="00B10064">
            <w:pPr>
              <w:pStyle w:val="TableParagraph"/>
              <w:ind w:right="3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(bez DPH)</w:t>
            </w:r>
          </w:p>
        </w:tc>
        <w:tc>
          <w:tcPr>
            <w:tcW w:w="885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97" w:type="dxa"/>
          </w:tcPr>
          <w:p w:rsidR="00E12608" w:rsidRDefault="00B10064">
            <w:pPr>
              <w:pStyle w:val="TableParagraph"/>
              <w:ind w:left="217"/>
              <w:rPr>
                <w:sz w:val="15"/>
              </w:rPr>
            </w:pPr>
            <w:r>
              <w:rPr>
                <w:w w:val="105"/>
                <w:sz w:val="15"/>
              </w:rPr>
              <w:t>celkem</w:t>
            </w:r>
          </w:p>
        </w:tc>
      </w:tr>
      <w:tr w:rsidR="00E12608">
        <w:trPr>
          <w:trHeight w:val="176"/>
        </w:trPr>
        <w:tc>
          <w:tcPr>
            <w:tcW w:w="3949" w:type="dxa"/>
            <w:gridSpan w:val="2"/>
            <w:tcBorders>
              <w:left w:val="nil"/>
            </w:tcBorders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61" w:type="dxa"/>
          </w:tcPr>
          <w:p w:rsidR="00E12608" w:rsidRDefault="00B10064">
            <w:pPr>
              <w:pStyle w:val="TableParagraph"/>
              <w:ind w:left="162"/>
              <w:rPr>
                <w:sz w:val="15"/>
              </w:rPr>
            </w:pPr>
            <w:r>
              <w:rPr>
                <w:w w:val="105"/>
                <w:sz w:val="15"/>
              </w:rPr>
              <w:t>Kč/</w:t>
            </w:r>
            <w:proofErr w:type="spellStart"/>
            <w:r>
              <w:rPr>
                <w:w w:val="105"/>
                <w:sz w:val="15"/>
              </w:rPr>
              <w:t>měs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885" w:type="dxa"/>
          </w:tcPr>
          <w:p w:rsidR="00E12608" w:rsidRDefault="00B10064">
            <w:pPr>
              <w:pStyle w:val="TableParagraph"/>
              <w:ind w:left="175"/>
              <w:rPr>
                <w:sz w:val="15"/>
              </w:rPr>
            </w:pPr>
            <w:r>
              <w:rPr>
                <w:w w:val="105"/>
                <w:sz w:val="15"/>
              </w:rPr>
              <w:t>Kč/</w:t>
            </w:r>
            <w:proofErr w:type="spellStart"/>
            <w:r>
              <w:rPr>
                <w:w w:val="105"/>
                <w:sz w:val="15"/>
              </w:rPr>
              <w:t>měs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897" w:type="dxa"/>
          </w:tcPr>
          <w:p w:rsidR="00E12608" w:rsidRDefault="00B10064">
            <w:pPr>
              <w:pStyle w:val="TableParagraph"/>
              <w:ind w:left="183"/>
              <w:rPr>
                <w:sz w:val="15"/>
              </w:rPr>
            </w:pPr>
            <w:r>
              <w:rPr>
                <w:w w:val="105"/>
                <w:sz w:val="15"/>
              </w:rPr>
              <w:t>Kč/</w:t>
            </w:r>
            <w:proofErr w:type="spellStart"/>
            <w:r>
              <w:rPr>
                <w:w w:val="105"/>
                <w:sz w:val="15"/>
              </w:rPr>
              <w:t>měs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</w:tr>
      <w:tr w:rsidR="00E12608">
        <w:trPr>
          <w:trHeight w:val="177"/>
        </w:trPr>
        <w:tc>
          <w:tcPr>
            <w:tcW w:w="3949" w:type="dxa"/>
            <w:gridSpan w:val="2"/>
          </w:tcPr>
          <w:p w:rsidR="00E12608" w:rsidRDefault="00B10064">
            <w:pPr>
              <w:pStyle w:val="TableParagraph"/>
              <w:ind w:left="470"/>
              <w:rPr>
                <w:sz w:val="15"/>
              </w:rPr>
            </w:pPr>
            <w:r>
              <w:rPr>
                <w:w w:val="105"/>
                <w:sz w:val="15"/>
              </w:rPr>
              <w:t>Nájemné z nebytových prostor a pozemků</w:t>
            </w:r>
          </w:p>
        </w:tc>
        <w:tc>
          <w:tcPr>
            <w:tcW w:w="861" w:type="dxa"/>
          </w:tcPr>
          <w:p w:rsidR="00E12608" w:rsidRDefault="00B10064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7 869,20</w:t>
            </w:r>
          </w:p>
        </w:tc>
        <w:tc>
          <w:tcPr>
            <w:tcW w:w="885" w:type="dxa"/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97" w:type="dxa"/>
          </w:tcPr>
          <w:p w:rsidR="00E12608" w:rsidRDefault="00B10064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7 869,20</w:t>
            </w:r>
          </w:p>
        </w:tc>
      </w:tr>
      <w:tr w:rsidR="00E12608">
        <w:trPr>
          <w:trHeight w:val="176"/>
        </w:trPr>
        <w:tc>
          <w:tcPr>
            <w:tcW w:w="3949" w:type="dxa"/>
            <w:gridSpan w:val="2"/>
          </w:tcPr>
          <w:p w:rsidR="00E12608" w:rsidRDefault="00B10064">
            <w:pPr>
              <w:pStyle w:val="TableParagraph"/>
              <w:ind w:left="470"/>
              <w:rPr>
                <w:sz w:val="15"/>
              </w:rPr>
            </w:pPr>
            <w:r>
              <w:rPr>
                <w:w w:val="105"/>
                <w:sz w:val="15"/>
              </w:rPr>
              <w:t>Nájemné z movitých věcí</w:t>
            </w:r>
          </w:p>
        </w:tc>
        <w:tc>
          <w:tcPr>
            <w:tcW w:w="861" w:type="dxa"/>
          </w:tcPr>
          <w:p w:rsidR="00E12608" w:rsidRDefault="00B10064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885" w:type="dxa"/>
          </w:tcPr>
          <w:p w:rsidR="00E12608" w:rsidRDefault="00B10064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897" w:type="dxa"/>
          </w:tcPr>
          <w:p w:rsidR="00E12608" w:rsidRDefault="00B10064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E12608">
        <w:trPr>
          <w:trHeight w:val="177"/>
        </w:trPr>
        <w:tc>
          <w:tcPr>
            <w:tcW w:w="3949" w:type="dxa"/>
            <w:gridSpan w:val="2"/>
          </w:tcPr>
          <w:p w:rsidR="00E12608" w:rsidRDefault="00B10064">
            <w:pPr>
              <w:pStyle w:val="TableParagraph"/>
              <w:ind w:left="470"/>
              <w:rPr>
                <w:sz w:val="15"/>
              </w:rPr>
            </w:pPr>
            <w:r>
              <w:rPr>
                <w:w w:val="105"/>
                <w:sz w:val="15"/>
              </w:rPr>
              <w:t xml:space="preserve">Úhrada za služby </w:t>
            </w:r>
            <w:proofErr w:type="gramStart"/>
            <w:r>
              <w:rPr>
                <w:w w:val="105"/>
                <w:sz w:val="15"/>
              </w:rPr>
              <w:t>( s</w:t>
            </w:r>
            <w:proofErr w:type="gramEnd"/>
            <w:r>
              <w:rPr>
                <w:w w:val="105"/>
                <w:sz w:val="15"/>
              </w:rPr>
              <w:t xml:space="preserve"> 21% DPH )</w:t>
            </w:r>
          </w:p>
        </w:tc>
        <w:tc>
          <w:tcPr>
            <w:tcW w:w="861" w:type="dxa"/>
          </w:tcPr>
          <w:p w:rsidR="00E12608" w:rsidRDefault="00B10064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2 597,66</w:t>
            </w:r>
          </w:p>
        </w:tc>
        <w:tc>
          <w:tcPr>
            <w:tcW w:w="885" w:type="dxa"/>
          </w:tcPr>
          <w:p w:rsidR="00E12608" w:rsidRDefault="00B10064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545,51</w:t>
            </w:r>
          </w:p>
        </w:tc>
        <w:tc>
          <w:tcPr>
            <w:tcW w:w="897" w:type="dxa"/>
          </w:tcPr>
          <w:p w:rsidR="00E12608" w:rsidRDefault="00B10064"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3 143,17</w:t>
            </w:r>
          </w:p>
        </w:tc>
      </w:tr>
      <w:tr w:rsidR="00E12608">
        <w:trPr>
          <w:trHeight w:val="181"/>
        </w:trPr>
        <w:tc>
          <w:tcPr>
            <w:tcW w:w="3949" w:type="dxa"/>
            <w:gridSpan w:val="2"/>
            <w:tcBorders>
              <w:bottom w:val="single" w:sz="12" w:space="0" w:color="000000"/>
            </w:tcBorders>
          </w:tcPr>
          <w:p w:rsidR="00E12608" w:rsidRDefault="00B10064">
            <w:pPr>
              <w:pStyle w:val="TableParagraph"/>
              <w:spacing w:before="12" w:line="149" w:lineRule="exact"/>
              <w:ind w:left="470"/>
              <w:rPr>
                <w:sz w:val="15"/>
              </w:rPr>
            </w:pPr>
            <w:r>
              <w:rPr>
                <w:w w:val="105"/>
                <w:sz w:val="15"/>
              </w:rPr>
              <w:t xml:space="preserve">Úhrada za služby </w:t>
            </w:r>
            <w:proofErr w:type="gramStart"/>
            <w:r>
              <w:rPr>
                <w:w w:val="105"/>
                <w:sz w:val="15"/>
              </w:rPr>
              <w:t>( s</w:t>
            </w:r>
            <w:proofErr w:type="gramEnd"/>
            <w:r>
              <w:rPr>
                <w:w w:val="105"/>
                <w:sz w:val="15"/>
              </w:rPr>
              <w:t xml:space="preserve"> 12% DPH )</w:t>
            </w:r>
          </w:p>
        </w:tc>
        <w:tc>
          <w:tcPr>
            <w:tcW w:w="861" w:type="dxa"/>
            <w:tcBorders>
              <w:bottom w:val="single" w:sz="12" w:space="0" w:color="000000"/>
            </w:tcBorders>
          </w:tcPr>
          <w:p w:rsidR="00E12608" w:rsidRDefault="00B10064">
            <w:pPr>
              <w:pStyle w:val="TableParagraph"/>
              <w:spacing w:before="12" w:line="149" w:lineRule="exact"/>
              <w:ind w:right="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4 654,14</w:t>
            </w:r>
          </w:p>
        </w:tc>
        <w:tc>
          <w:tcPr>
            <w:tcW w:w="885" w:type="dxa"/>
            <w:tcBorders>
              <w:bottom w:val="single" w:sz="12" w:space="0" w:color="000000"/>
            </w:tcBorders>
          </w:tcPr>
          <w:p w:rsidR="00E12608" w:rsidRDefault="00B10064">
            <w:pPr>
              <w:pStyle w:val="TableParagraph"/>
              <w:spacing w:before="12" w:line="149" w:lineRule="exact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558,50</w:t>
            </w:r>
          </w:p>
        </w:tc>
        <w:tc>
          <w:tcPr>
            <w:tcW w:w="897" w:type="dxa"/>
            <w:tcBorders>
              <w:bottom w:val="single" w:sz="12" w:space="0" w:color="000000"/>
            </w:tcBorders>
          </w:tcPr>
          <w:p w:rsidR="00E12608" w:rsidRDefault="00B10064">
            <w:pPr>
              <w:pStyle w:val="TableParagraph"/>
              <w:spacing w:before="12" w:line="149" w:lineRule="exact"/>
              <w:ind w:right="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5 212,64</w:t>
            </w:r>
          </w:p>
        </w:tc>
      </w:tr>
      <w:tr w:rsidR="00E12608">
        <w:trPr>
          <w:trHeight w:val="207"/>
        </w:trPr>
        <w:tc>
          <w:tcPr>
            <w:tcW w:w="39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12608" w:rsidRDefault="00B10064">
            <w:pPr>
              <w:pStyle w:val="TableParagraph"/>
              <w:spacing w:before="8" w:line="180" w:lineRule="exact"/>
              <w:ind w:left="177"/>
              <w:rPr>
                <w:b/>
                <w:sz w:val="17"/>
              </w:rPr>
            </w:pPr>
            <w:r>
              <w:rPr>
                <w:b/>
                <w:sz w:val="17"/>
              </w:rPr>
              <w:t>Měsíční úhrada za nájem a služby celkem</w:t>
            </w:r>
          </w:p>
        </w:tc>
        <w:tc>
          <w:tcPr>
            <w:tcW w:w="861" w:type="dxa"/>
            <w:tcBorders>
              <w:top w:val="single" w:sz="12" w:space="0" w:color="000000"/>
              <w:bottom w:val="single" w:sz="12" w:space="0" w:color="000000"/>
            </w:tcBorders>
          </w:tcPr>
          <w:p w:rsidR="00E12608" w:rsidRDefault="00B10064">
            <w:pPr>
              <w:pStyle w:val="TableParagraph"/>
              <w:spacing w:before="8" w:line="180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15 121,00</w:t>
            </w:r>
          </w:p>
        </w:tc>
        <w:tc>
          <w:tcPr>
            <w:tcW w:w="885" w:type="dxa"/>
            <w:tcBorders>
              <w:top w:val="single" w:sz="12" w:space="0" w:color="000000"/>
              <w:bottom w:val="single" w:sz="12" w:space="0" w:color="000000"/>
            </w:tcBorders>
          </w:tcPr>
          <w:p w:rsidR="00E12608" w:rsidRDefault="00B10064">
            <w:pPr>
              <w:pStyle w:val="TableParagraph"/>
              <w:spacing w:before="8" w:line="180" w:lineRule="exact"/>
              <w:ind w:right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1 104,01</w:t>
            </w:r>
          </w:p>
        </w:tc>
        <w:tc>
          <w:tcPr>
            <w:tcW w:w="89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2608" w:rsidRDefault="00B10064">
            <w:pPr>
              <w:pStyle w:val="TableParagraph"/>
              <w:spacing w:before="8" w:line="180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16 225,01</w:t>
            </w:r>
          </w:p>
        </w:tc>
      </w:tr>
      <w:tr w:rsidR="00E12608">
        <w:trPr>
          <w:trHeight w:val="174"/>
        </w:trPr>
        <w:tc>
          <w:tcPr>
            <w:tcW w:w="255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E12608" w:rsidRDefault="00E126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12608" w:rsidRDefault="00B10064">
            <w:pPr>
              <w:pStyle w:val="TableParagraph"/>
              <w:spacing w:before="5" w:line="149" w:lineRule="exact"/>
              <w:ind w:left="361"/>
              <w:rPr>
                <w:sz w:val="15"/>
              </w:rPr>
            </w:pPr>
            <w:r>
              <w:rPr>
                <w:w w:val="105"/>
                <w:sz w:val="15"/>
              </w:rPr>
              <w:t>Celkem za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rok</w:t>
            </w:r>
          </w:p>
        </w:tc>
        <w:tc>
          <w:tcPr>
            <w:tcW w:w="861" w:type="dxa"/>
            <w:tcBorders>
              <w:top w:val="single" w:sz="12" w:space="0" w:color="000000"/>
              <w:bottom w:val="single" w:sz="12" w:space="0" w:color="000000"/>
            </w:tcBorders>
          </w:tcPr>
          <w:p w:rsidR="00E12608" w:rsidRDefault="00B10064">
            <w:pPr>
              <w:pStyle w:val="TableParagraph"/>
              <w:spacing w:before="5" w:line="149" w:lineRule="exact"/>
              <w:ind w:right="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181 452</w:t>
            </w:r>
          </w:p>
        </w:tc>
        <w:tc>
          <w:tcPr>
            <w:tcW w:w="885" w:type="dxa"/>
            <w:tcBorders>
              <w:top w:val="single" w:sz="12" w:space="0" w:color="000000"/>
              <w:bottom w:val="single" w:sz="12" w:space="0" w:color="000000"/>
            </w:tcBorders>
          </w:tcPr>
          <w:p w:rsidR="00E12608" w:rsidRDefault="00B10064">
            <w:pPr>
              <w:pStyle w:val="TableParagraph"/>
              <w:spacing w:before="5" w:line="149" w:lineRule="exact"/>
              <w:ind w:right="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13 248</w:t>
            </w:r>
          </w:p>
        </w:tc>
        <w:tc>
          <w:tcPr>
            <w:tcW w:w="89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2608" w:rsidRDefault="00B10064">
            <w:pPr>
              <w:pStyle w:val="TableParagraph"/>
              <w:spacing w:before="5" w:line="149" w:lineRule="exact"/>
              <w:ind w:right="-1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194 700</w:t>
            </w:r>
          </w:p>
        </w:tc>
      </w:tr>
    </w:tbl>
    <w:p w:rsidR="00E12608" w:rsidRDefault="00E12608">
      <w:pPr>
        <w:pStyle w:val="Zkladntext"/>
        <w:spacing w:before="1"/>
        <w:rPr>
          <w:rFonts w:ascii="Times New Roman"/>
          <w:b w:val="0"/>
          <w:sz w:val="17"/>
        </w:rPr>
      </w:pPr>
    </w:p>
    <w:tbl>
      <w:tblPr>
        <w:tblStyle w:val="TableNormal"/>
        <w:tblW w:w="0" w:type="auto"/>
        <w:tblInd w:w="4470" w:type="dxa"/>
        <w:tblLayout w:type="fixed"/>
        <w:tblLook w:val="01E0" w:firstRow="1" w:lastRow="1" w:firstColumn="1" w:lastColumn="1" w:noHBand="0" w:noVBand="0"/>
      </w:tblPr>
      <w:tblGrid>
        <w:gridCol w:w="1317"/>
        <w:gridCol w:w="1202"/>
      </w:tblGrid>
      <w:tr w:rsidR="00E12608">
        <w:trPr>
          <w:trHeight w:val="174"/>
        </w:trPr>
        <w:tc>
          <w:tcPr>
            <w:tcW w:w="1317" w:type="dxa"/>
          </w:tcPr>
          <w:p w:rsidR="00E12608" w:rsidRDefault="00B10064">
            <w:pPr>
              <w:pStyle w:val="TableParagraph"/>
              <w:spacing w:line="154" w:lineRule="exact"/>
              <w:ind w:left="2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V Třinci dne</w:t>
            </w:r>
          </w:p>
        </w:tc>
        <w:tc>
          <w:tcPr>
            <w:tcW w:w="1202" w:type="dxa"/>
          </w:tcPr>
          <w:p w:rsidR="00E12608" w:rsidRDefault="00B10064">
            <w:pPr>
              <w:pStyle w:val="TableParagraph"/>
              <w:spacing w:line="154" w:lineRule="exact"/>
              <w:ind w:left="2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11.12.2024</w:t>
            </w:r>
          </w:p>
        </w:tc>
      </w:tr>
    </w:tbl>
    <w:p w:rsidR="00000000" w:rsidRDefault="00B10064"/>
    <w:sectPr w:rsidR="00000000">
      <w:type w:val="continuous"/>
      <w:pgSz w:w="11910" w:h="16840"/>
      <w:pgMar w:top="1100" w:right="168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608"/>
    <w:rsid w:val="00B10064"/>
    <w:rsid w:val="00E1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45B35FD5-F6BC-4A19-BE6D-F0937303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1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LipaTadeas</dc:creator>
  <cp:lastModifiedBy>Václavíková Irena</cp:lastModifiedBy>
  <cp:revision>2</cp:revision>
  <dcterms:created xsi:type="dcterms:W3CDTF">2024-12-18T12:22:00Z</dcterms:created>
  <dcterms:modified xsi:type="dcterms:W3CDTF">2024-12-18T12:33:00Z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2024-12-18T00:00:00Z</vt:filetime>
  </property>
</Properties>
</file>