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9EF" w:rsidRDefault="00814F25">
      <w:pPr>
        <w:spacing w:before="79"/>
        <w:ind w:left="220"/>
        <w:rPr>
          <w:b/>
        </w:rPr>
      </w:pPr>
      <w:r>
        <w:rPr>
          <w:b/>
          <w:u w:val="single"/>
        </w:rPr>
        <w:t>Příloha č. 2 Smlouvy o nájmu</w:t>
      </w:r>
    </w:p>
    <w:p w:rsidR="003849EF" w:rsidRDefault="003849EF">
      <w:pPr>
        <w:pStyle w:val="Zkladntext"/>
        <w:rPr>
          <w:b/>
          <w:sz w:val="20"/>
        </w:rPr>
      </w:pPr>
    </w:p>
    <w:p w:rsidR="003849EF" w:rsidRDefault="003849EF">
      <w:pPr>
        <w:pStyle w:val="Zkladntext"/>
        <w:rPr>
          <w:b/>
          <w:sz w:val="16"/>
        </w:rPr>
      </w:pPr>
    </w:p>
    <w:p w:rsidR="003849EF" w:rsidRDefault="00814F25">
      <w:pPr>
        <w:spacing w:before="91"/>
        <w:ind w:left="3411" w:right="2931"/>
        <w:jc w:val="center"/>
        <w:rPr>
          <w:b/>
        </w:rPr>
      </w:pPr>
      <w:r>
        <w:rPr>
          <w:b/>
        </w:rPr>
        <w:t>PŘEDÁVACÍ PROTOKOL</w:t>
      </w:r>
    </w:p>
    <w:p w:rsidR="003849EF" w:rsidRDefault="003849EF">
      <w:pPr>
        <w:pStyle w:val="Zkladntext"/>
        <w:rPr>
          <w:b/>
          <w:sz w:val="24"/>
        </w:rPr>
      </w:pPr>
    </w:p>
    <w:p w:rsidR="003849EF" w:rsidRDefault="003849EF">
      <w:pPr>
        <w:pStyle w:val="Zkladntext"/>
        <w:spacing w:before="10"/>
        <w:rPr>
          <w:b/>
          <w:sz w:val="19"/>
        </w:rPr>
      </w:pPr>
    </w:p>
    <w:p w:rsidR="003849EF" w:rsidRDefault="00814F25">
      <w:pPr>
        <w:ind w:left="220"/>
        <w:rPr>
          <w:b/>
        </w:rPr>
      </w:pPr>
      <w:r>
        <w:rPr>
          <w:b/>
        </w:rPr>
        <w:t>Předávající:</w:t>
      </w:r>
    </w:p>
    <w:p w:rsidR="003849EF" w:rsidRDefault="00814F25">
      <w:pPr>
        <w:spacing w:before="127" w:line="252" w:lineRule="exact"/>
        <w:ind w:left="220"/>
        <w:rPr>
          <w:b/>
        </w:rPr>
      </w:pPr>
      <w:r>
        <w:rPr>
          <w:b/>
        </w:rPr>
        <w:t>Střední odborná škola Třineckých železáren,</w:t>
      </w:r>
    </w:p>
    <w:p w:rsidR="003849EF" w:rsidRDefault="00814F25">
      <w:pPr>
        <w:pStyle w:val="Zkladntext"/>
        <w:spacing w:line="252" w:lineRule="exact"/>
        <w:ind w:left="220"/>
      </w:pPr>
      <w:r>
        <w:t>školská právnická osoba</w:t>
      </w:r>
    </w:p>
    <w:p w:rsidR="003849EF" w:rsidRDefault="00814F25">
      <w:pPr>
        <w:pStyle w:val="Zkladntext"/>
        <w:spacing w:before="1"/>
        <w:ind w:left="220" w:right="4299"/>
      </w:pPr>
      <w:r>
        <w:t xml:space="preserve">se sídlem </w:t>
      </w:r>
      <w:proofErr w:type="gramStart"/>
      <w:r>
        <w:t>Třinec- Kanada</w:t>
      </w:r>
      <w:proofErr w:type="gramEnd"/>
      <w:r>
        <w:t>, Lánská 132, PSČ 73961 IČ 27856216</w:t>
      </w:r>
    </w:p>
    <w:p w:rsidR="003849EF" w:rsidRDefault="00814F25">
      <w:pPr>
        <w:pStyle w:val="Zkladntext"/>
        <w:spacing w:line="252" w:lineRule="exact"/>
        <w:ind w:left="220"/>
      </w:pPr>
      <w:r>
        <w:t>DIČ CZ27856216</w:t>
      </w:r>
    </w:p>
    <w:p w:rsidR="003849EF" w:rsidRDefault="00814F25">
      <w:pPr>
        <w:pStyle w:val="Zkladntext"/>
        <w:ind w:left="220" w:right="615"/>
      </w:pPr>
      <w:r>
        <w:t>zapsaná v obchodním rejstříku vedeném Krajským soudem v Ostravě, oddíl C, vložka 31870 k podpisu protokolu pověřen: Mgr. Aleš Adamus, ředitel</w:t>
      </w:r>
    </w:p>
    <w:p w:rsidR="003849EF" w:rsidRDefault="003849EF">
      <w:pPr>
        <w:pStyle w:val="Zkladntext"/>
        <w:rPr>
          <w:sz w:val="33"/>
        </w:rPr>
      </w:pPr>
    </w:p>
    <w:p w:rsidR="003849EF" w:rsidRDefault="00814F25">
      <w:pPr>
        <w:pStyle w:val="Nadpis1"/>
      </w:pPr>
      <w:r>
        <w:t>Přebírající:</w:t>
      </w:r>
    </w:p>
    <w:p w:rsidR="003849EF" w:rsidRDefault="00814F25">
      <w:pPr>
        <w:spacing w:before="125"/>
        <w:ind w:left="220" w:right="1141"/>
        <w:rPr>
          <w:b/>
        </w:rPr>
      </w:pPr>
      <w:r>
        <w:rPr>
          <w:b/>
        </w:rPr>
        <w:t>Diagnostický ústav pro mládež, dětský domov se školou, středisko výchovné péče a základní škola, Ost</w:t>
      </w:r>
      <w:r>
        <w:rPr>
          <w:b/>
        </w:rPr>
        <w:t>rava – Kunčičky</w:t>
      </w:r>
    </w:p>
    <w:p w:rsidR="003849EF" w:rsidRDefault="00814F25">
      <w:pPr>
        <w:pStyle w:val="Zkladntext"/>
        <w:ind w:left="220"/>
      </w:pPr>
      <w:r>
        <w:t>státní příspěvková organizace</w:t>
      </w:r>
    </w:p>
    <w:p w:rsidR="003849EF" w:rsidRDefault="00814F25">
      <w:pPr>
        <w:pStyle w:val="Zkladntext"/>
        <w:spacing w:before="1"/>
        <w:ind w:left="220" w:right="3578"/>
      </w:pPr>
      <w:r>
        <w:t xml:space="preserve">se sídlem: Škrobálkova 206/16, 718 00 </w:t>
      </w:r>
      <w:proofErr w:type="gramStart"/>
      <w:r>
        <w:t>Ostrava - Kunčičky</w:t>
      </w:r>
      <w:proofErr w:type="gramEnd"/>
      <w:r>
        <w:t xml:space="preserve"> IČ: 00601969, DIČ: neplátce DPH</w:t>
      </w:r>
    </w:p>
    <w:p w:rsidR="003849EF" w:rsidRDefault="00814F25">
      <w:pPr>
        <w:pStyle w:val="Zkladntext"/>
        <w:ind w:left="220" w:right="5319"/>
      </w:pPr>
      <w:r>
        <w:t>bankovní spojení: Česká národní banka č. účtu: 19739761/0710</w:t>
      </w:r>
    </w:p>
    <w:p w:rsidR="003849EF" w:rsidRDefault="00814F25">
      <w:pPr>
        <w:pStyle w:val="Zkladntext"/>
        <w:ind w:left="220"/>
      </w:pPr>
      <w:r>
        <w:t xml:space="preserve">zastoupen: Mgr. Petrem </w:t>
      </w:r>
      <w:proofErr w:type="spellStart"/>
      <w:r>
        <w:t>Krolem</w:t>
      </w:r>
      <w:proofErr w:type="spellEnd"/>
      <w:r>
        <w:t>, ředitelem</w:t>
      </w: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spacing w:before="6"/>
        <w:rPr>
          <w:sz w:val="31"/>
        </w:rPr>
      </w:pPr>
    </w:p>
    <w:p w:rsidR="003849EF" w:rsidRDefault="00814F25">
      <w:pPr>
        <w:pStyle w:val="Nadpis1"/>
        <w:spacing w:line="500" w:lineRule="atLeast"/>
        <w:ind w:right="216"/>
        <w:rPr>
          <w:b w:val="0"/>
        </w:rPr>
      </w:pPr>
      <w:r>
        <w:t>Předávací protokol na užívání nebytových prostor dle smlouvy o nájmu ze dne 19. 12. 2024. Poznámka</w:t>
      </w:r>
      <w:r>
        <w:rPr>
          <w:b w:val="0"/>
        </w:rPr>
        <w:t>:</w:t>
      </w:r>
    </w:p>
    <w:p w:rsidR="003849EF" w:rsidRDefault="00814F25">
      <w:pPr>
        <w:pStyle w:val="Zkladntext"/>
        <w:spacing w:before="5" w:line="360" w:lineRule="auto"/>
        <w:ind w:left="220"/>
      </w:pPr>
      <w:r>
        <w:t>Nebytové prostory jsou nájemci předány v dobrém stavu, bez závad (nová výmalba, funkční okna, elektřina, tekoucí voda).</w:t>
      </w:r>
    </w:p>
    <w:p w:rsidR="003849EF" w:rsidRDefault="00814F25">
      <w:pPr>
        <w:pStyle w:val="Zkladntext"/>
        <w:spacing w:line="252" w:lineRule="exact"/>
        <w:ind w:left="220"/>
      </w:pPr>
      <w:r>
        <w:t xml:space="preserve">Jsou předány </w:t>
      </w:r>
      <w:proofErr w:type="gramStart"/>
      <w:r>
        <w:t>klíče - počet</w:t>
      </w:r>
      <w:proofErr w:type="gramEnd"/>
      <w:r>
        <w:t xml:space="preserve"> kusů …8…</w:t>
      </w: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rPr>
          <w:sz w:val="24"/>
        </w:rPr>
      </w:pPr>
    </w:p>
    <w:p w:rsidR="003849EF" w:rsidRDefault="003849EF">
      <w:pPr>
        <w:pStyle w:val="Zkladntext"/>
        <w:spacing w:before="9"/>
        <w:rPr>
          <w:sz w:val="31"/>
        </w:rPr>
      </w:pPr>
    </w:p>
    <w:p w:rsidR="003849EF" w:rsidRDefault="00814F25">
      <w:pPr>
        <w:pStyle w:val="Zkladntext"/>
        <w:ind w:left="220"/>
      </w:pPr>
      <w:r>
        <w:t>V Třinci dne 19. 12. 2024</w:t>
      </w:r>
    </w:p>
    <w:p w:rsidR="003849EF" w:rsidRDefault="003849EF">
      <w:pPr>
        <w:pStyle w:val="Zkladntext"/>
        <w:spacing w:before="11"/>
        <w:rPr>
          <w:sz w:val="32"/>
        </w:rPr>
      </w:pPr>
    </w:p>
    <w:p w:rsidR="003849EF" w:rsidRDefault="00814F25">
      <w:pPr>
        <w:pStyle w:val="Zkladntext"/>
        <w:tabs>
          <w:tab w:val="left" w:pos="6699"/>
        </w:tabs>
        <w:ind w:left="927"/>
      </w:pPr>
      <w:r>
        <w:t>Předávající</w:t>
      </w:r>
      <w:r>
        <w:tab/>
        <w:t>Přebírající</w:t>
      </w:r>
    </w:p>
    <w:p w:rsidR="003849EF" w:rsidRDefault="003849EF">
      <w:pPr>
        <w:spacing w:before="48" w:line="278" w:lineRule="exact"/>
        <w:ind w:left="102"/>
        <w:rPr>
          <w:rFonts w:ascii="Calibri" w:hAnsi="Calibri"/>
          <w:sz w:val="19"/>
        </w:rPr>
      </w:pPr>
    </w:p>
    <w:p w:rsidR="003849EF" w:rsidRDefault="003849EF">
      <w:pPr>
        <w:spacing w:line="278" w:lineRule="exact"/>
        <w:rPr>
          <w:rFonts w:ascii="Calibri" w:hAnsi="Calibri"/>
          <w:sz w:val="19"/>
        </w:rPr>
        <w:sectPr w:rsidR="003849EF">
          <w:type w:val="continuous"/>
          <w:pgSz w:w="11910" w:h="16840"/>
          <w:pgMar w:top="1320" w:right="1680" w:bottom="280" w:left="1200" w:header="708" w:footer="708" w:gutter="0"/>
          <w:cols w:space="708"/>
        </w:sectPr>
      </w:pPr>
    </w:p>
    <w:p w:rsidR="003849EF" w:rsidRDefault="00814F25" w:rsidP="00814F25">
      <w:pPr>
        <w:spacing w:before="3"/>
        <w:ind w:left="102"/>
        <w:rPr>
          <w:rFonts w:ascii="Calibri"/>
          <w:sz w:val="19"/>
        </w:rPr>
      </w:pPr>
      <w:r>
        <w:br w:type="column"/>
      </w:r>
    </w:p>
    <w:p w:rsidR="00814F25" w:rsidRDefault="00814F25" w:rsidP="00814F25">
      <w:pPr>
        <w:spacing w:before="60" w:line="364" w:lineRule="exact"/>
        <w:ind w:left="102" w:right="24"/>
        <w:rPr>
          <w:rFonts w:ascii="Calibri"/>
          <w:sz w:val="12"/>
        </w:rPr>
      </w:pPr>
      <w:r>
        <w:br w:type="column"/>
      </w:r>
    </w:p>
    <w:p w:rsidR="003849EF" w:rsidRDefault="003849EF" w:rsidP="00814F25">
      <w:pPr>
        <w:spacing w:before="60" w:line="364" w:lineRule="exact"/>
        <w:ind w:left="102" w:right="24"/>
        <w:rPr>
          <w:rFonts w:ascii="Calibri"/>
          <w:sz w:val="12"/>
        </w:rPr>
      </w:pPr>
    </w:p>
    <w:p w:rsidR="00814F25" w:rsidRDefault="00814F25" w:rsidP="00814F25">
      <w:pPr>
        <w:spacing w:before="60" w:line="364" w:lineRule="exact"/>
        <w:ind w:left="102" w:right="24"/>
        <w:rPr>
          <w:rFonts w:ascii="Calibri"/>
          <w:sz w:val="12"/>
        </w:rPr>
        <w:sectPr w:rsidR="00814F25">
          <w:type w:val="continuous"/>
          <w:pgSz w:w="11910" w:h="16840"/>
          <w:pgMar w:top="1320" w:right="1680" w:bottom="280" w:left="1200" w:header="708" w:footer="708" w:gutter="0"/>
          <w:cols w:num="4" w:space="708" w:equalWidth="0">
            <w:col w:w="1570" w:space="66"/>
            <w:col w:w="1648" w:space="2897"/>
            <w:col w:w="656" w:space="340"/>
            <w:col w:w="1853"/>
          </w:cols>
        </w:sectPr>
      </w:pPr>
      <w:bookmarkStart w:id="0" w:name="_GoBack"/>
      <w:bookmarkEnd w:id="0"/>
    </w:p>
    <w:p w:rsidR="003849EF" w:rsidRDefault="00814F25">
      <w:pPr>
        <w:pStyle w:val="Zkladntext"/>
        <w:tabs>
          <w:tab w:val="left" w:pos="5979"/>
        </w:tabs>
        <w:spacing w:line="151" w:lineRule="exact"/>
        <w:ind w:left="220"/>
      </w:pPr>
      <w:r>
        <w:t>…………………………………</w:t>
      </w:r>
      <w:r>
        <w:tab/>
        <w:t>……………………………….</w:t>
      </w:r>
    </w:p>
    <w:p w:rsidR="003849EF" w:rsidRDefault="00814F25">
      <w:pPr>
        <w:pStyle w:val="Zkladntext"/>
        <w:tabs>
          <w:tab w:val="left" w:pos="6199"/>
        </w:tabs>
        <w:spacing w:line="252" w:lineRule="exact"/>
        <w:ind w:left="713"/>
      </w:pPr>
      <w:r>
        <w:t>Mgr.</w:t>
      </w:r>
      <w:r>
        <w:rPr>
          <w:spacing w:val="-2"/>
        </w:rPr>
        <w:t xml:space="preserve"> </w:t>
      </w:r>
      <w:r>
        <w:t>Aleš</w:t>
      </w:r>
      <w:r>
        <w:rPr>
          <w:spacing w:val="-1"/>
        </w:rPr>
        <w:t xml:space="preserve"> </w:t>
      </w:r>
      <w:r>
        <w:t>Adamus</w:t>
      </w:r>
      <w:r>
        <w:tab/>
      </w:r>
      <w:proofErr w:type="gramStart"/>
      <w:r>
        <w:t>…….</w:t>
      </w:r>
      <w:proofErr w:type="gramEnd"/>
      <w:r>
        <w:t>……………………..</w:t>
      </w:r>
    </w:p>
    <w:sectPr w:rsidR="003849EF">
      <w:type w:val="continuous"/>
      <w:pgSz w:w="11910" w:h="16840"/>
      <w:pgMar w:top="1320" w:right="16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9EF"/>
    <w:rsid w:val="003849EF"/>
    <w:rsid w:val="0081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437932"/>
  <w15:docId w15:val="{232FAED1-4541-4446-943B-B89E9D21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feher</dc:creator>
  <cp:lastModifiedBy>Václavíková Irena</cp:lastModifiedBy>
  <cp:revision>2</cp:revision>
  <dcterms:created xsi:type="dcterms:W3CDTF">2024-12-20T08:08:00Z</dcterms:created>
  <dcterms:modified xsi:type="dcterms:W3CDTF">2024-12-20T08:10:00Z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2024-12-20T00:00:00Z</vt:filetime>
  </property>
</Properties>
</file>