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color w:val="000000"/>
          <w:lang w:val="cs-CZ"/>
        </w:rPr>
      </w:pPr>
      <w:r w:rsidRPr="00306508">
        <w:rPr>
          <w:rFonts w:asciiTheme="majorHAnsi" w:hAnsiTheme="majorHAnsi" w:cstheme="majorHAnsi"/>
          <w:b/>
          <w:color w:val="000000"/>
          <w:u w:val="single"/>
          <w:lang w:val="cs-CZ"/>
        </w:rPr>
        <w:t>Smlouva o zájezdu</w:t>
      </w:r>
      <w:r w:rsidRPr="00306508">
        <w:rPr>
          <w:rFonts w:asciiTheme="majorHAnsi" w:hAnsiTheme="majorHAnsi" w:cstheme="majorHAnsi"/>
          <w:b/>
          <w:color w:val="000000"/>
          <w:lang w:val="cs-CZ"/>
        </w:rPr>
        <w:t xml:space="preserve"> </w:t>
      </w:r>
    </w:p>
    <w:p w14:paraId="00000002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88" w:right="317"/>
        <w:jc w:val="center"/>
        <w:rPr>
          <w:rFonts w:asciiTheme="majorHAnsi" w:hAnsiTheme="majorHAnsi" w:cstheme="majorHAnsi"/>
          <w:i/>
          <w:color w:val="000000"/>
          <w:sz w:val="20"/>
          <w:szCs w:val="20"/>
          <w:lang w:val="cs-CZ"/>
        </w:rPr>
      </w:pPr>
      <w:r w:rsidRPr="00306508">
        <w:rPr>
          <w:rFonts w:asciiTheme="majorHAnsi" w:hAnsiTheme="majorHAnsi" w:cstheme="majorHAnsi"/>
          <w:i/>
          <w:color w:val="000000"/>
          <w:sz w:val="20"/>
          <w:szCs w:val="20"/>
          <w:lang w:val="cs-CZ"/>
        </w:rPr>
        <w:t xml:space="preserve">uzavřená podle § 2521 a násl. zákona č. 89/2012 Sb., občanský zákoník, ve znění pozdějších předpisů </w:t>
      </w:r>
    </w:p>
    <w:p w14:paraId="00000003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/>
        <w:jc w:val="center"/>
        <w:rPr>
          <w:rFonts w:asciiTheme="majorHAnsi" w:hAnsiTheme="majorHAnsi" w:cstheme="majorHAnsi"/>
          <w:b/>
          <w:color w:val="000000"/>
          <w:highlight w:val="white"/>
          <w:lang w:val="cs-CZ"/>
        </w:rPr>
      </w:pPr>
      <w:r w:rsidRPr="00306508">
        <w:rPr>
          <w:rFonts w:asciiTheme="majorHAnsi" w:hAnsiTheme="majorHAnsi" w:cstheme="majorHAnsi"/>
          <w:b/>
          <w:color w:val="000000"/>
          <w:highlight w:val="white"/>
          <w:lang w:val="cs-CZ"/>
        </w:rPr>
        <w:t xml:space="preserve">uzavřená mezi  </w:t>
      </w:r>
    </w:p>
    <w:p w14:paraId="00000004" w14:textId="77777777" w:rsidR="0088655C" w:rsidRPr="00306508" w:rsidRDefault="00C81B91" w:rsidP="003065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290"/>
        <w:rPr>
          <w:rFonts w:asciiTheme="majorHAnsi" w:hAnsiTheme="majorHAnsi" w:cstheme="majorHAnsi"/>
          <w:b/>
          <w:color w:val="000000"/>
          <w:lang w:val="cs-CZ"/>
        </w:rPr>
      </w:pPr>
      <w:r w:rsidRPr="00306508">
        <w:rPr>
          <w:rFonts w:asciiTheme="majorHAnsi" w:hAnsiTheme="majorHAnsi" w:cstheme="majorHAnsi"/>
          <w:b/>
          <w:color w:val="000000"/>
          <w:lang w:val="cs-CZ"/>
        </w:rPr>
        <w:t xml:space="preserve">CA Doležel </w:t>
      </w:r>
    </w:p>
    <w:p w14:paraId="00000005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287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se sídlem: Hlavatého 619/3, 149 00 Praha 4 </w:t>
      </w:r>
    </w:p>
    <w:p w14:paraId="00000006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300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IČO: 11228601 </w:t>
      </w:r>
    </w:p>
    <w:p w14:paraId="00000007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292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bankovní spojení: Komerční banka </w:t>
      </w:r>
    </w:p>
    <w:p w14:paraId="00000008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288"/>
        <w:rPr>
          <w:rFonts w:asciiTheme="majorHAnsi" w:hAnsiTheme="majorHAnsi" w:cstheme="majorHAnsi"/>
          <w:b/>
          <w:i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č. účtu: </w:t>
      </w:r>
      <w:r w:rsidRPr="00306508">
        <w:rPr>
          <w:rFonts w:asciiTheme="majorHAnsi" w:hAnsiTheme="majorHAnsi" w:cstheme="majorHAnsi"/>
          <w:b/>
          <w:i/>
          <w:color w:val="000000"/>
          <w:lang w:val="cs-CZ"/>
        </w:rPr>
        <w:t xml:space="preserve">409345151/0100 </w:t>
      </w:r>
    </w:p>
    <w:p w14:paraId="00000009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28" w:lineRule="auto"/>
        <w:ind w:right="487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b/>
          <w:i/>
          <w:color w:val="000000"/>
          <w:lang w:val="cs-CZ"/>
        </w:rPr>
        <w:t xml:space="preserve"> </w:t>
      </w:r>
      <w:r w:rsidRPr="00306508">
        <w:rPr>
          <w:rFonts w:asciiTheme="majorHAnsi" w:hAnsiTheme="majorHAnsi" w:cstheme="majorHAnsi"/>
          <w:color w:val="000000"/>
          <w:lang w:val="cs-CZ"/>
        </w:rPr>
        <w:t xml:space="preserve">s garancí CK KO-TOUR s.r.o., Palackého nám. 160, 572 01 Polička, IČO 06808522,  která je pojištěna proti úpadku cestovní kanceláře podle zákona č. 159/1999 Sb.  o některých podmínkách podnikání a o výkonu některých činností v oblasti cestovního  Ruchu, ve </w:t>
      </w:r>
      <w:r w:rsidRPr="00306508">
        <w:rPr>
          <w:rFonts w:asciiTheme="majorHAnsi" w:hAnsiTheme="majorHAnsi" w:cstheme="majorHAnsi"/>
          <w:color w:val="000000"/>
          <w:lang w:val="cs-CZ"/>
        </w:rPr>
        <w:t xml:space="preserve">znění pozdějších předpisů,  </w:t>
      </w:r>
    </w:p>
    <w:p w14:paraId="0000000A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/>
        <w:ind w:left="6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cs-CZ"/>
        </w:rPr>
      </w:pPr>
      <w:r w:rsidRPr="00306508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cs-CZ"/>
        </w:rPr>
        <w:t xml:space="preserve">a </w:t>
      </w:r>
    </w:p>
    <w:p w14:paraId="0000000B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27" w:lineRule="auto"/>
        <w:ind w:left="284" w:right="920" w:firstLine="11"/>
        <w:rPr>
          <w:rFonts w:asciiTheme="majorHAnsi" w:hAnsiTheme="majorHAnsi" w:cstheme="majorHAnsi"/>
          <w:b/>
          <w:color w:val="000000"/>
          <w:lang w:val="cs-CZ"/>
        </w:rPr>
      </w:pPr>
      <w:r w:rsidRPr="00306508">
        <w:rPr>
          <w:rFonts w:asciiTheme="majorHAnsi" w:hAnsiTheme="majorHAnsi" w:cstheme="majorHAnsi"/>
          <w:b/>
          <w:color w:val="000000"/>
          <w:lang w:val="cs-CZ"/>
        </w:rPr>
        <w:t xml:space="preserve">Masarykovo gymnázium, Střední zdravotnická škola a Vyšší odborná škola  zdravotnická Vsetín </w:t>
      </w:r>
    </w:p>
    <w:p w14:paraId="0000000C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ind w:left="287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se sídlem Tyršova 1069, 75501, Vsetín </w:t>
      </w:r>
    </w:p>
    <w:p w14:paraId="0000000D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286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zastoupené: Mgr. Martinem Metelkou, ředitelem  </w:t>
      </w:r>
    </w:p>
    <w:p w14:paraId="0000000E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ind w:left="300"/>
        <w:rPr>
          <w:rFonts w:asciiTheme="majorHAnsi" w:hAnsiTheme="majorHAnsi" w:cstheme="majorHAnsi"/>
          <w:color w:val="000000"/>
          <w:lang w:val="cs-CZ"/>
        </w:rPr>
      </w:pPr>
      <w:r w:rsidRPr="00306508">
        <w:rPr>
          <w:rFonts w:asciiTheme="majorHAnsi" w:hAnsiTheme="majorHAnsi" w:cstheme="majorHAnsi"/>
          <w:color w:val="000000"/>
          <w:lang w:val="cs-CZ"/>
        </w:rPr>
        <w:t xml:space="preserve">IČO: 00843351 </w:t>
      </w:r>
    </w:p>
    <w:p w14:paraId="00000010" w14:textId="6D9AE85A" w:rsidR="0088655C" w:rsidRPr="00306508" w:rsidRDefault="00C81B91" w:rsidP="003065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/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</w:pP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 xml:space="preserve">Termín zájezdu: </w:t>
      </w:r>
      <w:r w:rsidRPr="00306508">
        <w:rPr>
          <w:rFonts w:asciiTheme="majorHAnsi" w:eastAsia="Calibri" w:hAnsiTheme="majorHAnsi" w:cstheme="majorHAnsi"/>
          <w:b/>
          <w:sz w:val="28"/>
          <w:szCs w:val="28"/>
          <w:lang w:val="cs-CZ"/>
        </w:rPr>
        <w:t>19</w:t>
      </w: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>.</w:t>
      </w:r>
      <w:r w:rsidR="001205BA"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b/>
          <w:sz w:val="28"/>
          <w:szCs w:val="28"/>
          <w:lang w:val="cs-CZ"/>
        </w:rPr>
        <w:t>9</w:t>
      </w: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>. – 2</w:t>
      </w:r>
      <w:r w:rsidRPr="00306508">
        <w:rPr>
          <w:rFonts w:asciiTheme="majorHAnsi" w:eastAsia="Calibri" w:hAnsiTheme="majorHAnsi" w:cstheme="majorHAnsi"/>
          <w:b/>
          <w:sz w:val="28"/>
          <w:szCs w:val="28"/>
          <w:lang w:val="cs-CZ"/>
        </w:rPr>
        <w:t>8</w:t>
      </w: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>.</w:t>
      </w:r>
      <w:r w:rsidR="001205BA"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b/>
          <w:sz w:val="28"/>
          <w:szCs w:val="28"/>
          <w:lang w:val="cs-CZ"/>
        </w:rPr>
        <w:t>9</w:t>
      </w: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>. 202</w:t>
      </w:r>
      <w:r w:rsidRPr="00306508">
        <w:rPr>
          <w:rFonts w:asciiTheme="majorHAnsi" w:eastAsia="Calibri" w:hAnsiTheme="majorHAnsi" w:cstheme="majorHAnsi"/>
          <w:b/>
          <w:sz w:val="28"/>
          <w:szCs w:val="28"/>
          <w:lang w:val="cs-CZ"/>
        </w:rPr>
        <w:t>5</w:t>
      </w: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 xml:space="preserve"> </w:t>
      </w:r>
      <w:r w:rsid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br/>
      </w:r>
      <w:r w:rsidRPr="00306508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Místo</w:t>
      </w:r>
      <w:r w:rsidR="001205BA" w:rsidRPr="00306508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:</w:t>
      </w:r>
      <w:r w:rsidRPr="00306508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b/>
          <w:bCs/>
          <w:sz w:val="28"/>
          <w:szCs w:val="28"/>
          <w:lang w:val="cs-CZ"/>
        </w:rPr>
        <w:t>Korsika</w:t>
      </w:r>
      <w:r w:rsidR="00FA2560">
        <w:rPr>
          <w:rFonts w:asciiTheme="majorHAnsi" w:eastAsia="Calibri" w:hAnsiTheme="majorHAnsi" w:cstheme="majorHAnsi"/>
          <w:b/>
          <w:bCs/>
          <w:sz w:val="28"/>
          <w:szCs w:val="28"/>
          <w:lang w:val="cs-CZ"/>
        </w:rPr>
        <w:t xml:space="preserve"> </w:t>
      </w:r>
      <w:r w:rsidR="000F4F1B">
        <w:rPr>
          <w:rFonts w:asciiTheme="majorHAnsi" w:eastAsia="Calibri" w:hAnsiTheme="majorHAnsi" w:cstheme="majorHAnsi"/>
          <w:b/>
          <w:bCs/>
          <w:sz w:val="28"/>
          <w:szCs w:val="28"/>
          <w:lang w:val="cs-CZ"/>
        </w:rPr>
        <w:t xml:space="preserve">– </w:t>
      </w:r>
      <w:r w:rsidR="00FA2560">
        <w:rPr>
          <w:rFonts w:asciiTheme="majorHAnsi" w:eastAsia="Calibri" w:hAnsiTheme="majorHAnsi" w:cstheme="majorHAnsi"/>
          <w:b/>
          <w:bCs/>
          <w:sz w:val="28"/>
          <w:szCs w:val="28"/>
          <w:lang w:val="cs-CZ"/>
        </w:rPr>
        <w:t>poznávací zájezd</w:t>
      </w:r>
      <w:r w:rsidRPr="00306508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 xml:space="preserve"> </w:t>
      </w:r>
      <w:r w:rsid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(</w:t>
      </w:r>
      <w:r w:rsidR="000F4F1B" w:rsidRP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 xml:space="preserve">kemp Marina </w:t>
      </w:r>
      <w:proofErr w:type="spellStart"/>
      <w:r w:rsidR="000F4F1B" w:rsidRP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d´Erba</w:t>
      </w:r>
      <w:proofErr w:type="spellEnd"/>
      <w:r w:rsidR="000F4F1B" w:rsidRP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 xml:space="preserve"> </w:t>
      </w:r>
      <w:proofErr w:type="spellStart"/>
      <w:r w:rsidR="000F4F1B" w:rsidRP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Rossa</w:t>
      </w:r>
      <w:proofErr w:type="spellEnd"/>
      <w:r w:rsidR="000F4F1B"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val="cs-CZ"/>
        </w:rPr>
        <w:t>)</w:t>
      </w:r>
    </w:p>
    <w:p w14:paraId="00000011" w14:textId="0621F3FA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/>
        <w:ind w:left="11"/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</w:pPr>
      <w:r w:rsidRPr="00306508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lang w:val="cs-CZ"/>
        </w:rPr>
        <w:t>Cena zájezdu: 1</w:t>
      </w:r>
      <w:r w:rsidRPr="00306508">
        <w:rPr>
          <w:rFonts w:asciiTheme="majorHAnsi" w:eastAsia="Calibri" w:hAnsiTheme="majorHAnsi" w:cstheme="majorHAnsi"/>
          <w:b/>
          <w:bCs/>
          <w:sz w:val="24"/>
          <w:szCs w:val="24"/>
          <w:lang w:val="cs-CZ"/>
        </w:rPr>
        <w:t>3</w:t>
      </w:r>
      <w:r w:rsidR="001205BA" w:rsidRPr="00306508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b/>
          <w:bCs/>
          <w:sz w:val="24"/>
          <w:szCs w:val="24"/>
          <w:lang w:val="cs-CZ"/>
        </w:rPr>
        <w:t>99</w:t>
      </w:r>
      <w:r w:rsidRPr="00306508">
        <w:rPr>
          <w:rFonts w:asciiTheme="majorHAnsi" w:eastAsia="Calibri" w:hAnsiTheme="majorHAnsi" w:cstheme="majorHAnsi"/>
          <w:b/>
          <w:bCs/>
          <w:color w:val="000000"/>
          <w:sz w:val="24"/>
          <w:szCs w:val="24"/>
          <w:lang w:val="cs-CZ"/>
        </w:rPr>
        <w:t>0 Kč / osoba</w:t>
      </w:r>
      <w:r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 (4</w:t>
      </w:r>
      <w:r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>8</w:t>
      </w:r>
      <w:r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 platících + 4 místa zdarma) </w:t>
      </w:r>
    </w:p>
    <w:p w14:paraId="00000012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/>
        <w:ind w:left="11"/>
        <w:rPr>
          <w:rFonts w:asciiTheme="majorHAnsi" w:eastAsia="Calibri" w:hAnsiTheme="majorHAnsi" w:cstheme="majorHAnsi"/>
          <w:b/>
          <w:bCs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b/>
          <w:bCs/>
          <w:color w:val="000000"/>
          <w:sz w:val="20"/>
          <w:szCs w:val="20"/>
          <w:lang w:val="cs-CZ"/>
        </w:rPr>
        <w:t xml:space="preserve">Cena zahrnuje:  </w:t>
      </w:r>
    </w:p>
    <w:p w14:paraId="00000013" w14:textId="51C4123B" w:rsidR="0088655C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"/>
        <w:rPr>
          <w:rFonts w:asciiTheme="majorHAnsi" w:eastAsia="Calibri" w:hAnsiTheme="majorHAnsi" w:cstheme="majorHAnsi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Dopravu 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klimatizovaným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autobusem</w:t>
      </w:r>
    </w:p>
    <w:p w14:paraId="00000014" w14:textId="460D62FF" w:rsidR="0088655C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7</w:t>
      </w:r>
      <w:r w:rsidR="001205BA"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×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 xml:space="preserve"> ubytování v mobilních domech po 4 osobách (2 oddělené ložnice)</w:t>
      </w:r>
    </w:p>
    <w:p w14:paraId="00000015" w14:textId="4D149F9D" w:rsidR="0088655C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7</w:t>
      </w:r>
      <w:r w:rsidR="001205BA"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×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p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olo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penzi </w:t>
      </w:r>
      <w:r w:rsidR="001205BA"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–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 xml:space="preserve"> česká kuchyně ( snídaňový bufet nebo snídaně do tašky,</w:t>
      </w:r>
      <w:r w:rsidR="001205BA"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 xml:space="preserve">večeře </w:t>
      </w:r>
      <w:r w:rsidR="001205BA"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–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polévka a hlavní jídlo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)</w:t>
      </w:r>
    </w:p>
    <w:p w14:paraId="16E702ED" w14:textId="77777777" w:rsidR="001205BA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Trajekt Livorno-</w:t>
      </w:r>
      <w:proofErr w:type="spellStart"/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Bastia</w:t>
      </w:r>
      <w:proofErr w:type="spellEnd"/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-Livorno</w:t>
      </w:r>
    </w:p>
    <w:p w14:paraId="00000016" w14:textId="2A01A232" w:rsidR="0088655C" w:rsidRPr="00306508" w:rsidRDefault="001205BA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Výlety dle programu</w:t>
      </w:r>
    </w:p>
    <w:p w14:paraId="00000017" w14:textId="4B9BDCBE" w:rsidR="0088655C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Služby 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průvodce a zástupce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CK po celou dobu pobytu </w:t>
      </w:r>
    </w:p>
    <w:p w14:paraId="00000018" w14:textId="436808A6" w:rsidR="0088655C" w:rsidRPr="00306508" w:rsidRDefault="00C81B91" w:rsidP="001205BA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Pojištění proti úpadku CK dle zákona č. 159/1999 Sb. 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od CK KO</w:t>
      </w:r>
      <w:r w:rsidRPr="00306508">
        <w:rPr>
          <w:rFonts w:asciiTheme="majorHAnsi" w:eastAsia="Calibri" w:hAnsiTheme="majorHAnsi" w:cstheme="majorHAnsi"/>
          <w:sz w:val="20"/>
          <w:szCs w:val="20"/>
          <w:lang w:val="cs-CZ"/>
        </w:rPr>
        <w:t>-tour</w:t>
      </w:r>
    </w:p>
    <w:p w14:paraId="00000019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/>
        <w:ind w:left="11"/>
        <w:rPr>
          <w:rFonts w:asciiTheme="majorHAnsi" w:eastAsia="Calibri" w:hAnsiTheme="majorHAnsi" w:cstheme="majorHAnsi"/>
          <w:b/>
          <w:bCs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b/>
          <w:bCs/>
          <w:color w:val="000000"/>
          <w:sz w:val="20"/>
          <w:szCs w:val="20"/>
          <w:lang w:val="cs-CZ"/>
        </w:rPr>
        <w:t xml:space="preserve">Cena nezahrnuje: </w:t>
      </w:r>
    </w:p>
    <w:p w14:paraId="0000001A" w14:textId="7B03DACC" w:rsidR="0088655C" w:rsidRPr="00306508" w:rsidRDefault="00FF1F1A" w:rsidP="00306508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Komplexní p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ojištění </w:t>
      </w:r>
      <w:r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UNIQA včetně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storna zájezdu (</w:t>
      </w:r>
      <w:r>
        <w:rPr>
          <w:rFonts w:asciiTheme="majorHAnsi" w:eastAsia="Calibri" w:hAnsiTheme="majorHAnsi" w:cstheme="majorHAnsi"/>
          <w:sz w:val="20"/>
          <w:szCs w:val="20"/>
          <w:lang w:val="cs-CZ"/>
        </w:rPr>
        <w:t>340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 Kč/osob</w:t>
      </w:r>
      <w:r w:rsid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a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) </w:t>
      </w:r>
    </w:p>
    <w:p w14:paraId="0E5782F8" w14:textId="77777777" w:rsidR="00306508" w:rsidRDefault="00C81B91" w:rsidP="00306508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Vstupy </w:t>
      </w:r>
    </w:p>
    <w:p w14:paraId="2B6F4A61" w14:textId="189E5CB6" w:rsidR="00306508" w:rsidRPr="00306508" w:rsidRDefault="00306508" w:rsidP="00306508">
      <w:pPr>
        <w:pStyle w:val="Odstavecseseznamem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Ložní prádlo, ručníky, hygienické potřeby</w:t>
      </w:r>
    </w:p>
    <w:p w14:paraId="6785485F" w14:textId="77777777" w:rsidR="00306508" w:rsidRPr="00306508" w:rsidRDefault="00306508" w:rsidP="00306508">
      <w:pPr>
        <w:pStyle w:val="Odstavecseseznamem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Závěrečný úklid mobilhomu</w:t>
      </w:r>
    </w:p>
    <w:p w14:paraId="0000001B" w14:textId="38D1C9C5" w:rsidR="0088655C" w:rsidRPr="00306508" w:rsidRDefault="00306508" w:rsidP="00306508">
      <w:pPr>
        <w:pStyle w:val="Odstavecseseznamem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 xml:space="preserve">Pobytovou </w:t>
      </w:r>
      <w:r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t</w:t>
      </w:r>
      <w:r w:rsidRPr="00306508">
        <w:rPr>
          <w:rFonts w:asciiTheme="majorHAnsi" w:eastAsia="Calibri" w:hAnsiTheme="majorHAnsi" w:cstheme="majorHAnsi"/>
          <w:color w:val="000000"/>
          <w:sz w:val="20"/>
          <w:szCs w:val="20"/>
          <w:lang w:val="cs-CZ"/>
        </w:rPr>
        <w:t>axu 7 Eur/osoba/týden</w:t>
      </w:r>
    </w:p>
    <w:p w14:paraId="399D4909" w14:textId="77777777" w:rsidR="00306508" w:rsidRDefault="003065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/>
        <w:ind w:left="15"/>
        <w:rPr>
          <w:rFonts w:asciiTheme="majorHAnsi" w:eastAsia="Calibri" w:hAnsiTheme="majorHAnsi" w:cstheme="majorHAnsi"/>
          <w:b/>
          <w:color w:val="000000"/>
          <w:lang w:val="cs-CZ"/>
        </w:rPr>
      </w:pPr>
    </w:p>
    <w:p w14:paraId="0000001C" w14:textId="69D8B4CF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/>
        <w:ind w:left="15"/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</w:pPr>
      <w:r w:rsidRPr="00306508">
        <w:rPr>
          <w:rFonts w:asciiTheme="majorHAnsi" w:eastAsia="Calibri" w:hAnsiTheme="majorHAnsi" w:cstheme="majorHAnsi"/>
          <w:b/>
          <w:color w:val="000000"/>
          <w:sz w:val="28"/>
          <w:szCs w:val="28"/>
          <w:lang w:val="cs-CZ"/>
        </w:rPr>
        <w:t xml:space="preserve">Rámcový program: </w:t>
      </w:r>
    </w:p>
    <w:p w14:paraId="11D8B9A2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19. 9.</w:t>
      </w:r>
      <w:r w:rsidRPr="00FA2560">
        <w:rPr>
          <w:rFonts w:asciiTheme="majorHAnsi" w:hAnsiTheme="majorHAnsi" w:cstheme="majorHAnsi"/>
          <w:lang w:val="cs-CZ"/>
        </w:rPr>
        <w:t xml:space="preserve"> – odjezd ze Vsetína</w:t>
      </w:r>
    </w:p>
    <w:p w14:paraId="42563FE3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20. 9.</w:t>
      </w:r>
      <w:r w:rsidRPr="00FA2560">
        <w:rPr>
          <w:rFonts w:asciiTheme="majorHAnsi" w:hAnsiTheme="majorHAnsi" w:cstheme="majorHAnsi"/>
          <w:lang w:val="cs-CZ"/>
        </w:rPr>
        <w:t xml:space="preserve"> – trajekt na Korsiku z Livorna v 8:00 h, plavba 4,5 h do 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Bastie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. Prohlídka města (2–3 hodiny), poté přejezd na ubytování do </w:t>
      </w:r>
      <w:bookmarkStart w:id="0" w:name="_Hlk182215159"/>
      <w:r w:rsidRPr="00FA2560">
        <w:rPr>
          <w:rFonts w:asciiTheme="majorHAnsi" w:hAnsiTheme="majorHAnsi" w:cstheme="majorHAnsi"/>
          <w:lang w:val="cs-CZ"/>
        </w:rPr>
        <w:t xml:space="preserve">kempu Marina </w:t>
      </w:r>
      <w:proofErr w:type="spellStart"/>
      <w:r w:rsidRPr="00FA2560">
        <w:rPr>
          <w:rFonts w:asciiTheme="majorHAnsi" w:hAnsiTheme="majorHAnsi" w:cstheme="majorHAnsi"/>
          <w:lang w:val="cs-CZ"/>
        </w:rPr>
        <w:t>d´Erba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Pr="00FA2560">
        <w:rPr>
          <w:rFonts w:asciiTheme="majorHAnsi" w:hAnsiTheme="majorHAnsi" w:cstheme="majorHAnsi"/>
          <w:lang w:val="cs-CZ"/>
        </w:rPr>
        <w:t>Rossa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</w:t>
      </w:r>
      <w:bookmarkEnd w:id="0"/>
      <w:r w:rsidRPr="00FA2560">
        <w:rPr>
          <w:rFonts w:asciiTheme="majorHAnsi" w:hAnsiTheme="majorHAnsi" w:cstheme="majorHAnsi"/>
          <w:lang w:val="cs-CZ"/>
        </w:rPr>
        <w:t>u východního pobřeží</w:t>
      </w:r>
    </w:p>
    <w:p w14:paraId="01DDBE9C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21. 9.</w:t>
      </w:r>
      <w:r w:rsidRPr="00FA2560">
        <w:rPr>
          <w:rFonts w:asciiTheme="majorHAnsi" w:hAnsiTheme="majorHAnsi" w:cstheme="majorHAnsi"/>
          <w:lang w:val="cs-CZ"/>
        </w:rPr>
        <w:t xml:space="preserve"> – z kempu busem do města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Bonifacio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FA2560">
        <w:rPr>
          <w:rFonts w:asciiTheme="majorHAnsi" w:hAnsiTheme="majorHAnsi" w:cstheme="majorHAnsi"/>
          <w:lang w:val="cs-CZ"/>
        </w:rPr>
        <w:t xml:space="preserve">– bílé perly ostrova, fakultativní vyjížďka lodí okolo monumentálních útesů, koupání na nejkrásnějších plážích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Tamaricciua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nebo n</w:t>
      </w:r>
      <w:r w:rsidRPr="00FA2560">
        <w:rPr>
          <w:rFonts w:asciiTheme="majorHAnsi" w:hAnsiTheme="majorHAnsi" w:cstheme="majorHAnsi"/>
          <w:lang w:val="cs-CZ"/>
        </w:rPr>
        <w:t xml:space="preserve">a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Palombaggia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</w:t>
      </w:r>
    </w:p>
    <w:p w14:paraId="32E623AA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22. 9.</w:t>
      </w:r>
      <w:r w:rsidRPr="00FA2560">
        <w:rPr>
          <w:rFonts w:asciiTheme="majorHAnsi" w:hAnsiTheme="majorHAnsi" w:cstheme="majorHAnsi"/>
          <w:lang w:val="cs-CZ"/>
        </w:rPr>
        <w:t xml:space="preserve"> – odjezd busem do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Corte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FA2560">
        <w:rPr>
          <w:rFonts w:asciiTheme="majorHAnsi" w:hAnsiTheme="majorHAnsi" w:cstheme="majorHAnsi"/>
          <w:lang w:val="cs-CZ"/>
        </w:rPr>
        <w:t xml:space="preserve">– bývalé hlavní město Korsiky, sídlo univerzity, středověká pevnost </w:t>
      </w:r>
      <w:proofErr w:type="spellStart"/>
      <w:r w:rsidRPr="00FA2560">
        <w:rPr>
          <w:rFonts w:asciiTheme="majorHAnsi" w:hAnsiTheme="majorHAnsi" w:cstheme="majorHAnsi"/>
          <w:lang w:val="cs-CZ"/>
        </w:rPr>
        <w:t>Citadelle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de </w:t>
      </w:r>
      <w:proofErr w:type="spellStart"/>
      <w:r w:rsidRPr="00FA2560">
        <w:rPr>
          <w:rFonts w:asciiTheme="majorHAnsi" w:hAnsiTheme="majorHAnsi" w:cstheme="majorHAnsi"/>
          <w:lang w:val="cs-CZ"/>
        </w:rPr>
        <w:t>Corte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, malebné středověké uličky </w:t>
      </w:r>
      <w:r w:rsidRPr="00FA2560">
        <w:rPr>
          <w:rFonts w:asciiTheme="majorHAnsi" w:hAnsiTheme="majorHAnsi" w:cstheme="majorHAnsi"/>
          <w:lang w:val="cs-CZ"/>
        </w:rPr>
        <w:br/>
        <w:t xml:space="preserve"> </w:t>
      </w:r>
      <w:r w:rsidRPr="00FA2560">
        <w:rPr>
          <w:rFonts w:asciiTheme="majorHAnsi" w:hAnsiTheme="majorHAnsi" w:cstheme="majorHAnsi"/>
          <w:lang w:val="cs-CZ"/>
        </w:rPr>
        <w:br/>
      </w:r>
      <w:r w:rsidRPr="00FA2560">
        <w:rPr>
          <w:rFonts w:asciiTheme="majorHAnsi" w:hAnsiTheme="majorHAnsi" w:cstheme="majorHAnsi"/>
          <w:b/>
          <w:bCs/>
          <w:lang w:val="cs-CZ"/>
        </w:rPr>
        <w:t>23. 9.</w:t>
      </w:r>
      <w:r w:rsidRPr="00FA2560">
        <w:rPr>
          <w:rFonts w:asciiTheme="majorHAnsi" w:hAnsiTheme="majorHAnsi" w:cstheme="majorHAnsi"/>
          <w:lang w:val="cs-CZ"/>
        </w:rPr>
        <w:t xml:space="preserve"> – busem přes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Corte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směr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Vivario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přes </w:t>
      </w:r>
      <w:r w:rsidRPr="00FA2560">
        <w:rPr>
          <w:rFonts w:asciiTheme="majorHAnsi" w:hAnsiTheme="majorHAnsi" w:cstheme="majorHAnsi"/>
          <w:b/>
          <w:bCs/>
          <w:lang w:val="cs-CZ"/>
        </w:rPr>
        <w:t>Eiffelův most</w:t>
      </w:r>
      <w:r w:rsidRPr="00FA2560">
        <w:rPr>
          <w:rFonts w:asciiTheme="majorHAnsi" w:hAnsiTheme="majorHAnsi" w:cstheme="majorHAnsi"/>
          <w:lang w:val="cs-CZ"/>
        </w:rPr>
        <w:t xml:space="preserve"> krásnými městečky do </w:t>
      </w:r>
      <w:proofErr w:type="spellStart"/>
      <w:r w:rsidRPr="00FA2560">
        <w:rPr>
          <w:rFonts w:asciiTheme="majorHAnsi" w:hAnsiTheme="majorHAnsi" w:cstheme="majorHAnsi"/>
          <w:lang w:val="cs-CZ"/>
        </w:rPr>
        <w:t>Vizzavony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, pěšky na Anglické kaskády, přírodní bazénky a tůně s nesčetnými vodopády </w:t>
      </w:r>
      <w:r w:rsidRPr="00FA2560">
        <w:rPr>
          <w:rFonts w:asciiTheme="majorHAnsi" w:hAnsiTheme="majorHAnsi" w:cstheme="majorHAnsi"/>
          <w:lang w:val="cs-CZ"/>
        </w:rPr>
        <w:br/>
      </w:r>
      <w:r w:rsidRPr="00FA2560">
        <w:rPr>
          <w:rFonts w:asciiTheme="majorHAnsi" w:hAnsiTheme="majorHAnsi" w:cstheme="majorHAnsi"/>
          <w:lang w:val="cs-CZ"/>
        </w:rPr>
        <w:br/>
      </w:r>
      <w:r w:rsidRPr="00FA2560">
        <w:rPr>
          <w:rFonts w:asciiTheme="majorHAnsi" w:hAnsiTheme="majorHAnsi" w:cstheme="majorHAnsi"/>
          <w:b/>
          <w:bCs/>
          <w:lang w:val="cs-CZ"/>
        </w:rPr>
        <w:t>24. 9.</w:t>
      </w:r>
      <w:r w:rsidRPr="00FA2560">
        <w:rPr>
          <w:rFonts w:asciiTheme="majorHAnsi" w:hAnsiTheme="majorHAnsi" w:cstheme="majorHAnsi"/>
          <w:lang w:val="cs-CZ"/>
        </w:rPr>
        <w:t xml:space="preserve"> – z Marina Erba </w:t>
      </w:r>
      <w:proofErr w:type="spellStart"/>
      <w:r w:rsidRPr="00FA2560">
        <w:rPr>
          <w:rFonts w:asciiTheme="majorHAnsi" w:hAnsiTheme="majorHAnsi" w:cstheme="majorHAnsi"/>
          <w:lang w:val="cs-CZ"/>
        </w:rPr>
        <w:t>Rossa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do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Alérie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– roztroušené pozůstatky římského sídliště (80 př. n. l.), pevnost </w:t>
      </w:r>
      <w:r w:rsidRPr="00FA2560">
        <w:rPr>
          <w:rFonts w:asciiTheme="majorHAnsi" w:hAnsiTheme="majorHAnsi" w:cstheme="majorHAnsi"/>
          <w:b/>
          <w:bCs/>
          <w:lang w:val="cs-CZ"/>
        </w:rPr>
        <w:t>Matra</w:t>
      </w:r>
      <w:r w:rsidRPr="00FA2560">
        <w:rPr>
          <w:rFonts w:asciiTheme="majorHAnsi" w:hAnsiTheme="majorHAnsi" w:cstheme="majorHAnsi"/>
          <w:lang w:val="cs-CZ"/>
        </w:rPr>
        <w:t xml:space="preserve"> z 15. století. V současnosti se v </w:t>
      </w:r>
      <w:proofErr w:type="spellStart"/>
      <w:r w:rsidRPr="00FA2560">
        <w:rPr>
          <w:rFonts w:asciiTheme="majorHAnsi" w:hAnsiTheme="majorHAnsi" w:cstheme="majorHAnsi"/>
          <w:lang w:val="cs-CZ"/>
        </w:rPr>
        <w:t>Alérii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pěstují ústřice a slávky ve velké slané laguně (bývalý římský přístav </w:t>
      </w:r>
      <w:proofErr w:type="spellStart"/>
      <w:r w:rsidRPr="00FA2560">
        <w:rPr>
          <w:rFonts w:asciiTheme="majorHAnsi" w:hAnsiTheme="majorHAnsi" w:cstheme="majorHAnsi"/>
          <w:lang w:val="cs-CZ"/>
        </w:rPr>
        <w:t>Étang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de Diane), možnost prodloužit trasu k </w:t>
      </w:r>
      <w:proofErr w:type="spellStart"/>
      <w:r w:rsidRPr="00FA2560">
        <w:rPr>
          <w:rFonts w:asciiTheme="majorHAnsi" w:hAnsiTheme="majorHAnsi" w:cstheme="majorHAnsi"/>
          <w:lang w:val="cs-CZ"/>
        </w:rPr>
        <w:t>Torra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di Diana</w:t>
      </w:r>
    </w:p>
    <w:p w14:paraId="41F3050E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25. 9.</w:t>
      </w:r>
      <w:r w:rsidRPr="00FA2560">
        <w:rPr>
          <w:rFonts w:asciiTheme="majorHAnsi" w:hAnsiTheme="majorHAnsi" w:cstheme="majorHAnsi"/>
          <w:lang w:val="cs-CZ"/>
        </w:rPr>
        <w:t xml:space="preserve"> – busem na</w:t>
      </w:r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Col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de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Bavella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FA2560">
        <w:rPr>
          <w:rFonts w:asciiTheme="majorHAnsi" w:hAnsiTheme="majorHAnsi" w:cstheme="majorHAnsi"/>
          <w:lang w:val="cs-CZ"/>
        </w:rPr>
        <w:t>– nejhezčí průsmyk, pěšky cca 1 km na tři výhledová místa, přejezd na</w:t>
      </w:r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Col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de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Larone</w:t>
      </w:r>
      <w:proofErr w:type="spellEnd"/>
      <w:r w:rsidRPr="00FA2560">
        <w:rPr>
          <w:rFonts w:asciiTheme="majorHAnsi" w:hAnsiTheme="majorHAnsi" w:cstheme="majorHAnsi"/>
          <w:lang w:val="cs-CZ"/>
        </w:rPr>
        <w:t>,</w:t>
      </w:r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FA2560">
        <w:rPr>
          <w:rFonts w:asciiTheme="majorHAnsi" w:hAnsiTheme="majorHAnsi" w:cstheme="majorHAnsi"/>
          <w:lang w:val="cs-CZ"/>
        </w:rPr>
        <w:t>pěšky cca 2 km na</w:t>
      </w:r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Cascades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de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Purcaraccia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FA2560">
        <w:rPr>
          <w:rFonts w:asciiTheme="majorHAnsi" w:hAnsiTheme="majorHAnsi" w:cstheme="majorHAnsi"/>
          <w:lang w:val="cs-CZ"/>
        </w:rPr>
        <w:t>a dále 500 m na výhled</w:t>
      </w:r>
    </w:p>
    <w:p w14:paraId="2315C1D4" w14:textId="427CE64E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26. 9.</w:t>
      </w:r>
      <w:r w:rsidRPr="00FA2560">
        <w:rPr>
          <w:rFonts w:asciiTheme="majorHAnsi" w:hAnsiTheme="majorHAnsi" w:cstheme="majorHAnsi"/>
          <w:lang w:val="cs-CZ"/>
        </w:rPr>
        <w:t xml:space="preserve"> –</w:t>
      </w:r>
      <w:r w:rsidR="00C81B91">
        <w:rPr>
          <w:rFonts w:asciiTheme="majorHAnsi" w:hAnsiTheme="majorHAnsi" w:cstheme="majorHAnsi"/>
          <w:lang w:val="cs-CZ"/>
        </w:rPr>
        <w:t>pěší procházka</w:t>
      </w:r>
      <w:r w:rsidRPr="00FA2560">
        <w:rPr>
          <w:rFonts w:asciiTheme="majorHAnsi" w:hAnsiTheme="majorHAnsi" w:cstheme="majorHAnsi"/>
          <w:lang w:val="cs-CZ"/>
        </w:rPr>
        <w:t xml:space="preserve"> k přírodní laguně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Étang</w:t>
      </w:r>
      <w:proofErr w:type="spellEnd"/>
      <w:r w:rsidRPr="00FA2560">
        <w:rPr>
          <w:rFonts w:asciiTheme="majorHAnsi" w:hAnsiTheme="majorHAnsi" w:cstheme="majorHAnsi"/>
          <w:b/>
          <w:bCs/>
          <w:lang w:val="cs-CZ"/>
        </w:rPr>
        <w:t xml:space="preserve"> de </w:t>
      </w:r>
      <w:proofErr w:type="gramStart"/>
      <w:r w:rsidRPr="00FA2560">
        <w:rPr>
          <w:rFonts w:asciiTheme="majorHAnsi" w:hAnsiTheme="majorHAnsi" w:cstheme="majorHAnsi"/>
          <w:b/>
          <w:bCs/>
          <w:lang w:val="cs-CZ"/>
        </w:rPr>
        <w:t>Palo</w:t>
      </w:r>
      <w:proofErr w:type="gramEnd"/>
      <w:r w:rsidRPr="00FA2560">
        <w:rPr>
          <w:rFonts w:asciiTheme="majorHAnsi" w:hAnsiTheme="majorHAnsi" w:cstheme="majorHAnsi"/>
          <w:lang w:val="cs-CZ"/>
        </w:rPr>
        <w:t xml:space="preserve"> (cca 7 km), přírodní rezervace je domovem mnoha druhů ptáků včetně plameňáků a volavek, cestou zpět lze využít sportoviště na písečných plážích</w:t>
      </w:r>
    </w:p>
    <w:p w14:paraId="14B9B065" w14:textId="77777777" w:rsidR="00FA2560" w:rsidRPr="00FA2560" w:rsidRDefault="00FA2560" w:rsidP="00FA2560">
      <w:pPr>
        <w:rPr>
          <w:rFonts w:asciiTheme="majorHAnsi" w:hAnsiTheme="majorHAnsi" w:cstheme="majorHAnsi"/>
          <w:lang w:val="cs-CZ"/>
        </w:rPr>
      </w:pPr>
      <w:r w:rsidRPr="00FA2560">
        <w:rPr>
          <w:rFonts w:asciiTheme="majorHAnsi" w:hAnsiTheme="majorHAnsi" w:cstheme="majorHAnsi"/>
          <w:b/>
          <w:bCs/>
          <w:lang w:val="cs-CZ"/>
        </w:rPr>
        <w:t>27. 9.</w:t>
      </w:r>
      <w:r w:rsidRPr="00FA2560">
        <w:rPr>
          <w:rFonts w:asciiTheme="majorHAnsi" w:hAnsiTheme="majorHAnsi" w:cstheme="majorHAnsi"/>
          <w:lang w:val="cs-CZ"/>
        </w:rPr>
        <w:t xml:space="preserve"> – odjezd z kempu. Před naloděním na trajekt prohlídka přístavního města </w:t>
      </w:r>
      <w:proofErr w:type="spellStart"/>
      <w:r w:rsidRPr="00FA2560">
        <w:rPr>
          <w:rFonts w:asciiTheme="majorHAnsi" w:hAnsiTheme="majorHAnsi" w:cstheme="majorHAnsi"/>
          <w:b/>
          <w:bCs/>
          <w:lang w:val="cs-CZ"/>
        </w:rPr>
        <w:t>Bastia</w:t>
      </w:r>
      <w:proofErr w:type="spellEnd"/>
      <w:r w:rsidRPr="00FA2560">
        <w:rPr>
          <w:rFonts w:asciiTheme="majorHAnsi" w:hAnsiTheme="majorHAnsi" w:cstheme="majorHAnsi"/>
          <w:lang w:val="cs-CZ"/>
        </w:rPr>
        <w:t xml:space="preserve"> s pevností. </w:t>
      </w:r>
      <w:r w:rsidRPr="00FA2560">
        <w:rPr>
          <w:rFonts w:asciiTheme="majorHAnsi" w:hAnsiTheme="majorHAnsi" w:cstheme="majorHAnsi"/>
          <w:lang w:val="cs-CZ"/>
        </w:rPr>
        <w:br/>
        <w:t>V podvečer plavba trajektem do Itálie</w:t>
      </w:r>
      <w:r w:rsidRPr="00FA2560">
        <w:rPr>
          <w:rFonts w:asciiTheme="majorHAnsi" w:hAnsiTheme="majorHAnsi" w:cstheme="majorHAnsi"/>
          <w:lang w:val="cs-CZ"/>
        </w:rPr>
        <w:br/>
      </w:r>
      <w:r w:rsidRPr="00FA2560">
        <w:rPr>
          <w:rFonts w:asciiTheme="majorHAnsi" w:hAnsiTheme="majorHAnsi" w:cstheme="majorHAnsi"/>
          <w:lang w:val="cs-CZ"/>
        </w:rPr>
        <w:br/>
      </w:r>
      <w:r w:rsidRPr="00FA2560">
        <w:rPr>
          <w:rFonts w:asciiTheme="majorHAnsi" w:hAnsiTheme="majorHAnsi" w:cstheme="majorHAnsi"/>
          <w:b/>
          <w:bCs/>
          <w:lang w:val="cs-CZ"/>
        </w:rPr>
        <w:t>28. 9.</w:t>
      </w:r>
      <w:r w:rsidRPr="00FA2560">
        <w:rPr>
          <w:rFonts w:asciiTheme="majorHAnsi" w:hAnsiTheme="majorHAnsi" w:cstheme="majorHAnsi"/>
          <w:lang w:val="cs-CZ"/>
        </w:rPr>
        <w:t xml:space="preserve"> – příjezd do ČR</w:t>
      </w:r>
    </w:p>
    <w:p w14:paraId="0DBFB77C" w14:textId="77777777" w:rsidR="001205BA" w:rsidRPr="00306508" w:rsidRDefault="001205BA" w:rsidP="00FA2560">
      <w:pPr>
        <w:widowControl w:val="0"/>
        <w:pBdr>
          <w:top w:val="nil"/>
          <w:left w:val="nil"/>
          <w:bottom w:val="nil"/>
          <w:right w:val="nil"/>
          <w:between w:val="nil"/>
        </w:pBdr>
        <w:ind w:left="18"/>
        <w:rPr>
          <w:rFonts w:asciiTheme="majorHAnsi" w:eastAsia="Calibri" w:hAnsiTheme="majorHAnsi" w:cstheme="majorHAnsi"/>
          <w:color w:val="000000"/>
          <w:lang w:val="cs-CZ"/>
        </w:rPr>
      </w:pPr>
    </w:p>
    <w:p w14:paraId="603CD5CC" w14:textId="77777777" w:rsidR="008E0975" w:rsidRDefault="008E0975" w:rsidP="00FA2560">
      <w:pPr>
        <w:widowControl w:val="0"/>
        <w:pBdr>
          <w:top w:val="nil"/>
          <w:left w:val="nil"/>
          <w:bottom w:val="nil"/>
          <w:right w:val="nil"/>
          <w:between w:val="nil"/>
        </w:pBdr>
        <w:ind w:left="18"/>
        <w:rPr>
          <w:rFonts w:asciiTheme="majorHAnsi" w:eastAsia="Calibri" w:hAnsiTheme="majorHAnsi" w:cstheme="majorHAnsi"/>
          <w:b/>
          <w:bCs/>
          <w:color w:val="000000"/>
          <w:lang w:val="cs-CZ"/>
        </w:rPr>
      </w:pPr>
    </w:p>
    <w:p w14:paraId="0000002A" w14:textId="65AAB05D" w:rsidR="0088655C" w:rsidRPr="00306508" w:rsidRDefault="00C81B91" w:rsidP="00FA2560">
      <w:pPr>
        <w:widowControl w:val="0"/>
        <w:pBdr>
          <w:top w:val="nil"/>
          <w:left w:val="nil"/>
          <w:bottom w:val="nil"/>
          <w:right w:val="nil"/>
          <w:between w:val="nil"/>
        </w:pBdr>
        <w:ind w:left="18"/>
        <w:rPr>
          <w:rFonts w:asciiTheme="majorHAnsi" w:eastAsia="Calibri" w:hAnsiTheme="majorHAnsi" w:cstheme="majorHAnsi"/>
          <w:b/>
          <w:bCs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b/>
          <w:bCs/>
          <w:color w:val="000000"/>
          <w:lang w:val="cs-CZ"/>
        </w:rPr>
        <w:t>Platební po</w:t>
      </w:r>
      <w:r w:rsidRPr="00306508">
        <w:rPr>
          <w:rFonts w:asciiTheme="majorHAnsi" w:eastAsia="Calibri" w:hAnsiTheme="majorHAnsi" w:cstheme="majorHAnsi"/>
          <w:b/>
          <w:bCs/>
          <w:color w:val="000000"/>
          <w:lang w:val="cs-CZ"/>
        </w:rPr>
        <w:t xml:space="preserve">dmínky: </w:t>
      </w:r>
    </w:p>
    <w:p w14:paraId="0000002B" w14:textId="34C09DA2" w:rsidR="0088655C" w:rsidRPr="00306508" w:rsidRDefault="00C81B91" w:rsidP="00FA25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18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>1. záloha ve výši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>: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       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3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 xml:space="preserve">000 Kč 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do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2</w:t>
      </w:r>
      <w:r w:rsidR="00FF1F1A">
        <w:rPr>
          <w:rFonts w:asciiTheme="majorHAnsi" w:eastAsia="Calibri" w:hAnsiTheme="majorHAnsi" w:cstheme="majorHAnsi"/>
          <w:color w:val="000000"/>
          <w:lang w:val="cs-CZ"/>
        </w:rPr>
        <w:t>8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.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2.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202</w:t>
      </w:r>
      <w:r w:rsidR="00FF1F1A">
        <w:rPr>
          <w:rFonts w:asciiTheme="majorHAnsi" w:eastAsia="Calibri" w:hAnsiTheme="majorHAnsi" w:cstheme="majorHAnsi"/>
          <w:color w:val="000000"/>
          <w:lang w:val="cs-CZ"/>
        </w:rPr>
        <w:t>5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</w:p>
    <w:p w14:paraId="0000002C" w14:textId="6DA17533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12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>2. záloha ve výši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:         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>5 500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 xml:space="preserve">Kč 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>do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1F0EB1">
        <w:rPr>
          <w:rFonts w:asciiTheme="majorHAnsi" w:eastAsia="Calibri" w:hAnsiTheme="majorHAnsi" w:cstheme="majorHAnsi"/>
          <w:color w:val="000000"/>
          <w:lang w:val="cs-CZ"/>
        </w:rPr>
        <w:t>30. 4.</w:t>
      </w:r>
      <w:r w:rsidR="008E0975" w:rsidRPr="008E0975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>2025</w:t>
      </w:r>
    </w:p>
    <w:p w14:paraId="0000002D" w14:textId="7D5BB4DA" w:rsidR="0088655C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8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>Doplatek ve výši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:          5 490 Kč  </w:t>
      </w:r>
      <w:r w:rsidR="001F0EB1">
        <w:rPr>
          <w:rFonts w:asciiTheme="majorHAnsi" w:eastAsia="Calibri" w:hAnsiTheme="majorHAnsi" w:cstheme="majorHAnsi"/>
          <w:color w:val="000000"/>
          <w:lang w:val="cs-CZ"/>
        </w:rPr>
        <w:t xml:space="preserve">do 16. 6. </w:t>
      </w:r>
      <w:r w:rsidR="008E0975">
        <w:rPr>
          <w:rFonts w:asciiTheme="majorHAnsi" w:eastAsia="Calibri" w:hAnsiTheme="majorHAnsi" w:cstheme="majorHAnsi"/>
          <w:color w:val="000000"/>
          <w:lang w:val="cs-CZ"/>
        </w:rPr>
        <w:t xml:space="preserve"> 2025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</w:p>
    <w:p w14:paraId="28957CBC" w14:textId="77777777" w:rsidR="008E0975" w:rsidRDefault="008E09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8"/>
        <w:rPr>
          <w:rFonts w:asciiTheme="majorHAnsi" w:eastAsia="Calibri" w:hAnsiTheme="majorHAnsi" w:cstheme="majorHAnsi"/>
          <w:color w:val="000000"/>
          <w:lang w:val="cs-CZ"/>
        </w:rPr>
      </w:pPr>
    </w:p>
    <w:p w14:paraId="0000002F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/>
        <w:ind w:left="18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Přílohy: </w:t>
      </w:r>
    </w:p>
    <w:p w14:paraId="00000030" w14:textId="24C2F2D0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379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>1. Smlouva mezi CA Doležel a CK KO-TOUR s.</w:t>
      </w:r>
      <w:r w:rsidR="007841F8"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>r.</w:t>
      </w:r>
      <w:r w:rsidR="007841F8"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o. o garanci zájezdu </w:t>
      </w:r>
    </w:p>
    <w:p w14:paraId="00000031" w14:textId="58AF29D1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72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2.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>Potvrzení o platném pojištění CK KO-TOUR s.</w:t>
      </w:r>
      <w:r w:rsidR="007841F8"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>r.</w:t>
      </w:r>
      <w:r w:rsidR="007841F8" w:rsidRPr="00306508"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o. proti úpadku </w:t>
      </w:r>
    </w:p>
    <w:p w14:paraId="00000032" w14:textId="77777777" w:rsidR="0088655C" w:rsidRPr="00306508" w:rsidRDefault="00C81B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/>
        <w:ind w:left="1496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 xml:space="preserve">  </w:t>
      </w:r>
    </w:p>
    <w:p w14:paraId="00000033" w14:textId="08A199C9" w:rsidR="0088655C" w:rsidRPr="00306508" w:rsidRDefault="00C81B91" w:rsidP="007841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499" w:lineRule="auto"/>
        <w:ind w:left="3" w:right="578"/>
        <w:rPr>
          <w:rFonts w:asciiTheme="majorHAnsi" w:eastAsia="Calibri" w:hAnsiTheme="majorHAnsi" w:cstheme="majorHAnsi"/>
          <w:color w:val="000000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lang w:val="cs-CZ"/>
        </w:rPr>
        <w:t>V</w:t>
      </w:r>
      <w:r>
        <w:rPr>
          <w:rFonts w:asciiTheme="majorHAnsi" w:eastAsia="Calibri" w:hAnsiTheme="majorHAnsi" w:cstheme="majorHAnsi"/>
          <w:color w:val="000000"/>
          <w:lang w:val="cs-CZ"/>
        </w:rPr>
        <w:t>e Vsetíně,</w:t>
      </w:r>
      <w:bookmarkStart w:id="1" w:name="_GoBack"/>
      <w:bookmarkEnd w:id="1"/>
      <w:r>
        <w:rPr>
          <w:rFonts w:asciiTheme="majorHAnsi" w:eastAsia="Calibri" w:hAnsiTheme="majorHAnsi" w:cstheme="majorHAnsi"/>
          <w:color w:val="000000"/>
          <w:lang w:val="cs-CZ"/>
        </w:rPr>
        <w:t xml:space="preserve"> </w:t>
      </w:r>
      <w:r w:rsidRPr="00306508">
        <w:rPr>
          <w:rFonts w:asciiTheme="majorHAnsi" w:eastAsia="Calibri" w:hAnsiTheme="majorHAnsi" w:cstheme="majorHAnsi"/>
          <w:color w:val="000000"/>
          <w:lang w:val="cs-CZ"/>
        </w:rPr>
        <w:t>dne</w:t>
      </w:r>
      <w:r>
        <w:rPr>
          <w:rFonts w:asciiTheme="majorHAnsi" w:eastAsia="Calibri" w:hAnsiTheme="majorHAnsi" w:cstheme="majorHAnsi"/>
          <w:color w:val="000000"/>
          <w:lang w:val="cs-CZ"/>
        </w:rPr>
        <w:t xml:space="preserve"> 22. 11. 2024</w:t>
      </w:r>
    </w:p>
    <w:p w14:paraId="04781CFD" w14:textId="51F24AEF" w:rsidR="001205BA" w:rsidRPr="00306508" w:rsidRDefault="00C81B91" w:rsidP="001205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11" w:right="288" w:firstLine="8"/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Ing. Josef Doležel </w:t>
      </w:r>
      <w:r w:rsidR="001205BA"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                                                                </w:t>
      </w:r>
      <w:r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>Mgr</w:t>
      </w:r>
      <w:r w:rsidR="001205BA"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. Martin Metelka </w:t>
      </w:r>
    </w:p>
    <w:p w14:paraId="00000034" w14:textId="4C8D1938" w:rsidR="0088655C" w:rsidRPr="00306508" w:rsidRDefault="00C81B91" w:rsidP="001205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11" w:firstLine="8"/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</w:pPr>
      <w:r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CA Doležel </w:t>
      </w:r>
      <w:r w:rsidR="001205BA" w:rsidRPr="00306508">
        <w:rPr>
          <w:rFonts w:asciiTheme="majorHAnsi" w:eastAsia="Calibri" w:hAnsiTheme="majorHAnsi" w:cstheme="majorHAnsi"/>
          <w:color w:val="000000"/>
          <w:sz w:val="24"/>
          <w:szCs w:val="24"/>
          <w:lang w:val="cs-CZ"/>
        </w:rPr>
        <w:t xml:space="preserve">                                                                            ředitel Gymnázia Vsetín</w:t>
      </w:r>
    </w:p>
    <w:sectPr w:rsidR="0088655C" w:rsidRPr="00306508" w:rsidSect="001205BA">
      <w:pgSz w:w="11900" w:h="16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67AC13A-0B87-40ED-9997-BBF0E59BCB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3A2AC057-AA8B-48B0-A182-8AE6FAA0C6A4}"/>
    <w:embedItalic r:id="rId3" w:fontKey="{E768CD16-5691-4628-8E13-5B89C6F66D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CCFA979-5B90-491E-B31D-902296A8A200}"/>
    <w:embedBold r:id="rId5" w:fontKey="{020930BD-FC16-425D-AAC4-DA6489E8463F}"/>
    <w:embedItalic r:id="rId6" w:fontKey="{C5313E9B-231B-48A5-8144-40C3CDDD9383}"/>
    <w:embedBoldItalic r:id="rId7" w:fontKey="{090D7489-1367-44CE-855D-894441F43D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6FE6036-2D29-4785-8EC8-703B295823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2470"/>
    <w:multiLevelType w:val="hybridMultilevel"/>
    <w:tmpl w:val="4236685E"/>
    <w:lvl w:ilvl="0" w:tplc="5A68CCD8">
      <w:numFmt w:val="bullet"/>
      <w:lvlText w:val="•"/>
      <w:lvlJc w:val="left"/>
      <w:pPr>
        <w:ind w:left="745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35B13"/>
    <w:multiLevelType w:val="hybridMultilevel"/>
    <w:tmpl w:val="194A921A"/>
    <w:lvl w:ilvl="0" w:tplc="5A68CCD8">
      <w:numFmt w:val="bullet"/>
      <w:lvlText w:val="•"/>
      <w:lvlJc w:val="left"/>
      <w:pPr>
        <w:ind w:left="745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" w15:restartNumberingAfterBreak="0">
    <w:nsid w:val="1EC75E8C"/>
    <w:multiLevelType w:val="hybridMultilevel"/>
    <w:tmpl w:val="9E080052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3" w15:restartNumberingAfterBreak="0">
    <w:nsid w:val="4193688B"/>
    <w:multiLevelType w:val="hybridMultilevel"/>
    <w:tmpl w:val="F460CC6A"/>
    <w:lvl w:ilvl="0" w:tplc="5A68CCD8">
      <w:numFmt w:val="bullet"/>
      <w:lvlText w:val="•"/>
      <w:lvlJc w:val="left"/>
      <w:pPr>
        <w:ind w:left="1130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" w15:restartNumberingAfterBreak="0">
    <w:nsid w:val="44DE32EB"/>
    <w:multiLevelType w:val="hybridMultilevel"/>
    <w:tmpl w:val="86143C66"/>
    <w:lvl w:ilvl="0" w:tplc="5A68CCD8">
      <w:numFmt w:val="bullet"/>
      <w:lvlText w:val="•"/>
      <w:lvlJc w:val="left"/>
      <w:pPr>
        <w:ind w:left="745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5" w15:restartNumberingAfterBreak="0">
    <w:nsid w:val="4D6A33EC"/>
    <w:multiLevelType w:val="hybridMultilevel"/>
    <w:tmpl w:val="72E8B9FC"/>
    <w:lvl w:ilvl="0" w:tplc="5A68CCD8">
      <w:numFmt w:val="bullet"/>
      <w:lvlText w:val="•"/>
      <w:lvlJc w:val="left"/>
      <w:pPr>
        <w:ind w:left="1130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6" w15:restartNumberingAfterBreak="0">
    <w:nsid w:val="532B669A"/>
    <w:multiLevelType w:val="hybridMultilevel"/>
    <w:tmpl w:val="FD123C10"/>
    <w:lvl w:ilvl="0" w:tplc="5A68CCD8">
      <w:numFmt w:val="bullet"/>
      <w:lvlText w:val="•"/>
      <w:lvlJc w:val="left"/>
      <w:pPr>
        <w:ind w:left="1130" w:hanging="360"/>
      </w:pPr>
      <w:rPr>
        <w:rFonts w:ascii="Noto Sans Symbols" w:eastAsia="Noto Sans Symbols" w:hAnsi="Noto Sans Symbols" w:cs="Noto Sans Symbol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55C"/>
    <w:rsid w:val="000F4F1B"/>
    <w:rsid w:val="001205BA"/>
    <w:rsid w:val="001F04C3"/>
    <w:rsid w:val="001F0EB1"/>
    <w:rsid w:val="00306508"/>
    <w:rsid w:val="006F5E2B"/>
    <w:rsid w:val="007841F8"/>
    <w:rsid w:val="0088655C"/>
    <w:rsid w:val="008A6B9B"/>
    <w:rsid w:val="008E0975"/>
    <w:rsid w:val="00BA5813"/>
    <w:rsid w:val="00C81B91"/>
    <w:rsid w:val="00F12C1F"/>
    <w:rsid w:val="00F93CD7"/>
    <w:rsid w:val="00FA2560"/>
    <w:rsid w:val="00FF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24A81"/>
  <w15:docId w15:val="{0546DB3D-840A-41EA-A1A2-BD0256C0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before="50"/>
        <w:ind w:left="14" w:right="1296" w:firstLine="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1205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Dolezelova, Renata (PRG-MEW)</dc:creator>
  <cp:lastModifiedBy>Orságová Andrea</cp:lastModifiedBy>
  <cp:revision>2</cp:revision>
  <dcterms:created xsi:type="dcterms:W3CDTF">2024-11-22T08:12:00Z</dcterms:created>
  <dcterms:modified xsi:type="dcterms:W3CDTF">2024-11-22T08:12:00Z</dcterms:modified>
</cp:coreProperties>
</file>