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3FCDB" w14:textId="77777777" w:rsidR="00B11E18" w:rsidRDefault="00000000">
      <w:pPr>
        <w:spacing w:before="30" w:line="408" w:lineRule="exact"/>
        <w:ind w:left="667" w:right="676"/>
        <w:jc w:val="center"/>
        <w:rPr>
          <w:b/>
          <w:sz w:val="35"/>
        </w:rPr>
      </w:pPr>
      <w:r>
        <w:rPr>
          <w:b/>
          <w:sz w:val="35"/>
        </w:rPr>
        <w:t>Smlouva</w:t>
      </w:r>
      <w:r>
        <w:rPr>
          <w:b/>
          <w:spacing w:val="-8"/>
          <w:sz w:val="35"/>
        </w:rPr>
        <w:t xml:space="preserve"> </w:t>
      </w:r>
      <w:r>
        <w:rPr>
          <w:b/>
          <w:sz w:val="35"/>
        </w:rPr>
        <w:t>o</w:t>
      </w:r>
      <w:r>
        <w:rPr>
          <w:b/>
          <w:spacing w:val="-9"/>
          <w:sz w:val="35"/>
        </w:rPr>
        <w:t xml:space="preserve"> </w:t>
      </w:r>
      <w:r>
        <w:rPr>
          <w:b/>
          <w:sz w:val="35"/>
        </w:rPr>
        <w:t>instalaci</w:t>
      </w:r>
      <w:r>
        <w:rPr>
          <w:b/>
          <w:spacing w:val="-8"/>
          <w:sz w:val="35"/>
        </w:rPr>
        <w:t xml:space="preserve"> </w:t>
      </w:r>
      <w:r>
        <w:rPr>
          <w:b/>
          <w:sz w:val="35"/>
        </w:rPr>
        <w:t>a</w:t>
      </w:r>
      <w:r>
        <w:rPr>
          <w:b/>
          <w:spacing w:val="-7"/>
          <w:sz w:val="35"/>
        </w:rPr>
        <w:t xml:space="preserve"> </w:t>
      </w:r>
      <w:r>
        <w:rPr>
          <w:b/>
          <w:sz w:val="35"/>
        </w:rPr>
        <w:t>provozu</w:t>
      </w:r>
      <w:r>
        <w:rPr>
          <w:b/>
          <w:spacing w:val="-10"/>
          <w:sz w:val="35"/>
        </w:rPr>
        <w:t xml:space="preserve"> </w:t>
      </w:r>
      <w:r>
        <w:rPr>
          <w:b/>
          <w:sz w:val="35"/>
        </w:rPr>
        <w:t>zařízení</w:t>
      </w:r>
      <w:r>
        <w:rPr>
          <w:b/>
          <w:spacing w:val="-7"/>
          <w:sz w:val="35"/>
        </w:rPr>
        <w:t xml:space="preserve"> </w:t>
      </w:r>
      <w:r>
        <w:rPr>
          <w:b/>
          <w:sz w:val="35"/>
        </w:rPr>
        <w:t>dálkového</w:t>
      </w:r>
      <w:r>
        <w:rPr>
          <w:b/>
          <w:spacing w:val="-10"/>
          <w:sz w:val="35"/>
        </w:rPr>
        <w:t xml:space="preserve"> </w:t>
      </w:r>
      <w:r>
        <w:rPr>
          <w:b/>
          <w:sz w:val="35"/>
        </w:rPr>
        <w:t>přenosu</w:t>
      </w:r>
      <w:r>
        <w:rPr>
          <w:b/>
          <w:spacing w:val="-9"/>
          <w:sz w:val="35"/>
        </w:rPr>
        <w:t xml:space="preserve"> </w:t>
      </w:r>
      <w:r>
        <w:rPr>
          <w:b/>
          <w:spacing w:val="-5"/>
          <w:sz w:val="35"/>
        </w:rPr>
        <w:t>dat</w:t>
      </w:r>
    </w:p>
    <w:p w14:paraId="50784AE1" w14:textId="77777777" w:rsidR="00B11E18" w:rsidRDefault="00000000">
      <w:pPr>
        <w:pStyle w:val="Nadpis1"/>
        <w:spacing w:before="0" w:line="310" w:lineRule="exact"/>
        <w:ind w:right="439" w:firstLine="0"/>
        <w:jc w:val="center"/>
      </w:pPr>
      <w:r>
        <w:t>pro</w:t>
      </w:r>
      <w:r>
        <w:rPr>
          <w:spacing w:val="1"/>
        </w:rPr>
        <w:t xml:space="preserve"> </w:t>
      </w:r>
      <w:r>
        <w:t>účely</w:t>
      </w:r>
      <w:r>
        <w:rPr>
          <w:spacing w:val="-1"/>
        </w:rPr>
        <w:t xml:space="preserve"> </w:t>
      </w:r>
      <w:r>
        <w:t>vzdálené</w:t>
      </w:r>
      <w:r>
        <w:rPr>
          <w:spacing w:val="-1"/>
        </w:rPr>
        <w:t xml:space="preserve"> </w:t>
      </w:r>
      <w:r>
        <w:t>protipožární</w:t>
      </w:r>
      <w:r>
        <w:rPr>
          <w:spacing w:val="2"/>
        </w:rPr>
        <w:t xml:space="preserve"> </w:t>
      </w:r>
      <w:r>
        <w:rPr>
          <w:spacing w:val="-2"/>
        </w:rPr>
        <w:t>ostrahy</w:t>
      </w:r>
    </w:p>
    <w:p w14:paraId="31DD741A" w14:textId="77777777" w:rsidR="00B11E18" w:rsidRDefault="00000000">
      <w:pPr>
        <w:pStyle w:val="Zkladntext"/>
        <w:spacing w:before="78"/>
        <w:ind w:left="434" w:right="440"/>
        <w:jc w:val="center"/>
      </w:pPr>
      <w:r>
        <w:t>č.</w:t>
      </w:r>
      <w:r>
        <w:rPr>
          <w:spacing w:val="2"/>
        </w:rPr>
        <w:t xml:space="preserve"> </w:t>
      </w:r>
      <w:r>
        <w:t>2024</w:t>
      </w:r>
      <w:r>
        <w:rPr>
          <w:spacing w:val="2"/>
        </w:rPr>
        <w:t xml:space="preserve"> </w:t>
      </w:r>
      <w:r>
        <w:t>–</w:t>
      </w:r>
      <w:r>
        <w:rPr>
          <w:spacing w:val="6"/>
        </w:rPr>
        <w:t xml:space="preserve"> </w:t>
      </w:r>
      <w:r>
        <w:rPr>
          <w:spacing w:val="-2"/>
        </w:rPr>
        <w:t>146AB</w:t>
      </w:r>
    </w:p>
    <w:p w14:paraId="17BBE589" w14:textId="77777777" w:rsidR="00B11E18" w:rsidRDefault="00B11E18">
      <w:pPr>
        <w:pStyle w:val="Zkladntext"/>
        <w:spacing w:before="1"/>
        <w:ind w:left="0"/>
        <w:jc w:val="left"/>
        <w:rPr>
          <w:sz w:val="28"/>
        </w:rPr>
      </w:pPr>
    </w:p>
    <w:p w14:paraId="1E617550" w14:textId="77777777" w:rsidR="00B11E18" w:rsidRDefault="00000000">
      <w:pPr>
        <w:pStyle w:val="Zkladntext"/>
        <w:ind w:left="434" w:right="444"/>
        <w:jc w:val="center"/>
      </w:pPr>
      <w:r>
        <w:t>uzavřená</w:t>
      </w:r>
      <w:r>
        <w:rPr>
          <w:spacing w:val="4"/>
        </w:rPr>
        <w:t xml:space="preserve"> </w:t>
      </w:r>
      <w:r>
        <w:t>podle</w:t>
      </w:r>
      <w:r>
        <w:rPr>
          <w:spacing w:val="7"/>
        </w:rPr>
        <w:t xml:space="preserve"> </w:t>
      </w:r>
      <w:r>
        <w:t>§</w:t>
      </w:r>
      <w:r>
        <w:rPr>
          <w:spacing w:val="2"/>
        </w:rPr>
        <w:t xml:space="preserve"> </w:t>
      </w:r>
      <w:r>
        <w:t>1746</w:t>
      </w:r>
      <w:r>
        <w:rPr>
          <w:spacing w:val="5"/>
        </w:rPr>
        <w:t xml:space="preserve"> </w:t>
      </w:r>
      <w:r>
        <w:t>odst.</w:t>
      </w:r>
      <w:r>
        <w:rPr>
          <w:spacing w:val="5"/>
        </w:rPr>
        <w:t xml:space="preserve"> </w:t>
      </w:r>
      <w:r>
        <w:t>2</w:t>
      </w:r>
      <w:r>
        <w:rPr>
          <w:spacing w:val="4"/>
        </w:rPr>
        <w:t xml:space="preserve"> </w:t>
      </w:r>
      <w:r>
        <w:t>zákona</w:t>
      </w:r>
      <w:r>
        <w:rPr>
          <w:spacing w:val="2"/>
        </w:rPr>
        <w:t xml:space="preserve"> </w:t>
      </w:r>
      <w:r>
        <w:t>č.</w:t>
      </w:r>
      <w:r>
        <w:rPr>
          <w:spacing w:val="5"/>
        </w:rPr>
        <w:t xml:space="preserve"> </w:t>
      </w:r>
      <w:r>
        <w:t>89/2012</w:t>
      </w:r>
      <w:r>
        <w:rPr>
          <w:spacing w:val="3"/>
        </w:rPr>
        <w:t xml:space="preserve"> </w:t>
      </w:r>
      <w:r>
        <w:t>Sb.,</w:t>
      </w:r>
      <w:r>
        <w:rPr>
          <w:spacing w:val="4"/>
        </w:rPr>
        <w:t xml:space="preserve"> </w:t>
      </w:r>
      <w:r>
        <w:t>občanský</w:t>
      </w:r>
      <w:r>
        <w:rPr>
          <w:spacing w:val="1"/>
        </w:rPr>
        <w:t xml:space="preserve"> </w:t>
      </w:r>
      <w:r>
        <w:t>zákoník,</w:t>
      </w:r>
      <w:r>
        <w:rPr>
          <w:spacing w:val="3"/>
        </w:rPr>
        <w:t xml:space="preserve"> </w:t>
      </w:r>
      <w:r>
        <w:t>v</w:t>
      </w:r>
      <w:r>
        <w:rPr>
          <w:spacing w:val="6"/>
        </w:rPr>
        <w:t xml:space="preserve"> </w:t>
      </w:r>
      <w:r>
        <w:t>platném</w:t>
      </w:r>
      <w:r>
        <w:rPr>
          <w:spacing w:val="7"/>
        </w:rPr>
        <w:t xml:space="preserve"> </w:t>
      </w:r>
      <w:r>
        <w:t>a</w:t>
      </w:r>
      <w:r>
        <w:rPr>
          <w:spacing w:val="2"/>
        </w:rPr>
        <w:t xml:space="preserve"> </w:t>
      </w:r>
      <w:r>
        <w:t>účinném</w:t>
      </w:r>
      <w:r>
        <w:rPr>
          <w:spacing w:val="3"/>
        </w:rPr>
        <w:t xml:space="preserve"> </w:t>
      </w:r>
      <w:r>
        <w:rPr>
          <w:spacing w:val="-2"/>
        </w:rPr>
        <w:t>znění</w:t>
      </w:r>
    </w:p>
    <w:p w14:paraId="1BDE4EEA" w14:textId="77777777" w:rsidR="00B11E18" w:rsidRDefault="00B11E18">
      <w:pPr>
        <w:pStyle w:val="Zkladntext"/>
        <w:spacing w:before="7"/>
        <w:ind w:left="0"/>
        <w:jc w:val="left"/>
        <w:rPr>
          <w:sz w:val="14"/>
        </w:rPr>
      </w:pPr>
    </w:p>
    <w:p w14:paraId="3A861A1C" w14:textId="77777777" w:rsidR="00B11E18" w:rsidRDefault="00B11E18">
      <w:pPr>
        <w:rPr>
          <w:sz w:val="14"/>
        </w:rPr>
        <w:sectPr w:rsidR="00B11E18">
          <w:footerReference w:type="default" r:id="rId7"/>
          <w:type w:val="continuous"/>
          <w:pgSz w:w="11910" w:h="16840"/>
          <w:pgMar w:top="1920" w:right="900" w:bottom="1580" w:left="780" w:header="0" w:footer="1400" w:gutter="0"/>
          <w:pgNumType w:start="1"/>
          <w:cols w:space="708"/>
        </w:sectPr>
      </w:pPr>
    </w:p>
    <w:p w14:paraId="45A4795E" w14:textId="77777777" w:rsidR="00B11E18" w:rsidRDefault="00B11E18">
      <w:pPr>
        <w:pStyle w:val="Zkladntext"/>
        <w:ind w:left="0"/>
        <w:jc w:val="left"/>
        <w:rPr>
          <w:sz w:val="22"/>
        </w:rPr>
      </w:pPr>
    </w:p>
    <w:p w14:paraId="51D0D2C7" w14:textId="77777777" w:rsidR="00B11E18" w:rsidRDefault="00000000">
      <w:pPr>
        <w:pStyle w:val="Odstavecseseznamem"/>
        <w:numPr>
          <w:ilvl w:val="1"/>
          <w:numId w:val="12"/>
        </w:numPr>
        <w:tabs>
          <w:tab w:val="left" w:pos="887"/>
          <w:tab w:val="left" w:pos="888"/>
        </w:tabs>
        <w:spacing w:before="187"/>
        <w:rPr>
          <w:sz w:val="23"/>
        </w:rPr>
      </w:pPr>
      <w:r>
        <w:rPr>
          <w:sz w:val="23"/>
        </w:rPr>
        <w:t>ECHO</w:t>
      </w:r>
      <w:r>
        <w:rPr>
          <w:spacing w:val="1"/>
          <w:sz w:val="23"/>
        </w:rPr>
        <w:t xml:space="preserve"> </w:t>
      </w:r>
      <w:r>
        <w:rPr>
          <w:sz w:val="23"/>
        </w:rPr>
        <w:t>alarm,</w:t>
      </w:r>
      <w:r>
        <w:rPr>
          <w:spacing w:val="7"/>
          <w:sz w:val="23"/>
        </w:rPr>
        <w:t xml:space="preserve"> </w:t>
      </w:r>
      <w:r>
        <w:rPr>
          <w:spacing w:val="-2"/>
          <w:sz w:val="23"/>
        </w:rPr>
        <w:t>s.r.o.,</w:t>
      </w:r>
    </w:p>
    <w:p w14:paraId="53330F02" w14:textId="77777777" w:rsidR="00B11E18" w:rsidRDefault="00000000">
      <w:pPr>
        <w:pStyle w:val="Nadpis1"/>
        <w:numPr>
          <w:ilvl w:val="0"/>
          <w:numId w:val="11"/>
        </w:numPr>
        <w:tabs>
          <w:tab w:val="left" w:pos="745"/>
          <w:tab w:val="left" w:pos="746"/>
        </w:tabs>
        <w:spacing w:before="48"/>
        <w:jc w:val="left"/>
      </w:pPr>
      <w:r>
        <w:rPr>
          <w:b w:val="0"/>
        </w:rPr>
        <w:br w:type="column"/>
      </w:r>
      <w:r>
        <w:t>Smluvní</w:t>
      </w:r>
      <w:r>
        <w:rPr>
          <w:spacing w:val="6"/>
        </w:rPr>
        <w:t xml:space="preserve"> </w:t>
      </w:r>
      <w:r>
        <w:rPr>
          <w:spacing w:val="-2"/>
        </w:rPr>
        <w:t>strany</w:t>
      </w:r>
    </w:p>
    <w:p w14:paraId="68D39D16" w14:textId="77777777" w:rsidR="00B11E18" w:rsidRDefault="00B11E18">
      <w:pPr>
        <w:sectPr w:rsidR="00B11E18">
          <w:type w:val="continuous"/>
          <w:pgSz w:w="11910" w:h="16840"/>
          <w:pgMar w:top="1920" w:right="900" w:bottom="1580" w:left="780" w:header="0" w:footer="1400" w:gutter="0"/>
          <w:cols w:num="2" w:space="708" w:equalWidth="0">
            <w:col w:w="2705" w:space="1027"/>
            <w:col w:w="6498"/>
          </w:cols>
        </w:sectPr>
      </w:pPr>
    </w:p>
    <w:p w14:paraId="193E3B46" w14:textId="77777777" w:rsidR="00B11E18" w:rsidRDefault="00000000">
      <w:pPr>
        <w:pStyle w:val="Zkladntext"/>
        <w:spacing w:before="149" w:line="264" w:lineRule="auto"/>
        <w:ind w:left="187" w:right="4744"/>
        <w:jc w:val="left"/>
      </w:pPr>
      <w:r>
        <w:t xml:space="preserve">se sídlem: Frýdecká 444/257, 718 00 </w:t>
      </w:r>
      <w:proofErr w:type="gramStart"/>
      <w:r>
        <w:t>Ostrava - Kunčičky</w:t>
      </w:r>
      <w:proofErr w:type="gramEnd"/>
      <w:r>
        <w:t xml:space="preserve"> IČ: 61946702</w:t>
      </w:r>
    </w:p>
    <w:p w14:paraId="03749D96" w14:textId="77777777" w:rsidR="00B11E18" w:rsidRDefault="00000000">
      <w:pPr>
        <w:pStyle w:val="Zkladntext"/>
        <w:spacing w:before="4"/>
        <w:ind w:left="187"/>
        <w:jc w:val="left"/>
      </w:pPr>
      <w:r>
        <w:t>DIČ:</w:t>
      </w:r>
      <w:r>
        <w:rPr>
          <w:spacing w:val="3"/>
        </w:rPr>
        <w:t xml:space="preserve"> </w:t>
      </w:r>
      <w:r>
        <w:rPr>
          <w:spacing w:val="-2"/>
        </w:rPr>
        <w:t>CZ61946702</w:t>
      </w:r>
    </w:p>
    <w:p w14:paraId="2BCE3CF7" w14:textId="77777777" w:rsidR="00B11E18" w:rsidRDefault="00000000">
      <w:pPr>
        <w:pStyle w:val="Zkladntext"/>
        <w:spacing w:before="31"/>
        <w:ind w:left="187"/>
        <w:jc w:val="left"/>
      </w:pPr>
      <w:r>
        <w:t>účet:</w:t>
      </w:r>
      <w:r>
        <w:rPr>
          <w:spacing w:val="2"/>
        </w:rPr>
        <w:t xml:space="preserve"> </w:t>
      </w:r>
      <w:r>
        <w:t>ČSOB</w:t>
      </w:r>
      <w:r>
        <w:rPr>
          <w:spacing w:val="3"/>
        </w:rPr>
        <w:t xml:space="preserve"> </w:t>
      </w:r>
      <w:r>
        <w:rPr>
          <w:spacing w:val="-2"/>
        </w:rPr>
        <w:t>272589111/0300</w:t>
      </w:r>
    </w:p>
    <w:p w14:paraId="22058F6C" w14:textId="77777777" w:rsidR="00B11E18" w:rsidRDefault="00000000">
      <w:pPr>
        <w:pStyle w:val="Zkladntext"/>
        <w:spacing w:before="29" w:line="266" w:lineRule="auto"/>
        <w:ind w:left="187" w:right="1854"/>
        <w:jc w:val="left"/>
      </w:pPr>
      <w:r>
        <w:t>zápis v obchodním rejstříku: Krajský soud v Ostravě, spisová značka C 12912 zastoupená: Lukášem Barvíkem, jednatelem</w:t>
      </w:r>
    </w:p>
    <w:p w14:paraId="4A5BE4D8" w14:textId="77777777" w:rsidR="00B11E18" w:rsidRDefault="00B11E18">
      <w:pPr>
        <w:pStyle w:val="Zkladntext"/>
        <w:spacing w:before="8"/>
        <w:ind w:left="0"/>
        <w:jc w:val="left"/>
        <w:rPr>
          <w:sz w:val="25"/>
        </w:rPr>
      </w:pPr>
    </w:p>
    <w:p w14:paraId="42671EAA" w14:textId="77777777" w:rsidR="00B11E18" w:rsidRDefault="00000000">
      <w:pPr>
        <w:spacing w:line="532" w:lineRule="auto"/>
        <w:ind w:left="187" w:right="7744"/>
        <w:rPr>
          <w:sz w:val="23"/>
        </w:rPr>
      </w:pPr>
      <w:r>
        <w:rPr>
          <w:sz w:val="23"/>
        </w:rPr>
        <w:t>dále</w:t>
      </w:r>
      <w:r>
        <w:rPr>
          <w:spacing w:val="-2"/>
          <w:sz w:val="23"/>
        </w:rPr>
        <w:t xml:space="preserve"> </w:t>
      </w:r>
      <w:r>
        <w:rPr>
          <w:sz w:val="23"/>
        </w:rPr>
        <w:t>jen</w:t>
      </w:r>
      <w:r>
        <w:rPr>
          <w:spacing w:val="-1"/>
          <w:sz w:val="23"/>
        </w:rPr>
        <w:t xml:space="preserve"> </w:t>
      </w:r>
      <w:r>
        <w:rPr>
          <w:sz w:val="23"/>
        </w:rPr>
        <w:t>„</w:t>
      </w:r>
      <w:r>
        <w:rPr>
          <w:b/>
          <w:sz w:val="23"/>
        </w:rPr>
        <w:t>poskytovatel</w:t>
      </w:r>
      <w:r>
        <w:rPr>
          <w:sz w:val="23"/>
        </w:rPr>
        <w:t xml:space="preserve">“ </w:t>
      </w:r>
      <w:r>
        <w:rPr>
          <w:spacing w:val="-10"/>
          <w:sz w:val="23"/>
        </w:rPr>
        <w:t>a</w:t>
      </w:r>
    </w:p>
    <w:p w14:paraId="091044B1" w14:textId="77777777" w:rsidR="00B11E18" w:rsidRDefault="00000000">
      <w:pPr>
        <w:pStyle w:val="Odstavecseseznamem"/>
        <w:numPr>
          <w:ilvl w:val="1"/>
          <w:numId w:val="12"/>
        </w:numPr>
        <w:tabs>
          <w:tab w:val="left" w:pos="888"/>
        </w:tabs>
        <w:spacing w:before="0" w:line="280" w:lineRule="exact"/>
        <w:jc w:val="both"/>
        <w:rPr>
          <w:sz w:val="23"/>
        </w:rPr>
      </w:pPr>
      <w:r>
        <w:rPr>
          <w:sz w:val="23"/>
        </w:rPr>
        <w:t>Městské</w:t>
      </w:r>
      <w:r>
        <w:rPr>
          <w:spacing w:val="5"/>
          <w:sz w:val="23"/>
        </w:rPr>
        <w:t xml:space="preserve"> </w:t>
      </w:r>
      <w:r>
        <w:rPr>
          <w:sz w:val="23"/>
        </w:rPr>
        <w:t>kulturní</w:t>
      </w:r>
      <w:r>
        <w:rPr>
          <w:spacing w:val="9"/>
          <w:sz w:val="23"/>
        </w:rPr>
        <w:t xml:space="preserve"> </w:t>
      </w:r>
      <w:r>
        <w:rPr>
          <w:sz w:val="23"/>
        </w:rPr>
        <w:t>středisko</w:t>
      </w:r>
      <w:r>
        <w:rPr>
          <w:spacing w:val="6"/>
          <w:sz w:val="23"/>
        </w:rPr>
        <w:t xml:space="preserve"> </w:t>
      </w:r>
      <w:r>
        <w:rPr>
          <w:spacing w:val="-2"/>
          <w:sz w:val="23"/>
        </w:rPr>
        <w:t>Havířov,</w:t>
      </w:r>
    </w:p>
    <w:p w14:paraId="5027E11D" w14:textId="77777777" w:rsidR="00B11E18" w:rsidRDefault="00000000">
      <w:pPr>
        <w:pStyle w:val="Zkladntext"/>
        <w:spacing w:before="149" w:line="264" w:lineRule="auto"/>
        <w:ind w:left="187" w:right="4744"/>
        <w:jc w:val="left"/>
      </w:pPr>
      <w:r>
        <w:t>se sídlem: Hlavní třída 246/</w:t>
      </w:r>
      <w:proofErr w:type="gramStart"/>
      <w:r>
        <w:t>31a</w:t>
      </w:r>
      <w:proofErr w:type="gramEnd"/>
      <w:r>
        <w:t>, 73601 Havířov- Město IČ: 00317985</w:t>
      </w:r>
    </w:p>
    <w:p w14:paraId="24F3F2D3" w14:textId="77777777" w:rsidR="00B11E18" w:rsidRDefault="00000000">
      <w:pPr>
        <w:pStyle w:val="Zkladntext"/>
        <w:spacing w:before="4"/>
        <w:ind w:left="187"/>
        <w:jc w:val="left"/>
      </w:pPr>
      <w:r>
        <w:t>DIČ:</w:t>
      </w:r>
      <w:r>
        <w:rPr>
          <w:spacing w:val="3"/>
        </w:rPr>
        <w:t xml:space="preserve"> </w:t>
      </w:r>
      <w:r>
        <w:rPr>
          <w:spacing w:val="-2"/>
        </w:rPr>
        <w:t>CZ00317985</w:t>
      </w:r>
    </w:p>
    <w:p w14:paraId="3DB74199" w14:textId="77777777" w:rsidR="00B11E18" w:rsidRDefault="00000000">
      <w:pPr>
        <w:pStyle w:val="Zkladntext"/>
        <w:spacing w:before="31"/>
        <w:ind w:left="187"/>
        <w:jc w:val="left"/>
      </w:pPr>
      <w:r>
        <w:t>účet:</w:t>
      </w:r>
      <w:r>
        <w:rPr>
          <w:spacing w:val="1"/>
        </w:rPr>
        <w:t xml:space="preserve"> </w:t>
      </w:r>
      <w:r>
        <w:rPr>
          <w:spacing w:val="-2"/>
        </w:rPr>
        <w:t>1722392389/0800</w:t>
      </w:r>
    </w:p>
    <w:p w14:paraId="3A5C6638" w14:textId="77777777" w:rsidR="00B11E18" w:rsidRDefault="00000000">
      <w:pPr>
        <w:pStyle w:val="Zkladntext"/>
        <w:spacing w:before="29" w:line="532" w:lineRule="auto"/>
        <w:ind w:left="187" w:right="5161"/>
        <w:jc w:val="left"/>
      </w:pPr>
      <w:r>
        <w:t xml:space="preserve">zastoupená: Mgr. Yvonou </w:t>
      </w:r>
      <w:proofErr w:type="spellStart"/>
      <w:r>
        <w:t>Dlábkovou</w:t>
      </w:r>
      <w:proofErr w:type="spellEnd"/>
      <w:r>
        <w:t>, ředitelkou dále jen „</w:t>
      </w:r>
      <w:r>
        <w:rPr>
          <w:b/>
        </w:rPr>
        <w:t>klient</w:t>
      </w:r>
      <w:r>
        <w:t>“</w:t>
      </w:r>
    </w:p>
    <w:p w14:paraId="05CA51CE" w14:textId="77777777" w:rsidR="00B11E18" w:rsidRDefault="00000000">
      <w:pPr>
        <w:spacing w:line="280" w:lineRule="exact"/>
        <w:ind w:left="187"/>
        <w:rPr>
          <w:sz w:val="23"/>
        </w:rPr>
      </w:pPr>
      <w:r>
        <w:rPr>
          <w:sz w:val="23"/>
        </w:rPr>
        <w:t>poskytovatel</w:t>
      </w:r>
      <w:r>
        <w:rPr>
          <w:spacing w:val="3"/>
          <w:sz w:val="23"/>
        </w:rPr>
        <w:t xml:space="preserve"> </w:t>
      </w:r>
      <w:r>
        <w:rPr>
          <w:sz w:val="23"/>
        </w:rPr>
        <w:t>a</w:t>
      </w:r>
      <w:r>
        <w:rPr>
          <w:spacing w:val="4"/>
          <w:sz w:val="23"/>
        </w:rPr>
        <w:t xml:space="preserve"> </w:t>
      </w:r>
      <w:r>
        <w:rPr>
          <w:sz w:val="23"/>
        </w:rPr>
        <w:t>klient</w:t>
      </w:r>
      <w:r>
        <w:rPr>
          <w:spacing w:val="7"/>
          <w:sz w:val="23"/>
        </w:rPr>
        <w:t xml:space="preserve"> </w:t>
      </w:r>
      <w:r>
        <w:rPr>
          <w:sz w:val="23"/>
        </w:rPr>
        <w:t>dále</w:t>
      </w:r>
      <w:r>
        <w:rPr>
          <w:spacing w:val="3"/>
          <w:sz w:val="23"/>
        </w:rPr>
        <w:t xml:space="preserve"> </w:t>
      </w:r>
      <w:r>
        <w:rPr>
          <w:sz w:val="23"/>
        </w:rPr>
        <w:t>společně</w:t>
      </w:r>
      <w:r>
        <w:rPr>
          <w:spacing w:val="3"/>
          <w:sz w:val="23"/>
        </w:rPr>
        <w:t xml:space="preserve"> </w:t>
      </w:r>
      <w:r>
        <w:rPr>
          <w:sz w:val="23"/>
        </w:rPr>
        <w:t>jen</w:t>
      </w:r>
      <w:r>
        <w:rPr>
          <w:spacing w:val="7"/>
          <w:sz w:val="23"/>
        </w:rPr>
        <w:t xml:space="preserve"> </w:t>
      </w:r>
      <w:r>
        <w:rPr>
          <w:sz w:val="23"/>
        </w:rPr>
        <w:t>„</w:t>
      </w:r>
      <w:r>
        <w:rPr>
          <w:b/>
          <w:sz w:val="23"/>
        </w:rPr>
        <w:t>smluvní</w:t>
      </w:r>
      <w:r>
        <w:rPr>
          <w:b/>
          <w:spacing w:val="4"/>
          <w:sz w:val="23"/>
        </w:rPr>
        <w:t xml:space="preserve"> </w:t>
      </w:r>
      <w:r>
        <w:rPr>
          <w:b/>
          <w:spacing w:val="-2"/>
          <w:sz w:val="23"/>
        </w:rPr>
        <w:t>strany</w:t>
      </w:r>
      <w:r>
        <w:rPr>
          <w:spacing w:val="-2"/>
          <w:sz w:val="23"/>
        </w:rPr>
        <w:t>“.</w:t>
      </w:r>
    </w:p>
    <w:p w14:paraId="3DB10F0C" w14:textId="77777777" w:rsidR="00B11E18" w:rsidRDefault="00B11E18">
      <w:pPr>
        <w:pStyle w:val="Zkladntext"/>
        <w:spacing w:before="8"/>
        <w:ind w:left="0"/>
        <w:jc w:val="left"/>
        <w:rPr>
          <w:sz w:val="18"/>
        </w:rPr>
      </w:pPr>
    </w:p>
    <w:p w14:paraId="4C9B1693" w14:textId="77777777" w:rsidR="00B11E18" w:rsidRDefault="00000000">
      <w:pPr>
        <w:pStyle w:val="Nadpis1"/>
        <w:numPr>
          <w:ilvl w:val="0"/>
          <w:numId w:val="11"/>
        </w:numPr>
        <w:tabs>
          <w:tab w:val="left" w:pos="4220"/>
        </w:tabs>
        <w:spacing w:before="0"/>
        <w:ind w:left="4219" w:hanging="570"/>
        <w:jc w:val="both"/>
      </w:pPr>
      <w:r>
        <w:t>Úvodní</w:t>
      </w:r>
      <w:r>
        <w:rPr>
          <w:spacing w:val="5"/>
        </w:rPr>
        <w:t xml:space="preserve"> </w:t>
      </w:r>
      <w:r>
        <w:rPr>
          <w:spacing w:val="-2"/>
        </w:rPr>
        <w:t>ustanovení</w:t>
      </w:r>
    </w:p>
    <w:p w14:paraId="74BDEFB9" w14:textId="77777777" w:rsidR="00B11E18" w:rsidRDefault="00000000">
      <w:pPr>
        <w:pStyle w:val="Odstavecseseznamem"/>
        <w:numPr>
          <w:ilvl w:val="1"/>
          <w:numId w:val="10"/>
        </w:numPr>
        <w:tabs>
          <w:tab w:val="left" w:pos="888"/>
        </w:tabs>
        <w:spacing w:before="78" w:line="266" w:lineRule="auto"/>
        <w:ind w:left="887" w:right="193"/>
        <w:jc w:val="both"/>
        <w:rPr>
          <w:sz w:val="23"/>
        </w:rPr>
      </w:pPr>
      <w:r>
        <w:rPr>
          <w:sz w:val="23"/>
        </w:rPr>
        <w:t>Poskytovatel</w:t>
      </w:r>
      <w:r>
        <w:rPr>
          <w:spacing w:val="40"/>
          <w:sz w:val="23"/>
        </w:rPr>
        <w:t xml:space="preserve"> </w:t>
      </w:r>
      <w:r>
        <w:rPr>
          <w:sz w:val="23"/>
        </w:rPr>
        <w:t>je</w:t>
      </w:r>
      <w:r>
        <w:rPr>
          <w:spacing w:val="40"/>
          <w:sz w:val="23"/>
        </w:rPr>
        <w:t xml:space="preserve"> </w:t>
      </w:r>
      <w:r>
        <w:rPr>
          <w:sz w:val="23"/>
        </w:rPr>
        <w:t>společností</w:t>
      </w:r>
      <w:r>
        <w:rPr>
          <w:spacing w:val="40"/>
          <w:sz w:val="23"/>
        </w:rPr>
        <w:t xml:space="preserve"> </w:t>
      </w:r>
      <w:r>
        <w:rPr>
          <w:sz w:val="23"/>
        </w:rPr>
        <w:t>zabývající</w:t>
      </w:r>
      <w:r>
        <w:rPr>
          <w:spacing w:val="40"/>
          <w:sz w:val="23"/>
        </w:rPr>
        <w:t xml:space="preserve"> </w:t>
      </w:r>
      <w:r>
        <w:rPr>
          <w:sz w:val="23"/>
        </w:rPr>
        <w:t>se</w:t>
      </w:r>
      <w:r>
        <w:rPr>
          <w:spacing w:val="40"/>
          <w:sz w:val="23"/>
        </w:rPr>
        <w:t xml:space="preserve"> </w:t>
      </w:r>
      <w:r>
        <w:rPr>
          <w:sz w:val="23"/>
        </w:rPr>
        <w:t>poskytováním</w:t>
      </w:r>
      <w:r>
        <w:rPr>
          <w:spacing w:val="40"/>
          <w:sz w:val="23"/>
        </w:rPr>
        <w:t xml:space="preserve"> </w:t>
      </w:r>
      <w:r>
        <w:rPr>
          <w:sz w:val="23"/>
        </w:rPr>
        <w:t>služeb</w:t>
      </w:r>
      <w:r>
        <w:rPr>
          <w:spacing w:val="40"/>
          <w:sz w:val="23"/>
        </w:rPr>
        <w:t xml:space="preserve"> </w:t>
      </w:r>
      <w:r>
        <w:rPr>
          <w:sz w:val="23"/>
        </w:rPr>
        <w:t>v oblasti</w:t>
      </w:r>
      <w:r>
        <w:rPr>
          <w:spacing w:val="40"/>
          <w:sz w:val="23"/>
        </w:rPr>
        <w:t xml:space="preserve"> </w:t>
      </w:r>
      <w:r>
        <w:rPr>
          <w:sz w:val="23"/>
        </w:rPr>
        <w:t>zabezpečovacích systémů a v souladu s mandátní smlouvou ze dne 17.12.2001 uzavřenou s Českou republikou – Hasičským</w:t>
      </w:r>
      <w:r>
        <w:rPr>
          <w:spacing w:val="40"/>
          <w:sz w:val="23"/>
        </w:rPr>
        <w:t xml:space="preserve"> </w:t>
      </w:r>
      <w:r>
        <w:rPr>
          <w:sz w:val="23"/>
        </w:rPr>
        <w:t>záchranným</w:t>
      </w:r>
      <w:r>
        <w:rPr>
          <w:spacing w:val="40"/>
          <w:sz w:val="23"/>
        </w:rPr>
        <w:t xml:space="preserve"> </w:t>
      </w:r>
      <w:r>
        <w:rPr>
          <w:sz w:val="23"/>
        </w:rPr>
        <w:t>sborem</w:t>
      </w:r>
      <w:r>
        <w:rPr>
          <w:spacing w:val="40"/>
          <w:sz w:val="23"/>
        </w:rPr>
        <w:t xml:space="preserve"> </w:t>
      </w:r>
      <w:r>
        <w:rPr>
          <w:sz w:val="23"/>
        </w:rPr>
        <w:t>Moravskoslezského</w:t>
      </w:r>
      <w:r>
        <w:rPr>
          <w:spacing w:val="40"/>
          <w:sz w:val="23"/>
        </w:rPr>
        <w:t xml:space="preserve"> </w:t>
      </w:r>
      <w:r>
        <w:rPr>
          <w:sz w:val="23"/>
        </w:rPr>
        <w:t>kraje</w:t>
      </w:r>
      <w:r>
        <w:rPr>
          <w:spacing w:val="40"/>
          <w:sz w:val="23"/>
        </w:rPr>
        <w:t xml:space="preserve"> </w:t>
      </w:r>
      <w:r>
        <w:rPr>
          <w:sz w:val="23"/>
        </w:rPr>
        <w:t>(dále</w:t>
      </w:r>
      <w:r>
        <w:rPr>
          <w:spacing w:val="40"/>
          <w:sz w:val="23"/>
        </w:rPr>
        <w:t xml:space="preserve"> </w:t>
      </w:r>
      <w:r>
        <w:rPr>
          <w:sz w:val="23"/>
        </w:rPr>
        <w:t>jen</w:t>
      </w:r>
      <w:r>
        <w:rPr>
          <w:spacing w:val="40"/>
          <w:sz w:val="23"/>
        </w:rPr>
        <w:t xml:space="preserve"> </w:t>
      </w:r>
      <w:r>
        <w:rPr>
          <w:sz w:val="23"/>
        </w:rPr>
        <w:t>„</w:t>
      </w:r>
      <w:r>
        <w:rPr>
          <w:b/>
          <w:sz w:val="23"/>
        </w:rPr>
        <w:t>HZS</w:t>
      </w:r>
      <w:r>
        <w:rPr>
          <w:b/>
          <w:spacing w:val="40"/>
          <w:sz w:val="23"/>
        </w:rPr>
        <w:t xml:space="preserve"> </w:t>
      </w:r>
      <w:r>
        <w:rPr>
          <w:b/>
          <w:sz w:val="23"/>
        </w:rPr>
        <w:t>MSK</w:t>
      </w:r>
      <w:r>
        <w:rPr>
          <w:sz w:val="23"/>
        </w:rPr>
        <w:t>“),</w:t>
      </w:r>
      <w:r>
        <w:rPr>
          <w:spacing w:val="40"/>
          <w:sz w:val="23"/>
        </w:rPr>
        <w:t xml:space="preserve"> </w:t>
      </w:r>
      <w:r>
        <w:rPr>
          <w:sz w:val="23"/>
        </w:rPr>
        <w:t>ve</w:t>
      </w:r>
      <w:r>
        <w:rPr>
          <w:spacing w:val="40"/>
          <w:sz w:val="23"/>
        </w:rPr>
        <w:t xml:space="preserve"> </w:t>
      </w:r>
      <w:r>
        <w:rPr>
          <w:sz w:val="23"/>
        </w:rPr>
        <w:t>znění dodatku č. 1 ze dne 24.7.2003 a dodatku č. 2 ze dne 5.8.2015, je oprávněn provádět pomocí zařízení dálkového přenosu dat (dále jen „</w:t>
      </w:r>
      <w:r>
        <w:rPr>
          <w:b/>
          <w:sz w:val="23"/>
        </w:rPr>
        <w:t>ZDP</w:t>
      </w:r>
      <w:r>
        <w:rPr>
          <w:sz w:val="23"/>
        </w:rPr>
        <w:t>“) napojení systémů elektrické požární signalizace (dále jen „</w:t>
      </w:r>
      <w:r>
        <w:rPr>
          <w:b/>
          <w:sz w:val="23"/>
        </w:rPr>
        <w:t>EPS</w:t>
      </w:r>
      <w:r>
        <w:rPr>
          <w:sz w:val="23"/>
        </w:rPr>
        <w:t>“) třetích osob pro účely přenosu dat z EPS na pult centralizované ochrany instalovaný u HZS MSK (dále jen „</w:t>
      </w:r>
      <w:r>
        <w:rPr>
          <w:b/>
          <w:sz w:val="23"/>
        </w:rPr>
        <w:t>PCO</w:t>
      </w:r>
      <w:r>
        <w:rPr>
          <w:sz w:val="23"/>
        </w:rPr>
        <w:t>“).</w:t>
      </w:r>
    </w:p>
    <w:p w14:paraId="35A282BF" w14:textId="77777777" w:rsidR="00B11E18" w:rsidRDefault="00000000">
      <w:pPr>
        <w:pStyle w:val="Odstavecseseznamem"/>
        <w:numPr>
          <w:ilvl w:val="1"/>
          <w:numId w:val="10"/>
        </w:numPr>
        <w:tabs>
          <w:tab w:val="left" w:pos="888"/>
        </w:tabs>
        <w:jc w:val="both"/>
        <w:rPr>
          <w:sz w:val="23"/>
        </w:rPr>
      </w:pPr>
      <w:r>
        <w:rPr>
          <w:sz w:val="23"/>
        </w:rPr>
        <w:t>Poskytovatel</w:t>
      </w:r>
      <w:r>
        <w:rPr>
          <w:spacing w:val="9"/>
          <w:sz w:val="23"/>
        </w:rPr>
        <w:t xml:space="preserve"> </w:t>
      </w:r>
      <w:r>
        <w:rPr>
          <w:sz w:val="23"/>
        </w:rPr>
        <w:t>je</w:t>
      </w:r>
      <w:r>
        <w:rPr>
          <w:spacing w:val="5"/>
          <w:sz w:val="23"/>
        </w:rPr>
        <w:t xml:space="preserve"> </w:t>
      </w:r>
      <w:r>
        <w:rPr>
          <w:sz w:val="23"/>
        </w:rPr>
        <w:t>držitelem</w:t>
      </w:r>
      <w:r>
        <w:rPr>
          <w:spacing w:val="4"/>
          <w:sz w:val="23"/>
        </w:rPr>
        <w:t xml:space="preserve"> </w:t>
      </w:r>
      <w:r>
        <w:rPr>
          <w:sz w:val="23"/>
        </w:rPr>
        <w:t>příslušných</w:t>
      </w:r>
      <w:r>
        <w:rPr>
          <w:spacing w:val="4"/>
          <w:sz w:val="23"/>
        </w:rPr>
        <w:t xml:space="preserve"> </w:t>
      </w:r>
      <w:r>
        <w:rPr>
          <w:sz w:val="23"/>
        </w:rPr>
        <w:t>licencí</w:t>
      </w:r>
      <w:r>
        <w:rPr>
          <w:spacing w:val="7"/>
          <w:sz w:val="23"/>
        </w:rPr>
        <w:t xml:space="preserve"> </w:t>
      </w:r>
      <w:r>
        <w:rPr>
          <w:sz w:val="23"/>
        </w:rPr>
        <w:t>potřebných</w:t>
      </w:r>
      <w:r>
        <w:rPr>
          <w:spacing w:val="4"/>
          <w:sz w:val="23"/>
        </w:rPr>
        <w:t xml:space="preserve"> </w:t>
      </w:r>
      <w:r>
        <w:rPr>
          <w:sz w:val="23"/>
        </w:rPr>
        <w:t>pro</w:t>
      </w:r>
      <w:r>
        <w:rPr>
          <w:spacing w:val="5"/>
          <w:sz w:val="23"/>
        </w:rPr>
        <w:t xml:space="preserve"> </w:t>
      </w:r>
      <w:r>
        <w:rPr>
          <w:sz w:val="23"/>
        </w:rPr>
        <w:t>přenos</w:t>
      </w:r>
      <w:r>
        <w:rPr>
          <w:spacing w:val="5"/>
          <w:sz w:val="23"/>
        </w:rPr>
        <w:t xml:space="preserve"> </w:t>
      </w:r>
      <w:r>
        <w:rPr>
          <w:sz w:val="23"/>
        </w:rPr>
        <w:t>dat</w:t>
      </w:r>
      <w:r>
        <w:rPr>
          <w:spacing w:val="5"/>
          <w:sz w:val="23"/>
        </w:rPr>
        <w:t xml:space="preserve"> </w:t>
      </w:r>
      <w:r>
        <w:rPr>
          <w:sz w:val="23"/>
        </w:rPr>
        <w:t>pomocí</w:t>
      </w:r>
      <w:r>
        <w:rPr>
          <w:spacing w:val="7"/>
          <w:sz w:val="23"/>
        </w:rPr>
        <w:t xml:space="preserve"> </w:t>
      </w:r>
      <w:r>
        <w:rPr>
          <w:spacing w:val="-4"/>
          <w:sz w:val="23"/>
        </w:rPr>
        <w:t>ZDP.</w:t>
      </w:r>
    </w:p>
    <w:p w14:paraId="367E9AA6" w14:textId="77777777" w:rsidR="00B11E18" w:rsidRDefault="00B11E18">
      <w:pPr>
        <w:jc w:val="both"/>
        <w:rPr>
          <w:sz w:val="23"/>
        </w:rPr>
        <w:sectPr w:rsidR="00B11E18">
          <w:type w:val="continuous"/>
          <w:pgSz w:w="11910" w:h="16840"/>
          <w:pgMar w:top="1920" w:right="900" w:bottom="1580" w:left="780" w:header="0" w:footer="1400" w:gutter="0"/>
          <w:cols w:space="708"/>
        </w:sectPr>
      </w:pPr>
    </w:p>
    <w:p w14:paraId="31FFB42A" w14:textId="77777777" w:rsidR="00B11E18" w:rsidRDefault="00000000">
      <w:pPr>
        <w:pStyle w:val="Odstavecseseznamem"/>
        <w:numPr>
          <w:ilvl w:val="1"/>
          <w:numId w:val="10"/>
        </w:numPr>
        <w:tabs>
          <w:tab w:val="left" w:pos="888"/>
        </w:tabs>
        <w:spacing w:before="31" w:line="266" w:lineRule="auto"/>
        <w:ind w:left="887" w:right="193"/>
        <w:jc w:val="both"/>
        <w:rPr>
          <w:sz w:val="23"/>
        </w:rPr>
      </w:pPr>
      <w:r>
        <w:rPr>
          <w:sz w:val="23"/>
        </w:rPr>
        <w:lastRenderedPageBreak/>
        <w:t>Klient</w:t>
      </w:r>
      <w:r>
        <w:rPr>
          <w:spacing w:val="40"/>
          <w:sz w:val="23"/>
        </w:rPr>
        <w:t xml:space="preserve"> </w:t>
      </w:r>
      <w:r>
        <w:rPr>
          <w:sz w:val="23"/>
        </w:rPr>
        <w:t xml:space="preserve">je správcem objektu </w:t>
      </w:r>
      <w:r>
        <w:rPr>
          <w:b/>
          <w:sz w:val="23"/>
        </w:rPr>
        <w:t xml:space="preserve">Kino Centrum, </w:t>
      </w:r>
      <w:r>
        <w:rPr>
          <w:sz w:val="23"/>
        </w:rPr>
        <w:t xml:space="preserve">na adrese </w:t>
      </w:r>
      <w:r>
        <w:rPr>
          <w:b/>
          <w:sz w:val="23"/>
        </w:rPr>
        <w:t xml:space="preserve">nám. Republiky 575/7, </w:t>
      </w:r>
      <w:proofErr w:type="gramStart"/>
      <w:r>
        <w:rPr>
          <w:b/>
          <w:sz w:val="23"/>
        </w:rPr>
        <w:t>Havířov - Město</w:t>
      </w:r>
      <w:proofErr w:type="gramEnd"/>
      <w:r>
        <w:rPr>
          <w:b/>
          <w:sz w:val="23"/>
        </w:rPr>
        <w:t xml:space="preserve"> </w:t>
      </w:r>
      <w:r>
        <w:rPr>
          <w:sz w:val="23"/>
        </w:rPr>
        <w:t>(dále</w:t>
      </w:r>
      <w:r>
        <w:rPr>
          <w:spacing w:val="66"/>
          <w:sz w:val="23"/>
        </w:rPr>
        <w:t xml:space="preserve"> </w:t>
      </w:r>
      <w:r>
        <w:rPr>
          <w:sz w:val="23"/>
        </w:rPr>
        <w:t>jen</w:t>
      </w:r>
      <w:r>
        <w:rPr>
          <w:spacing w:val="67"/>
          <w:sz w:val="23"/>
        </w:rPr>
        <w:t xml:space="preserve"> </w:t>
      </w:r>
      <w:r>
        <w:rPr>
          <w:sz w:val="23"/>
        </w:rPr>
        <w:t>„</w:t>
      </w:r>
      <w:r>
        <w:rPr>
          <w:b/>
          <w:sz w:val="23"/>
        </w:rPr>
        <w:t>objekt</w:t>
      </w:r>
      <w:r>
        <w:rPr>
          <w:sz w:val="23"/>
        </w:rPr>
        <w:t>“),</w:t>
      </w:r>
      <w:r>
        <w:rPr>
          <w:spacing w:val="68"/>
          <w:sz w:val="23"/>
        </w:rPr>
        <w:t xml:space="preserve"> </w:t>
      </w:r>
      <w:r>
        <w:rPr>
          <w:sz w:val="23"/>
        </w:rPr>
        <w:t>ve</w:t>
      </w:r>
      <w:r>
        <w:rPr>
          <w:spacing w:val="66"/>
          <w:sz w:val="23"/>
        </w:rPr>
        <w:t xml:space="preserve"> </w:t>
      </w:r>
      <w:r>
        <w:rPr>
          <w:sz w:val="23"/>
        </w:rPr>
        <w:t>kterém</w:t>
      </w:r>
      <w:r>
        <w:rPr>
          <w:spacing w:val="66"/>
          <w:sz w:val="23"/>
        </w:rPr>
        <w:t xml:space="preserve"> </w:t>
      </w:r>
      <w:r>
        <w:rPr>
          <w:sz w:val="23"/>
        </w:rPr>
        <w:t>má</w:t>
      </w:r>
      <w:r>
        <w:rPr>
          <w:spacing w:val="68"/>
          <w:sz w:val="23"/>
        </w:rPr>
        <w:t xml:space="preserve"> </w:t>
      </w:r>
      <w:r>
        <w:rPr>
          <w:sz w:val="23"/>
        </w:rPr>
        <w:t>zřízen</w:t>
      </w:r>
      <w:r>
        <w:rPr>
          <w:spacing w:val="68"/>
          <w:sz w:val="23"/>
        </w:rPr>
        <w:t xml:space="preserve"> </w:t>
      </w:r>
      <w:r>
        <w:rPr>
          <w:sz w:val="23"/>
        </w:rPr>
        <w:t>EPS</w:t>
      </w:r>
      <w:r>
        <w:rPr>
          <w:spacing w:val="68"/>
          <w:sz w:val="23"/>
        </w:rPr>
        <w:t xml:space="preserve"> </w:t>
      </w:r>
      <w:r>
        <w:rPr>
          <w:sz w:val="23"/>
        </w:rPr>
        <w:t>a</w:t>
      </w:r>
      <w:r>
        <w:rPr>
          <w:spacing w:val="64"/>
          <w:sz w:val="23"/>
        </w:rPr>
        <w:t xml:space="preserve"> </w:t>
      </w:r>
      <w:r>
        <w:rPr>
          <w:sz w:val="23"/>
        </w:rPr>
        <w:t>má</w:t>
      </w:r>
      <w:r>
        <w:rPr>
          <w:spacing w:val="66"/>
          <w:sz w:val="23"/>
        </w:rPr>
        <w:t xml:space="preserve"> </w:t>
      </w:r>
      <w:r>
        <w:rPr>
          <w:sz w:val="23"/>
        </w:rPr>
        <w:t>zájem</w:t>
      </w:r>
      <w:r>
        <w:rPr>
          <w:spacing w:val="66"/>
          <w:sz w:val="23"/>
        </w:rPr>
        <w:t xml:space="preserve"> </w:t>
      </w:r>
      <w:r>
        <w:rPr>
          <w:sz w:val="23"/>
        </w:rPr>
        <w:t>na</w:t>
      </w:r>
      <w:r>
        <w:rPr>
          <w:spacing w:val="64"/>
          <w:sz w:val="23"/>
        </w:rPr>
        <w:t xml:space="preserve"> </w:t>
      </w:r>
      <w:r>
        <w:rPr>
          <w:sz w:val="23"/>
        </w:rPr>
        <w:t>připojení</w:t>
      </w:r>
      <w:r>
        <w:rPr>
          <w:spacing w:val="68"/>
          <w:sz w:val="23"/>
        </w:rPr>
        <w:t xml:space="preserve"> </w:t>
      </w:r>
      <w:r>
        <w:rPr>
          <w:sz w:val="23"/>
        </w:rPr>
        <w:t>EPS</w:t>
      </w:r>
      <w:r>
        <w:rPr>
          <w:spacing w:val="68"/>
          <w:sz w:val="23"/>
        </w:rPr>
        <w:t xml:space="preserve"> </w:t>
      </w:r>
      <w:r>
        <w:rPr>
          <w:sz w:val="23"/>
        </w:rPr>
        <w:t>instalovaného v objektu na PCO.</w:t>
      </w:r>
    </w:p>
    <w:p w14:paraId="39AF6B47" w14:textId="77777777" w:rsidR="00B11E18" w:rsidRDefault="00000000">
      <w:pPr>
        <w:pStyle w:val="Nadpis1"/>
        <w:numPr>
          <w:ilvl w:val="0"/>
          <w:numId w:val="11"/>
        </w:numPr>
        <w:tabs>
          <w:tab w:val="left" w:pos="4289"/>
        </w:tabs>
        <w:spacing w:before="193"/>
        <w:ind w:left="4288" w:hanging="641"/>
        <w:jc w:val="both"/>
      </w:pPr>
      <w:r>
        <w:t>Předmět</w:t>
      </w:r>
      <w:r>
        <w:rPr>
          <w:spacing w:val="3"/>
        </w:rPr>
        <w:t xml:space="preserve"> </w:t>
      </w:r>
      <w:r>
        <w:rPr>
          <w:spacing w:val="-2"/>
        </w:rPr>
        <w:t>smlouvy</w:t>
      </w:r>
    </w:p>
    <w:p w14:paraId="19B3493A" w14:textId="77777777" w:rsidR="00B11E18" w:rsidRDefault="00000000">
      <w:pPr>
        <w:pStyle w:val="Odstavecseseznamem"/>
        <w:numPr>
          <w:ilvl w:val="1"/>
          <w:numId w:val="9"/>
        </w:numPr>
        <w:tabs>
          <w:tab w:val="left" w:pos="888"/>
        </w:tabs>
        <w:spacing w:before="81" w:line="266" w:lineRule="auto"/>
        <w:ind w:left="887" w:right="191"/>
        <w:jc w:val="both"/>
        <w:rPr>
          <w:sz w:val="23"/>
        </w:rPr>
      </w:pPr>
      <w:r>
        <w:rPr>
          <w:sz w:val="23"/>
        </w:rPr>
        <w:t>Předmětem</w:t>
      </w:r>
      <w:r>
        <w:rPr>
          <w:spacing w:val="77"/>
          <w:sz w:val="23"/>
        </w:rPr>
        <w:t xml:space="preserve"> </w:t>
      </w:r>
      <w:r>
        <w:rPr>
          <w:sz w:val="23"/>
        </w:rPr>
        <w:t>této</w:t>
      </w:r>
      <w:r>
        <w:rPr>
          <w:spacing w:val="78"/>
          <w:sz w:val="23"/>
        </w:rPr>
        <w:t xml:space="preserve"> </w:t>
      </w:r>
      <w:r>
        <w:rPr>
          <w:sz w:val="23"/>
        </w:rPr>
        <w:t>smlouvy</w:t>
      </w:r>
      <w:r>
        <w:rPr>
          <w:spacing w:val="79"/>
          <w:sz w:val="23"/>
        </w:rPr>
        <w:t xml:space="preserve"> </w:t>
      </w:r>
      <w:r>
        <w:rPr>
          <w:sz w:val="23"/>
        </w:rPr>
        <w:t>je</w:t>
      </w:r>
      <w:r>
        <w:rPr>
          <w:spacing w:val="79"/>
          <w:sz w:val="23"/>
        </w:rPr>
        <w:t xml:space="preserve"> </w:t>
      </w:r>
      <w:r>
        <w:rPr>
          <w:sz w:val="23"/>
        </w:rPr>
        <w:t>stanovení</w:t>
      </w:r>
      <w:r>
        <w:rPr>
          <w:spacing w:val="80"/>
          <w:sz w:val="23"/>
        </w:rPr>
        <w:t xml:space="preserve"> </w:t>
      </w:r>
      <w:r>
        <w:rPr>
          <w:sz w:val="23"/>
        </w:rPr>
        <w:t>podmínek</w:t>
      </w:r>
      <w:r>
        <w:rPr>
          <w:spacing w:val="80"/>
          <w:sz w:val="23"/>
        </w:rPr>
        <w:t xml:space="preserve"> </w:t>
      </w:r>
      <w:r>
        <w:rPr>
          <w:sz w:val="23"/>
        </w:rPr>
        <w:t>a</w:t>
      </w:r>
      <w:r>
        <w:rPr>
          <w:spacing w:val="80"/>
          <w:sz w:val="23"/>
        </w:rPr>
        <w:t xml:space="preserve"> </w:t>
      </w:r>
      <w:r>
        <w:rPr>
          <w:sz w:val="23"/>
        </w:rPr>
        <w:t>předpokladů</w:t>
      </w:r>
      <w:r>
        <w:rPr>
          <w:spacing w:val="78"/>
          <w:sz w:val="23"/>
        </w:rPr>
        <w:t xml:space="preserve"> </w:t>
      </w:r>
      <w:r>
        <w:rPr>
          <w:sz w:val="23"/>
        </w:rPr>
        <w:t>instalace</w:t>
      </w:r>
      <w:r>
        <w:rPr>
          <w:spacing w:val="80"/>
          <w:sz w:val="23"/>
        </w:rPr>
        <w:t xml:space="preserve"> </w:t>
      </w:r>
      <w:r>
        <w:rPr>
          <w:sz w:val="23"/>
        </w:rPr>
        <w:t>a</w:t>
      </w:r>
      <w:r>
        <w:rPr>
          <w:spacing w:val="80"/>
          <w:sz w:val="23"/>
        </w:rPr>
        <w:t xml:space="preserve"> </w:t>
      </w:r>
      <w:r>
        <w:rPr>
          <w:sz w:val="23"/>
        </w:rPr>
        <w:t>provozu</w:t>
      </w:r>
      <w:r>
        <w:rPr>
          <w:spacing w:val="80"/>
          <w:sz w:val="23"/>
        </w:rPr>
        <w:t xml:space="preserve"> </w:t>
      </w:r>
      <w:r>
        <w:rPr>
          <w:sz w:val="23"/>
        </w:rPr>
        <w:t>ZDP v objektu klienta ze strany poskytovatele a napojení EPS instalované v objektu klienta na PCO prostřednictvím ZDP.</w:t>
      </w:r>
    </w:p>
    <w:p w14:paraId="0E0D0606" w14:textId="77777777" w:rsidR="00B11E18" w:rsidRDefault="00000000">
      <w:pPr>
        <w:pStyle w:val="Odstavecseseznamem"/>
        <w:numPr>
          <w:ilvl w:val="1"/>
          <w:numId w:val="9"/>
        </w:numPr>
        <w:tabs>
          <w:tab w:val="left" w:pos="888"/>
        </w:tabs>
        <w:jc w:val="both"/>
        <w:rPr>
          <w:sz w:val="23"/>
        </w:rPr>
      </w:pPr>
      <w:r>
        <w:rPr>
          <w:sz w:val="23"/>
        </w:rPr>
        <w:t>Služby</w:t>
      </w:r>
      <w:r>
        <w:rPr>
          <w:spacing w:val="5"/>
          <w:sz w:val="23"/>
        </w:rPr>
        <w:t xml:space="preserve"> </w:t>
      </w:r>
      <w:r>
        <w:rPr>
          <w:sz w:val="23"/>
        </w:rPr>
        <w:t>poskytované</w:t>
      </w:r>
      <w:r>
        <w:rPr>
          <w:spacing w:val="4"/>
          <w:sz w:val="23"/>
        </w:rPr>
        <w:t xml:space="preserve"> </w:t>
      </w:r>
      <w:r>
        <w:rPr>
          <w:sz w:val="23"/>
        </w:rPr>
        <w:t>poskytovatelem</w:t>
      </w:r>
      <w:r>
        <w:rPr>
          <w:spacing w:val="7"/>
          <w:sz w:val="23"/>
        </w:rPr>
        <w:t xml:space="preserve"> </w:t>
      </w:r>
      <w:r>
        <w:rPr>
          <w:sz w:val="23"/>
        </w:rPr>
        <w:t>podle</w:t>
      </w:r>
      <w:r>
        <w:rPr>
          <w:spacing w:val="5"/>
          <w:sz w:val="23"/>
        </w:rPr>
        <w:t xml:space="preserve"> </w:t>
      </w:r>
      <w:r>
        <w:rPr>
          <w:sz w:val="23"/>
        </w:rPr>
        <w:t>této</w:t>
      </w:r>
      <w:r>
        <w:rPr>
          <w:spacing w:val="5"/>
          <w:sz w:val="23"/>
        </w:rPr>
        <w:t xml:space="preserve"> </w:t>
      </w:r>
      <w:r>
        <w:rPr>
          <w:sz w:val="23"/>
        </w:rPr>
        <w:t>smlouvy</w:t>
      </w:r>
      <w:r>
        <w:rPr>
          <w:spacing w:val="5"/>
          <w:sz w:val="23"/>
        </w:rPr>
        <w:t xml:space="preserve"> </w:t>
      </w:r>
      <w:r>
        <w:rPr>
          <w:sz w:val="23"/>
        </w:rPr>
        <w:t>zahrnují,</w:t>
      </w:r>
      <w:r>
        <w:rPr>
          <w:spacing w:val="7"/>
          <w:sz w:val="23"/>
        </w:rPr>
        <w:t xml:space="preserve"> </w:t>
      </w:r>
      <w:r>
        <w:rPr>
          <w:sz w:val="23"/>
        </w:rPr>
        <w:t>není-li</w:t>
      </w:r>
      <w:r>
        <w:rPr>
          <w:spacing w:val="3"/>
          <w:sz w:val="23"/>
        </w:rPr>
        <w:t xml:space="preserve"> </w:t>
      </w:r>
      <w:r>
        <w:rPr>
          <w:sz w:val="23"/>
        </w:rPr>
        <w:t>dále</w:t>
      </w:r>
      <w:r>
        <w:rPr>
          <w:spacing w:val="5"/>
          <w:sz w:val="23"/>
        </w:rPr>
        <w:t xml:space="preserve"> </w:t>
      </w:r>
      <w:r>
        <w:rPr>
          <w:sz w:val="23"/>
        </w:rPr>
        <w:t>uvedeno</w:t>
      </w:r>
      <w:r>
        <w:rPr>
          <w:spacing w:val="5"/>
          <w:sz w:val="23"/>
        </w:rPr>
        <w:t xml:space="preserve"> </w:t>
      </w:r>
      <w:r>
        <w:rPr>
          <w:spacing w:val="-2"/>
          <w:sz w:val="23"/>
        </w:rPr>
        <w:t>jinak:</w:t>
      </w:r>
    </w:p>
    <w:p w14:paraId="24ACC064" w14:textId="77777777" w:rsidR="00B11E18" w:rsidRDefault="00000000">
      <w:pPr>
        <w:pStyle w:val="Odstavecseseznamem"/>
        <w:numPr>
          <w:ilvl w:val="2"/>
          <w:numId w:val="9"/>
        </w:numPr>
        <w:tabs>
          <w:tab w:val="left" w:pos="1567"/>
          <w:tab w:val="left" w:pos="1568"/>
        </w:tabs>
        <w:spacing w:before="147"/>
        <w:ind w:hanging="829"/>
        <w:rPr>
          <w:sz w:val="23"/>
        </w:rPr>
      </w:pPr>
      <w:r>
        <w:rPr>
          <w:sz w:val="23"/>
        </w:rPr>
        <w:t>instalaci</w:t>
      </w:r>
      <w:r>
        <w:rPr>
          <w:spacing w:val="7"/>
          <w:sz w:val="23"/>
        </w:rPr>
        <w:t xml:space="preserve"> </w:t>
      </w:r>
      <w:r>
        <w:rPr>
          <w:sz w:val="23"/>
        </w:rPr>
        <w:t>ZDP</w:t>
      </w:r>
      <w:r>
        <w:rPr>
          <w:spacing w:val="2"/>
          <w:sz w:val="23"/>
        </w:rPr>
        <w:t xml:space="preserve"> </w:t>
      </w:r>
      <w:r>
        <w:rPr>
          <w:sz w:val="23"/>
        </w:rPr>
        <w:t>v</w:t>
      </w:r>
      <w:r>
        <w:rPr>
          <w:spacing w:val="3"/>
          <w:sz w:val="23"/>
        </w:rPr>
        <w:t xml:space="preserve"> </w:t>
      </w:r>
      <w:r>
        <w:rPr>
          <w:sz w:val="23"/>
        </w:rPr>
        <w:t>objektu</w:t>
      </w:r>
      <w:r>
        <w:rPr>
          <w:spacing w:val="2"/>
          <w:sz w:val="23"/>
        </w:rPr>
        <w:t xml:space="preserve"> </w:t>
      </w:r>
      <w:r>
        <w:rPr>
          <w:spacing w:val="-2"/>
          <w:sz w:val="23"/>
        </w:rPr>
        <w:t>klienta;</w:t>
      </w:r>
    </w:p>
    <w:p w14:paraId="125D7640" w14:textId="77777777" w:rsidR="00B11E18" w:rsidRDefault="00000000">
      <w:pPr>
        <w:pStyle w:val="Odstavecseseznamem"/>
        <w:numPr>
          <w:ilvl w:val="2"/>
          <w:numId w:val="9"/>
        </w:numPr>
        <w:tabs>
          <w:tab w:val="left" w:pos="1567"/>
          <w:tab w:val="left" w:pos="1568"/>
        </w:tabs>
        <w:spacing w:before="146"/>
        <w:ind w:hanging="829"/>
        <w:rPr>
          <w:sz w:val="23"/>
        </w:rPr>
      </w:pPr>
      <w:r>
        <w:rPr>
          <w:sz w:val="23"/>
        </w:rPr>
        <w:t>napojení</w:t>
      </w:r>
      <w:r>
        <w:rPr>
          <w:spacing w:val="5"/>
          <w:sz w:val="23"/>
        </w:rPr>
        <w:t xml:space="preserve"> </w:t>
      </w:r>
      <w:r>
        <w:rPr>
          <w:sz w:val="23"/>
        </w:rPr>
        <w:t>EPS</w:t>
      </w:r>
      <w:r>
        <w:rPr>
          <w:spacing w:val="9"/>
          <w:sz w:val="23"/>
        </w:rPr>
        <w:t xml:space="preserve"> </w:t>
      </w:r>
      <w:r>
        <w:rPr>
          <w:sz w:val="23"/>
        </w:rPr>
        <w:t>instalované</w:t>
      </w:r>
      <w:r>
        <w:rPr>
          <w:spacing w:val="7"/>
          <w:sz w:val="23"/>
        </w:rPr>
        <w:t xml:space="preserve"> </w:t>
      </w:r>
      <w:r>
        <w:rPr>
          <w:sz w:val="23"/>
        </w:rPr>
        <w:t>v</w:t>
      </w:r>
      <w:r>
        <w:rPr>
          <w:spacing w:val="3"/>
          <w:sz w:val="23"/>
        </w:rPr>
        <w:t xml:space="preserve"> </w:t>
      </w:r>
      <w:r>
        <w:rPr>
          <w:sz w:val="23"/>
        </w:rPr>
        <w:t>objektu</w:t>
      </w:r>
      <w:r>
        <w:rPr>
          <w:spacing w:val="4"/>
          <w:sz w:val="23"/>
        </w:rPr>
        <w:t xml:space="preserve"> </w:t>
      </w:r>
      <w:r>
        <w:rPr>
          <w:sz w:val="23"/>
        </w:rPr>
        <w:t>klienta</w:t>
      </w:r>
      <w:r>
        <w:rPr>
          <w:spacing w:val="2"/>
          <w:sz w:val="23"/>
        </w:rPr>
        <w:t xml:space="preserve"> </w:t>
      </w:r>
      <w:r>
        <w:rPr>
          <w:sz w:val="23"/>
        </w:rPr>
        <w:t>na</w:t>
      </w:r>
      <w:r>
        <w:rPr>
          <w:spacing w:val="1"/>
          <w:sz w:val="23"/>
        </w:rPr>
        <w:t xml:space="preserve"> </w:t>
      </w:r>
      <w:r>
        <w:rPr>
          <w:spacing w:val="-4"/>
          <w:sz w:val="23"/>
        </w:rPr>
        <w:t>ZDP;</w:t>
      </w:r>
    </w:p>
    <w:p w14:paraId="268E3863" w14:textId="77777777" w:rsidR="00B11E18" w:rsidRDefault="00000000">
      <w:pPr>
        <w:pStyle w:val="Odstavecseseznamem"/>
        <w:numPr>
          <w:ilvl w:val="2"/>
          <w:numId w:val="9"/>
        </w:numPr>
        <w:tabs>
          <w:tab w:val="left" w:pos="1567"/>
          <w:tab w:val="left" w:pos="1568"/>
        </w:tabs>
        <w:spacing w:before="149"/>
        <w:ind w:hanging="829"/>
        <w:rPr>
          <w:sz w:val="23"/>
        </w:rPr>
      </w:pPr>
      <w:r>
        <w:rPr>
          <w:sz w:val="23"/>
        </w:rPr>
        <w:t>zajištění</w:t>
      </w:r>
      <w:r>
        <w:rPr>
          <w:spacing w:val="8"/>
          <w:sz w:val="23"/>
        </w:rPr>
        <w:t xml:space="preserve"> </w:t>
      </w:r>
      <w:r>
        <w:rPr>
          <w:sz w:val="23"/>
        </w:rPr>
        <w:t>přenosu</w:t>
      </w:r>
      <w:r>
        <w:rPr>
          <w:spacing w:val="3"/>
          <w:sz w:val="23"/>
        </w:rPr>
        <w:t xml:space="preserve"> </w:t>
      </w:r>
      <w:r>
        <w:rPr>
          <w:sz w:val="23"/>
        </w:rPr>
        <w:t>dat</w:t>
      </w:r>
      <w:r>
        <w:rPr>
          <w:spacing w:val="5"/>
          <w:sz w:val="23"/>
        </w:rPr>
        <w:t xml:space="preserve"> </w:t>
      </w:r>
      <w:r>
        <w:rPr>
          <w:sz w:val="23"/>
        </w:rPr>
        <w:t>prostřednictvím</w:t>
      </w:r>
      <w:r>
        <w:rPr>
          <w:spacing w:val="6"/>
          <w:sz w:val="23"/>
        </w:rPr>
        <w:t xml:space="preserve"> </w:t>
      </w:r>
      <w:r>
        <w:rPr>
          <w:sz w:val="23"/>
        </w:rPr>
        <w:t>ZDP</w:t>
      </w:r>
      <w:r>
        <w:rPr>
          <w:spacing w:val="4"/>
          <w:sz w:val="23"/>
        </w:rPr>
        <w:t xml:space="preserve"> </w:t>
      </w:r>
      <w:r>
        <w:rPr>
          <w:sz w:val="23"/>
        </w:rPr>
        <w:t>na</w:t>
      </w:r>
      <w:r>
        <w:rPr>
          <w:spacing w:val="2"/>
          <w:sz w:val="23"/>
        </w:rPr>
        <w:t xml:space="preserve"> </w:t>
      </w:r>
      <w:r>
        <w:rPr>
          <w:spacing w:val="-4"/>
          <w:sz w:val="23"/>
        </w:rPr>
        <w:t>PCO;</w:t>
      </w:r>
    </w:p>
    <w:p w14:paraId="3915FE37" w14:textId="77777777" w:rsidR="00B11E18" w:rsidRDefault="00000000">
      <w:pPr>
        <w:pStyle w:val="Odstavecseseznamem"/>
        <w:numPr>
          <w:ilvl w:val="2"/>
          <w:numId w:val="9"/>
        </w:numPr>
        <w:tabs>
          <w:tab w:val="left" w:pos="1567"/>
          <w:tab w:val="left" w:pos="1568"/>
        </w:tabs>
        <w:spacing w:before="146"/>
        <w:ind w:hanging="829"/>
        <w:rPr>
          <w:sz w:val="23"/>
        </w:rPr>
      </w:pPr>
      <w:r>
        <w:rPr>
          <w:sz w:val="23"/>
        </w:rPr>
        <w:t>nepřetržitý</w:t>
      </w:r>
      <w:r>
        <w:rPr>
          <w:spacing w:val="5"/>
          <w:sz w:val="23"/>
        </w:rPr>
        <w:t xml:space="preserve"> </w:t>
      </w:r>
      <w:r>
        <w:rPr>
          <w:sz w:val="23"/>
        </w:rPr>
        <w:t>servis</w:t>
      </w:r>
      <w:r>
        <w:rPr>
          <w:spacing w:val="6"/>
          <w:sz w:val="23"/>
        </w:rPr>
        <w:t xml:space="preserve"> </w:t>
      </w:r>
      <w:r>
        <w:rPr>
          <w:sz w:val="23"/>
        </w:rPr>
        <w:t>a</w:t>
      </w:r>
      <w:r>
        <w:rPr>
          <w:spacing w:val="3"/>
          <w:sz w:val="23"/>
        </w:rPr>
        <w:t xml:space="preserve"> </w:t>
      </w:r>
      <w:r>
        <w:rPr>
          <w:sz w:val="23"/>
        </w:rPr>
        <w:t>pravidelné</w:t>
      </w:r>
      <w:r>
        <w:rPr>
          <w:spacing w:val="4"/>
          <w:sz w:val="23"/>
        </w:rPr>
        <w:t xml:space="preserve"> </w:t>
      </w:r>
      <w:r>
        <w:rPr>
          <w:sz w:val="23"/>
        </w:rPr>
        <w:t>revize</w:t>
      </w:r>
      <w:r>
        <w:rPr>
          <w:spacing w:val="7"/>
          <w:sz w:val="23"/>
        </w:rPr>
        <w:t xml:space="preserve"> </w:t>
      </w:r>
      <w:r>
        <w:rPr>
          <w:spacing w:val="-4"/>
          <w:sz w:val="23"/>
        </w:rPr>
        <w:t>ZDP.</w:t>
      </w:r>
    </w:p>
    <w:p w14:paraId="1BC64C10" w14:textId="77777777" w:rsidR="00B11E18" w:rsidRDefault="00000000">
      <w:pPr>
        <w:pStyle w:val="Odstavecseseznamem"/>
        <w:numPr>
          <w:ilvl w:val="1"/>
          <w:numId w:val="9"/>
        </w:numPr>
        <w:tabs>
          <w:tab w:val="left" w:pos="888"/>
        </w:tabs>
        <w:spacing w:before="149"/>
        <w:jc w:val="both"/>
        <w:rPr>
          <w:sz w:val="23"/>
        </w:rPr>
      </w:pPr>
      <w:r>
        <w:rPr>
          <w:sz w:val="23"/>
        </w:rPr>
        <w:t>Služby</w:t>
      </w:r>
      <w:r>
        <w:rPr>
          <w:spacing w:val="5"/>
          <w:sz w:val="23"/>
        </w:rPr>
        <w:t xml:space="preserve"> </w:t>
      </w:r>
      <w:r>
        <w:rPr>
          <w:sz w:val="23"/>
        </w:rPr>
        <w:t>poskytované</w:t>
      </w:r>
      <w:r>
        <w:rPr>
          <w:spacing w:val="5"/>
          <w:sz w:val="23"/>
        </w:rPr>
        <w:t xml:space="preserve"> </w:t>
      </w:r>
      <w:r>
        <w:rPr>
          <w:sz w:val="23"/>
        </w:rPr>
        <w:t>poskytovatelem</w:t>
      </w:r>
      <w:r>
        <w:rPr>
          <w:spacing w:val="8"/>
          <w:sz w:val="23"/>
        </w:rPr>
        <w:t xml:space="preserve"> </w:t>
      </w:r>
      <w:r>
        <w:rPr>
          <w:sz w:val="23"/>
        </w:rPr>
        <w:t>podle</w:t>
      </w:r>
      <w:r>
        <w:rPr>
          <w:spacing w:val="5"/>
          <w:sz w:val="23"/>
        </w:rPr>
        <w:t xml:space="preserve"> </w:t>
      </w:r>
      <w:r>
        <w:rPr>
          <w:sz w:val="23"/>
        </w:rPr>
        <w:t>této</w:t>
      </w:r>
      <w:r>
        <w:rPr>
          <w:spacing w:val="5"/>
          <w:sz w:val="23"/>
        </w:rPr>
        <w:t xml:space="preserve"> </w:t>
      </w:r>
      <w:r>
        <w:rPr>
          <w:sz w:val="23"/>
        </w:rPr>
        <w:t>smlouvy</w:t>
      </w:r>
      <w:r>
        <w:rPr>
          <w:spacing w:val="6"/>
          <w:sz w:val="23"/>
        </w:rPr>
        <w:t xml:space="preserve"> </w:t>
      </w:r>
      <w:r>
        <w:rPr>
          <w:spacing w:val="-2"/>
          <w:sz w:val="23"/>
        </w:rPr>
        <w:t>nezahrnují:</w:t>
      </w:r>
    </w:p>
    <w:p w14:paraId="2160D19D" w14:textId="77777777" w:rsidR="00B11E18" w:rsidRDefault="00000000">
      <w:pPr>
        <w:pStyle w:val="Odstavecseseznamem"/>
        <w:numPr>
          <w:ilvl w:val="2"/>
          <w:numId w:val="9"/>
        </w:numPr>
        <w:tabs>
          <w:tab w:val="left" w:pos="1567"/>
          <w:tab w:val="left" w:pos="1568"/>
        </w:tabs>
        <w:spacing w:before="149"/>
        <w:ind w:hanging="829"/>
        <w:rPr>
          <w:sz w:val="23"/>
        </w:rPr>
      </w:pPr>
      <w:r>
        <w:rPr>
          <w:sz w:val="23"/>
        </w:rPr>
        <w:t>údržbu</w:t>
      </w:r>
      <w:r>
        <w:rPr>
          <w:spacing w:val="3"/>
          <w:sz w:val="23"/>
        </w:rPr>
        <w:t xml:space="preserve"> </w:t>
      </w:r>
      <w:r>
        <w:rPr>
          <w:sz w:val="23"/>
        </w:rPr>
        <w:t>a</w:t>
      </w:r>
      <w:r>
        <w:rPr>
          <w:spacing w:val="1"/>
          <w:sz w:val="23"/>
        </w:rPr>
        <w:t xml:space="preserve"> </w:t>
      </w:r>
      <w:r>
        <w:rPr>
          <w:sz w:val="23"/>
        </w:rPr>
        <w:t>provoz</w:t>
      </w:r>
      <w:r>
        <w:rPr>
          <w:spacing w:val="6"/>
          <w:sz w:val="23"/>
        </w:rPr>
        <w:t xml:space="preserve"> </w:t>
      </w:r>
      <w:r>
        <w:rPr>
          <w:spacing w:val="-4"/>
          <w:sz w:val="23"/>
        </w:rPr>
        <w:t>EPS;</w:t>
      </w:r>
    </w:p>
    <w:p w14:paraId="1A5638AC" w14:textId="77777777" w:rsidR="00B11E18" w:rsidRDefault="00000000">
      <w:pPr>
        <w:pStyle w:val="Odstavecseseznamem"/>
        <w:numPr>
          <w:ilvl w:val="2"/>
          <w:numId w:val="9"/>
        </w:numPr>
        <w:tabs>
          <w:tab w:val="left" w:pos="1567"/>
          <w:tab w:val="left" w:pos="1568"/>
        </w:tabs>
        <w:spacing w:before="147"/>
        <w:ind w:hanging="829"/>
        <w:rPr>
          <w:sz w:val="23"/>
        </w:rPr>
      </w:pPr>
      <w:r>
        <w:rPr>
          <w:sz w:val="23"/>
        </w:rPr>
        <w:t>provádění</w:t>
      </w:r>
      <w:r>
        <w:rPr>
          <w:spacing w:val="6"/>
          <w:sz w:val="23"/>
        </w:rPr>
        <w:t xml:space="preserve"> </w:t>
      </w:r>
      <w:r>
        <w:rPr>
          <w:sz w:val="23"/>
        </w:rPr>
        <w:t>vzdálené</w:t>
      </w:r>
      <w:r>
        <w:rPr>
          <w:spacing w:val="6"/>
          <w:sz w:val="23"/>
        </w:rPr>
        <w:t xml:space="preserve"> </w:t>
      </w:r>
      <w:r>
        <w:rPr>
          <w:spacing w:val="-2"/>
          <w:sz w:val="23"/>
        </w:rPr>
        <w:t>ostrahy;</w:t>
      </w:r>
    </w:p>
    <w:p w14:paraId="78C8E0A5" w14:textId="77777777" w:rsidR="00B11E18" w:rsidRDefault="00000000">
      <w:pPr>
        <w:pStyle w:val="Odstavecseseznamem"/>
        <w:numPr>
          <w:ilvl w:val="2"/>
          <w:numId w:val="9"/>
        </w:numPr>
        <w:tabs>
          <w:tab w:val="left" w:pos="1567"/>
          <w:tab w:val="left" w:pos="1568"/>
        </w:tabs>
        <w:spacing w:before="146"/>
        <w:ind w:hanging="829"/>
        <w:rPr>
          <w:sz w:val="23"/>
        </w:rPr>
      </w:pPr>
      <w:r>
        <w:rPr>
          <w:sz w:val="23"/>
        </w:rPr>
        <w:t>provádění</w:t>
      </w:r>
      <w:r>
        <w:rPr>
          <w:spacing w:val="4"/>
          <w:sz w:val="23"/>
        </w:rPr>
        <w:t xml:space="preserve"> </w:t>
      </w:r>
      <w:r>
        <w:rPr>
          <w:sz w:val="23"/>
        </w:rPr>
        <w:t>přímé</w:t>
      </w:r>
      <w:r>
        <w:rPr>
          <w:spacing w:val="4"/>
          <w:sz w:val="23"/>
        </w:rPr>
        <w:t xml:space="preserve"> </w:t>
      </w:r>
      <w:r>
        <w:rPr>
          <w:sz w:val="23"/>
        </w:rPr>
        <w:t>(fyzické)</w:t>
      </w:r>
      <w:r>
        <w:rPr>
          <w:spacing w:val="5"/>
          <w:sz w:val="23"/>
        </w:rPr>
        <w:t xml:space="preserve"> </w:t>
      </w:r>
      <w:r>
        <w:rPr>
          <w:sz w:val="23"/>
        </w:rPr>
        <w:t>ostrahy</w:t>
      </w:r>
      <w:r>
        <w:rPr>
          <w:spacing w:val="5"/>
          <w:sz w:val="23"/>
        </w:rPr>
        <w:t xml:space="preserve"> </w:t>
      </w:r>
      <w:r>
        <w:rPr>
          <w:spacing w:val="-2"/>
          <w:sz w:val="23"/>
        </w:rPr>
        <w:t>objektu;</w:t>
      </w:r>
    </w:p>
    <w:p w14:paraId="4D5F02B1" w14:textId="77777777" w:rsidR="00B11E18" w:rsidRDefault="00000000">
      <w:pPr>
        <w:pStyle w:val="Odstavecseseznamem"/>
        <w:numPr>
          <w:ilvl w:val="2"/>
          <w:numId w:val="9"/>
        </w:numPr>
        <w:tabs>
          <w:tab w:val="left" w:pos="1567"/>
          <w:tab w:val="left" w:pos="1568"/>
        </w:tabs>
        <w:spacing w:before="149"/>
        <w:ind w:hanging="829"/>
        <w:rPr>
          <w:sz w:val="23"/>
        </w:rPr>
      </w:pPr>
      <w:r>
        <w:rPr>
          <w:sz w:val="23"/>
        </w:rPr>
        <w:t>provádění</w:t>
      </w:r>
      <w:r>
        <w:rPr>
          <w:spacing w:val="8"/>
          <w:sz w:val="23"/>
        </w:rPr>
        <w:t xml:space="preserve"> </w:t>
      </w:r>
      <w:r>
        <w:rPr>
          <w:sz w:val="23"/>
        </w:rPr>
        <w:t>vlastních</w:t>
      </w:r>
      <w:r>
        <w:rPr>
          <w:spacing w:val="5"/>
          <w:sz w:val="23"/>
        </w:rPr>
        <w:t xml:space="preserve"> </w:t>
      </w:r>
      <w:r>
        <w:rPr>
          <w:sz w:val="23"/>
        </w:rPr>
        <w:t>požárních</w:t>
      </w:r>
      <w:r>
        <w:rPr>
          <w:spacing w:val="7"/>
          <w:sz w:val="23"/>
        </w:rPr>
        <w:t xml:space="preserve"> </w:t>
      </w:r>
      <w:r>
        <w:rPr>
          <w:spacing w:val="-2"/>
          <w:sz w:val="23"/>
        </w:rPr>
        <w:t>zásahů.</w:t>
      </w:r>
    </w:p>
    <w:p w14:paraId="50F717BE" w14:textId="77777777" w:rsidR="00B11E18" w:rsidRDefault="00000000">
      <w:pPr>
        <w:pStyle w:val="Odstavecseseznamem"/>
        <w:numPr>
          <w:ilvl w:val="1"/>
          <w:numId w:val="9"/>
        </w:numPr>
        <w:tabs>
          <w:tab w:val="left" w:pos="888"/>
        </w:tabs>
        <w:spacing w:before="146" w:line="266" w:lineRule="auto"/>
        <w:ind w:left="887" w:right="192"/>
        <w:jc w:val="both"/>
        <w:rPr>
          <w:sz w:val="23"/>
        </w:rPr>
      </w:pPr>
      <w:r>
        <w:rPr>
          <w:sz w:val="23"/>
        </w:rPr>
        <w:t>Pro</w:t>
      </w:r>
      <w:r>
        <w:rPr>
          <w:spacing w:val="27"/>
          <w:sz w:val="23"/>
        </w:rPr>
        <w:t xml:space="preserve"> </w:t>
      </w:r>
      <w:r>
        <w:rPr>
          <w:sz w:val="23"/>
        </w:rPr>
        <w:t>účely</w:t>
      </w:r>
      <w:r>
        <w:rPr>
          <w:spacing w:val="28"/>
          <w:sz w:val="23"/>
        </w:rPr>
        <w:t xml:space="preserve"> </w:t>
      </w:r>
      <w:r>
        <w:rPr>
          <w:sz w:val="23"/>
        </w:rPr>
        <w:t>provádění</w:t>
      </w:r>
      <w:r>
        <w:rPr>
          <w:spacing w:val="24"/>
          <w:sz w:val="23"/>
        </w:rPr>
        <w:t xml:space="preserve"> </w:t>
      </w:r>
      <w:r>
        <w:rPr>
          <w:sz w:val="23"/>
        </w:rPr>
        <w:t>vzdálené</w:t>
      </w:r>
      <w:r>
        <w:rPr>
          <w:spacing w:val="29"/>
          <w:sz w:val="23"/>
        </w:rPr>
        <w:t xml:space="preserve"> </w:t>
      </w:r>
      <w:r>
        <w:rPr>
          <w:sz w:val="23"/>
        </w:rPr>
        <w:t>ostrahy</w:t>
      </w:r>
      <w:r>
        <w:rPr>
          <w:spacing w:val="28"/>
          <w:sz w:val="23"/>
        </w:rPr>
        <w:t xml:space="preserve"> </w:t>
      </w:r>
      <w:r>
        <w:rPr>
          <w:sz w:val="23"/>
        </w:rPr>
        <w:t>prostřednictvím</w:t>
      </w:r>
      <w:r>
        <w:rPr>
          <w:spacing w:val="27"/>
          <w:sz w:val="23"/>
        </w:rPr>
        <w:t xml:space="preserve"> </w:t>
      </w:r>
      <w:r>
        <w:rPr>
          <w:sz w:val="23"/>
        </w:rPr>
        <w:t>ZDP</w:t>
      </w:r>
      <w:r>
        <w:rPr>
          <w:spacing w:val="27"/>
          <w:sz w:val="23"/>
        </w:rPr>
        <w:t xml:space="preserve"> </w:t>
      </w:r>
      <w:r>
        <w:rPr>
          <w:sz w:val="23"/>
        </w:rPr>
        <w:t>klient</w:t>
      </w:r>
      <w:r>
        <w:rPr>
          <w:spacing w:val="28"/>
          <w:sz w:val="23"/>
        </w:rPr>
        <w:t xml:space="preserve"> </w:t>
      </w:r>
      <w:r>
        <w:rPr>
          <w:sz w:val="23"/>
        </w:rPr>
        <w:t>uzavře</w:t>
      </w:r>
      <w:r>
        <w:rPr>
          <w:spacing w:val="31"/>
          <w:sz w:val="23"/>
        </w:rPr>
        <w:t xml:space="preserve"> </w:t>
      </w:r>
      <w:r>
        <w:rPr>
          <w:sz w:val="23"/>
        </w:rPr>
        <w:t>samostatnou</w:t>
      </w:r>
      <w:r>
        <w:rPr>
          <w:spacing w:val="29"/>
          <w:sz w:val="23"/>
        </w:rPr>
        <w:t xml:space="preserve"> </w:t>
      </w:r>
      <w:r>
        <w:rPr>
          <w:sz w:val="23"/>
        </w:rPr>
        <w:t>smlouvu s HZS MSK.</w:t>
      </w:r>
    </w:p>
    <w:p w14:paraId="3256ACE4" w14:textId="77777777" w:rsidR="00B11E18" w:rsidRDefault="00000000">
      <w:pPr>
        <w:pStyle w:val="Nadpis1"/>
        <w:numPr>
          <w:ilvl w:val="0"/>
          <w:numId w:val="11"/>
        </w:numPr>
        <w:tabs>
          <w:tab w:val="left" w:pos="3444"/>
        </w:tabs>
        <w:ind w:left="3444" w:hanging="658"/>
        <w:jc w:val="both"/>
      </w:pPr>
      <w:r>
        <w:t>Instalace</w:t>
      </w:r>
      <w:r>
        <w:rPr>
          <w:spacing w:val="4"/>
        </w:rPr>
        <w:t xml:space="preserve"> </w:t>
      </w:r>
      <w:r>
        <w:t>a</w:t>
      </w:r>
      <w:r>
        <w:rPr>
          <w:spacing w:val="2"/>
        </w:rPr>
        <w:t xml:space="preserve"> </w:t>
      </w:r>
      <w:r>
        <w:t>údržba</w:t>
      </w:r>
      <w:r>
        <w:rPr>
          <w:spacing w:val="1"/>
        </w:rPr>
        <w:t xml:space="preserve"> </w:t>
      </w:r>
      <w:r>
        <w:t>ZDP</w:t>
      </w:r>
      <w:r>
        <w:rPr>
          <w:spacing w:val="7"/>
        </w:rPr>
        <w:t xml:space="preserve"> </w:t>
      </w:r>
      <w:r>
        <w:t>v</w:t>
      </w:r>
      <w:r>
        <w:rPr>
          <w:spacing w:val="1"/>
        </w:rPr>
        <w:t xml:space="preserve"> </w:t>
      </w:r>
      <w:r>
        <w:rPr>
          <w:spacing w:val="-2"/>
        </w:rPr>
        <w:t>objektu</w:t>
      </w:r>
    </w:p>
    <w:p w14:paraId="42336AA3" w14:textId="77777777" w:rsidR="00B11E18" w:rsidRDefault="00000000">
      <w:pPr>
        <w:pStyle w:val="Odstavecseseznamem"/>
        <w:numPr>
          <w:ilvl w:val="1"/>
          <w:numId w:val="8"/>
        </w:numPr>
        <w:tabs>
          <w:tab w:val="left" w:pos="888"/>
        </w:tabs>
        <w:spacing w:before="78" w:line="266" w:lineRule="auto"/>
        <w:ind w:left="887" w:right="193"/>
        <w:jc w:val="both"/>
        <w:rPr>
          <w:sz w:val="23"/>
        </w:rPr>
      </w:pPr>
      <w:r>
        <w:rPr>
          <w:sz w:val="23"/>
        </w:rPr>
        <w:t>Poskytovatel se zavazuje bez zbytečného odkladu poté, co klient splní technické podmínky připojení</w:t>
      </w:r>
      <w:r>
        <w:rPr>
          <w:spacing w:val="38"/>
          <w:sz w:val="23"/>
        </w:rPr>
        <w:t xml:space="preserve"> </w:t>
      </w:r>
      <w:r>
        <w:rPr>
          <w:sz w:val="23"/>
        </w:rPr>
        <w:t>EPS</w:t>
      </w:r>
      <w:r>
        <w:rPr>
          <w:spacing w:val="35"/>
          <w:sz w:val="23"/>
        </w:rPr>
        <w:t xml:space="preserve"> </w:t>
      </w:r>
      <w:r>
        <w:rPr>
          <w:sz w:val="23"/>
        </w:rPr>
        <w:t>na</w:t>
      </w:r>
      <w:r>
        <w:rPr>
          <w:spacing w:val="38"/>
          <w:sz w:val="23"/>
        </w:rPr>
        <w:t xml:space="preserve"> </w:t>
      </w:r>
      <w:r>
        <w:rPr>
          <w:sz w:val="23"/>
        </w:rPr>
        <w:t>PCO</w:t>
      </w:r>
      <w:r>
        <w:rPr>
          <w:spacing w:val="35"/>
          <w:sz w:val="23"/>
        </w:rPr>
        <w:t xml:space="preserve"> </w:t>
      </w:r>
      <w:r>
        <w:rPr>
          <w:sz w:val="23"/>
        </w:rPr>
        <w:t>(viz</w:t>
      </w:r>
      <w:r>
        <w:rPr>
          <w:spacing w:val="36"/>
          <w:sz w:val="23"/>
        </w:rPr>
        <w:t xml:space="preserve"> </w:t>
      </w:r>
      <w:r>
        <w:rPr>
          <w:sz w:val="23"/>
        </w:rPr>
        <w:t>dále</w:t>
      </w:r>
      <w:r>
        <w:rPr>
          <w:spacing w:val="38"/>
          <w:sz w:val="23"/>
        </w:rPr>
        <w:t xml:space="preserve"> </w:t>
      </w:r>
      <w:r>
        <w:rPr>
          <w:sz w:val="23"/>
        </w:rPr>
        <w:t>v čl.</w:t>
      </w:r>
      <w:r>
        <w:rPr>
          <w:spacing w:val="38"/>
          <w:sz w:val="23"/>
        </w:rPr>
        <w:t xml:space="preserve"> </w:t>
      </w:r>
      <w:r>
        <w:rPr>
          <w:sz w:val="23"/>
        </w:rPr>
        <w:t>V),</w:t>
      </w:r>
      <w:r>
        <w:rPr>
          <w:spacing w:val="38"/>
          <w:sz w:val="23"/>
        </w:rPr>
        <w:t xml:space="preserve"> </w:t>
      </w:r>
      <w:r>
        <w:rPr>
          <w:sz w:val="23"/>
        </w:rPr>
        <w:t>instalovat</w:t>
      </w:r>
      <w:r>
        <w:rPr>
          <w:spacing w:val="35"/>
          <w:sz w:val="23"/>
        </w:rPr>
        <w:t xml:space="preserve"> </w:t>
      </w:r>
      <w:r>
        <w:rPr>
          <w:sz w:val="23"/>
        </w:rPr>
        <w:t>v</w:t>
      </w:r>
      <w:r>
        <w:rPr>
          <w:spacing w:val="8"/>
          <w:sz w:val="23"/>
        </w:rPr>
        <w:t xml:space="preserve"> </w:t>
      </w:r>
      <w:r>
        <w:rPr>
          <w:sz w:val="23"/>
        </w:rPr>
        <w:t>objektu</w:t>
      </w:r>
      <w:r>
        <w:rPr>
          <w:spacing w:val="34"/>
          <w:sz w:val="23"/>
        </w:rPr>
        <w:t xml:space="preserve"> </w:t>
      </w:r>
      <w:r>
        <w:rPr>
          <w:sz w:val="23"/>
        </w:rPr>
        <w:t>klienta</w:t>
      </w:r>
      <w:r>
        <w:rPr>
          <w:spacing w:val="38"/>
          <w:sz w:val="23"/>
        </w:rPr>
        <w:t xml:space="preserve"> </w:t>
      </w:r>
      <w:r>
        <w:rPr>
          <w:sz w:val="23"/>
        </w:rPr>
        <w:t>na</w:t>
      </w:r>
      <w:r>
        <w:rPr>
          <w:spacing w:val="33"/>
          <w:sz w:val="23"/>
        </w:rPr>
        <w:t xml:space="preserve"> </w:t>
      </w:r>
      <w:r>
        <w:rPr>
          <w:sz w:val="23"/>
        </w:rPr>
        <w:t>místě</w:t>
      </w:r>
      <w:r>
        <w:rPr>
          <w:spacing w:val="38"/>
          <w:sz w:val="23"/>
        </w:rPr>
        <w:t xml:space="preserve"> </w:t>
      </w:r>
      <w:r>
        <w:rPr>
          <w:sz w:val="23"/>
        </w:rPr>
        <w:t>k tomu</w:t>
      </w:r>
      <w:r>
        <w:rPr>
          <w:spacing w:val="38"/>
          <w:sz w:val="23"/>
        </w:rPr>
        <w:t xml:space="preserve"> </w:t>
      </w:r>
      <w:r>
        <w:rPr>
          <w:sz w:val="23"/>
        </w:rPr>
        <w:t>vhodném a určeném dohodou smluvních stran ZDP, skládající se z přenosového zařízení a antény.</w:t>
      </w:r>
    </w:p>
    <w:p w14:paraId="498ED7D1" w14:textId="77777777" w:rsidR="00B11E18" w:rsidRDefault="00000000">
      <w:pPr>
        <w:pStyle w:val="Odstavecseseznamem"/>
        <w:numPr>
          <w:ilvl w:val="1"/>
          <w:numId w:val="8"/>
        </w:numPr>
        <w:tabs>
          <w:tab w:val="left" w:pos="888"/>
        </w:tabs>
        <w:jc w:val="both"/>
        <w:rPr>
          <w:sz w:val="23"/>
        </w:rPr>
      </w:pPr>
      <w:r>
        <w:rPr>
          <w:sz w:val="23"/>
        </w:rPr>
        <w:t>Vlastníkem</w:t>
      </w:r>
      <w:r>
        <w:rPr>
          <w:spacing w:val="1"/>
          <w:sz w:val="23"/>
        </w:rPr>
        <w:t xml:space="preserve"> </w:t>
      </w:r>
      <w:r>
        <w:rPr>
          <w:sz w:val="23"/>
        </w:rPr>
        <w:t>ZDP</w:t>
      </w:r>
      <w:r>
        <w:rPr>
          <w:spacing w:val="8"/>
          <w:sz w:val="23"/>
        </w:rPr>
        <w:t xml:space="preserve"> </w:t>
      </w:r>
      <w:r>
        <w:rPr>
          <w:sz w:val="23"/>
        </w:rPr>
        <w:t>je</w:t>
      </w:r>
      <w:r>
        <w:rPr>
          <w:spacing w:val="4"/>
          <w:sz w:val="23"/>
        </w:rPr>
        <w:t xml:space="preserve"> </w:t>
      </w:r>
      <w:r>
        <w:rPr>
          <w:sz w:val="23"/>
        </w:rPr>
        <w:t>po</w:t>
      </w:r>
      <w:r>
        <w:rPr>
          <w:spacing w:val="6"/>
          <w:sz w:val="23"/>
        </w:rPr>
        <w:t xml:space="preserve"> </w:t>
      </w:r>
      <w:r>
        <w:rPr>
          <w:sz w:val="23"/>
        </w:rPr>
        <w:t>celou</w:t>
      </w:r>
      <w:r>
        <w:rPr>
          <w:spacing w:val="4"/>
          <w:sz w:val="23"/>
        </w:rPr>
        <w:t xml:space="preserve"> </w:t>
      </w:r>
      <w:r>
        <w:rPr>
          <w:sz w:val="23"/>
        </w:rPr>
        <w:t>dobu</w:t>
      </w:r>
      <w:r>
        <w:rPr>
          <w:spacing w:val="3"/>
          <w:sz w:val="23"/>
        </w:rPr>
        <w:t xml:space="preserve"> </w:t>
      </w:r>
      <w:r>
        <w:rPr>
          <w:sz w:val="23"/>
        </w:rPr>
        <w:t>trvání</w:t>
      </w:r>
      <w:r>
        <w:rPr>
          <w:spacing w:val="4"/>
          <w:sz w:val="23"/>
        </w:rPr>
        <w:t xml:space="preserve"> </w:t>
      </w:r>
      <w:r>
        <w:rPr>
          <w:sz w:val="23"/>
        </w:rPr>
        <w:t>této</w:t>
      </w:r>
      <w:r>
        <w:rPr>
          <w:spacing w:val="4"/>
          <w:sz w:val="23"/>
        </w:rPr>
        <w:t xml:space="preserve"> </w:t>
      </w:r>
      <w:r>
        <w:rPr>
          <w:sz w:val="23"/>
        </w:rPr>
        <w:t>smlouvy</w:t>
      </w:r>
      <w:r>
        <w:rPr>
          <w:spacing w:val="3"/>
          <w:sz w:val="23"/>
        </w:rPr>
        <w:t xml:space="preserve"> </w:t>
      </w:r>
      <w:r>
        <w:rPr>
          <w:spacing w:val="-2"/>
          <w:sz w:val="23"/>
        </w:rPr>
        <w:t>poskytovatel.</w:t>
      </w:r>
    </w:p>
    <w:p w14:paraId="07FA3649" w14:textId="77777777" w:rsidR="00B11E18" w:rsidRDefault="00000000">
      <w:pPr>
        <w:pStyle w:val="Odstavecseseznamem"/>
        <w:numPr>
          <w:ilvl w:val="1"/>
          <w:numId w:val="8"/>
        </w:numPr>
        <w:tabs>
          <w:tab w:val="left" w:pos="888"/>
        </w:tabs>
        <w:spacing w:before="146" w:line="268" w:lineRule="auto"/>
        <w:ind w:left="887" w:right="193"/>
        <w:jc w:val="both"/>
        <w:rPr>
          <w:sz w:val="23"/>
        </w:rPr>
      </w:pPr>
      <w:r>
        <w:rPr>
          <w:sz w:val="23"/>
        </w:rPr>
        <w:t xml:space="preserve">Klient se zavazuje poskytnout poskytovateli pro účely instalace ZDP veškerou potřebnou </w:t>
      </w:r>
      <w:r>
        <w:rPr>
          <w:spacing w:val="-2"/>
          <w:sz w:val="23"/>
        </w:rPr>
        <w:t>součinnost.</w:t>
      </w:r>
    </w:p>
    <w:p w14:paraId="25013B54" w14:textId="77777777" w:rsidR="00B11E18" w:rsidRDefault="00000000">
      <w:pPr>
        <w:pStyle w:val="Odstavecseseznamem"/>
        <w:numPr>
          <w:ilvl w:val="1"/>
          <w:numId w:val="8"/>
        </w:numPr>
        <w:tabs>
          <w:tab w:val="left" w:pos="888"/>
        </w:tabs>
        <w:spacing w:before="113" w:line="266" w:lineRule="auto"/>
        <w:ind w:left="887" w:right="193"/>
        <w:jc w:val="both"/>
        <w:rPr>
          <w:sz w:val="23"/>
        </w:rPr>
      </w:pPr>
      <w:r>
        <w:rPr>
          <w:sz w:val="23"/>
        </w:rPr>
        <w:t>Klient</w:t>
      </w:r>
      <w:r>
        <w:rPr>
          <w:spacing w:val="40"/>
          <w:sz w:val="23"/>
        </w:rPr>
        <w:t xml:space="preserve"> </w:t>
      </w:r>
      <w:r>
        <w:rPr>
          <w:sz w:val="23"/>
        </w:rPr>
        <w:t>se</w:t>
      </w:r>
      <w:r>
        <w:rPr>
          <w:spacing w:val="35"/>
          <w:sz w:val="23"/>
        </w:rPr>
        <w:t xml:space="preserve"> </w:t>
      </w:r>
      <w:r>
        <w:rPr>
          <w:sz w:val="23"/>
        </w:rPr>
        <w:t>zavazuje</w:t>
      </w:r>
      <w:r>
        <w:rPr>
          <w:spacing w:val="35"/>
          <w:sz w:val="23"/>
        </w:rPr>
        <w:t xml:space="preserve"> </w:t>
      </w:r>
      <w:r>
        <w:rPr>
          <w:sz w:val="23"/>
        </w:rPr>
        <w:t>zřídit</w:t>
      </w:r>
      <w:r>
        <w:rPr>
          <w:spacing w:val="40"/>
          <w:sz w:val="23"/>
        </w:rPr>
        <w:t xml:space="preserve"> </w:t>
      </w:r>
      <w:r>
        <w:rPr>
          <w:sz w:val="23"/>
        </w:rPr>
        <w:t>a</w:t>
      </w:r>
      <w:r>
        <w:rPr>
          <w:spacing w:val="37"/>
          <w:sz w:val="23"/>
        </w:rPr>
        <w:t xml:space="preserve"> </w:t>
      </w:r>
      <w:r>
        <w:rPr>
          <w:sz w:val="23"/>
        </w:rPr>
        <w:t>poskytnout</w:t>
      </w:r>
      <w:r>
        <w:rPr>
          <w:spacing w:val="36"/>
          <w:sz w:val="23"/>
        </w:rPr>
        <w:t xml:space="preserve"> </w:t>
      </w:r>
      <w:r>
        <w:rPr>
          <w:sz w:val="23"/>
        </w:rPr>
        <w:t>bezplatně</w:t>
      </w:r>
      <w:r>
        <w:rPr>
          <w:spacing w:val="40"/>
          <w:sz w:val="23"/>
        </w:rPr>
        <w:t xml:space="preserve"> </w:t>
      </w:r>
      <w:r>
        <w:rPr>
          <w:sz w:val="23"/>
        </w:rPr>
        <w:t>poskytovateli</w:t>
      </w:r>
      <w:r>
        <w:rPr>
          <w:spacing w:val="36"/>
          <w:sz w:val="23"/>
        </w:rPr>
        <w:t xml:space="preserve"> </w:t>
      </w:r>
      <w:r>
        <w:rPr>
          <w:sz w:val="23"/>
        </w:rPr>
        <w:t>kabelový</w:t>
      </w:r>
      <w:r>
        <w:rPr>
          <w:spacing w:val="40"/>
          <w:sz w:val="23"/>
        </w:rPr>
        <w:t xml:space="preserve"> </w:t>
      </w:r>
      <w:r>
        <w:rPr>
          <w:sz w:val="23"/>
        </w:rPr>
        <w:t>přívod</w:t>
      </w:r>
      <w:r>
        <w:rPr>
          <w:spacing w:val="39"/>
          <w:sz w:val="23"/>
        </w:rPr>
        <w:t xml:space="preserve"> </w:t>
      </w:r>
      <w:r>
        <w:rPr>
          <w:sz w:val="23"/>
        </w:rPr>
        <w:t>k</w:t>
      </w:r>
      <w:r>
        <w:rPr>
          <w:spacing w:val="40"/>
          <w:sz w:val="23"/>
        </w:rPr>
        <w:t xml:space="preserve"> </w:t>
      </w:r>
      <w:r>
        <w:rPr>
          <w:sz w:val="23"/>
        </w:rPr>
        <w:t>ZDP</w:t>
      </w:r>
      <w:r>
        <w:rPr>
          <w:spacing w:val="37"/>
          <w:sz w:val="23"/>
        </w:rPr>
        <w:t xml:space="preserve"> </w:t>
      </w:r>
      <w:r>
        <w:rPr>
          <w:sz w:val="23"/>
        </w:rPr>
        <w:t>z</w:t>
      </w:r>
      <w:r>
        <w:rPr>
          <w:spacing w:val="40"/>
          <w:sz w:val="23"/>
        </w:rPr>
        <w:t xml:space="preserve"> </w:t>
      </w:r>
      <w:r>
        <w:rPr>
          <w:sz w:val="23"/>
        </w:rPr>
        <w:t>místní LAN sítě (kabelem min. UTP CAT5) s možností přímého přístupu na „Internet“ (protokolem</w:t>
      </w:r>
      <w:r>
        <w:rPr>
          <w:spacing w:val="40"/>
          <w:sz w:val="23"/>
        </w:rPr>
        <w:t xml:space="preserve"> </w:t>
      </w:r>
      <w:r>
        <w:rPr>
          <w:sz w:val="23"/>
        </w:rPr>
        <w:t>TCP/IP, UDP s DHCP nebo statickou IP adresou pro ZDP).</w:t>
      </w:r>
    </w:p>
    <w:p w14:paraId="3B4DD0D2" w14:textId="77777777" w:rsidR="00B11E18" w:rsidRDefault="00000000">
      <w:pPr>
        <w:pStyle w:val="Odstavecseseznamem"/>
        <w:numPr>
          <w:ilvl w:val="1"/>
          <w:numId w:val="8"/>
        </w:numPr>
        <w:tabs>
          <w:tab w:val="left" w:pos="888"/>
        </w:tabs>
        <w:spacing w:line="266" w:lineRule="auto"/>
        <w:ind w:left="887" w:right="193"/>
        <w:jc w:val="both"/>
        <w:rPr>
          <w:sz w:val="23"/>
        </w:rPr>
      </w:pPr>
      <w:r>
        <w:rPr>
          <w:sz w:val="23"/>
        </w:rPr>
        <w:t>Náklady provozu ZDP (tj. spotřebovanou elektrickou energii) hradí klient. Klient je povinen</w:t>
      </w:r>
      <w:r>
        <w:rPr>
          <w:spacing w:val="80"/>
          <w:sz w:val="23"/>
        </w:rPr>
        <w:t xml:space="preserve"> </w:t>
      </w:r>
      <w:r>
        <w:rPr>
          <w:sz w:val="23"/>
        </w:rPr>
        <w:t>zajistit, aby k ZDP neměly přístup nepovolané osoby, a v případě zjištění jakéhokoliv poškození ZDP nebo manipulace s ním tuto skutečnost neprodleně ohlásit poskytovateli.</w:t>
      </w:r>
    </w:p>
    <w:p w14:paraId="3350D0D2" w14:textId="77777777" w:rsidR="00B11E18" w:rsidRDefault="00B11E18">
      <w:pPr>
        <w:spacing w:line="266" w:lineRule="auto"/>
        <w:jc w:val="both"/>
        <w:rPr>
          <w:sz w:val="23"/>
        </w:rPr>
        <w:sectPr w:rsidR="00B11E18">
          <w:pgSz w:w="11910" w:h="16840"/>
          <w:pgMar w:top="1800" w:right="900" w:bottom="1600" w:left="780" w:header="0" w:footer="1400" w:gutter="0"/>
          <w:cols w:space="708"/>
        </w:sectPr>
      </w:pPr>
    </w:p>
    <w:p w14:paraId="3E67DB89" w14:textId="77777777" w:rsidR="00B11E18" w:rsidRDefault="00000000">
      <w:pPr>
        <w:pStyle w:val="Odstavecseseznamem"/>
        <w:numPr>
          <w:ilvl w:val="1"/>
          <w:numId w:val="8"/>
        </w:numPr>
        <w:tabs>
          <w:tab w:val="left" w:pos="888"/>
        </w:tabs>
        <w:spacing w:before="31" w:line="266" w:lineRule="auto"/>
        <w:ind w:left="887" w:right="192"/>
        <w:jc w:val="both"/>
        <w:rPr>
          <w:sz w:val="23"/>
        </w:rPr>
      </w:pPr>
      <w:r>
        <w:rPr>
          <w:sz w:val="23"/>
        </w:rPr>
        <w:lastRenderedPageBreak/>
        <w:t>Poskytovatel</w:t>
      </w:r>
      <w:r>
        <w:rPr>
          <w:spacing w:val="40"/>
          <w:sz w:val="23"/>
        </w:rPr>
        <w:t xml:space="preserve"> </w:t>
      </w:r>
      <w:r>
        <w:rPr>
          <w:sz w:val="23"/>
        </w:rPr>
        <w:t>zajišťuje</w:t>
      </w:r>
      <w:r>
        <w:rPr>
          <w:spacing w:val="40"/>
          <w:sz w:val="23"/>
        </w:rPr>
        <w:t xml:space="preserve"> </w:t>
      </w:r>
      <w:r>
        <w:rPr>
          <w:sz w:val="23"/>
        </w:rPr>
        <w:t>pravidelné</w:t>
      </w:r>
      <w:r>
        <w:rPr>
          <w:spacing w:val="40"/>
          <w:sz w:val="23"/>
        </w:rPr>
        <w:t xml:space="preserve"> </w:t>
      </w:r>
      <w:r>
        <w:rPr>
          <w:sz w:val="23"/>
        </w:rPr>
        <w:t>revize</w:t>
      </w:r>
      <w:r>
        <w:rPr>
          <w:spacing w:val="40"/>
          <w:sz w:val="23"/>
        </w:rPr>
        <w:t xml:space="preserve"> </w:t>
      </w:r>
      <w:r>
        <w:rPr>
          <w:sz w:val="23"/>
        </w:rPr>
        <w:t>ZDP</w:t>
      </w:r>
      <w:r>
        <w:rPr>
          <w:spacing w:val="40"/>
          <w:sz w:val="23"/>
        </w:rPr>
        <w:t xml:space="preserve"> </w:t>
      </w:r>
      <w:r>
        <w:rPr>
          <w:sz w:val="23"/>
        </w:rPr>
        <w:t>jedenkrát</w:t>
      </w:r>
      <w:r>
        <w:rPr>
          <w:spacing w:val="40"/>
          <w:sz w:val="23"/>
        </w:rPr>
        <w:t xml:space="preserve"> </w:t>
      </w:r>
      <w:r>
        <w:rPr>
          <w:sz w:val="23"/>
        </w:rPr>
        <w:t>ročně</w:t>
      </w:r>
      <w:r>
        <w:rPr>
          <w:spacing w:val="40"/>
          <w:sz w:val="23"/>
        </w:rPr>
        <w:t xml:space="preserve"> </w:t>
      </w:r>
      <w:r>
        <w:rPr>
          <w:sz w:val="23"/>
        </w:rPr>
        <w:t>v termínu</w:t>
      </w:r>
      <w:r>
        <w:rPr>
          <w:spacing w:val="40"/>
          <w:sz w:val="23"/>
        </w:rPr>
        <w:t xml:space="preserve"> </w:t>
      </w:r>
      <w:r>
        <w:rPr>
          <w:sz w:val="23"/>
        </w:rPr>
        <w:t>předem</w:t>
      </w:r>
      <w:r>
        <w:rPr>
          <w:spacing w:val="40"/>
          <w:sz w:val="23"/>
        </w:rPr>
        <w:t xml:space="preserve"> </w:t>
      </w:r>
      <w:r>
        <w:rPr>
          <w:sz w:val="23"/>
        </w:rPr>
        <w:t>dohodnutém</w:t>
      </w:r>
      <w:r>
        <w:rPr>
          <w:spacing w:val="80"/>
          <w:sz w:val="23"/>
        </w:rPr>
        <w:t xml:space="preserve"> </w:t>
      </w:r>
      <w:r>
        <w:rPr>
          <w:sz w:val="23"/>
        </w:rPr>
        <w:t>s klientem a dále nepřetržitý servis ZDP (hlášení poruch na tel. 596 126 580 v pracovní době od 7:00 do 15:30 nebo 603 490 777 mimo pracovní dobu).</w:t>
      </w:r>
    </w:p>
    <w:p w14:paraId="315DE90B" w14:textId="77777777" w:rsidR="00B11E18" w:rsidRDefault="00000000">
      <w:pPr>
        <w:pStyle w:val="Odstavecseseznamem"/>
        <w:numPr>
          <w:ilvl w:val="1"/>
          <w:numId w:val="8"/>
        </w:numPr>
        <w:tabs>
          <w:tab w:val="left" w:pos="888"/>
        </w:tabs>
        <w:spacing w:line="266" w:lineRule="auto"/>
        <w:ind w:left="887" w:right="194"/>
        <w:jc w:val="both"/>
        <w:rPr>
          <w:sz w:val="23"/>
        </w:rPr>
      </w:pPr>
      <w:r>
        <w:rPr>
          <w:sz w:val="23"/>
        </w:rPr>
        <w:t>Klient</w:t>
      </w:r>
      <w:r>
        <w:rPr>
          <w:spacing w:val="64"/>
          <w:sz w:val="23"/>
        </w:rPr>
        <w:t xml:space="preserve"> </w:t>
      </w:r>
      <w:r>
        <w:rPr>
          <w:sz w:val="23"/>
        </w:rPr>
        <w:t>se</w:t>
      </w:r>
      <w:r>
        <w:rPr>
          <w:spacing w:val="64"/>
          <w:sz w:val="23"/>
        </w:rPr>
        <w:t xml:space="preserve"> </w:t>
      </w:r>
      <w:r>
        <w:rPr>
          <w:sz w:val="23"/>
        </w:rPr>
        <w:t>zavazuje</w:t>
      </w:r>
      <w:r>
        <w:rPr>
          <w:spacing w:val="64"/>
          <w:sz w:val="23"/>
        </w:rPr>
        <w:t xml:space="preserve"> </w:t>
      </w:r>
      <w:r>
        <w:rPr>
          <w:sz w:val="23"/>
        </w:rPr>
        <w:t>po</w:t>
      </w:r>
      <w:r>
        <w:rPr>
          <w:spacing w:val="64"/>
          <w:sz w:val="23"/>
        </w:rPr>
        <w:t xml:space="preserve"> </w:t>
      </w:r>
      <w:r>
        <w:rPr>
          <w:sz w:val="23"/>
        </w:rPr>
        <w:t>ukončení</w:t>
      </w:r>
      <w:r>
        <w:rPr>
          <w:spacing w:val="65"/>
          <w:sz w:val="23"/>
        </w:rPr>
        <w:t xml:space="preserve"> </w:t>
      </w:r>
      <w:r>
        <w:rPr>
          <w:sz w:val="23"/>
        </w:rPr>
        <w:t>platnosti</w:t>
      </w:r>
      <w:r>
        <w:rPr>
          <w:spacing w:val="62"/>
          <w:sz w:val="23"/>
        </w:rPr>
        <w:t xml:space="preserve"> </w:t>
      </w:r>
      <w:r>
        <w:rPr>
          <w:sz w:val="23"/>
        </w:rPr>
        <w:t>této</w:t>
      </w:r>
      <w:r>
        <w:rPr>
          <w:spacing w:val="65"/>
          <w:sz w:val="23"/>
        </w:rPr>
        <w:t xml:space="preserve"> </w:t>
      </w:r>
      <w:r>
        <w:rPr>
          <w:sz w:val="23"/>
        </w:rPr>
        <w:t>smlouvy</w:t>
      </w:r>
      <w:r>
        <w:rPr>
          <w:spacing w:val="62"/>
          <w:sz w:val="23"/>
        </w:rPr>
        <w:t xml:space="preserve"> </w:t>
      </w:r>
      <w:r>
        <w:rPr>
          <w:sz w:val="23"/>
        </w:rPr>
        <w:t>poskytovateli</w:t>
      </w:r>
      <w:r>
        <w:rPr>
          <w:spacing w:val="62"/>
          <w:sz w:val="23"/>
        </w:rPr>
        <w:t xml:space="preserve"> </w:t>
      </w:r>
      <w:r>
        <w:rPr>
          <w:sz w:val="23"/>
        </w:rPr>
        <w:t>umožnit</w:t>
      </w:r>
      <w:r>
        <w:rPr>
          <w:spacing w:val="65"/>
          <w:sz w:val="23"/>
        </w:rPr>
        <w:t xml:space="preserve"> </w:t>
      </w:r>
      <w:r>
        <w:rPr>
          <w:sz w:val="23"/>
        </w:rPr>
        <w:t>přístup</w:t>
      </w:r>
      <w:r>
        <w:rPr>
          <w:spacing w:val="66"/>
          <w:sz w:val="23"/>
        </w:rPr>
        <w:t xml:space="preserve"> </w:t>
      </w:r>
      <w:r>
        <w:rPr>
          <w:sz w:val="23"/>
        </w:rPr>
        <w:t>k ZDP a jeho demontáž z objektu.</w:t>
      </w:r>
    </w:p>
    <w:p w14:paraId="7AC20F67" w14:textId="77777777" w:rsidR="00B11E18" w:rsidRDefault="00000000">
      <w:pPr>
        <w:pStyle w:val="Nadpis1"/>
        <w:numPr>
          <w:ilvl w:val="0"/>
          <w:numId w:val="11"/>
        </w:numPr>
        <w:tabs>
          <w:tab w:val="left" w:pos="3125"/>
        </w:tabs>
        <w:ind w:left="3124" w:hanging="584"/>
        <w:jc w:val="both"/>
      </w:pPr>
      <w:r>
        <w:t>Technické</w:t>
      </w:r>
      <w:r>
        <w:rPr>
          <w:spacing w:val="7"/>
        </w:rPr>
        <w:t xml:space="preserve"> </w:t>
      </w:r>
      <w:r>
        <w:t>podmínky,</w:t>
      </w:r>
      <w:r>
        <w:rPr>
          <w:spacing w:val="5"/>
        </w:rPr>
        <w:t xml:space="preserve"> </w:t>
      </w:r>
      <w:r>
        <w:t>testovací</w:t>
      </w:r>
      <w:r>
        <w:rPr>
          <w:spacing w:val="7"/>
        </w:rPr>
        <w:t xml:space="preserve"> </w:t>
      </w:r>
      <w:r>
        <w:rPr>
          <w:spacing w:val="-2"/>
        </w:rPr>
        <w:t>provoz</w:t>
      </w:r>
    </w:p>
    <w:p w14:paraId="01D5DC68" w14:textId="77777777" w:rsidR="00B11E18" w:rsidRDefault="00000000">
      <w:pPr>
        <w:pStyle w:val="Zkladntext"/>
        <w:spacing w:before="78" w:line="266" w:lineRule="auto"/>
        <w:ind w:right="193" w:hanging="701"/>
      </w:pPr>
      <w:r>
        <w:t>5.1</w:t>
      </w:r>
      <w:r>
        <w:rPr>
          <w:spacing w:val="80"/>
          <w:w w:val="150"/>
        </w:rPr>
        <w:t xml:space="preserve"> </w:t>
      </w:r>
      <w:r>
        <w:t>Klient bere na vědomí, že nezbytnou podmínkou pro instalaci ZDP za účelem připojení EPS instalované v objektu na PCO je splnění technických podmínek připojení EPS na PCO, které jsou blíže specifikovány na webových stránkách HZS MSK.</w:t>
      </w:r>
    </w:p>
    <w:p w14:paraId="04752A2C" w14:textId="77777777" w:rsidR="00B11E18" w:rsidRDefault="00000000">
      <w:pPr>
        <w:pStyle w:val="Nadpis1"/>
        <w:numPr>
          <w:ilvl w:val="0"/>
          <w:numId w:val="11"/>
        </w:numPr>
        <w:tabs>
          <w:tab w:val="left" w:pos="3836"/>
        </w:tabs>
        <w:spacing w:before="193"/>
        <w:ind w:left="3835" w:hanging="656"/>
        <w:jc w:val="both"/>
      </w:pPr>
      <w:r>
        <w:t>Odpovědné</w:t>
      </w:r>
      <w:r>
        <w:rPr>
          <w:spacing w:val="7"/>
        </w:rPr>
        <w:t xml:space="preserve"> </w:t>
      </w:r>
      <w:r>
        <w:t>osoby</w:t>
      </w:r>
      <w:r>
        <w:rPr>
          <w:spacing w:val="3"/>
        </w:rPr>
        <w:t xml:space="preserve"> </w:t>
      </w:r>
      <w:r>
        <w:rPr>
          <w:spacing w:val="-2"/>
        </w:rPr>
        <w:t>klienta</w:t>
      </w:r>
    </w:p>
    <w:p w14:paraId="1DDF89CB" w14:textId="77777777" w:rsidR="00B11E18" w:rsidRDefault="00000000">
      <w:pPr>
        <w:pStyle w:val="Odstavecseseznamem"/>
        <w:numPr>
          <w:ilvl w:val="1"/>
          <w:numId w:val="7"/>
        </w:numPr>
        <w:tabs>
          <w:tab w:val="left" w:pos="888"/>
        </w:tabs>
        <w:spacing w:before="81" w:line="266" w:lineRule="auto"/>
        <w:ind w:left="887" w:right="191"/>
        <w:jc w:val="both"/>
        <w:rPr>
          <w:sz w:val="23"/>
        </w:rPr>
      </w:pPr>
      <w:r>
        <w:rPr>
          <w:sz w:val="23"/>
        </w:rPr>
        <w:t>Klient</w:t>
      </w:r>
      <w:r>
        <w:rPr>
          <w:spacing w:val="40"/>
          <w:sz w:val="23"/>
        </w:rPr>
        <w:t xml:space="preserve"> </w:t>
      </w:r>
      <w:r>
        <w:rPr>
          <w:sz w:val="23"/>
        </w:rPr>
        <w:t>je</w:t>
      </w:r>
      <w:r>
        <w:rPr>
          <w:spacing w:val="40"/>
          <w:sz w:val="23"/>
        </w:rPr>
        <w:t xml:space="preserve"> </w:t>
      </w:r>
      <w:r>
        <w:rPr>
          <w:sz w:val="23"/>
        </w:rPr>
        <w:t>povinen</w:t>
      </w:r>
      <w:r>
        <w:rPr>
          <w:spacing w:val="38"/>
          <w:sz w:val="23"/>
        </w:rPr>
        <w:t xml:space="preserve"> </w:t>
      </w:r>
      <w:r>
        <w:rPr>
          <w:sz w:val="23"/>
        </w:rPr>
        <w:t>určit</w:t>
      </w:r>
      <w:r>
        <w:rPr>
          <w:spacing w:val="40"/>
          <w:sz w:val="23"/>
        </w:rPr>
        <w:t xml:space="preserve"> </w:t>
      </w:r>
      <w:r>
        <w:rPr>
          <w:sz w:val="23"/>
        </w:rPr>
        <w:t>alespoň</w:t>
      </w:r>
      <w:r>
        <w:rPr>
          <w:spacing w:val="38"/>
          <w:sz w:val="23"/>
        </w:rPr>
        <w:t xml:space="preserve"> </w:t>
      </w:r>
      <w:r>
        <w:rPr>
          <w:sz w:val="23"/>
        </w:rPr>
        <w:t>tři</w:t>
      </w:r>
      <w:r>
        <w:rPr>
          <w:spacing w:val="37"/>
          <w:sz w:val="23"/>
        </w:rPr>
        <w:t xml:space="preserve"> </w:t>
      </w:r>
      <w:r>
        <w:rPr>
          <w:sz w:val="23"/>
        </w:rPr>
        <w:t>osoby,</w:t>
      </w:r>
      <w:r>
        <w:rPr>
          <w:spacing w:val="40"/>
          <w:sz w:val="23"/>
        </w:rPr>
        <w:t xml:space="preserve"> </w:t>
      </w:r>
      <w:r>
        <w:rPr>
          <w:sz w:val="23"/>
        </w:rPr>
        <w:t>které</w:t>
      </w:r>
      <w:r>
        <w:rPr>
          <w:spacing w:val="40"/>
          <w:sz w:val="23"/>
        </w:rPr>
        <w:t xml:space="preserve"> </w:t>
      </w:r>
      <w:r>
        <w:rPr>
          <w:sz w:val="23"/>
        </w:rPr>
        <w:t>budou</w:t>
      </w:r>
      <w:r>
        <w:rPr>
          <w:spacing w:val="38"/>
          <w:sz w:val="23"/>
        </w:rPr>
        <w:t xml:space="preserve"> </w:t>
      </w:r>
      <w:r>
        <w:rPr>
          <w:sz w:val="23"/>
        </w:rPr>
        <w:t>poskytovatelem</w:t>
      </w:r>
      <w:r>
        <w:rPr>
          <w:spacing w:val="38"/>
          <w:sz w:val="23"/>
        </w:rPr>
        <w:t xml:space="preserve"> </w:t>
      </w:r>
      <w:r>
        <w:rPr>
          <w:sz w:val="23"/>
        </w:rPr>
        <w:t>seznámeny</w:t>
      </w:r>
      <w:r>
        <w:rPr>
          <w:spacing w:val="40"/>
          <w:sz w:val="23"/>
        </w:rPr>
        <w:t xml:space="preserve"> </w:t>
      </w:r>
      <w:r>
        <w:rPr>
          <w:sz w:val="23"/>
        </w:rPr>
        <w:t>s obsluhou a způsobem</w:t>
      </w:r>
      <w:r>
        <w:rPr>
          <w:spacing w:val="67"/>
          <w:sz w:val="23"/>
        </w:rPr>
        <w:t xml:space="preserve"> </w:t>
      </w:r>
      <w:r>
        <w:rPr>
          <w:sz w:val="23"/>
        </w:rPr>
        <w:t>napojení</w:t>
      </w:r>
      <w:r>
        <w:rPr>
          <w:spacing w:val="67"/>
          <w:sz w:val="23"/>
        </w:rPr>
        <w:t xml:space="preserve"> </w:t>
      </w:r>
      <w:r>
        <w:rPr>
          <w:sz w:val="23"/>
        </w:rPr>
        <w:t>EPS</w:t>
      </w:r>
      <w:r>
        <w:rPr>
          <w:spacing w:val="67"/>
          <w:sz w:val="23"/>
        </w:rPr>
        <w:t xml:space="preserve"> </w:t>
      </w:r>
      <w:r>
        <w:rPr>
          <w:sz w:val="23"/>
        </w:rPr>
        <w:t>prostřednictvím</w:t>
      </w:r>
      <w:r>
        <w:rPr>
          <w:spacing w:val="65"/>
          <w:sz w:val="23"/>
        </w:rPr>
        <w:t xml:space="preserve"> </w:t>
      </w:r>
      <w:r>
        <w:rPr>
          <w:sz w:val="23"/>
        </w:rPr>
        <w:t>ZDP</w:t>
      </w:r>
      <w:r>
        <w:rPr>
          <w:spacing w:val="67"/>
          <w:sz w:val="23"/>
        </w:rPr>
        <w:t xml:space="preserve"> </w:t>
      </w:r>
      <w:r>
        <w:rPr>
          <w:sz w:val="23"/>
        </w:rPr>
        <w:t>na</w:t>
      </w:r>
      <w:r>
        <w:rPr>
          <w:spacing w:val="67"/>
          <w:sz w:val="23"/>
        </w:rPr>
        <w:t xml:space="preserve"> </w:t>
      </w:r>
      <w:r>
        <w:rPr>
          <w:sz w:val="23"/>
        </w:rPr>
        <w:t>PCO</w:t>
      </w:r>
      <w:r>
        <w:rPr>
          <w:spacing w:val="67"/>
          <w:sz w:val="23"/>
        </w:rPr>
        <w:t xml:space="preserve"> </w:t>
      </w:r>
      <w:r>
        <w:rPr>
          <w:sz w:val="23"/>
        </w:rPr>
        <w:t>a</w:t>
      </w:r>
      <w:r>
        <w:rPr>
          <w:spacing w:val="62"/>
          <w:sz w:val="23"/>
        </w:rPr>
        <w:t xml:space="preserve"> </w:t>
      </w:r>
      <w:r>
        <w:rPr>
          <w:sz w:val="23"/>
        </w:rPr>
        <w:t>budou</w:t>
      </w:r>
      <w:r>
        <w:rPr>
          <w:spacing w:val="65"/>
          <w:sz w:val="23"/>
        </w:rPr>
        <w:t xml:space="preserve"> </w:t>
      </w:r>
      <w:r>
        <w:rPr>
          <w:sz w:val="23"/>
        </w:rPr>
        <w:t>odpovědné</w:t>
      </w:r>
      <w:r>
        <w:rPr>
          <w:spacing w:val="64"/>
          <w:sz w:val="23"/>
        </w:rPr>
        <w:t xml:space="preserve"> </w:t>
      </w:r>
      <w:r>
        <w:rPr>
          <w:sz w:val="23"/>
        </w:rPr>
        <w:t>za</w:t>
      </w:r>
      <w:r>
        <w:rPr>
          <w:spacing w:val="65"/>
          <w:sz w:val="23"/>
        </w:rPr>
        <w:t xml:space="preserve"> </w:t>
      </w:r>
      <w:r>
        <w:rPr>
          <w:sz w:val="23"/>
        </w:rPr>
        <w:t>komunikaci s poskytovatelem ZDP zejména při signalizaci poruchy ZDP nebo v souvislosti havárií v objektu (dále jen „</w:t>
      </w:r>
      <w:r>
        <w:rPr>
          <w:b/>
          <w:sz w:val="23"/>
        </w:rPr>
        <w:t>odpovědné osoby klienta</w:t>
      </w:r>
      <w:r>
        <w:rPr>
          <w:sz w:val="23"/>
        </w:rPr>
        <w:t>“ či jednotlivě „</w:t>
      </w:r>
      <w:r>
        <w:rPr>
          <w:b/>
          <w:sz w:val="23"/>
        </w:rPr>
        <w:t>odpovědná osoba klienta</w:t>
      </w:r>
      <w:r>
        <w:rPr>
          <w:sz w:val="23"/>
        </w:rPr>
        <w:t>“). Seznam odpovědných osob klienta, včetně telefonního, mobilního a e-mailového kontaktu, platný k datu uzavření této smlouvy, tvoří přílohu č. 1 této smlouvy.</w:t>
      </w:r>
    </w:p>
    <w:p w14:paraId="23B5F6DF" w14:textId="15FE7FDF" w:rsidR="00B11E18" w:rsidRDefault="00000000">
      <w:pPr>
        <w:pStyle w:val="Odstavecseseznamem"/>
        <w:numPr>
          <w:ilvl w:val="1"/>
          <w:numId w:val="7"/>
        </w:numPr>
        <w:tabs>
          <w:tab w:val="left" w:pos="888"/>
        </w:tabs>
        <w:spacing w:before="115" w:line="266" w:lineRule="auto"/>
        <w:ind w:left="887" w:right="194"/>
        <w:jc w:val="both"/>
        <w:rPr>
          <w:sz w:val="23"/>
        </w:rPr>
      </w:pPr>
      <w:r>
        <w:rPr>
          <w:sz w:val="23"/>
        </w:rPr>
        <w:t xml:space="preserve">Klient se zavazuje udržovat seznam odpovědných osob klienta stále aktuální a v té souvislosti oznamovat změny v seznamu odpovědných osob klienta v dostatečném předstihu poskytovateli </w:t>
      </w:r>
      <w:proofErr w:type="gramStart"/>
      <w:r>
        <w:rPr>
          <w:sz w:val="23"/>
        </w:rPr>
        <w:t>emailem</w:t>
      </w:r>
      <w:r>
        <w:rPr>
          <w:spacing w:val="40"/>
          <w:sz w:val="23"/>
        </w:rPr>
        <w:t xml:space="preserve">  </w:t>
      </w:r>
      <w:r>
        <w:rPr>
          <w:sz w:val="23"/>
        </w:rPr>
        <w:t>na</w:t>
      </w:r>
      <w:proofErr w:type="gramEnd"/>
      <w:r>
        <w:rPr>
          <w:spacing w:val="40"/>
          <w:sz w:val="23"/>
        </w:rPr>
        <w:t xml:space="preserve">  </w:t>
      </w:r>
      <w:hyperlink r:id="rId8">
        <w:proofErr w:type="spellStart"/>
        <w:r w:rsidR="00AF0234">
          <w:rPr>
            <w:b/>
            <w:sz w:val="23"/>
          </w:rPr>
          <w:t>xxx</w:t>
        </w:r>
        <w:proofErr w:type="spellEnd"/>
      </w:hyperlink>
      <w:r>
        <w:rPr>
          <w:b/>
          <w:spacing w:val="40"/>
          <w:sz w:val="23"/>
        </w:rPr>
        <w:t xml:space="preserve">  </w:t>
      </w:r>
      <w:r>
        <w:rPr>
          <w:sz w:val="23"/>
        </w:rPr>
        <w:t>V</w:t>
      </w:r>
      <w:r>
        <w:rPr>
          <w:spacing w:val="7"/>
          <w:sz w:val="23"/>
        </w:rPr>
        <w:t xml:space="preserve"> </w:t>
      </w:r>
      <w:r>
        <w:rPr>
          <w:sz w:val="23"/>
        </w:rPr>
        <w:t>případě</w:t>
      </w:r>
      <w:r>
        <w:rPr>
          <w:spacing w:val="40"/>
          <w:sz w:val="23"/>
        </w:rPr>
        <w:t xml:space="preserve">  </w:t>
      </w:r>
      <w:r>
        <w:rPr>
          <w:sz w:val="23"/>
        </w:rPr>
        <w:t>změny</w:t>
      </w:r>
      <w:r>
        <w:rPr>
          <w:spacing w:val="40"/>
          <w:sz w:val="23"/>
        </w:rPr>
        <w:t xml:space="preserve">  </w:t>
      </w:r>
      <w:r>
        <w:rPr>
          <w:sz w:val="23"/>
        </w:rPr>
        <w:t>kontaktních</w:t>
      </w:r>
      <w:r>
        <w:rPr>
          <w:spacing w:val="40"/>
          <w:sz w:val="23"/>
        </w:rPr>
        <w:t xml:space="preserve">  </w:t>
      </w:r>
      <w:r>
        <w:rPr>
          <w:sz w:val="23"/>
        </w:rPr>
        <w:t>údajů</w:t>
      </w:r>
      <w:r>
        <w:rPr>
          <w:spacing w:val="40"/>
          <w:sz w:val="23"/>
        </w:rPr>
        <w:t xml:space="preserve">  </w:t>
      </w:r>
      <w:r>
        <w:rPr>
          <w:sz w:val="23"/>
        </w:rPr>
        <w:t>uvedených</w:t>
      </w:r>
      <w:r>
        <w:rPr>
          <w:spacing w:val="80"/>
          <w:sz w:val="23"/>
        </w:rPr>
        <w:t xml:space="preserve"> </w:t>
      </w:r>
      <w:r>
        <w:rPr>
          <w:sz w:val="23"/>
        </w:rPr>
        <w:t>v předchozí větě je poskytovatel povinen klienta neprodleně informovat.</w:t>
      </w:r>
    </w:p>
    <w:p w14:paraId="16CC9435" w14:textId="77777777" w:rsidR="00B11E18" w:rsidRDefault="00000000">
      <w:pPr>
        <w:pStyle w:val="Nadpis1"/>
        <w:numPr>
          <w:ilvl w:val="0"/>
          <w:numId w:val="11"/>
        </w:numPr>
        <w:tabs>
          <w:tab w:val="left" w:pos="3482"/>
          <w:tab w:val="left" w:pos="3483"/>
        </w:tabs>
        <w:spacing w:before="193"/>
        <w:ind w:left="3482" w:hanging="728"/>
        <w:jc w:val="left"/>
      </w:pPr>
      <w:r>
        <w:t>Cena</w:t>
      </w:r>
      <w:r>
        <w:rPr>
          <w:spacing w:val="4"/>
        </w:rPr>
        <w:t xml:space="preserve"> </w:t>
      </w:r>
      <w:r>
        <w:t>služeb,</w:t>
      </w:r>
      <w:r>
        <w:rPr>
          <w:spacing w:val="3"/>
        </w:rPr>
        <w:t xml:space="preserve"> </w:t>
      </w:r>
      <w:r>
        <w:t>platební</w:t>
      </w:r>
      <w:r>
        <w:rPr>
          <w:spacing w:val="5"/>
        </w:rPr>
        <w:t xml:space="preserve"> </w:t>
      </w:r>
      <w:r>
        <w:rPr>
          <w:spacing w:val="-2"/>
        </w:rPr>
        <w:t>podmínky</w:t>
      </w:r>
    </w:p>
    <w:p w14:paraId="415E6027" w14:textId="77777777" w:rsidR="00B11E18" w:rsidRDefault="00000000">
      <w:pPr>
        <w:pStyle w:val="Odstavecseseznamem"/>
        <w:numPr>
          <w:ilvl w:val="1"/>
          <w:numId w:val="6"/>
        </w:numPr>
        <w:tabs>
          <w:tab w:val="left" w:pos="887"/>
          <w:tab w:val="left" w:pos="888"/>
        </w:tabs>
        <w:spacing w:before="79"/>
        <w:rPr>
          <w:sz w:val="23"/>
        </w:rPr>
      </w:pPr>
      <w:r>
        <w:rPr>
          <w:sz w:val="23"/>
        </w:rPr>
        <w:t>Smluvní</w:t>
      </w:r>
      <w:r>
        <w:rPr>
          <w:spacing w:val="8"/>
          <w:sz w:val="23"/>
        </w:rPr>
        <w:t xml:space="preserve"> </w:t>
      </w:r>
      <w:r>
        <w:rPr>
          <w:sz w:val="23"/>
        </w:rPr>
        <w:t>strany</w:t>
      </w:r>
      <w:r>
        <w:rPr>
          <w:spacing w:val="4"/>
          <w:sz w:val="23"/>
        </w:rPr>
        <w:t xml:space="preserve"> </w:t>
      </w:r>
      <w:r>
        <w:rPr>
          <w:sz w:val="23"/>
        </w:rPr>
        <w:t>se</w:t>
      </w:r>
      <w:r>
        <w:rPr>
          <w:spacing w:val="3"/>
          <w:sz w:val="23"/>
        </w:rPr>
        <w:t xml:space="preserve"> </w:t>
      </w:r>
      <w:r>
        <w:rPr>
          <w:sz w:val="23"/>
        </w:rPr>
        <w:t>dohodly</w:t>
      </w:r>
      <w:r>
        <w:rPr>
          <w:spacing w:val="5"/>
          <w:sz w:val="23"/>
        </w:rPr>
        <w:t xml:space="preserve"> </w:t>
      </w:r>
      <w:r>
        <w:rPr>
          <w:sz w:val="23"/>
        </w:rPr>
        <w:t>na</w:t>
      </w:r>
      <w:r>
        <w:rPr>
          <w:spacing w:val="2"/>
          <w:sz w:val="23"/>
        </w:rPr>
        <w:t xml:space="preserve"> </w:t>
      </w:r>
      <w:r>
        <w:rPr>
          <w:sz w:val="23"/>
        </w:rPr>
        <w:t>ceně</w:t>
      </w:r>
      <w:r>
        <w:rPr>
          <w:spacing w:val="3"/>
          <w:sz w:val="23"/>
        </w:rPr>
        <w:t xml:space="preserve"> </w:t>
      </w:r>
      <w:r>
        <w:rPr>
          <w:sz w:val="23"/>
        </w:rPr>
        <w:t>za</w:t>
      </w:r>
      <w:r>
        <w:rPr>
          <w:spacing w:val="4"/>
          <w:sz w:val="23"/>
        </w:rPr>
        <w:t xml:space="preserve"> </w:t>
      </w:r>
      <w:r>
        <w:rPr>
          <w:sz w:val="23"/>
        </w:rPr>
        <w:t>poskytování</w:t>
      </w:r>
      <w:r>
        <w:rPr>
          <w:spacing w:val="7"/>
          <w:sz w:val="23"/>
        </w:rPr>
        <w:t xml:space="preserve"> </w:t>
      </w:r>
      <w:r>
        <w:rPr>
          <w:sz w:val="23"/>
        </w:rPr>
        <w:t>služeb</w:t>
      </w:r>
      <w:r>
        <w:rPr>
          <w:spacing w:val="4"/>
          <w:sz w:val="23"/>
        </w:rPr>
        <w:t xml:space="preserve"> </w:t>
      </w:r>
      <w:r>
        <w:rPr>
          <w:sz w:val="23"/>
        </w:rPr>
        <w:t>dle</w:t>
      </w:r>
      <w:r>
        <w:rPr>
          <w:spacing w:val="3"/>
          <w:sz w:val="23"/>
        </w:rPr>
        <w:t xml:space="preserve"> </w:t>
      </w:r>
      <w:r>
        <w:rPr>
          <w:sz w:val="23"/>
        </w:rPr>
        <w:t>této</w:t>
      </w:r>
      <w:r>
        <w:rPr>
          <w:spacing w:val="3"/>
          <w:sz w:val="23"/>
        </w:rPr>
        <w:t xml:space="preserve"> </w:t>
      </w:r>
      <w:r>
        <w:rPr>
          <w:sz w:val="23"/>
        </w:rPr>
        <w:t>smlouvy</w:t>
      </w:r>
      <w:r>
        <w:rPr>
          <w:spacing w:val="4"/>
          <w:sz w:val="23"/>
        </w:rPr>
        <w:t xml:space="preserve"> </w:t>
      </w:r>
      <w:r>
        <w:rPr>
          <w:sz w:val="23"/>
        </w:rPr>
        <w:t>ve</w:t>
      </w:r>
      <w:r>
        <w:rPr>
          <w:spacing w:val="3"/>
          <w:sz w:val="23"/>
        </w:rPr>
        <w:t xml:space="preserve"> </w:t>
      </w:r>
      <w:r>
        <w:rPr>
          <w:sz w:val="23"/>
        </w:rPr>
        <w:t>výši</w:t>
      </w:r>
      <w:r>
        <w:rPr>
          <w:spacing w:val="3"/>
          <w:sz w:val="23"/>
        </w:rPr>
        <w:t xml:space="preserve"> </w:t>
      </w:r>
      <w:r>
        <w:rPr>
          <w:spacing w:val="-2"/>
          <w:sz w:val="23"/>
        </w:rPr>
        <w:t>celkem</w:t>
      </w:r>
    </w:p>
    <w:p w14:paraId="5C9B7E69" w14:textId="77777777" w:rsidR="00B11E18" w:rsidRDefault="00000000">
      <w:pPr>
        <w:spacing w:before="148"/>
        <w:ind w:left="887"/>
        <w:rPr>
          <w:sz w:val="23"/>
        </w:rPr>
      </w:pPr>
      <w:r>
        <w:rPr>
          <w:b/>
          <w:sz w:val="23"/>
        </w:rPr>
        <w:t>3</w:t>
      </w:r>
      <w:r>
        <w:rPr>
          <w:b/>
          <w:spacing w:val="2"/>
          <w:sz w:val="23"/>
        </w:rPr>
        <w:t xml:space="preserve"> </w:t>
      </w:r>
      <w:r>
        <w:rPr>
          <w:b/>
          <w:sz w:val="23"/>
        </w:rPr>
        <w:t>500,-Kč</w:t>
      </w:r>
      <w:r>
        <w:rPr>
          <w:b/>
          <w:spacing w:val="9"/>
          <w:sz w:val="23"/>
        </w:rPr>
        <w:t xml:space="preserve"> </w:t>
      </w:r>
      <w:r>
        <w:rPr>
          <w:sz w:val="23"/>
        </w:rPr>
        <w:t>měsíčně</w:t>
      </w:r>
      <w:r>
        <w:rPr>
          <w:spacing w:val="3"/>
          <w:sz w:val="23"/>
        </w:rPr>
        <w:t xml:space="preserve"> </w:t>
      </w:r>
      <w:r>
        <w:rPr>
          <w:sz w:val="23"/>
        </w:rPr>
        <w:t>sestávající</w:t>
      </w:r>
      <w:r>
        <w:rPr>
          <w:spacing w:val="5"/>
          <w:sz w:val="23"/>
        </w:rPr>
        <w:t xml:space="preserve"> </w:t>
      </w:r>
      <w:r>
        <w:rPr>
          <w:spacing w:val="-5"/>
          <w:sz w:val="23"/>
        </w:rPr>
        <w:t>z:</w:t>
      </w:r>
    </w:p>
    <w:p w14:paraId="544D7A2E" w14:textId="3B07897E" w:rsidR="00B11E18" w:rsidRPr="00243E20" w:rsidRDefault="00000000">
      <w:pPr>
        <w:pStyle w:val="Odstavecseseznamem"/>
        <w:numPr>
          <w:ilvl w:val="2"/>
          <w:numId w:val="6"/>
        </w:numPr>
        <w:tabs>
          <w:tab w:val="left" w:pos="1567"/>
          <w:tab w:val="left" w:pos="1568"/>
        </w:tabs>
        <w:spacing w:before="147" w:line="266" w:lineRule="auto"/>
        <w:ind w:right="194"/>
        <w:rPr>
          <w:sz w:val="23"/>
        </w:rPr>
      </w:pPr>
      <w:r w:rsidRPr="00243E20">
        <w:rPr>
          <w:sz w:val="23"/>
        </w:rPr>
        <w:t>částky</w:t>
      </w:r>
      <w:r w:rsidRPr="00243E20">
        <w:rPr>
          <w:spacing w:val="40"/>
          <w:sz w:val="23"/>
        </w:rPr>
        <w:t xml:space="preserve"> </w:t>
      </w:r>
      <w:proofErr w:type="spellStart"/>
      <w:r w:rsidR="00AF0234" w:rsidRPr="00243E20">
        <w:rPr>
          <w:sz w:val="23"/>
        </w:rPr>
        <w:t>xxx</w:t>
      </w:r>
      <w:proofErr w:type="spellEnd"/>
      <w:r w:rsidRPr="00243E20">
        <w:rPr>
          <w:sz w:val="23"/>
        </w:rPr>
        <w:t>-Kč</w:t>
      </w:r>
      <w:r w:rsidRPr="00243E20">
        <w:rPr>
          <w:spacing w:val="40"/>
          <w:sz w:val="23"/>
        </w:rPr>
        <w:t xml:space="preserve"> </w:t>
      </w:r>
      <w:r w:rsidRPr="00243E20">
        <w:rPr>
          <w:sz w:val="23"/>
        </w:rPr>
        <w:t>za</w:t>
      </w:r>
      <w:r w:rsidRPr="00243E20">
        <w:rPr>
          <w:spacing w:val="40"/>
          <w:sz w:val="23"/>
        </w:rPr>
        <w:t xml:space="preserve"> </w:t>
      </w:r>
      <w:r w:rsidRPr="00243E20">
        <w:rPr>
          <w:sz w:val="23"/>
        </w:rPr>
        <w:t>nájem</w:t>
      </w:r>
      <w:r w:rsidRPr="00243E20">
        <w:rPr>
          <w:spacing w:val="40"/>
          <w:sz w:val="23"/>
        </w:rPr>
        <w:t xml:space="preserve"> </w:t>
      </w:r>
      <w:r w:rsidRPr="00243E20">
        <w:rPr>
          <w:sz w:val="23"/>
        </w:rPr>
        <w:t>ZDP,</w:t>
      </w:r>
      <w:r w:rsidRPr="00243E20">
        <w:rPr>
          <w:spacing w:val="40"/>
          <w:sz w:val="23"/>
        </w:rPr>
        <w:t xml:space="preserve"> </w:t>
      </w:r>
      <w:r w:rsidRPr="00243E20">
        <w:rPr>
          <w:sz w:val="23"/>
        </w:rPr>
        <w:t>včetně</w:t>
      </w:r>
      <w:r w:rsidRPr="00243E20">
        <w:rPr>
          <w:spacing w:val="40"/>
          <w:sz w:val="23"/>
        </w:rPr>
        <w:t xml:space="preserve"> </w:t>
      </w:r>
      <w:r w:rsidRPr="00243E20">
        <w:rPr>
          <w:sz w:val="23"/>
        </w:rPr>
        <w:t>platby</w:t>
      </w:r>
      <w:r w:rsidRPr="00243E20">
        <w:rPr>
          <w:spacing w:val="40"/>
          <w:sz w:val="23"/>
        </w:rPr>
        <w:t xml:space="preserve"> </w:t>
      </w:r>
      <w:r w:rsidRPr="00243E20">
        <w:rPr>
          <w:sz w:val="23"/>
        </w:rPr>
        <w:t>za</w:t>
      </w:r>
      <w:r w:rsidRPr="00243E20">
        <w:rPr>
          <w:spacing w:val="40"/>
          <w:sz w:val="23"/>
        </w:rPr>
        <w:t xml:space="preserve"> </w:t>
      </w:r>
      <w:r w:rsidRPr="00243E20">
        <w:rPr>
          <w:sz w:val="23"/>
        </w:rPr>
        <w:t>provoz</w:t>
      </w:r>
      <w:r w:rsidRPr="00243E20">
        <w:rPr>
          <w:spacing w:val="40"/>
          <w:sz w:val="23"/>
        </w:rPr>
        <w:t xml:space="preserve"> </w:t>
      </w:r>
      <w:r w:rsidRPr="00243E20">
        <w:rPr>
          <w:sz w:val="23"/>
        </w:rPr>
        <w:t>SIM</w:t>
      </w:r>
      <w:r w:rsidRPr="00243E20">
        <w:rPr>
          <w:spacing w:val="40"/>
          <w:sz w:val="23"/>
        </w:rPr>
        <w:t xml:space="preserve"> </w:t>
      </w:r>
      <w:r w:rsidRPr="00243E20">
        <w:rPr>
          <w:sz w:val="23"/>
        </w:rPr>
        <w:t>karty</w:t>
      </w:r>
      <w:r w:rsidRPr="00243E20">
        <w:rPr>
          <w:spacing w:val="40"/>
          <w:sz w:val="23"/>
        </w:rPr>
        <w:t xml:space="preserve"> </w:t>
      </w:r>
      <w:r w:rsidRPr="00243E20">
        <w:rPr>
          <w:sz w:val="23"/>
        </w:rPr>
        <w:t>instalované</w:t>
      </w:r>
      <w:r w:rsidRPr="00243E20">
        <w:rPr>
          <w:spacing w:val="40"/>
          <w:sz w:val="23"/>
        </w:rPr>
        <w:t xml:space="preserve"> </w:t>
      </w:r>
      <w:r w:rsidRPr="00243E20">
        <w:rPr>
          <w:sz w:val="23"/>
        </w:rPr>
        <w:t>v ZDP</w:t>
      </w:r>
      <w:r w:rsidRPr="00243E20">
        <w:rPr>
          <w:spacing w:val="80"/>
          <w:sz w:val="23"/>
        </w:rPr>
        <w:t xml:space="preserve"> </w:t>
      </w:r>
      <w:r w:rsidRPr="00243E20">
        <w:rPr>
          <w:sz w:val="23"/>
        </w:rPr>
        <w:t>a provoz frekvence pro přenos dat pomocí ZDP;</w:t>
      </w:r>
    </w:p>
    <w:p w14:paraId="3B55101A" w14:textId="705FBDF2" w:rsidR="00B11E18" w:rsidRDefault="00000000">
      <w:pPr>
        <w:pStyle w:val="Odstavecseseznamem"/>
        <w:numPr>
          <w:ilvl w:val="2"/>
          <w:numId w:val="6"/>
        </w:numPr>
        <w:tabs>
          <w:tab w:val="left" w:pos="1567"/>
          <w:tab w:val="left" w:pos="1568"/>
        </w:tabs>
        <w:spacing w:before="118"/>
        <w:ind w:hanging="829"/>
        <w:rPr>
          <w:sz w:val="23"/>
        </w:rPr>
      </w:pPr>
      <w:r w:rsidRPr="00243E20">
        <w:rPr>
          <w:sz w:val="23"/>
        </w:rPr>
        <w:t>částky</w:t>
      </w:r>
      <w:r w:rsidRPr="00243E20">
        <w:rPr>
          <w:spacing w:val="4"/>
          <w:sz w:val="23"/>
        </w:rPr>
        <w:t xml:space="preserve"> </w:t>
      </w:r>
      <w:proofErr w:type="spellStart"/>
      <w:r w:rsidR="00243E20" w:rsidRPr="00243E20">
        <w:rPr>
          <w:spacing w:val="4"/>
          <w:sz w:val="23"/>
        </w:rPr>
        <w:t>xxx</w:t>
      </w:r>
      <w:proofErr w:type="spellEnd"/>
      <w:r w:rsidRPr="00243E20">
        <w:rPr>
          <w:sz w:val="23"/>
        </w:rPr>
        <w:t>-Kč</w:t>
      </w:r>
      <w:r w:rsidRPr="00243E20">
        <w:rPr>
          <w:spacing w:val="6"/>
          <w:sz w:val="23"/>
        </w:rPr>
        <w:t xml:space="preserve"> </w:t>
      </w:r>
      <w:r w:rsidRPr="00243E20">
        <w:rPr>
          <w:sz w:val="23"/>
        </w:rPr>
        <w:t>za</w:t>
      </w:r>
      <w:r>
        <w:rPr>
          <w:spacing w:val="5"/>
          <w:sz w:val="23"/>
        </w:rPr>
        <w:t xml:space="preserve"> </w:t>
      </w:r>
      <w:r>
        <w:rPr>
          <w:sz w:val="23"/>
        </w:rPr>
        <w:t>nepřetržitý</w:t>
      </w:r>
      <w:r>
        <w:rPr>
          <w:spacing w:val="6"/>
          <w:sz w:val="23"/>
        </w:rPr>
        <w:t xml:space="preserve"> </w:t>
      </w:r>
      <w:r>
        <w:rPr>
          <w:sz w:val="23"/>
        </w:rPr>
        <w:t>servis</w:t>
      </w:r>
      <w:r>
        <w:rPr>
          <w:spacing w:val="6"/>
          <w:sz w:val="23"/>
        </w:rPr>
        <w:t xml:space="preserve"> </w:t>
      </w:r>
      <w:r>
        <w:rPr>
          <w:spacing w:val="-4"/>
          <w:sz w:val="23"/>
        </w:rPr>
        <w:t>ZDP.</w:t>
      </w:r>
    </w:p>
    <w:p w14:paraId="495783AC" w14:textId="77777777" w:rsidR="00B11E18" w:rsidRDefault="00B11E18">
      <w:pPr>
        <w:pStyle w:val="Zkladntext"/>
        <w:ind w:left="0"/>
        <w:jc w:val="left"/>
        <w:rPr>
          <w:sz w:val="22"/>
        </w:rPr>
      </w:pPr>
    </w:p>
    <w:p w14:paraId="3D63293D" w14:textId="77777777" w:rsidR="00B11E18" w:rsidRDefault="00B11E18">
      <w:pPr>
        <w:pStyle w:val="Zkladntext"/>
        <w:ind w:left="0"/>
        <w:jc w:val="left"/>
        <w:rPr>
          <w:sz w:val="25"/>
        </w:rPr>
      </w:pPr>
    </w:p>
    <w:p w14:paraId="2031D524" w14:textId="77777777" w:rsidR="00B11E18" w:rsidRDefault="00000000">
      <w:pPr>
        <w:pStyle w:val="Odstavecseseznamem"/>
        <w:numPr>
          <w:ilvl w:val="1"/>
          <w:numId w:val="6"/>
        </w:numPr>
        <w:tabs>
          <w:tab w:val="left" w:pos="888"/>
        </w:tabs>
        <w:spacing w:before="0" w:line="268" w:lineRule="auto"/>
        <w:ind w:left="887" w:right="194"/>
        <w:jc w:val="both"/>
        <w:rPr>
          <w:sz w:val="23"/>
        </w:rPr>
      </w:pPr>
      <w:r>
        <w:rPr>
          <w:sz w:val="23"/>
        </w:rPr>
        <w:t xml:space="preserve">Nad rámec ceny za poskytování služeb uvedené v odst. 7.1 výše se klient zavazuje hradit </w:t>
      </w:r>
      <w:r>
        <w:rPr>
          <w:spacing w:val="-2"/>
          <w:sz w:val="23"/>
        </w:rPr>
        <w:t>poskytovateli:</w:t>
      </w:r>
    </w:p>
    <w:p w14:paraId="32CA8099" w14:textId="7461D412" w:rsidR="00B11E18" w:rsidRDefault="00000000">
      <w:pPr>
        <w:pStyle w:val="Odstavecseseznamem"/>
        <w:numPr>
          <w:ilvl w:val="2"/>
          <w:numId w:val="6"/>
        </w:numPr>
        <w:tabs>
          <w:tab w:val="left" w:pos="1568"/>
        </w:tabs>
        <w:spacing w:before="113" w:line="266" w:lineRule="auto"/>
        <w:ind w:right="191"/>
        <w:jc w:val="both"/>
        <w:rPr>
          <w:sz w:val="23"/>
        </w:rPr>
      </w:pPr>
      <w:r>
        <w:rPr>
          <w:sz w:val="23"/>
        </w:rPr>
        <w:t xml:space="preserve">částku </w:t>
      </w:r>
      <w:r>
        <w:rPr>
          <w:b/>
          <w:sz w:val="23"/>
        </w:rPr>
        <w:t xml:space="preserve">3000,-Kč </w:t>
      </w:r>
      <w:r>
        <w:rPr>
          <w:sz w:val="23"/>
        </w:rPr>
        <w:t xml:space="preserve">ročně za pravidelné revize </w:t>
      </w:r>
      <w:r w:rsidRPr="00243E20">
        <w:rPr>
          <w:sz w:val="23"/>
        </w:rPr>
        <w:t xml:space="preserve">ZDP </w:t>
      </w:r>
      <w:r w:rsidR="00243E20" w:rsidRPr="00243E20">
        <w:rPr>
          <w:sz w:val="23"/>
        </w:rPr>
        <w:t>(</w:t>
      </w:r>
      <w:proofErr w:type="spellStart"/>
      <w:proofErr w:type="gramStart"/>
      <w:r w:rsidR="00243E20" w:rsidRPr="00243E20">
        <w:rPr>
          <w:sz w:val="23"/>
        </w:rPr>
        <w:t>xxx</w:t>
      </w:r>
      <w:proofErr w:type="spellEnd"/>
      <w:r w:rsidRPr="00243E20">
        <w:rPr>
          <w:sz w:val="23"/>
        </w:rPr>
        <w:t>,-</w:t>
      </w:r>
      <w:proofErr w:type="gramEnd"/>
      <w:r w:rsidRPr="00243E20">
        <w:rPr>
          <w:sz w:val="23"/>
        </w:rPr>
        <w:t xml:space="preserve">Kč za revizi, </w:t>
      </w:r>
      <w:proofErr w:type="spellStart"/>
      <w:r w:rsidR="00243E20" w:rsidRPr="00243E20">
        <w:rPr>
          <w:sz w:val="23"/>
        </w:rPr>
        <w:t>xxx</w:t>
      </w:r>
      <w:proofErr w:type="spellEnd"/>
      <w:r w:rsidRPr="00243E20">
        <w:rPr>
          <w:sz w:val="23"/>
        </w:rPr>
        <w:t>,-Kč za kontrolu</w:t>
      </w:r>
      <w:r>
        <w:rPr>
          <w:sz w:val="23"/>
        </w:rPr>
        <w:t xml:space="preserve"> provozuschopnosti). V částce dle předchozí věty jsou zahrnuty náklady na dopravu pověřené osoby poskytovatele do objektu klienta a běžný spotřební materiál;</w:t>
      </w:r>
    </w:p>
    <w:p w14:paraId="1DB4421B" w14:textId="77777777" w:rsidR="00B11E18" w:rsidRDefault="00000000">
      <w:pPr>
        <w:pStyle w:val="Odstavecseseznamem"/>
        <w:numPr>
          <w:ilvl w:val="2"/>
          <w:numId w:val="6"/>
        </w:numPr>
        <w:tabs>
          <w:tab w:val="left" w:pos="1568"/>
        </w:tabs>
        <w:spacing w:line="264" w:lineRule="auto"/>
        <w:ind w:right="191"/>
        <w:jc w:val="both"/>
        <w:rPr>
          <w:sz w:val="23"/>
        </w:rPr>
      </w:pPr>
      <w:r>
        <w:rPr>
          <w:sz w:val="23"/>
        </w:rPr>
        <w:t xml:space="preserve">částku </w:t>
      </w:r>
      <w:proofErr w:type="gramStart"/>
      <w:r>
        <w:rPr>
          <w:b/>
          <w:sz w:val="23"/>
        </w:rPr>
        <w:t>5.000,-</w:t>
      </w:r>
      <w:proofErr w:type="gramEnd"/>
      <w:r>
        <w:rPr>
          <w:b/>
          <w:sz w:val="23"/>
        </w:rPr>
        <w:t xml:space="preserve">Kč </w:t>
      </w:r>
      <w:r>
        <w:rPr>
          <w:sz w:val="23"/>
        </w:rPr>
        <w:t>jednorázově za výměnu a konfiguraci ZDP dle nových podmínek provozovatele PCO tak, aby EPS byla způsobilá pro připojení na PCO.</w:t>
      </w:r>
    </w:p>
    <w:p w14:paraId="2758B517" w14:textId="77777777" w:rsidR="00B11E18" w:rsidRDefault="00B11E18">
      <w:pPr>
        <w:spacing w:line="264" w:lineRule="auto"/>
        <w:jc w:val="both"/>
        <w:rPr>
          <w:sz w:val="23"/>
        </w:rPr>
        <w:sectPr w:rsidR="00B11E18">
          <w:pgSz w:w="11910" w:h="16840"/>
          <w:pgMar w:top="1800" w:right="900" w:bottom="1600" w:left="780" w:header="0" w:footer="1400" w:gutter="0"/>
          <w:cols w:space="708"/>
        </w:sectPr>
      </w:pPr>
    </w:p>
    <w:p w14:paraId="1127FE70" w14:textId="77777777" w:rsidR="00B11E18" w:rsidRDefault="00000000">
      <w:pPr>
        <w:pStyle w:val="Odstavecseseznamem"/>
        <w:numPr>
          <w:ilvl w:val="1"/>
          <w:numId w:val="6"/>
        </w:numPr>
        <w:tabs>
          <w:tab w:val="left" w:pos="888"/>
        </w:tabs>
        <w:spacing w:before="31" w:line="266" w:lineRule="auto"/>
        <w:ind w:left="887" w:right="192"/>
        <w:jc w:val="both"/>
        <w:rPr>
          <w:sz w:val="23"/>
        </w:rPr>
      </w:pPr>
      <w:r>
        <w:rPr>
          <w:sz w:val="23"/>
        </w:rPr>
        <w:lastRenderedPageBreak/>
        <w:t>Cena za poskytování služby dle odst. 7.1.1 a 7.1.2 výše bude poskytovatelem klientovi</w:t>
      </w:r>
      <w:r>
        <w:rPr>
          <w:spacing w:val="80"/>
          <w:w w:val="150"/>
          <w:sz w:val="23"/>
        </w:rPr>
        <w:t xml:space="preserve"> </w:t>
      </w:r>
      <w:r>
        <w:rPr>
          <w:sz w:val="23"/>
        </w:rPr>
        <w:t xml:space="preserve">vyúčtována fakturou vždy nejpozději do 10. kalendářního dne po skončení příslušného kalendářního měsíce, za který je fakturováno. Cena za pravidelné revize ZDP dle odst. 7.2.1 bude poskytovatelem klientovi vyúčtována fakturou vždy nejpozději do 10. kalendářního dne po provedení revize ZDP. Cena za výměnu a konfiguraci ZDP dle odst. 7.2.2. bude poskytovatelem klientovi vyúčtována fakturou nejpozději do 10. kalendářního dne po samotné instalaci ZDP. Faktury vystavené poskytovatelem budou splňovat náležitosti daňového dokladu. Zasílání faktur bude probíhat elektronicky na emailovou adresu: </w:t>
      </w:r>
      <w:hyperlink r:id="rId9">
        <w:r>
          <w:rPr>
            <w:sz w:val="23"/>
          </w:rPr>
          <w:t>sekretariatmks@mkshavirov.cz</w:t>
        </w:r>
      </w:hyperlink>
      <w:r>
        <w:rPr>
          <w:sz w:val="23"/>
        </w:rPr>
        <w:t xml:space="preserve"> a </w:t>
      </w:r>
      <w:hyperlink r:id="rId10">
        <w:r>
          <w:rPr>
            <w:spacing w:val="-2"/>
            <w:sz w:val="23"/>
          </w:rPr>
          <w:t>fakturace@mkshavirov.cz.</w:t>
        </w:r>
      </w:hyperlink>
    </w:p>
    <w:p w14:paraId="4658C250" w14:textId="77777777" w:rsidR="00B11E18" w:rsidRDefault="00000000">
      <w:pPr>
        <w:pStyle w:val="Odstavecseseznamem"/>
        <w:numPr>
          <w:ilvl w:val="1"/>
          <w:numId w:val="6"/>
        </w:numPr>
        <w:tabs>
          <w:tab w:val="left" w:pos="888"/>
        </w:tabs>
        <w:spacing w:before="114" w:line="268" w:lineRule="auto"/>
        <w:ind w:left="887" w:right="193"/>
        <w:jc w:val="both"/>
        <w:rPr>
          <w:sz w:val="23"/>
        </w:rPr>
      </w:pPr>
      <w:r>
        <w:rPr>
          <w:sz w:val="23"/>
        </w:rPr>
        <w:t>Částky</w:t>
      </w:r>
      <w:r>
        <w:rPr>
          <w:spacing w:val="40"/>
          <w:sz w:val="23"/>
        </w:rPr>
        <w:t xml:space="preserve"> </w:t>
      </w:r>
      <w:r>
        <w:rPr>
          <w:sz w:val="23"/>
        </w:rPr>
        <w:t>uvedené</w:t>
      </w:r>
      <w:r>
        <w:rPr>
          <w:spacing w:val="40"/>
          <w:sz w:val="23"/>
        </w:rPr>
        <w:t xml:space="preserve"> </w:t>
      </w:r>
      <w:r>
        <w:rPr>
          <w:sz w:val="23"/>
        </w:rPr>
        <w:t>v této</w:t>
      </w:r>
      <w:r>
        <w:rPr>
          <w:spacing w:val="40"/>
          <w:sz w:val="23"/>
        </w:rPr>
        <w:t xml:space="preserve"> </w:t>
      </w:r>
      <w:r>
        <w:rPr>
          <w:sz w:val="23"/>
        </w:rPr>
        <w:t>smlouvě</w:t>
      </w:r>
      <w:r>
        <w:rPr>
          <w:spacing w:val="40"/>
          <w:sz w:val="23"/>
        </w:rPr>
        <w:t xml:space="preserve"> </w:t>
      </w:r>
      <w:r>
        <w:rPr>
          <w:sz w:val="23"/>
        </w:rPr>
        <w:t>jsou</w:t>
      </w:r>
      <w:r>
        <w:rPr>
          <w:spacing w:val="40"/>
          <w:sz w:val="23"/>
        </w:rPr>
        <w:t xml:space="preserve"> </w:t>
      </w:r>
      <w:r>
        <w:rPr>
          <w:sz w:val="23"/>
        </w:rPr>
        <w:t>uvedeny</w:t>
      </w:r>
      <w:r>
        <w:rPr>
          <w:spacing w:val="40"/>
          <w:sz w:val="23"/>
        </w:rPr>
        <w:t xml:space="preserve"> </w:t>
      </w:r>
      <w:r>
        <w:rPr>
          <w:sz w:val="23"/>
        </w:rPr>
        <w:t>bez</w:t>
      </w:r>
      <w:r>
        <w:rPr>
          <w:spacing w:val="40"/>
          <w:sz w:val="23"/>
        </w:rPr>
        <w:t xml:space="preserve"> </w:t>
      </w:r>
      <w:r>
        <w:rPr>
          <w:sz w:val="23"/>
        </w:rPr>
        <w:t>DPH.</w:t>
      </w:r>
      <w:r>
        <w:rPr>
          <w:spacing w:val="40"/>
          <w:sz w:val="23"/>
        </w:rPr>
        <w:t xml:space="preserve"> </w:t>
      </w:r>
      <w:r>
        <w:rPr>
          <w:sz w:val="23"/>
        </w:rPr>
        <w:t>Poskytovatel</w:t>
      </w:r>
      <w:r>
        <w:rPr>
          <w:spacing w:val="40"/>
          <w:sz w:val="23"/>
        </w:rPr>
        <w:t xml:space="preserve"> </w:t>
      </w:r>
      <w:r>
        <w:rPr>
          <w:sz w:val="23"/>
        </w:rPr>
        <w:t>je</w:t>
      </w:r>
      <w:r>
        <w:rPr>
          <w:spacing w:val="40"/>
          <w:sz w:val="23"/>
        </w:rPr>
        <w:t xml:space="preserve"> </w:t>
      </w:r>
      <w:r>
        <w:rPr>
          <w:sz w:val="23"/>
        </w:rPr>
        <w:t>oprávněn</w:t>
      </w:r>
      <w:r>
        <w:rPr>
          <w:spacing w:val="40"/>
          <w:sz w:val="23"/>
        </w:rPr>
        <w:t xml:space="preserve"> </w:t>
      </w:r>
      <w:r>
        <w:rPr>
          <w:sz w:val="23"/>
        </w:rPr>
        <w:t>k těmto částkám připočítat DPH v zákonné výši.</w:t>
      </w:r>
    </w:p>
    <w:p w14:paraId="562356AC" w14:textId="77777777" w:rsidR="00B11E18" w:rsidRDefault="00000000">
      <w:pPr>
        <w:pStyle w:val="Odstavecseseznamem"/>
        <w:numPr>
          <w:ilvl w:val="1"/>
          <w:numId w:val="6"/>
        </w:numPr>
        <w:tabs>
          <w:tab w:val="left" w:pos="888"/>
        </w:tabs>
        <w:spacing w:before="112" w:line="266" w:lineRule="auto"/>
        <w:ind w:left="887" w:right="192"/>
        <w:jc w:val="both"/>
        <w:rPr>
          <w:sz w:val="23"/>
        </w:rPr>
      </w:pPr>
      <w:r>
        <w:rPr>
          <w:sz w:val="23"/>
        </w:rPr>
        <w:t>Lhůta splatnosti faktur činí</w:t>
      </w:r>
      <w:r>
        <w:rPr>
          <w:spacing w:val="40"/>
          <w:sz w:val="23"/>
        </w:rPr>
        <w:t xml:space="preserve"> </w:t>
      </w:r>
      <w:r>
        <w:rPr>
          <w:sz w:val="23"/>
        </w:rPr>
        <w:t>14 kalendářních dnů ode dne doručení klientovi. Nebude-li faktura obsahovat některou povinnou nebo dohodnutou náležitost, nebo bude chybně vyúčtována cena nebo</w:t>
      </w:r>
      <w:r>
        <w:rPr>
          <w:spacing w:val="40"/>
          <w:sz w:val="23"/>
        </w:rPr>
        <w:t xml:space="preserve"> </w:t>
      </w:r>
      <w:r>
        <w:rPr>
          <w:sz w:val="23"/>
        </w:rPr>
        <w:t>DPH,</w:t>
      </w:r>
      <w:r>
        <w:rPr>
          <w:spacing w:val="40"/>
          <w:sz w:val="23"/>
        </w:rPr>
        <w:t xml:space="preserve"> </w:t>
      </w:r>
      <w:r>
        <w:rPr>
          <w:sz w:val="23"/>
        </w:rPr>
        <w:t>je</w:t>
      </w:r>
      <w:r>
        <w:rPr>
          <w:spacing w:val="40"/>
          <w:sz w:val="23"/>
        </w:rPr>
        <w:t xml:space="preserve"> </w:t>
      </w:r>
      <w:r>
        <w:rPr>
          <w:sz w:val="23"/>
        </w:rPr>
        <w:t>klient</w:t>
      </w:r>
      <w:r>
        <w:rPr>
          <w:spacing w:val="54"/>
          <w:sz w:val="23"/>
        </w:rPr>
        <w:t xml:space="preserve"> </w:t>
      </w:r>
      <w:r>
        <w:rPr>
          <w:sz w:val="23"/>
        </w:rPr>
        <w:t>oprávněn</w:t>
      </w:r>
      <w:r>
        <w:rPr>
          <w:spacing w:val="40"/>
          <w:sz w:val="23"/>
        </w:rPr>
        <w:t xml:space="preserve"> </w:t>
      </w:r>
      <w:r>
        <w:rPr>
          <w:sz w:val="23"/>
        </w:rPr>
        <w:t>fakturu</w:t>
      </w:r>
      <w:r>
        <w:rPr>
          <w:spacing w:val="40"/>
          <w:sz w:val="23"/>
        </w:rPr>
        <w:t xml:space="preserve"> </w:t>
      </w:r>
      <w:r>
        <w:rPr>
          <w:sz w:val="23"/>
        </w:rPr>
        <w:t>ve</w:t>
      </w:r>
      <w:r>
        <w:rPr>
          <w:spacing w:val="40"/>
          <w:sz w:val="23"/>
        </w:rPr>
        <w:t xml:space="preserve"> </w:t>
      </w:r>
      <w:r>
        <w:rPr>
          <w:sz w:val="23"/>
        </w:rPr>
        <w:t>lhůtě</w:t>
      </w:r>
      <w:r>
        <w:rPr>
          <w:spacing w:val="40"/>
          <w:sz w:val="23"/>
        </w:rPr>
        <w:t xml:space="preserve"> </w:t>
      </w:r>
      <w:r>
        <w:rPr>
          <w:sz w:val="23"/>
        </w:rPr>
        <w:t>5</w:t>
      </w:r>
      <w:r>
        <w:rPr>
          <w:spacing w:val="40"/>
          <w:sz w:val="23"/>
        </w:rPr>
        <w:t xml:space="preserve"> </w:t>
      </w:r>
      <w:r>
        <w:rPr>
          <w:sz w:val="23"/>
        </w:rPr>
        <w:t>dnů</w:t>
      </w:r>
      <w:r>
        <w:rPr>
          <w:spacing w:val="40"/>
          <w:sz w:val="23"/>
        </w:rPr>
        <w:t xml:space="preserve"> </w:t>
      </w:r>
      <w:r>
        <w:rPr>
          <w:sz w:val="23"/>
        </w:rPr>
        <w:t>ode</w:t>
      </w:r>
      <w:r>
        <w:rPr>
          <w:spacing w:val="40"/>
          <w:sz w:val="23"/>
        </w:rPr>
        <w:t xml:space="preserve"> </w:t>
      </w:r>
      <w:r>
        <w:rPr>
          <w:sz w:val="23"/>
        </w:rPr>
        <w:t>dne</w:t>
      </w:r>
      <w:r>
        <w:rPr>
          <w:spacing w:val="53"/>
          <w:sz w:val="23"/>
        </w:rPr>
        <w:t xml:space="preserve"> </w:t>
      </w:r>
      <w:r>
        <w:rPr>
          <w:sz w:val="23"/>
        </w:rPr>
        <w:t>doručení</w:t>
      </w:r>
      <w:r>
        <w:rPr>
          <w:spacing w:val="40"/>
          <w:sz w:val="23"/>
        </w:rPr>
        <w:t xml:space="preserve"> </w:t>
      </w:r>
      <w:r>
        <w:rPr>
          <w:sz w:val="23"/>
        </w:rPr>
        <w:t>vrátit</w:t>
      </w:r>
      <w:r>
        <w:rPr>
          <w:spacing w:val="40"/>
          <w:sz w:val="23"/>
        </w:rPr>
        <w:t xml:space="preserve"> </w:t>
      </w:r>
      <w:r>
        <w:rPr>
          <w:sz w:val="23"/>
        </w:rPr>
        <w:t>poskytovateli</w:t>
      </w:r>
      <w:r>
        <w:rPr>
          <w:spacing w:val="40"/>
          <w:sz w:val="23"/>
        </w:rPr>
        <w:t xml:space="preserve"> </w:t>
      </w:r>
      <w:r>
        <w:rPr>
          <w:sz w:val="23"/>
        </w:rPr>
        <w:t>k provedení opravy. Ode dne doručení opravené faktury klientovi běží nová lhůta splatnosti.</w:t>
      </w:r>
    </w:p>
    <w:p w14:paraId="24C0D5A2" w14:textId="77777777" w:rsidR="00B11E18" w:rsidRDefault="00000000">
      <w:pPr>
        <w:pStyle w:val="Odstavecseseznamem"/>
        <w:numPr>
          <w:ilvl w:val="1"/>
          <w:numId w:val="6"/>
        </w:numPr>
        <w:tabs>
          <w:tab w:val="left" w:pos="888"/>
        </w:tabs>
        <w:spacing w:before="115" w:line="266" w:lineRule="auto"/>
        <w:ind w:left="887" w:right="192"/>
        <w:jc w:val="both"/>
        <w:rPr>
          <w:sz w:val="23"/>
        </w:rPr>
      </w:pPr>
      <w:r>
        <w:rPr>
          <w:sz w:val="23"/>
        </w:rPr>
        <w:t>Klient</w:t>
      </w:r>
      <w:r>
        <w:rPr>
          <w:spacing w:val="59"/>
          <w:sz w:val="23"/>
        </w:rPr>
        <w:t xml:space="preserve"> </w:t>
      </w:r>
      <w:r>
        <w:rPr>
          <w:sz w:val="23"/>
        </w:rPr>
        <w:t>se</w:t>
      </w:r>
      <w:r>
        <w:rPr>
          <w:spacing w:val="40"/>
          <w:sz w:val="23"/>
        </w:rPr>
        <w:t xml:space="preserve"> </w:t>
      </w:r>
      <w:r>
        <w:rPr>
          <w:sz w:val="23"/>
        </w:rPr>
        <w:t>zavazuje</w:t>
      </w:r>
      <w:r>
        <w:rPr>
          <w:spacing w:val="40"/>
          <w:sz w:val="23"/>
        </w:rPr>
        <w:t xml:space="preserve"> </w:t>
      </w:r>
      <w:r>
        <w:rPr>
          <w:sz w:val="23"/>
        </w:rPr>
        <w:t>cenu</w:t>
      </w:r>
      <w:r>
        <w:rPr>
          <w:spacing w:val="58"/>
          <w:sz w:val="23"/>
        </w:rPr>
        <w:t xml:space="preserve"> </w:t>
      </w:r>
      <w:r>
        <w:rPr>
          <w:sz w:val="23"/>
        </w:rPr>
        <w:t>vyúčtovanou</w:t>
      </w:r>
      <w:r>
        <w:rPr>
          <w:spacing w:val="59"/>
          <w:sz w:val="23"/>
        </w:rPr>
        <w:t xml:space="preserve"> </w:t>
      </w:r>
      <w:r>
        <w:rPr>
          <w:sz w:val="23"/>
        </w:rPr>
        <w:t>poskytovatelem</w:t>
      </w:r>
      <w:r>
        <w:rPr>
          <w:spacing w:val="58"/>
          <w:sz w:val="23"/>
        </w:rPr>
        <w:t xml:space="preserve"> </w:t>
      </w:r>
      <w:r>
        <w:rPr>
          <w:sz w:val="23"/>
        </w:rPr>
        <w:t>hradit</w:t>
      </w:r>
      <w:r>
        <w:rPr>
          <w:spacing w:val="60"/>
          <w:sz w:val="23"/>
        </w:rPr>
        <w:t xml:space="preserve"> </w:t>
      </w:r>
      <w:r>
        <w:rPr>
          <w:sz w:val="23"/>
        </w:rPr>
        <w:t>na</w:t>
      </w:r>
      <w:r>
        <w:rPr>
          <w:spacing w:val="40"/>
          <w:sz w:val="23"/>
        </w:rPr>
        <w:t xml:space="preserve"> </w:t>
      </w:r>
      <w:r>
        <w:rPr>
          <w:sz w:val="23"/>
        </w:rPr>
        <w:t>účet</w:t>
      </w:r>
      <w:r>
        <w:rPr>
          <w:spacing w:val="58"/>
          <w:sz w:val="23"/>
        </w:rPr>
        <w:t xml:space="preserve"> </w:t>
      </w:r>
      <w:r>
        <w:rPr>
          <w:sz w:val="23"/>
        </w:rPr>
        <w:t>poskytovatele</w:t>
      </w:r>
      <w:r>
        <w:rPr>
          <w:spacing w:val="62"/>
          <w:sz w:val="23"/>
        </w:rPr>
        <w:t xml:space="preserve"> </w:t>
      </w:r>
      <w:r>
        <w:rPr>
          <w:sz w:val="23"/>
        </w:rPr>
        <w:t xml:space="preserve">uvedený v příslušné faktuře. Cena se považuje za uhrazenou dnem připsání příslušné částky na účet </w:t>
      </w:r>
      <w:r>
        <w:rPr>
          <w:spacing w:val="-2"/>
          <w:sz w:val="23"/>
        </w:rPr>
        <w:t>poskytovatele.</w:t>
      </w:r>
    </w:p>
    <w:p w14:paraId="14D076D4" w14:textId="77777777" w:rsidR="00B11E18" w:rsidRDefault="00000000">
      <w:pPr>
        <w:pStyle w:val="Odstavecseseznamem"/>
        <w:numPr>
          <w:ilvl w:val="1"/>
          <w:numId w:val="6"/>
        </w:numPr>
        <w:tabs>
          <w:tab w:val="left" w:pos="888"/>
        </w:tabs>
        <w:spacing w:line="266" w:lineRule="auto"/>
        <w:ind w:left="887" w:right="193"/>
        <w:jc w:val="both"/>
        <w:rPr>
          <w:sz w:val="23"/>
        </w:rPr>
      </w:pPr>
      <w:r>
        <w:rPr>
          <w:sz w:val="23"/>
        </w:rPr>
        <w:t>Cena</w:t>
      </w:r>
      <w:r>
        <w:rPr>
          <w:spacing w:val="31"/>
          <w:sz w:val="23"/>
        </w:rPr>
        <w:t xml:space="preserve"> </w:t>
      </w:r>
      <w:r>
        <w:rPr>
          <w:sz w:val="23"/>
        </w:rPr>
        <w:t>za</w:t>
      </w:r>
      <w:r>
        <w:rPr>
          <w:spacing w:val="31"/>
          <w:sz w:val="23"/>
        </w:rPr>
        <w:t xml:space="preserve"> </w:t>
      </w:r>
      <w:r>
        <w:rPr>
          <w:sz w:val="23"/>
        </w:rPr>
        <w:t>poskytování</w:t>
      </w:r>
      <w:r>
        <w:rPr>
          <w:spacing w:val="33"/>
          <w:sz w:val="23"/>
        </w:rPr>
        <w:t xml:space="preserve"> </w:t>
      </w:r>
      <w:r>
        <w:rPr>
          <w:sz w:val="23"/>
        </w:rPr>
        <w:t>služeb</w:t>
      </w:r>
      <w:r>
        <w:rPr>
          <w:spacing w:val="32"/>
          <w:sz w:val="23"/>
        </w:rPr>
        <w:t xml:space="preserve"> </w:t>
      </w:r>
      <w:r>
        <w:rPr>
          <w:sz w:val="23"/>
        </w:rPr>
        <w:t>dle</w:t>
      </w:r>
      <w:r>
        <w:rPr>
          <w:spacing w:val="31"/>
          <w:sz w:val="23"/>
        </w:rPr>
        <w:t xml:space="preserve"> </w:t>
      </w:r>
      <w:r>
        <w:rPr>
          <w:sz w:val="23"/>
        </w:rPr>
        <w:t>odst.</w:t>
      </w:r>
      <w:r>
        <w:rPr>
          <w:spacing w:val="32"/>
          <w:sz w:val="23"/>
        </w:rPr>
        <w:t xml:space="preserve"> </w:t>
      </w:r>
      <w:r>
        <w:rPr>
          <w:sz w:val="23"/>
        </w:rPr>
        <w:t>7.1</w:t>
      </w:r>
      <w:r>
        <w:rPr>
          <w:spacing w:val="31"/>
          <w:sz w:val="23"/>
        </w:rPr>
        <w:t xml:space="preserve"> </w:t>
      </w:r>
      <w:r>
        <w:rPr>
          <w:sz w:val="23"/>
        </w:rPr>
        <w:t>výše</w:t>
      </w:r>
      <w:r>
        <w:rPr>
          <w:spacing w:val="34"/>
          <w:sz w:val="23"/>
        </w:rPr>
        <w:t xml:space="preserve"> </w:t>
      </w:r>
      <w:r>
        <w:rPr>
          <w:sz w:val="23"/>
        </w:rPr>
        <w:t>a</w:t>
      </w:r>
      <w:r>
        <w:rPr>
          <w:spacing w:val="33"/>
          <w:sz w:val="23"/>
        </w:rPr>
        <w:t xml:space="preserve"> </w:t>
      </w:r>
      <w:r>
        <w:rPr>
          <w:sz w:val="23"/>
        </w:rPr>
        <w:t>cena</w:t>
      </w:r>
      <w:r>
        <w:rPr>
          <w:spacing w:val="35"/>
          <w:sz w:val="23"/>
        </w:rPr>
        <w:t xml:space="preserve"> </w:t>
      </w:r>
      <w:r>
        <w:rPr>
          <w:sz w:val="23"/>
        </w:rPr>
        <w:t>za</w:t>
      </w:r>
      <w:r>
        <w:rPr>
          <w:spacing w:val="33"/>
          <w:sz w:val="23"/>
        </w:rPr>
        <w:t xml:space="preserve"> </w:t>
      </w:r>
      <w:r>
        <w:rPr>
          <w:sz w:val="23"/>
        </w:rPr>
        <w:t>pravidelné</w:t>
      </w:r>
      <w:r>
        <w:rPr>
          <w:spacing w:val="31"/>
          <w:sz w:val="23"/>
        </w:rPr>
        <w:t xml:space="preserve"> </w:t>
      </w:r>
      <w:r>
        <w:rPr>
          <w:sz w:val="23"/>
        </w:rPr>
        <w:t>revize</w:t>
      </w:r>
      <w:r>
        <w:rPr>
          <w:spacing w:val="34"/>
          <w:sz w:val="23"/>
        </w:rPr>
        <w:t xml:space="preserve"> </w:t>
      </w:r>
      <w:r>
        <w:rPr>
          <w:sz w:val="23"/>
        </w:rPr>
        <w:t>ZDP</w:t>
      </w:r>
      <w:r>
        <w:rPr>
          <w:spacing w:val="35"/>
          <w:sz w:val="23"/>
        </w:rPr>
        <w:t xml:space="preserve"> </w:t>
      </w:r>
      <w:r>
        <w:rPr>
          <w:sz w:val="23"/>
        </w:rPr>
        <w:t>dle</w:t>
      </w:r>
      <w:r>
        <w:rPr>
          <w:spacing w:val="34"/>
          <w:sz w:val="23"/>
        </w:rPr>
        <w:t xml:space="preserve"> </w:t>
      </w:r>
      <w:r>
        <w:rPr>
          <w:sz w:val="23"/>
        </w:rPr>
        <w:t>bodu</w:t>
      </w:r>
      <w:r>
        <w:rPr>
          <w:spacing w:val="33"/>
          <w:sz w:val="23"/>
        </w:rPr>
        <w:t xml:space="preserve"> </w:t>
      </w:r>
      <w:r>
        <w:rPr>
          <w:sz w:val="23"/>
        </w:rPr>
        <w:t>7.2.1 výše může být poskytovatelem každoročně upravena z důvodu inflace, a to o míru inflace vyhlášenou Českým statistickým úřadem za minulý kalendářní rok,</w:t>
      </w:r>
      <w:r>
        <w:rPr>
          <w:spacing w:val="40"/>
          <w:sz w:val="23"/>
        </w:rPr>
        <w:t xml:space="preserve"> </w:t>
      </w:r>
      <w:r>
        <w:rPr>
          <w:sz w:val="23"/>
        </w:rPr>
        <w:t>přitom základem výpočtu</w:t>
      </w:r>
      <w:r>
        <w:rPr>
          <w:spacing w:val="80"/>
          <w:sz w:val="23"/>
        </w:rPr>
        <w:t xml:space="preserve"> </w:t>
      </w:r>
      <w:r>
        <w:rPr>
          <w:sz w:val="23"/>
        </w:rPr>
        <w:t>ceny na daný rok bude výše ceny za předcházející kalendářní rok. Pokud nebude možnost</w:t>
      </w:r>
      <w:r>
        <w:rPr>
          <w:spacing w:val="80"/>
          <w:sz w:val="23"/>
        </w:rPr>
        <w:t xml:space="preserve"> </w:t>
      </w:r>
      <w:r>
        <w:rPr>
          <w:sz w:val="23"/>
        </w:rPr>
        <w:t>stanovit</w:t>
      </w:r>
      <w:r>
        <w:rPr>
          <w:spacing w:val="40"/>
          <w:sz w:val="23"/>
        </w:rPr>
        <w:t xml:space="preserve"> </w:t>
      </w:r>
      <w:r>
        <w:rPr>
          <w:sz w:val="23"/>
        </w:rPr>
        <w:t>inflaci</w:t>
      </w:r>
      <w:r>
        <w:rPr>
          <w:spacing w:val="40"/>
          <w:sz w:val="23"/>
        </w:rPr>
        <w:t xml:space="preserve"> </w:t>
      </w:r>
      <w:r>
        <w:rPr>
          <w:sz w:val="23"/>
        </w:rPr>
        <w:t>za</w:t>
      </w:r>
      <w:r>
        <w:rPr>
          <w:spacing w:val="40"/>
          <w:sz w:val="23"/>
        </w:rPr>
        <w:t xml:space="preserve"> </w:t>
      </w:r>
      <w:r>
        <w:rPr>
          <w:sz w:val="23"/>
        </w:rPr>
        <w:t>předchozí</w:t>
      </w:r>
      <w:r>
        <w:rPr>
          <w:spacing w:val="40"/>
          <w:sz w:val="23"/>
        </w:rPr>
        <w:t xml:space="preserve"> </w:t>
      </w:r>
      <w:r>
        <w:rPr>
          <w:sz w:val="23"/>
        </w:rPr>
        <w:t>rok</w:t>
      </w:r>
      <w:r>
        <w:rPr>
          <w:spacing w:val="40"/>
          <w:sz w:val="23"/>
        </w:rPr>
        <w:t xml:space="preserve"> </w:t>
      </w:r>
      <w:r>
        <w:rPr>
          <w:sz w:val="23"/>
        </w:rPr>
        <w:t>tak,</w:t>
      </w:r>
      <w:r>
        <w:rPr>
          <w:spacing w:val="40"/>
          <w:sz w:val="23"/>
        </w:rPr>
        <w:t xml:space="preserve"> </w:t>
      </w:r>
      <w:r>
        <w:rPr>
          <w:sz w:val="23"/>
        </w:rPr>
        <w:t>aby</w:t>
      </w:r>
      <w:r>
        <w:rPr>
          <w:spacing w:val="40"/>
          <w:sz w:val="23"/>
        </w:rPr>
        <w:t xml:space="preserve"> </w:t>
      </w:r>
      <w:r>
        <w:rPr>
          <w:sz w:val="23"/>
        </w:rPr>
        <w:t>byla</w:t>
      </w:r>
      <w:r>
        <w:rPr>
          <w:spacing w:val="40"/>
          <w:sz w:val="23"/>
        </w:rPr>
        <w:t xml:space="preserve"> </w:t>
      </w:r>
      <w:r>
        <w:rPr>
          <w:sz w:val="23"/>
        </w:rPr>
        <w:t>zohledněna</w:t>
      </w:r>
      <w:r>
        <w:rPr>
          <w:spacing w:val="40"/>
          <w:sz w:val="23"/>
        </w:rPr>
        <w:t xml:space="preserve"> </w:t>
      </w:r>
      <w:r>
        <w:rPr>
          <w:sz w:val="23"/>
        </w:rPr>
        <w:t>v</w:t>
      </w:r>
      <w:r>
        <w:rPr>
          <w:spacing w:val="40"/>
          <w:sz w:val="23"/>
        </w:rPr>
        <w:t xml:space="preserve"> </w:t>
      </w:r>
      <w:r>
        <w:rPr>
          <w:sz w:val="23"/>
        </w:rPr>
        <w:t>první</w:t>
      </w:r>
      <w:r>
        <w:rPr>
          <w:spacing w:val="40"/>
          <w:sz w:val="23"/>
        </w:rPr>
        <w:t xml:space="preserve"> </w:t>
      </w:r>
      <w:r>
        <w:rPr>
          <w:sz w:val="23"/>
        </w:rPr>
        <w:t>či</w:t>
      </w:r>
      <w:r>
        <w:rPr>
          <w:spacing w:val="40"/>
          <w:sz w:val="23"/>
        </w:rPr>
        <w:t xml:space="preserve"> </w:t>
      </w:r>
      <w:r>
        <w:rPr>
          <w:sz w:val="23"/>
        </w:rPr>
        <w:t>v</w:t>
      </w:r>
      <w:r>
        <w:rPr>
          <w:spacing w:val="40"/>
          <w:sz w:val="23"/>
        </w:rPr>
        <w:t xml:space="preserve"> </w:t>
      </w:r>
      <w:r>
        <w:rPr>
          <w:sz w:val="23"/>
        </w:rPr>
        <w:t>prvních</w:t>
      </w:r>
      <w:r>
        <w:rPr>
          <w:spacing w:val="40"/>
          <w:sz w:val="23"/>
        </w:rPr>
        <w:t xml:space="preserve"> </w:t>
      </w:r>
      <w:r>
        <w:rPr>
          <w:sz w:val="23"/>
        </w:rPr>
        <w:t>měsíčních úhradách ceny za poskytování služeb toho kterého roku, bude příslušný nárůst za již uhrazené částky ceny za poskytování služeb uhrazen v rámci té měsíční fakturace, která bude první po provedení</w:t>
      </w:r>
      <w:r>
        <w:rPr>
          <w:spacing w:val="40"/>
          <w:sz w:val="23"/>
        </w:rPr>
        <w:t xml:space="preserve"> </w:t>
      </w:r>
      <w:r>
        <w:rPr>
          <w:sz w:val="23"/>
        </w:rPr>
        <w:t>výpočtu</w:t>
      </w:r>
      <w:r>
        <w:rPr>
          <w:spacing w:val="40"/>
          <w:sz w:val="23"/>
        </w:rPr>
        <w:t xml:space="preserve"> </w:t>
      </w:r>
      <w:r>
        <w:rPr>
          <w:sz w:val="23"/>
        </w:rPr>
        <w:t>ceny</w:t>
      </w:r>
      <w:r>
        <w:rPr>
          <w:spacing w:val="40"/>
          <w:sz w:val="23"/>
        </w:rPr>
        <w:t xml:space="preserve"> </w:t>
      </w:r>
      <w:r>
        <w:rPr>
          <w:sz w:val="23"/>
        </w:rPr>
        <w:t>pro</w:t>
      </w:r>
      <w:r>
        <w:rPr>
          <w:spacing w:val="40"/>
          <w:sz w:val="23"/>
        </w:rPr>
        <w:t xml:space="preserve"> </w:t>
      </w:r>
      <w:r>
        <w:rPr>
          <w:sz w:val="23"/>
        </w:rPr>
        <w:t>daný</w:t>
      </w:r>
      <w:r>
        <w:rPr>
          <w:spacing w:val="40"/>
          <w:sz w:val="23"/>
        </w:rPr>
        <w:t xml:space="preserve"> </w:t>
      </w:r>
      <w:r>
        <w:rPr>
          <w:sz w:val="23"/>
        </w:rPr>
        <w:t>rok.</w:t>
      </w:r>
      <w:r>
        <w:rPr>
          <w:spacing w:val="40"/>
          <w:sz w:val="23"/>
        </w:rPr>
        <w:t xml:space="preserve"> </w:t>
      </w:r>
      <w:r>
        <w:rPr>
          <w:sz w:val="23"/>
        </w:rPr>
        <w:t>Poskytovatel</w:t>
      </w:r>
      <w:r>
        <w:rPr>
          <w:spacing w:val="40"/>
          <w:sz w:val="23"/>
        </w:rPr>
        <w:t xml:space="preserve"> </w:t>
      </w:r>
      <w:r>
        <w:rPr>
          <w:sz w:val="23"/>
        </w:rPr>
        <w:t>je</w:t>
      </w:r>
      <w:r>
        <w:rPr>
          <w:spacing w:val="40"/>
          <w:sz w:val="23"/>
        </w:rPr>
        <w:t xml:space="preserve"> </w:t>
      </w:r>
      <w:r>
        <w:rPr>
          <w:sz w:val="23"/>
        </w:rPr>
        <w:t>povinen</w:t>
      </w:r>
      <w:r>
        <w:rPr>
          <w:spacing w:val="40"/>
          <w:sz w:val="23"/>
        </w:rPr>
        <w:t xml:space="preserve"> </w:t>
      </w:r>
      <w:r>
        <w:rPr>
          <w:sz w:val="23"/>
        </w:rPr>
        <w:t>písemně</w:t>
      </w:r>
      <w:r>
        <w:rPr>
          <w:spacing w:val="40"/>
          <w:sz w:val="23"/>
        </w:rPr>
        <w:t xml:space="preserve"> </w:t>
      </w:r>
      <w:r>
        <w:rPr>
          <w:sz w:val="23"/>
        </w:rPr>
        <w:t>oznámit</w:t>
      </w:r>
      <w:r>
        <w:rPr>
          <w:spacing w:val="40"/>
          <w:sz w:val="23"/>
        </w:rPr>
        <w:t xml:space="preserve"> </w:t>
      </w:r>
      <w:r>
        <w:rPr>
          <w:sz w:val="23"/>
        </w:rPr>
        <w:t>klientovi zvýšení ceny za poskytování služeb a/nebo ceny za pravidelné revize ZDP dle tohoto článku ve lhůtě nejpozději jeden (1) měsíc před prvním termínem zvýšené platby.</w:t>
      </w:r>
    </w:p>
    <w:p w14:paraId="1C6B67BA" w14:textId="77777777" w:rsidR="00B11E18" w:rsidRDefault="00000000">
      <w:pPr>
        <w:pStyle w:val="Odstavecseseznamem"/>
        <w:numPr>
          <w:ilvl w:val="1"/>
          <w:numId w:val="6"/>
        </w:numPr>
        <w:tabs>
          <w:tab w:val="left" w:pos="888"/>
        </w:tabs>
        <w:spacing w:line="266" w:lineRule="auto"/>
        <w:ind w:left="887" w:right="191"/>
        <w:jc w:val="both"/>
        <w:rPr>
          <w:sz w:val="23"/>
        </w:rPr>
      </w:pPr>
      <w:r>
        <w:rPr>
          <w:sz w:val="23"/>
        </w:rPr>
        <w:t>V případě,</w:t>
      </w:r>
      <w:r>
        <w:rPr>
          <w:spacing w:val="40"/>
          <w:sz w:val="23"/>
        </w:rPr>
        <w:t xml:space="preserve"> </w:t>
      </w:r>
      <w:r>
        <w:rPr>
          <w:sz w:val="23"/>
        </w:rPr>
        <w:t>že</w:t>
      </w:r>
      <w:r>
        <w:rPr>
          <w:spacing w:val="40"/>
          <w:sz w:val="23"/>
        </w:rPr>
        <w:t xml:space="preserve"> </w:t>
      </w:r>
      <w:r>
        <w:rPr>
          <w:sz w:val="23"/>
        </w:rPr>
        <w:t>dálkový</w:t>
      </w:r>
      <w:r>
        <w:rPr>
          <w:spacing w:val="40"/>
          <w:sz w:val="23"/>
        </w:rPr>
        <w:t xml:space="preserve"> </w:t>
      </w:r>
      <w:r>
        <w:rPr>
          <w:sz w:val="23"/>
        </w:rPr>
        <w:t>přenos</w:t>
      </w:r>
      <w:r>
        <w:rPr>
          <w:spacing w:val="40"/>
          <w:sz w:val="23"/>
        </w:rPr>
        <w:t xml:space="preserve"> </w:t>
      </w:r>
      <w:r>
        <w:rPr>
          <w:sz w:val="23"/>
        </w:rPr>
        <w:t>dat</w:t>
      </w:r>
      <w:r>
        <w:rPr>
          <w:spacing w:val="40"/>
          <w:sz w:val="23"/>
        </w:rPr>
        <w:t xml:space="preserve"> </w:t>
      </w:r>
      <w:r>
        <w:rPr>
          <w:sz w:val="23"/>
        </w:rPr>
        <w:t>je</w:t>
      </w:r>
      <w:r>
        <w:rPr>
          <w:spacing w:val="40"/>
          <w:sz w:val="23"/>
        </w:rPr>
        <w:t xml:space="preserve"> </w:t>
      </w:r>
      <w:r>
        <w:rPr>
          <w:sz w:val="23"/>
        </w:rPr>
        <w:t>po</w:t>
      </w:r>
      <w:r>
        <w:rPr>
          <w:spacing w:val="40"/>
          <w:sz w:val="23"/>
        </w:rPr>
        <w:t xml:space="preserve"> </w:t>
      </w:r>
      <w:r>
        <w:rPr>
          <w:sz w:val="23"/>
        </w:rPr>
        <w:t>dobu</w:t>
      </w:r>
      <w:r>
        <w:rPr>
          <w:spacing w:val="40"/>
          <w:sz w:val="23"/>
        </w:rPr>
        <w:t xml:space="preserve"> </w:t>
      </w:r>
      <w:r>
        <w:rPr>
          <w:sz w:val="23"/>
        </w:rPr>
        <w:t>nejméně</w:t>
      </w:r>
      <w:r>
        <w:rPr>
          <w:spacing w:val="40"/>
          <w:sz w:val="23"/>
        </w:rPr>
        <w:t xml:space="preserve"> </w:t>
      </w:r>
      <w:r>
        <w:rPr>
          <w:sz w:val="23"/>
        </w:rPr>
        <w:t>96</w:t>
      </w:r>
      <w:r>
        <w:rPr>
          <w:spacing w:val="40"/>
          <w:sz w:val="23"/>
        </w:rPr>
        <w:t xml:space="preserve"> </w:t>
      </w:r>
      <w:r>
        <w:rPr>
          <w:sz w:val="23"/>
        </w:rPr>
        <w:t>hodin</w:t>
      </w:r>
      <w:r>
        <w:rPr>
          <w:spacing w:val="40"/>
          <w:sz w:val="23"/>
        </w:rPr>
        <w:t xml:space="preserve"> </w:t>
      </w:r>
      <w:r>
        <w:rPr>
          <w:sz w:val="23"/>
        </w:rPr>
        <w:t>po</w:t>
      </w:r>
      <w:r>
        <w:rPr>
          <w:spacing w:val="40"/>
          <w:sz w:val="23"/>
        </w:rPr>
        <w:t xml:space="preserve"> </w:t>
      </w:r>
      <w:r>
        <w:rPr>
          <w:sz w:val="23"/>
        </w:rPr>
        <w:t>sobě</w:t>
      </w:r>
      <w:r>
        <w:rPr>
          <w:spacing w:val="40"/>
          <w:sz w:val="23"/>
        </w:rPr>
        <w:t xml:space="preserve"> </w:t>
      </w:r>
      <w:r>
        <w:rPr>
          <w:sz w:val="23"/>
        </w:rPr>
        <w:t>jdoucích</w:t>
      </w:r>
      <w:r>
        <w:rPr>
          <w:spacing w:val="40"/>
          <w:sz w:val="23"/>
        </w:rPr>
        <w:t xml:space="preserve"> </w:t>
      </w:r>
      <w:r>
        <w:rPr>
          <w:sz w:val="23"/>
        </w:rPr>
        <w:t>nefunkční</w:t>
      </w:r>
      <w:r>
        <w:rPr>
          <w:spacing w:val="40"/>
          <w:sz w:val="23"/>
        </w:rPr>
        <w:t xml:space="preserve"> </w:t>
      </w:r>
      <w:r>
        <w:rPr>
          <w:sz w:val="23"/>
        </w:rPr>
        <w:t>z důvodu poruchy</w:t>
      </w:r>
      <w:r>
        <w:rPr>
          <w:spacing w:val="21"/>
          <w:sz w:val="23"/>
        </w:rPr>
        <w:t xml:space="preserve"> </w:t>
      </w:r>
      <w:r>
        <w:rPr>
          <w:sz w:val="23"/>
        </w:rPr>
        <w:t>ZDP,</w:t>
      </w:r>
      <w:r>
        <w:rPr>
          <w:spacing w:val="21"/>
          <w:sz w:val="23"/>
        </w:rPr>
        <w:t xml:space="preserve"> </w:t>
      </w:r>
      <w:r>
        <w:rPr>
          <w:sz w:val="23"/>
        </w:rPr>
        <w:t>má</w:t>
      </w:r>
      <w:r>
        <w:rPr>
          <w:spacing w:val="17"/>
          <w:sz w:val="23"/>
        </w:rPr>
        <w:t xml:space="preserve"> </w:t>
      </w:r>
      <w:r>
        <w:rPr>
          <w:sz w:val="23"/>
        </w:rPr>
        <w:t>klient</w:t>
      </w:r>
      <w:r>
        <w:rPr>
          <w:spacing w:val="17"/>
          <w:sz w:val="23"/>
        </w:rPr>
        <w:t xml:space="preserve"> </w:t>
      </w:r>
      <w:r>
        <w:rPr>
          <w:sz w:val="23"/>
        </w:rPr>
        <w:t>nárok</w:t>
      </w:r>
      <w:r>
        <w:rPr>
          <w:spacing w:val="17"/>
          <w:sz w:val="23"/>
        </w:rPr>
        <w:t xml:space="preserve"> </w:t>
      </w:r>
      <w:r>
        <w:rPr>
          <w:sz w:val="23"/>
        </w:rPr>
        <w:t>na</w:t>
      </w:r>
      <w:r>
        <w:rPr>
          <w:spacing w:val="17"/>
          <w:sz w:val="23"/>
        </w:rPr>
        <w:t xml:space="preserve"> </w:t>
      </w:r>
      <w:r>
        <w:rPr>
          <w:sz w:val="23"/>
        </w:rPr>
        <w:t>slevu</w:t>
      </w:r>
      <w:r>
        <w:rPr>
          <w:spacing w:val="19"/>
          <w:sz w:val="23"/>
        </w:rPr>
        <w:t xml:space="preserve"> </w:t>
      </w:r>
      <w:r>
        <w:rPr>
          <w:sz w:val="23"/>
        </w:rPr>
        <w:t>z ceny</w:t>
      </w:r>
      <w:r>
        <w:rPr>
          <w:spacing w:val="17"/>
          <w:sz w:val="23"/>
        </w:rPr>
        <w:t xml:space="preserve"> </w:t>
      </w:r>
      <w:r>
        <w:rPr>
          <w:sz w:val="23"/>
        </w:rPr>
        <w:t>za</w:t>
      </w:r>
      <w:r>
        <w:rPr>
          <w:spacing w:val="19"/>
          <w:sz w:val="23"/>
        </w:rPr>
        <w:t xml:space="preserve"> </w:t>
      </w:r>
      <w:r>
        <w:rPr>
          <w:sz w:val="23"/>
        </w:rPr>
        <w:t>poskytování</w:t>
      </w:r>
      <w:r>
        <w:rPr>
          <w:spacing w:val="19"/>
          <w:sz w:val="23"/>
        </w:rPr>
        <w:t xml:space="preserve"> </w:t>
      </w:r>
      <w:r>
        <w:rPr>
          <w:sz w:val="23"/>
        </w:rPr>
        <w:t>služeb</w:t>
      </w:r>
      <w:r>
        <w:rPr>
          <w:spacing w:val="18"/>
          <w:sz w:val="23"/>
        </w:rPr>
        <w:t xml:space="preserve"> </w:t>
      </w:r>
      <w:r>
        <w:rPr>
          <w:sz w:val="23"/>
        </w:rPr>
        <w:t>ve</w:t>
      </w:r>
      <w:r>
        <w:rPr>
          <w:spacing w:val="17"/>
          <w:sz w:val="23"/>
        </w:rPr>
        <w:t xml:space="preserve"> </w:t>
      </w:r>
      <w:r>
        <w:rPr>
          <w:sz w:val="23"/>
        </w:rPr>
        <w:t>výši</w:t>
      </w:r>
      <w:r>
        <w:rPr>
          <w:spacing w:val="17"/>
          <w:sz w:val="23"/>
        </w:rPr>
        <w:t xml:space="preserve"> </w:t>
      </w:r>
      <w:r>
        <w:rPr>
          <w:sz w:val="23"/>
        </w:rPr>
        <w:t>1/30</w:t>
      </w:r>
      <w:r>
        <w:rPr>
          <w:spacing w:val="17"/>
          <w:sz w:val="23"/>
        </w:rPr>
        <w:t xml:space="preserve"> </w:t>
      </w:r>
      <w:r>
        <w:rPr>
          <w:sz w:val="23"/>
        </w:rPr>
        <w:t>ceny za poskytování služeb dle odst. 7.1 výše za každý další den, ve kterém bude ZDP nefunkční.</w:t>
      </w:r>
    </w:p>
    <w:p w14:paraId="5F7713B3" w14:textId="77777777" w:rsidR="00B11E18" w:rsidRDefault="00000000">
      <w:pPr>
        <w:pStyle w:val="Nadpis1"/>
        <w:numPr>
          <w:ilvl w:val="0"/>
          <w:numId w:val="11"/>
        </w:numPr>
        <w:tabs>
          <w:tab w:val="left" w:pos="3005"/>
        </w:tabs>
        <w:ind w:left="3004" w:hanging="802"/>
        <w:jc w:val="both"/>
      </w:pPr>
      <w:r>
        <w:t>Další</w:t>
      </w:r>
      <w:r>
        <w:rPr>
          <w:spacing w:val="4"/>
        </w:rPr>
        <w:t xml:space="preserve"> </w:t>
      </w:r>
      <w:r>
        <w:t>práva</w:t>
      </w:r>
      <w:r>
        <w:rPr>
          <w:spacing w:val="5"/>
        </w:rPr>
        <w:t xml:space="preserve"> </w:t>
      </w:r>
      <w:r>
        <w:t>a</w:t>
      </w:r>
      <w:r>
        <w:rPr>
          <w:spacing w:val="5"/>
        </w:rPr>
        <w:t xml:space="preserve"> </w:t>
      </w:r>
      <w:r>
        <w:t>povinnosti</w:t>
      </w:r>
      <w:r>
        <w:rPr>
          <w:spacing w:val="5"/>
        </w:rPr>
        <w:t xml:space="preserve"> </w:t>
      </w:r>
      <w:r>
        <w:t>smluvních</w:t>
      </w:r>
      <w:r>
        <w:rPr>
          <w:spacing w:val="3"/>
        </w:rPr>
        <w:t xml:space="preserve"> </w:t>
      </w:r>
      <w:r>
        <w:rPr>
          <w:spacing w:val="-2"/>
        </w:rPr>
        <w:t>stran</w:t>
      </w:r>
    </w:p>
    <w:p w14:paraId="763B9EA7" w14:textId="77777777" w:rsidR="00B11E18" w:rsidRDefault="00000000">
      <w:pPr>
        <w:pStyle w:val="Odstavecseseznamem"/>
        <w:numPr>
          <w:ilvl w:val="1"/>
          <w:numId w:val="5"/>
        </w:numPr>
        <w:tabs>
          <w:tab w:val="left" w:pos="888"/>
        </w:tabs>
        <w:spacing w:before="78"/>
        <w:jc w:val="both"/>
        <w:rPr>
          <w:sz w:val="23"/>
        </w:rPr>
      </w:pPr>
      <w:r>
        <w:rPr>
          <w:sz w:val="23"/>
        </w:rPr>
        <w:t>Poskytovatel</w:t>
      </w:r>
      <w:r>
        <w:rPr>
          <w:spacing w:val="7"/>
          <w:sz w:val="23"/>
        </w:rPr>
        <w:t xml:space="preserve"> </w:t>
      </w:r>
      <w:r>
        <w:rPr>
          <w:sz w:val="23"/>
        </w:rPr>
        <w:t>se</w:t>
      </w:r>
      <w:r>
        <w:rPr>
          <w:spacing w:val="6"/>
          <w:sz w:val="23"/>
        </w:rPr>
        <w:t xml:space="preserve"> </w:t>
      </w:r>
      <w:r>
        <w:rPr>
          <w:sz w:val="23"/>
        </w:rPr>
        <w:t>touto</w:t>
      </w:r>
      <w:r>
        <w:rPr>
          <w:spacing w:val="3"/>
          <w:sz w:val="23"/>
        </w:rPr>
        <w:t xml:space="preserve"> </w:t>
      </w:r>
      <w:r>
        <w:rPr>
          <w:sz w:val="23"/>
        </w:rPr>
        <w:t>smlouvou</w:t>
      </w:r>
      <w:r>
        <w:rPr>
          <w:spacing w:val="3"/>
          <w:sz w:val="23"/>
        </w:rPr>
        <w:t xml:space="preserve"> </w:t>
      </w:r>
      <w:r>
        <w:rPr>
          <w:spacing w:val="-2"/>
          <w:sz w:val="23"/>
        </w:rPr>
        <w:t>zavazuje:</w:t>
      </w:r>
    </w:p>
    <w:p w14:paraId="68426AB2" w14:textId="77777777" w:rsidR="00B11E18" w:rsidRDefault="00000000">
      <w:pPr>
        <w:pStyle w:val="Odstavecseseznamem"/>
        <w:numPr>
          <w:ilvl w:val="2"/>
          <w:numId w:val="5"/>
        </w:numPr>
        <w:tabs>
          <w:tab w:val="left" w:pos="1568"/>
        </w:tabs>
        <w:spacing w:before="147" w:line="266" w:lineRule="auto"/>
        <w:ind w:right="193"/>
        <w:jc w:val="both"/>
        <w:rPr>
          <w:sz w:val="23"/>
        </w:rPr>
      </w:pPr>
      <w:r>
        <w:rPr>
          <w:sz w:val="23"/>
        </w:rPr>
        <w:t>zajišťovat všestranný servis, spočívající v opravě nebo výměně případně vadné části ZDP</w:t>
      </w:r>
      <w:r>
        <w:rPr>
          <w:spacing w:val="80"/>
          <w:sz w:val="23"/>
        </w:rPr>
        <w:t xml:space="preserve"> </w:t>
      </w:r>
      <w:r>
        <w:rPr>
          <w:sz w:val="23"/>
        </w:rPr>
        <w:t>za</w:t>
      </w:r>
      <w:r>
        <w:rPr>
          <w:spacing w:val="40"/>
          <w:sz w:val="23"/>
        </w:rPr>
        <w:t xml:space="preserve"> </w:t>
      </w:r>
      <w:r>
        <w:rPr>
          <w:sz w:val="23"/>
        </w:rPr>
        <w:t>část</w:t>
      </w:r>
      <w:r>
        <w:rPr>
          <w:spacing w:val="40"/>
          <w:sz w:val="23"/>
        </w:rPr>
        <w:t xml:space="preserve"> </w:t>
      </w:r>
      <w:proofErr w:type="gramStart"/>
      <w:r>
        <w:rPr>
          <w:sz w:val="23"/>
        </w:rPr>
        <w:t>bezvadnou</w:t>
      </w:r>
      <w:proofErr w:type="gramEnd"/>
      <w:r>
        <w:rPr>
          <w:spacing w:val="40"/>
          <w:sz w:val="23"/>
        </w:rPr>
        <w:t xml:space="preserve"> </w:t>
      </w:r>
      <w:r>
        <w:rPr>
          <w:sz w:val="23"/>
        </w:rPr>
        <w:t>a to</w:t>
      </w:r>
      <w:r>
        <w:rPr>
          <w:spacing w:val="40"/>
          <w:sz w:val="23"/>
        </w:rPr>
        <w:t xml:space="preserve"> </w:t>
      </w:r>
      <w:r>
        <w:rPr>
          <w:sz w:val="23"/>
        </w:rPr>
        <w:t>po</w:t>
      </w:r>
      <w:r>
        <w:rPr>
          <w:spacing w:val="40"/>
          <w:sz w:val="23"/>
        </w:rPr>
        <w:t xml:space="preserve"> </w:t>
      </w:r>
      <w:r>
        <w:rPr>
          <w:sz w:val="23"/>
        </w:rPr>
        <w:t>celou dobu</w:t>
      </w:r>
      <w:r>
        <w:rPr>
          <w:spacing w:val="40"/>
          <w:sz w:val="23"/>
        </w:rPr>
        <w:t xml:space="preserve"> </w:t>
      </w:r>
      <w:r>
        <w:rPr>
          <w:sz w:val="23"/>
        </w:rPr>
        <w:t>trvání</w:t>
      </w:r>
      <w:r>
        <w:rPr>
          <w:spacing w:val="40"/>
          <w:sz w:val="23"/>
        </w:rPr>
        <w:t xml:space="preserve"> </w:t>
      </w:r>
      <w:r>
        <w:rPr>
          <w:sz w:val="23"/>
        </w:rPr>
        <w:t>smlouvy.</w:t>
      </w:r>
      <w:r>
        <w:rPr>
          <w:spacing w:val="40"/>
          <w:sz w:val="23"/>
        </w:rPr>
        <w:t xml:space="preserve"> </w:t>
      </w:r>
      <w:r>
        <w:rPr>
          <w:sz w:val="23"/>
        </w:rPr>
        <w:t>V případě</w:t>
      </w:r>
      <w:r>
        <w:rPr>
          <w:spacing w:val="40"/>
          <w:sz w:val="23"/>
        </w:rPr>
        <w:t xml:space="preserve"> </w:t>
      </w:r>
      <w:r>
        <w:rPr>
          <w:sz w:val="23"/>
        </w:rPr>
        <w:t>zjištění</w:t>
      </w:r>
      <w:r>
        <w:rPr>
          <w:spacing w:val="40"/>
          <w:sz w:val="23"/>
        </w:rPr>
        <w:t xml:space="preserve"> </w:t>
      </w:r>
      <w:r>
        <w:rPr>
          <w:sz w:val="23"/>
        </w:rPr>
        <w:t>poruchy</w:t>
      </w:r>
      <w:r>
        <w:rPr>
          <w:spacing w:val="40"/>
          <w:sz w:val="23"/>
        </w:rPr>
        <w:t xml:space="preserve"> </w:t>
      </w:r>
      <w:r>
        <w:rPr>
          <w:sz w:val="23"/>
        </w:rPr>
        <w:t>ZDP bude klient bezodkladně vyrozuměn dispečerem HZS MSK;</w:t>
      </w:r>
    </w:p>
    <w:p w14:paraId="57041C95" w14:textId="77777777" w:rsidR="00B11E18" w:rsidRDefault="00000000">
      <w:pPr>
        <w:pStyle w:val="Odstavecseseznamem"/>
        <w:numPr>
          <w:ilvl w:val="2"/>
          <w:numId w:val="5"/>
        </w:numPr>
        <w:tabs>
          <w:tab w:val="left" w:pos="1568"/>
        </w:tabs>
        <w:spacing w:line="266" w:lineRule="auto"/>
        <w:ind w:right="191"/>
        <w:jc w:val="both"/>
        <w:rPr>
          <w:sz w:val="23"/>
        </w:rPr>
      </w:pPr>
      <w:r>
        <w:rPr>
          <w:sz w:val="23"/>
        </w:rPr>
        <w:t>dostavit se v rámci nepřetržitého servisu do objektu klienta k opravě ZDP, dle provozních možností</w:t>
      </w:r>
      <w:r>
        <w:rPr>
          <w:spacing w:val="24"/>
          <w:sz w:val="23"/>
        </w:rPr>
        <w:t xml:space="preserve"> </w:t>
      </w:r>
      <w:r>
        <w:rPr>
          <w:sz w:val="23"/>
        </w:rPr>
        <w:t>co</w:t>
      </w:r>
      <w:r>
        <w:rPr>
          <w:spacing w:val="21"/>
          <w:sz w:val="23"/>
        </w:rPr>
        <w:t xml:space="preserve"> </w:t>
      </w:r>
      <w:r>
        <w:rPr>
          <w:sz w:val="23"/>
        </w:rPr>
        <w:t>možná</w:t>
      </w:r>
      <w:r>
        <w:rPr>
          <w:spacing w:val="19"/>
          <w:sz w:val="23"/>
        </w:rPr>
        <w:t xml:space="preserve"> </w:t>
      </w:r>
      <w:r>
        <w:rPr>
          <w:sz w:val="23"/>
        </w:rPr>
        <w:t>nejrychleji</w:t>
      </w:r>
      <w:r>
        <w:rPr>
          <w:spacing w:val="21"/>
          <w:sz w:val="23"/>
        </w:rPr>
        <w:t xml:space="preserve"> </w:t>
      </w:r>
      <w:r>
        <w:rPr>
          <w:sz w:val="23"/>
        </w:rPr>
        <w:t>po</w:t>
      </w:r>
      <w:r>
        <w:rPr>
          <w:spacing w:val="21"/>
          <w:sz w:val="23"/>
        </w:rPr>
        <w:t xml:space="preserve"> </w:t>
      </w:r>
      <w:r>
        <w:rPr>
          <w:sz w:val="23"/>
        </w:rPr>
        <w:t>nahlášení</w:t>
      </w:r>
      <w:r>
        <w:rPr>
          <w:spacing w:val="24"/>
          <w:sz w:val="23"/>
        </w:rPr>
        <w:t xml:space="preserve"> </w:t>
      </w:r>
      <w:r>
        <w:rPr>
          <w:sz w:val="23"/>
        </w:rPr>
        <w:t>poruchy</w:t>
      </w:r>
      <w:r>
        <w:rPr>
          <w:spacing w:val="23"/>
          <w:sz w:val="23"/>
        </w:rPr>
        <w:t xml:space="preserve"> </w:t>
      </w:r>
      <w:r>
        <w:rPr>
          <w:sz w:val="23"/>
        </w:rPr>
        <w:t>poskytovateli,</w:t>
      </w:r>
      <w:r>
        <w:rPr>
          <w:spacing w:val="24"/>
          <w:sz w:val="23"/>
        </w:rPr>
        <w:t xml:space="preserve"> </w:t>
      </w:r>
      <w:r>
        <w:rPr>
          <w:sz w:val="23"/>
        </w:rPr>
        <w:t>a</w:t>
      </w:r>
      <w:r>
        <w:rPr>
          <w:spacing w:val="19"/>
          <w:sz w:val="23"/>
        </w:rPr>
        <w:t xml:space="preserve"> </w:t>
      </w:r>
      <w:r>
        <w:rPr>
          <w:sz w:val="23"/>
        </w:rPr>
        <w:t>to</w:t>
      </w:r>
      <w:r>
        <w:rPr>
          <w:spacing w:val="21"/>
          <w:sz w:val="23"/>
        </w:rPr>
        <w:t xml:space="preserve"> </w:t>
      </w:r>
      <w:r>
        <w:rPr>
          <w:sz w:val="23"/>
        </w:rPr>
        <w:t>v kterýkoliv</w:t>
      </w:r>
      <w:r>
        <w:rPr>
          <w:spacing w:val="19"/>
          <w:sz w:val="23"/>
        </w:rPr>
        <w:t xml:space="preserve"> </w:t>
      </w:r>
      <w:r>
        <w:rPr>
          <w:sz w:val="23"/>
        </w:rPr>
        <w:t>den</w:t>
      </w:r>
    </w:p>
    <w:p w14:paraId="53C96BE0" w14:textId="77777777" w:rsidR="00B11E18" w:rsidRDefault="00B11E18">
      <w:pPr>
        <w:spacing w:line="266" w:lineRule="auto"/>
        <w:jc w:val="both"/>
        <w:rPr>
          <w:sz w:val="23"/>
        </w:rPr>
        <w:sectPr w:rsidR="00B11E18">
          <w:pgSz w:w="11910" w:h="16840"/>
          <w:pgMar w:top="1800" w:right="900" w:bottom="1600" w:left="780" w:header="0" w:footer="1400" w:gutter="0"/>
          <w:cols w:space="708"/>
        </w:sectPr>
      </w:pPr>
    </w:p>
    <w:p w14:paraId="713C51DB" w14:textId="77777777" w:rsidR="00B11E18" w:rsidRDefault="00000000">
      <w:pPr>
        <w:pStyle w:val="Zkladntext"/>
        <w:spacing w:before="31" w:line="266" w:lineRule="auto"/>
        <w:ind w:left="1567" w:right="190"/>
      </w:pPr>
      <w:r>
        <w:lastRenderedPageBreak/>
        <w:t>a v kteroukoliv denní dobu. Pokud servisní zásah připadne na dobu, kdy v příslušném objektu nebude přítomen klient nebo jím pověřená osoba, bude poskytovatel telefonicky kontaktovat</w:t>
      </w:r>
      <w:r>
        <w:rPr>
          <w:spacing w:val="40"/>
        </w:rPr>
        <w:t xml:space="preserve"> </w:t>
      </w:r>
      <w:r>
        <w:t>odpovědnou</w:t>
      </w:r>
      <w:r>
        <w:rPr>
          <w:spacing w:val="40"/>
        </w:rPr>
        <w:t xml:space="preserve"> </w:t>
      </w:r>
      <w:r>
        <w:t>osobu</w:t>
      </w:r>
      <w:r>
        <w:rPr>
          <w:spacing w:val="40"/>
        </w:rPr>
        <w:t xml:space="preserve"> </w:t>
      </w:r>
      <w:r>
        <w:t>uvedenou</w:t>
      </w:r>
      <w:r>
        <w:rPr>
          <w:spacing w:val="40"/>
        </w:rPr>
        <w:t xml:space="preserve"> </w:t>
      </w:r>
      <w:r>
        <w:t>v seznamu</w:t>
      </w:r>
      <w:r>
        <w:rPr>
          <w:spacing w:val="40"/>
        </w:rPr>
        <w:t xml:space="preserve"> </w:t>
      </w:r>
      <w:r>
        <w:t>vedeném</w:t>
      </w:r>
      <w:r>
        <w:rPr>
          <w:spacing w:val="40"/>
        </w:rPr>
        <w:t xml:space="preserve"> </w:t>
      </w:r>
      <w:r>
        <w:t>podle</w:t>
      </w:r>
      <w:r>
        <w:rPr>
          <w:spacing w:val="40"/>
        </w:rPr>
        <w:t xml:space="preserve"> </w:t>
      </w:r>
      <w:r>
        <w:t>čl.</w:t>
      </w:r>
      <w:r>
        <w:rPr>
          <w:spacing w:val="40"/>
        </w:rPr>
        <w:t xml:space="preserve"> </w:t>
      </w:r>
      <w:r>
        <w:t>VI. Poskytovatel</w:t>
      </w:r>
      <w:r>
        <w:rPr>
          <w:spacing w:val="40"/>
        </w:rPr>
        <w:t xml:space="preserve"> </w:t>
      </w:r>
      <w:r>
        <w:t>se</w:t>
      </w:r>
      <w:r>
        <w:rPr>
          <w:spacing w:val="40"/>
        </w:rPr>
        <w:t xml:space="preserve"> </w:t>
      </w:r>
      <w:r>
        <w:t>zavazuje</w:t>
      </w:r>
      <w:r>
        <w:rPr>
          <w:spacing w:val="40"/>
        </w:rPr>
        <w:t xml:space="preserve"> </w:t>
      </w:r>
      <w:r>
        <w:t>vyvinout</w:t>
      </w:r>
      <w:r>
        <w:rPr>
          <w:spacing w:val="40"/>
        </w:rPr>
        <w:t xml:space="preserve"> </w:t>
      </w:r>
      <w:r>
        <w:t>maximální</w:t>
      </w:r>
      <w:r>
        <w:rPr>
          <w:spacing w:val="40"/>
        </w:rPr>
        <w:t xml:space="preserve"> </w:t>
      </w:r>
      <w:r>
        <w:t>úsilí,</w:t>
      </w:r>
      <w:r>
        <w:rPr>
          <w:spacing w:val="40"/>
        </w:rPr>
        <w:t xml:space="preserve"> </w:t>
      </w:r>
      <w:r>
        <w:t>aby</w:t>
      </w:r>
      <w:r>
        <w:rPr>
          <w:spacing w:val="40"/>
        </w:rPr>
        <w:t xml:space="preserve"> </w:t>
      </w:r>
      <w:r>
        <w:t>se</w:t>
      </w:r>
      <w:r>
        <w:rPr>
          <w:spacing w:val="40"/>
        </w:rPr>
        <w:t xml:space="preserve"> </w:t>
      </w:r>
      <w:r>
        <w:t>k opravě</w:t>
      </w:r>
      <w:r>
        <w:rPr>
          <w:spacing w:val="40"/>
        </w:rPr>
        <w:t xml:space="preserve"> </w:t>
      </w:r>
      <w:r>
        <w:t>ZDP</w:t>
      </w:r>
      <w:r>
        <w:rPr>
          <w:spacing w:val="40"/>
        </w:rPr>
        <w:t xml:space="preserve"> </w:t>
      </w:r>
      <w:r>
        <w:t>dostavil nejpozději</w:t>
      </w:r>
      <w:r>
        <w:rPr>
          <w:spacing w:val="80"/>
          <w:w w:val="150"/>
        </w:rPr>
        <w:t xml:space="preserve"> </w:t>
      </w:r>
      <w:r>
        <w:t>do</w:t>
      </w:r>
      <w:r>
        <w:rPr>
          <w:spacing w:val="80"/>
          <w:w w:val="150"/>
        </w:rPr>
        <w:t xml:space="preserve"> </w:t>
      </w:r>
      <w:r>
        <w:t>tří</w:t>
      </w:r>
      <w:r>
        <w:rPr>
          <w:spacing w:val="80"/>
          <w:w w:val="150"/>
        </w:rPr>
        <w:t xml:space="preserve"> </w:t>
      </w:r>
      <w:r>
        <w:t>hodin</w:t>
      </w:r>
      <w:r>
        <w:rPr>
          <w:spacing w:val="80"/>
          <w:w w:val="150"/>
        </w:rPr>
        <w:t xml:space="preserve"> </w:t>
      </w:r>
      <w:r>
        <w:t>od</w:t>
      </w:r>
      <w:r>
        <w:rPr>
          <w:spacing w:val="80"/>
          <w:w w:val="150"/>
        </w:rPr>
        <w:t xml:space="preserve"> </w:t>
      </w:r>
      <w:r>
        <w:t>okamžiku</w:t>
      </w:r>
      <w:r>
        <w:rPr>
          <w:spacing w:val="80"/>
          <w:w w:val="150"/>
        </w:rPr>
        <w:t xml:space="preserve"> </w:t>
      </w:r>
      <w:r>
        <w:t>nahlášení</w:t>
      </w:r>
      <w:r>
        <w:rPr>
          <w:spacing w:val="36"/>
        </w:rPr>
        <w:t xml:space="preserve">  </w:t>
      </w:r>
      <w:r>
        <w:t>poruchy;</w:t>
      </w:r>
      <w:r>
        <w:rPr>
          <w:spacing w:val="80"/>
          <w:w w:val="150"/>
        </w:rPr>
        <w:t xml:space="preserve"> </w:t>
      </w:r>
      <w:r>
        <w:t>v případě,</w:t>
      </w:r>
      <w:r>
        <w:rPr>
          <w:spacing w:val="80"/>
          <w:w w:val="150"/>
        </w:rPr>
        <w:t xml:space="preserve"> </w:t>
      </w:r>
      <w:r>
        <w:t>že</w:t>
      </w:r>
      <w:r>
        <w:rPr>
          <w:spacing w:val="80"/>
          <w:w w:val="150"/>
        </w:rPr>
        <w:t xml:space="preserve"> </w:t>
      </w:r>
      <w:r>
        <w:t>však</w:t>
      </w:r>
      <w:r>
        <w:rPr>
          <w:spacing w:val="80"/>
          <w:w w:val="150"/>
        </w:rPr>
        <w:t xml:space="preserve"> </w:t>
      </w:r>
      <w:r>
        <w:t>je</w:t>
      </w:r>
      <w:r>
        <w:rPr>
          <w:spacing w:val="80"/>
        </w:rPr>
        <w:t xml:space="preserve"> </w:t>
      </w:r>
      <w:r>
        <w:t>u poskytovatele hlášeno více poruch na různých objektech nebo u různých uživatelů ZDP, bude poskytovatel opravy provádět podle pořadí nahlášení poruch a pro tento případ je klient srozuměn s tím, že poskytovatel k opravě může nastoupit se zpožděním;</w:t>
      </w:r>
    </w:p>
    <w:p w14:paraId="321D2476" w14:textId="77777777" w:rsidR="00B11E18" w:rsidRDefault="00000000">
      <w:pPr>
        <w:pStyle w:val="Odstavecseseznamem"/>
        <w:numPr>
          <w:ilvl w:val="2"/>
          <w:numId w:val="5"/>
        </w:numPr>
        <w:tabs>
          <w:tab w:val="left" w:pos="1568"/>
        </w:tabs>
        <w:ind w:hanging="829"/>
        <w:jc w:val="both"/>
        <w:rPr>
          <w:sz w:val="23"/>
        </w:rPr>
      </w:pPr>
      <w:r>
        <w:rPr>
          <w:sz w:val="23"/>
        </w:rPr>
        <w:t>seznámit</w:t>
      </w:r>
      <w:r>
        <w:rPr>
          <w:spacing w:val="5"/>
          <w:sz w:val="23"/>
        </w:rPr>
        <w:t xml:space="preserve"> </w:t>
      </w:r>
      <w:r>
        <w:rPr>
          <w:sz w:val="23"/>
        </w:rPr>
        <w:t>klienta</w:t>
      </w:r>
      <w:r>
        <w:rPr>
          <w:spacing w:val="2"/>
          <w:sz w:val="23"/>
        </w:rPr>
        <w:t xml:space="preserve"> </w:t>
      </w:r>
      <w:r>
        <w:rPr>
          <w:sz w:val="23"/>
        </w:rPr>
        <w:t>s</w:t>
      </w:r>
      <w:r>
        <w:rPr>
          <w:spacing w:val="4"/>
          <w:sz w:val="23"/>
        </w:rPr>
        <w:t xml:space="preserve"> </w:t>
      </w:r>
      <w:r>
        <w:rPr>
          <w:sz w:val="23"/>
        </w:rPr>
        <w:t>technickými</w:t>
      </w:r>
      <w:r>
        <w:rPr>
          <w:spacing w:val="6"/>
          <w:sz w:val="23"/>
        </w:rPr>
        <w:t xml:space="preserve"> </w:t>
      </w:r>
      <w:r>
        <w:rPr>
          <w:sz w:val="23"/>
        </w:rPr>
        <w:t>podmínkami</w:t>
      </w:r>
      <w:r>
        <w:rPr>
          <w:spacing w:val="5"/>
          <w:sz w:val="23"/>
        </w:rPr>
        <w:t xml:space="preserve"> </w:t>
      </w:r>
      <w:r>
        <w:rPr>
          <w:sz w:val="23"/>
        </w:rPr>
        <w:t>napojení</w:t>
      </w:r>
      <w:r>
        <w:rPr>
          <w:spacing w:val="5"/>
          <w:sz w:val="23"/>
        </w:rPr>
        <w:t xml:space="preserve"> </w:t>
      </w:r>
      <w:r>
        <w:rPr>
          <w:sz w:val="23"/>
        </w:rPr>
        <w:t>EPS</w:t>
      </w:r>
      <w:r>
        <w:rPr>
          <w:spacing w:val="7"/>
          <w:sz w:val="23"/>
        </w:rPr>
        <w:t xml:space="preserve"> </w:t>
      </w:r>
      <w:r>
        <w:rPr>
          <w:sz w:val="23"/>
        </w:rPr>
        <w:t>na</w:t>
      </w:r>
      <w:r>
        <w:rPr>
          <w:spacing w:val="9"/>
          <w:sz w:val="23"/>
        </w:rPr>
        <w:t xml:space="preserve"> </w:t>
      </w:r>
      <w:r>
        <w:rPr>
          <w:spacing w:val="-4"/>
          <w:sz w:val="23"/>
        </w:rPr>
        <w:t>PCO.</w:t>
      </w:r>
    </w:p>
    <w:p w14:paraId="230C9DE8" w14:textId="77777777" w:rsidR="00B11E18" w:rsidRDefault="00000000">
      <w:pPr>
        <w:pStyle w:val="Odstavecseseznamem"/>
        <w:numPr>
          <w:ilvl w:val="1"/>
          <w:numId w:val="5"/>
        </w:numPr>
        <w:tabs>
          <w:tab w:val="left" w:pos="888"/>
        </w:tabs>
        <w:spacing w:before="146"/>
        <w:jc w:val="both"/>
        <w:rPr>
          <w:sz w:val="23"/>
        </w:rPr>
      </w:pPr>
      <w:r>
        <w:rPr>
          <w:sz w:val="23"/>
        </w:rPr>
        <w:t>Klient</w:t>
      </w:r>
      <w:r>
        <w:rPr>
          <w:spacing w:val="3"/>
          <w:sz w:val="23"/>
        </w:rPr>
        <w:t xml:space="preserve"> </w:t>
      </w:r>
      <w:r>
        <w:rPr>
          <w:sz w:val="23"/>
        </w:rPr>
        <w:t>se</w:t>
      </w:r>
      <w:r>
        <w:rPr>
          <w:spacing w:val="3"/>
          <w:sz w:val="23"/>
        </w:rPr>
        <w:t xml:space="preserve"> </w:t>
      </w:r>
      <w:r>
        <w:rPr>
          <w:sz w:val="23"/>
        </w:rPr>
        <w:t>touto</w:t>
      </w:r>
      <w:r>
        <w:rPr>
          <w:spacing w:val="3"/>
          <w:sz w:val="23"/>
        </w:rPr>
        <w:t xml:space="preserve"> </w:t>
      </w:r>
      <w:r>
        <w:rPr>
          <w:sz w:val="23"/>
        </w:rPr>
        <w:t>smlouvou</w:t>
      </w:r>
      <w:r>
        <w:rPr>
          <w:spacing w:val="6"/>
          <w:sz w:val="23"/>
        </w:rPr>
        <w:t xml:space="preserve"> </w:t>
      </w:r>
      <w:r>
        <w:rPr>
          <w:spacing w:val="-2"/>
          <w:sz w:val="23"/>
        </w:rPr>
        <w:t>zavazuje:</w:t>
      </w:r>
    </w:p>
    <w:p w14:paraId="36129B5C" w14:textId="77777777" w:rsidR="00B11E18" w:rsidRDefault="00000000">
      <w:pPr>
        <w:pStyle w:val="Odstavecseseznamem"/>
        <w:numPr>
          <w:ilvl w:val="2"/>
          <w:numId w:val="5"/>
        </w:numPr>
        <w:tabs>
          <w:tab w:val="left" w:pos="1568"/>
        </w:tabs>
        <w:spacing w:before="149" w:line="264" w:lineRule="auto"/>
        <w:ind w:right="193"/>
        <w:jc w:val="both"/>
        <w:rPr>
          <w:sz w:val="23"/>
        </w:rPr>
      </w:pPr>
      <w:r>
        <w:rPr>
          <w:sz w:val="23"/>
        </w:rPr>
        <w:t>zdržet se jakýchkoliv zásahů do ZDP a řídit se pokyny poskytovatele, co se týče podmínek jeho provozu, resp. zásahů, které by funkci ZDP ohrožovaly;</w:t>
      </w:r>
    </w:p>
    <w:p w14:paraId="02DED63E" w14:textId="77777777" w:rsidR="00B11E18" w:rsidRDefault="00000000">
      <w:pPr>
        <w:pStyle w:val="Odstavecseseznamem"/>
        <w:numPr>
          <w:ilvl w:val="2"/>
          <w:numId w:val="5"/>
        </w:numPr>
        <w:tabs>
          <w:tab w:val="left" w:pos="1568"/>
        </w:tabs>
        <w:spacing w:before="122"/>
        <w:ind w:hanging="829"/>
        <w:jc w:val="both"/>
        <w:rPr>
          <w:sz w:val="23"/>
        </w:rPr>
      </w:pPr>
      <w:r>
        <w:rPr>
          <w:sz w:val="23"/>
        </w:rPr>
        <w:t>hradit</w:t>
      </w:r>
      <w:r>
        <w:rPr>
          <w:spacing w:val="3"/>
          <w:sz w:val="23"/>
        </w:rPr>
        <w:t xml:space="preserve"> </w:t>
      </w:r>
      <w:r>
        <w:rPr>
          <w:sz w:val="23"/>
        </w:rPr>
        <w:t>náklady</w:t>
      </w:r>
      <w:r>
        <w:rPr>
          <w:spacing w:val="9"/>
          <w:sz w:val="23"/>
        </w:rPr>
        <w:t xml:space="preserve"> </w:t>
      </w:r>
      <w:r>
        <w:rPr>
          <w:sz w:val="23"/>
        </w:rPr>
        <w:t>na</w:t>
      </w:r>
      <w:r>
        <w:rPr>
          <w:spacing w:val="2"/>
          <w:sz w:val="23"/>
        </w:rPr>
        <w:t xml:space="preserve"> </w:t>
      </w:r>
      <w:r>
        <w:rPr>
          <w:sz w:val="23"/>
        </w:rPr>
        <w:t>opravu</w:t>
      </w:r>
      <w:r>
        <w:rPr>
          <w:spacing w:val="7"/>
          <w:sz w:val="23"/>
        </w:rPr>
        <w:t xml:space="preserve"> </w:t>
      </w:r>
      <w:r>
        <w:rPr>
          <w:sz w:val="23"/>
        </w:rPr>
        <w:t>závad</w:t>
      </w:r>
      <w:r>
        <w:rPr>
          <w:spacing w:val="4"/>
          <w:sz w:val="23"/>
        </w:rPr>
        <w:t xml:space="preserve"> </w:t>
      </w:r>
      <w:r>
        <w:rPr>
          <w:sz w:val="23"/>
        </w:rPr>
        <w:t>ZDP,</w:t>
      </w:r>
      <w:r>
        <w:rPr>
          <w:spacing w:val="3"/>
          <w:sz w:val="23"/>
        </w:rPr>
        <w:t xml:space="preserve"> </w:t>
      </w:r>
      <w:r>
        <w:rPr>
          <w:sz w:val="23"/>
        </w:rPr>
        <w:t>které</w:t>
      </w:r>
      <w:r>
        <w:rPr>
          <w:spacing w:val="4"/>
          <w:sz w:val="23"/>
        </w:rPr>
        <w:t xml:space="preserve"> </w:t>
      </w:r>
      <w:r>
        <w:rPr>
          <w:sz w:val="23"/>
        </w:rPr>
        <w:t>nejsou</w:t>
      </w:r>
      <w:r>
        <w:rPr>
          <w:spacing w:val="9"/>
          <w:sz w:val="23"/>
        </w:rPr>
        <w:t xml:space="preserve"> </w:t>
      </w:r>
      <w:r>
        <w:rPr>
          <w:sz w:val="23"/>
        </w:rPr>
        <w:t>způsobeny</w:t>
      </w:r>
      <w:r>
        <w:rPr>
          <w:spacing w:val="3"/>
          <w:sz w:val="23"/>
        </w:rPr>
        <w:t xml:space="preserve"> </w:t>
      </w:r>
      <w:r>
        <w:rPr>
          <w:sz w:val="23"/>
        </w:rPr>
        <w:t>běžným</w:t>
      </w:r>
      <w:r>
        <w:rPr>
          <w:spacing w:val="2"/>
          <w:sz w:val="23"/>
        </w:rPr>
        <w:t xml:space="preserve"> </w:t>
      </w:r>
      <w:r>
        <w:rPr>
          <w:spacing w:val="-2"/>
          <w:sz w:val="23"/>
        </w:rPr>
        <w:t>provozem;</w:t>
      </w:r>
    </w:p>
    <w:p w14:paraId="39CDB661" w14:textId="77777777" w:rsidR="00B11E18" w:rsidRDefault="00000000">
      <w:pPr>
        <w:pStyle w:val="Odstavecseseznamem"/>
        <w:numPr>
          <w:ilvl w:val="2"/>
          <w:numId w:val="5"/>
        </w:numPr>
        <w:tabs>
          <w:tab w:val="left" w:pos="1568"/>
        </w:tabs>
        <w:spacing w:before="148" w:line="266" w:lineRule="auto"/>
        <w:ind w:right="191"/>
        <w:jc w:val="both"/>
        <w:rPr>
          <w:sz w:val="23"/>
        </w:rPr>
      </w:pPr>
      <w:r>
        <w:rPr>
          <w:sz w:val="23"/>
        </w:rPr>
        <w:t>oznámit poskytovateli bez zbytečného odkladu potřebu opravy ZDP. Při porušení této povinnosti</w:t>
      </w:r>
      <w:r>
        <w:rPr>
          <w:spacing w:val="80"/>
          <w:sz w:val="23"/>
        </w:rPr>
        <w:t xml:space="preserve"> </w:t>
      </w:r>
      <w:r>
        <w:rPr>
          <w:sz w:val="23"/>
        </w:rPr>
        <w:t>poskytovatel</w:t>
      </w:r>
      <w:r>
        <w:rPr>
          <w:spacing w:val="80"/>
          <w:sz w:val="23"/>
        </w:rPr>
        <w:t xml:space="preserve"> </w:t>
      </w:r>
      <w:r>
        <w:rPr>
          <w:sz w:val="23"/>
        </w:rPr>
        <w:t>nenese</w:t>
      </w:r>
      <w:r>
        <w:rPr>
          <w:spacing w:val="80"/>
          <w:sz w:val="23"/>
        </w:rPr>
        <w:t xml:space="preserve"> </w:t>
      </w:r>
      <w:r>
        <w:rPr>
          <w:sz w:val="23"/>
        </w:rPr>
        <w:t>odpovědnost</w:t>
      </w:r>
      <w:r>
        <w:rPr>
          <w:spacing w:val="80"/>
          <w:sz w:val="23"/>
        </w:rPr>
        <w:t xml:space="preserve"> </w:t>
      </w:r>
      <w:r>
        <w:rPr>
          <w:sz w:val="23"/>
        </w:rPr>
        <w:t>za</w:t>
      </w:r>
      <w:r>
        <w:rPr>
          <w:spacing w:val="80"/>
          <w:sz w:val="23"/>
        </w:rPr>
        <w:t xml:space="preserve"> </w:t>
      </w:r>
      <w:r>
        <w:rPr>
          <w:sz w:val="23"/>
        </w:rPr>
        <w:t>škodu</w:t>
      </w:r>
      <w:r>
        <w:rPr>
          <w:spacing w:val="80"/>
          <w:sz w:val="23"/>
        </w:rPr>
        <w:t xml:space="preserve"> </w:t>
      </w:r>
      <w:r>
        <w:rPr>
          <w:sz w:val="23"/>
        </w:rPr>
        <w:t>tím</w:t>
      </w:r>
      <w:r>
        <w:rPr>
          <w:spacing w:val="80"/>
          <w:sz w:val="23"/>
        </w:rPr>
        <w:t xml:space="preserve"> </w:t>
      </w:r>
      <w:r>
        <w:rPr>
          <w:sz w:val="23"/>
        </w:rPr>
        <w:t>způsobenou,</w:t>
      </w:r>
      <w:r>
        <w:rPr>
          <w:spacing w:val="80"/>
          <w:sz w:val="23"/>
        </w:rPr>
        <w:t xml:space="preserve"> </w:t>
      </w:r>
      <w:r>
        <w:rPr>
          <w:sz w:val="23"/>
        </w:rPr>
        <w:t>ledaže</w:t>
      </w:r>
      <w:r>
        <w:rPr>
          <w:spacing w:val="80"/>
          <w:sz w:val="23"/>
        </w:rPr>
        <w:t xml:space="preserve"> </w:t>
      </w:r>
      <w:r>
        <w:rPr>
          <w:sz w:val="23"/>
        </w:rPr>
        <w:t>se o potřebě opravy dozvěděl jinak;</w:t>
      </w:r>
    </w:p>
    <w:p w14:paraId="23DA8760" w14:textId="77777777" w:rsidR="00B11E18" w:rsidRDefault="00000000">
      <w:pPr>
        <w:pStyle w:val="Odstavecseseznamem"/>
        <w:numPr>
          <w:ilvl w:val="2"/>
          <w:numId w:val="5"/>
        </w:numPr>
        <w:tabs>
          <w:tab w:val="left" w:pos="1568"/>
        </w:tabs>
        <w:spacing w:before="117"/>
        <w:ind w:hanging="829"/>
        <w:jc w:val="both"/>
        <w:rPr>
          <w:sz w:val="23"/>
        </w:rPr>
      </w:pPr>
      <w:r>
        <w:rPr>
          <w:sz w:val="23"/>
        </w:rPr>
        <w:t>strpět</w:t>
      </w:r>
      <w:r>
        <w:rPr>
          <w:spacing w:val="4"/>
          <w:sz w:val="23"/>
        </w:rPr>
        <w:t xml:space="preserve"> </w:t>
      </w:r>
      <w:r>
        <w:rPr>
          <w:sz w:val="23"/>
        </w:rPr>
        <w:t>omezení</w:t>
      </w:r>
      <w:r>
        <w:rPr>
          <w:spacing w:val="4"/>
          <w:sz w:val="23"/>
        </w:rPr>
        <w:t xml:space="preserve"> </w:t>
      </w:r>
      <w:r>
        <w:rPr>
          <w:sz w:val="23"/>
        </w:rPr>
        <w:t>poskytování</w:t>
      </w:r>
      <w:r>
        <w:rPr>
          <w:spacing w:val="5"/>
          <w:sz w:val="23"/>
        </w:rPr>
        <w:t xml:space="preserve"> </w:t>
      </w:r>
      <w:r>
        <w:rPr>
          <w:sz w:val="23"/>
        </w:rPr>
        <w:t>služeb</w:t>
      </w:r>
      <w:r>
        <w:rPr>
          <w:spacing w:val="4"/>
          <w:sz w:val="23"/>
        </w:rPr>
        <w:t xml:space="preserve"> </w:t>
      </w:r>
      <w:r>
        <w:rPr>
          <w:sz w:val="23"/>
        </w:rPr>
        <w:t>v</w:t>
      </w:r>
      <w:r>
        <w:rPr>
          <w:spacing w:val="6"/>
          <w:sz w:val="23"/>
        </w:rPr>
        <w:t xml:space="preserve"> </w:t>
      </w:r>
      <w:r>
        <w:rPr>
          <w:sz w:val="23"/>
        </w:rPr>
        <w:t>rozsahu</w:t>
      </w:r>
      <w:r>
        <w:rPr>
          <w:spacing w:val="5"/>
          <w:sz w:val="23"/>
        </w:rPr>
        <w:t xml:space="preserve"> </w:t>
      </w:r>
      <w:r>
        <w:rPr>
          <w:sz w:val="23"/>
        </w:rPr>
        <w:t>nutném</w:t>
      </w:r>
      <w:r>
        <w:rPr>
          <w:spacing w:val="1"/>
          <w:sz w:val="23"/>
        </w:rPr>
        <w:t xml:space="preserve"> </w:t>
      </w:r>
      <w:r>
        <w:rPr>
          <w:sz w:val="23"/>
        </w:rPr>
        <w:t>pro</w:t>
      </w:r>
      <w:r>
        <w:rPr>
          <w:spacing w:val="4"/>
          <w:sz w:val="23"/>
        </w:rPr>
        <w:t xml:space="preserve"> </w:t>
      </w:r>
      <w:r>
        <w:rPr>
          <w:sz w:val="23"/>
        </w:rPr>
        <w:t>provedení</w:t>
      </w:r>
      <w:r>
        <w:rPr>
          <w:spacing w:val="9"/>
          <w:sz w:val="23"/>
        </w:rPr>
        <w:t xml:space="preserve"> </w:t>
      </w:r>
      <w:r>
        <w:rPr>
          <w:sz w:val="23"/>
        </w:rPr>
        <w:t>oprav</w:t>
      </w:r>
      <w:r>
        <w:rPr>
          <w:spacing w:val="5"/>
          <w:sz w:val="23"/>
        </w:rPr>
        <w:t xml:space="preserve"> </w:t>
      </w:r>
      <w:r>
        <w:rPr>
          <w:spacing w:val="-4"/>
          <w:sz w:val="23"/>
        </w:rPr>
        <w:t>ZDP;</w:t>
      </w:r>
    </w:p>
    <w:p w14:paraId="11883A15" w14:textId="77777777" w:rsidR="00B11E18" w:rsidRDefault="00000000">
      <w:pPr>
        <w:pStyle w:val="Odstavecseseznamem"/>
        <w:numPr>
          <w:ilvl w:val="2"/>
          <w:numId w:val="5"/>
        </w:numPr>
        <w:tabs>
          <w:tab w:val="left" w:pos="1568"/>
        </w:tabs>
        <w:spacing w:before="146" w:line="266" w:lineRule="auto"/>
        <w:ind w:right="193"/>
        <w:jc w:val="both"/>
        <w:rPr>
          <w:sz w:val="23"/>
        </w:rPr>
      </w:pPr>
      <w:r>
        <w:rPr>
          <w:sz w:val="23"/>
        </w:rPr>
        <w:t>umožnit poskytovateli prohlídku ZDP za účelem kontroly jeho stavu, jeho pravidelné údržby</w:t>
      </w:r>
      <w:r>
        <w:rPr>
          <w:spacing w:val="40"/>
          <w:sz w:val="23"/>
        </w:rPr>
        <w:t xml:space="preserve"> </w:t>
      </w:r>
      <w:r>
        <w:rPr>
          <w:sz w:val="23"/>
        </w:rPr>
        <w:t>a</w:t>
      </w:r>
      <w:r>
        <w:rPr>
          <w:spacing w:val="40"/>
          <w:sz w:val="23"/>
        </w:rPr>
        <w:t xml:space="preserve"> </w:t>
      </w:r>
      <w:r>
        <w:rPr>
          <w:sz w:val="23"/>
        </w:rPr>
        <w:t>eventuálně servisního</w:t>
      </w:r>
      <w:r>
        <w:rPr>
          <w:spacing w:val="40"/>
          <w:sz w:val="23"/>
        </w:rPr>
        <w:t xml:space="preserve"> </w:t>
      </w:r>
      <w:r>
        <w:rPr>
          <w:sz w:val="23"/>
        </w:rPr>
        <w:t>zásahu;</w:t>
      </w:r>
      <w:r>
        <w:rPr>
          <w:spacing w:val="40"/>
          <w:sz w:val="23"/>
        </w:rPr>
        <w:t xml:space="preserve"> </w:t>
      </w:r>
      <w:r>
        <w:rPr>
          <w:sz w:val="23"/>
        </w:rPr>
        <w:t>klient</w:t>
      </w:r>
      <w:r>
        <w:rPr>
          <w:spacing w:val="40"/>
          <w:sz w:val="23"/>
        </w:rPr>
        <w:t xml:space="preserve"> </w:t>
      </w:r>
      <w:r>
        <w:rPr>
          <w:sz w:val="23"/>
        </w:rPr>
        <w:t>je</w:t>
      </w:r>
      <w:r>
        <w:rPr>
          <w:spacing w:val="40"/>
          <w:sz w:val="23"/>
        </w:rPr>
        <w:t xml:space="preserve"> </w:t>
      </w:r>
      <w:r>
        <w:rPr>
          <w:sz w:val="23"/>
        </w:rPr>
        <w:t>oprávněn</w:t>
      </w:r>
      <w:r>
        <w:rPr>
          <w:spacing w:val="40"/>
          <w:sz w:val="23"/>
        </w:rPr>
        <w:t xml:space="preserve"> </w:t>
      </w:r>
      <w:r>
        <w:rPr>
          <w:sz w:val="23"/>
        </w:rPr>
        <w:t>dle svého</w:t>
      </w:r>
      <w:r>
        <w:rPr>
          <w:spacing w:val="40"/>
          <w:sz w:val="23"/>
        </w:rPr>
        <w:t xml:space="preserve"> </w:t>
      </w:r>
      <w:r>
        <w:rPr>
          <w:sz w:val="23"/>
        </w:rPr>
        <w:t>uvážení</w:t>
      </w:r>
      <w:r>
        <w:rPr>
          <w:spacing w:val="40"/>
          <w:sz w:val="23"/>
        </w:rPr>
        <w:t xml:space="preserve"> </w:t>
      </w:r>
      <w:r>
        <w:rPr>
          <w:sz w:val="23"/>
        </w:rPr>
        <w:t>být prohlídce přítomen;</w:t>
      </w:r>
    </w:p>
    <w:p w14:paraId="3228E0B1" w14:textId="77777777" w:rsidR="00B11E18" w:rsidRDefault="00000000">
      <w:pPr>
        <w:pStyle w:val="Odstavecseseznamem"/>
        <w:numPr>
          <w:ilvl w:val="2"/>
          <w:numId w:val="5"/>
        </w:numPr>
        <w:tabs>
          <w:tab w:val="left" w:pos="1568"/>
        </w:tabs>
        <w:spacing w:line="266" w:lineRule="auto"/>
        <w:ind w:right="191"/>
        <w:jc w:val="both"/>
        <w:rPr>
          <w:sz w:val="23"/>
        </w:rPr>
      </w:pPr>
      <w:r>
        <w:rPr>
          <w:sz w:val="23"/>
        </w:rPr>
        <w:t xml:space="preserve">dodržovat při obsluze a užívání EPS veškeré pokyny, s nimiž byl písemně seznámen dodavatelem EPS a udržovat EPS v řádném a bezvadném stavu tak, aby předešel hlášení tzv. falešných poplachů prostřednictvím ZDP vyžadujících servisní zásah (v případě, že servisní zásah poskytovatele bude způsoben chybným hlášením EPS, je poskytovatel oprávněn požadovat u klienta úhradu nákladů vynaložených v souvislosti s takovým </w:t>
      </w:r>
      <w:r>
        <w:rPr>
          <w:spacing w:val="-2"/>
          <w:sz w:val="23"/>
        </w:rPr>
        <w:t>výjezdem;</w:t>
      </w:r>
    </w:p>
    <w:p w14:paraId="6540AE74" w14:textId="77777777" w:rsidR="00B11E18" w:rsidRDefault="00000000">
      <w:pPr>
        <w:pStyle w:val="Odstavecseseznamem"/>
        <w:numPr>
          <w:ilvl w:val="2"/>
          <w:numId w:val="5"/>
        </w:numPr>
        <w:tabs>
          <w:tab w:val="left" w:pos="1568"/>
        </w:tabs>
        <w:spacing w:before="115" w:line="266" w:lineRule="auto"/>
        <w:ind w:right="193"/>
        <w:jc w:val="both"/>
        <w:rPr>
          <w:sz w:val="23"/>
        </w:rPr>
      </w:pPr>
      <w:r>
        <w:rPr>
          <w:sz w:val="23"/>
        </w:rPr>
        <w:t>neprovádět žádné zásahy do napojení EPS na PCO nebo úpravy tohoto napojení a jiné manipulace</w:t>
      </w:r>
      <w:r>
        <w:rPr>
          <w:spacing w:val="40"/>
          <w:sz w:val="23"/>
        </w:rPr>
        <w:t xml:space="preserve"> </w:t>
      </w:r>
      <w:r>
        <w:rPr>
          <w:sz w:val="23"/>
        </w:rPr>
        <w:t>a</w:t>
      </w:r>
      <w:r>
        <w:rPr>
          <w:spacing w:val="40"/>
          <w:sz w:val="23"/>
        </w:rPr>
        <w:t xml:space="preserve"> </w:t>
      </w:r>
      <w:r>
        <w:rPr>
          <w:sz w:val="23"/>
        </w:rPr>
        <w:t>nepřipojovat</w:t>
      </w:r>
      <w:r>
        <w:rPr>
          <w:spacing w:val="40"/>
          <w:sz w:val="23"/>
        </w:rPr>
        <w:t xml:space="preserve"> </w:t>
      </w:r>
      <w:r>
        <w:rPr>
          <w:sz w:val="23"/>
        </w:rPr>
        <w:t>k EPS</w:t>
      </w:r>
      <w:r>
        <w:rPr>
          <w:spacing w:val="40"/>
          <w:sz w:val="23"/>
        </w:rPr>
        <w:t xml:space="preserve"> </w:t>
      </w:r>
      <w:r>
        <w:rPr>
          <w:sz w:val="23"/>
        </w:rPr>
        <w:t>žádné</w:t>
      </w:r>
      <w:r>
        <w:rPr>
          <w:spacing w:val="40"/>
          <w:sz w:val="23"/>
        </w:rPr>
        <w:t xml:space="preserve"> </w:t>
      </w:r>
      <w:r>
        <w:rPr>
          <w:sz w:val="23"/>
        </w:rPr>
        <w:t>další</w:t>
      </w:r>
      <w:r>
        <w:rPr>
          <w:spacing w:val="40"/>
          <w:sz w:val="23"/>
        </w:rPr>
        <w:t xml:space="preserve"> </w:t>
      </w:r>
      <w:r>
        <w:rPr>
          <w:sz w:val="23"/>
        </w:rPr>
        <w:t>technické</w:t>
      </w:r>
      <w:r>
        <w:rPr>
          <w:spacing w:val="40"/>
          <w:sz w:val="23"/>
        </w:rPr>
        <w:t xml:space="preserve"> </w:t>
      </w:r>
      <w:r>
        <w:rPr>
          <w:sz w:val="23"/>
        </w:rPr>
        <w:t>zařízení</w:t>
      </w:r>
      <w:r>
        <w:rPr>
          <w:spacing w:val="40"/>
          <w:sz w:val="23"/>
        </w:rPr>
        <w:t xml:space="preserve"> </w:t>
      </w:r>
      <w:r>
        <w:rPr>
          <w:sz w:val="23"/>
        </w:rPr>
        <w:t>bez</w:t>
      </w:r>
      <w:r>
        <w:rPr>
          <w:spacing w:val="40"/>
          <w:sz w:val="23"/>
        </w:rPr>
        <w:t xml:space="preserve"> </w:t>
      </w:r>
      <w:r>
        <w:rPr>
          <w:sz w:val="23"/>
        </w:rPr>
        <w:t>vědomí poskytovatele; za případnou újmu vzniklou následkem poškození napojení EPS na PCO zásahem třetích osob, příp. neodbornými zásahy nebo nedodržením pokynů pro užívání EPS ze strany klienta nenese poskytovatel jakoukoliv odpovědnost;</w:t>
      </w:r>
    </w:p>
    <w:p w14:paraId="7D719544" w14:textId="77777777" w:rsidR="00B11E18" w:rsidRDefault="00000000">
      <w:pPr>
        <w:pStyle w:val="Odstavecseseznamem"/>
        <w:numPr>
          <w:ilvl w:val="2"/>
          <w:numId w:val="5"/>
        </w:numPr>
        <w:tabs>
          <w:tab w:val="left" w:pos="1568"/>
        </w:tabs>
        <w:spacing w:before="117" w:line="266" w:lineRule="auto"/>
        <w:ind w:right="194"/>
        <w:jc w:val="both"/>
        <w:rPr>
          <w:sz w:val="23"/>
        </w:rPr>
      </w:pPr>
      <w:r>
        <w:rPr>
          <w:sz w:val="23"/>
        </w:rPr>
        <w:t>oznámit provozovateli PCO bezodkladně poruchu EPS; klient je povinen nést v plném rozsahu náklady případného planého výjezdu jednotek požární ochrany z důvodu chybné signalizace EPS;</w:t>
      </w:r>
    </w:p>
    <w:p w14:paraId="09785EF2" w14:textId="77777777" w:rsidR="00B11E18" w:rsidRDefault="00000000">
      <w:pPr>
        <w:pStyle w:val="Odstavecseseznamem"/>
        <w:numPr>
          <w:ilvl w:val="2"/>
          <w:numId w:val="5"/>
        </w:numPr>
        <w:tabs>
          <w:tab w:val="left" w:pos="1568"/>
        </w:tabs>
        <w:spacing w:before="117" w:line="266" w:lineRule="auto"/>
        <w:ind w:right="192"/>
        <w:jc w:val="both"/>
        <w:rPr>
          <w:sz w:val="23"/>
        </w:rPr>
      </w:pPr>
      <w:r>
        <w:rPr>
          <w:sz w:val="23"/>
        </w:rPr>
        <w:t>v dostatečném předstihu anebo neprodleně po zjištění (nebude-li předem známo) hlásit HZS MSK vypnutí zařízení EPS, popř. ZDP, nebo zahájení činnosti, která může ovlivnit činnost EPS, popř. ZDP;</w:t>
      </w:r>
    </w:p>
    <w:p w14:paraId="69DF2C86" w14:textId="77777777" w:rsidR="00B11E18" w:rsidRDefault="00B11E18">
      <w:pPr>
        <w:spacing w:line="266" w:lineRule="auto"/>
        <w:jc w:val="both"/>
        <w:rPr>
          <w:sz w:val="23"/>
        </w:rPr>
        <w:sectPr w:rsidR="00B11E18">
          <w:pgSz w:w="11910" w:h="16840"/>
          <w:pgMar w:top="1800" w:right="900" w:bottom="1600" w:left="780" w:header="0" w:footer="1400" w:gutter="0"/>
          <w:cols w:space="708"/>
        </w:sectPr>
      </w:pPr>
    </w:p>
    <w:p w14:paraId="31BBFCE1" w14:textId="77777777" w:rsidR="00B11E18" w:rsidRDefault="00000000">
      <w:pPr>
        <w:pStyle w:val="Odstavecseseznamem"/>
        <w:numPr>
          <w:ilvl w:val="2"/>
          <w:numId w:val="5"/>
        </w:numPr>
        <w:tabs>
          <w:tab w:val="left" w:pos="1568"/>
        </w:tabs>
        <w:spacing w:before="31" w:line="266" w:lineRule="auto"/>
        <w:ind w:right="194"/>
        <w:jc w:val="both"/>
        <w:rPr>
          <w:sz w:val="23"/>
        </w:rPr>
      </w:pPr>
      <w:r>
        <w:rPr>
          <w:sz w:val="23"/>
        </w:rPr>
        <w:lastRenderedPageBreak/>
        <w:t>zřídit</w:t>
      </w:r>
      <w:r>
        <w:rPr>
          <w:spacing w:val="80"/>
          <w:sz w:val="23"/>
        </w:rPr>
        <w:t xml:space="preserve"> </w:t>
      </w:r>
      <w:r>
        <w:rPr>
          <w:sz w:val="23"/>
        </w:rPr>
        <w:t>v objektu</w:t>
      </w:r>
      <w:r>
        <w:rPr>
          <w:spacing w:val="78"/>
          <w:sz w:val="23"/>
        </w:rPr>
        <w:t xml:space="preserve"> </w:t>
      </w:r>
      <w:r>
        <w:rPr>
          <w:sz w:val="23"/>
        </w:rPr>
        <w:t>knihu</w:t>
      </w:r>
      <w:r>
        <w:rPr>
          <w:spacing w:val="80"/>
          <w:sz w:val="23"/>
        </w:rPr>
        <w:t xml:space="preserve"> </w:t>
      </w:r>
      <w:r>
        <w:rPr>
          <w:sz w:val="23"/>
        </w:rPr>
        <w:t>provozu</w:t>
      </w:r>
      <w:r>
        <w:rPr>
          <w:spacing w:val="80"/>
          <w:sz w:val="23"/>
        </w:rPr>
        <w:t xml:space="preserve"> </w:t>
      </w:r>
      <w:r>
        <w:rPr>
          <w:sz w:val="23"/>
        </w:rPr>
        <w:t>EPS</w:t>
      </w:r>
      <w:r>
        <w:rPr>
          <w:spacing w:val="80"/>
          <w:sz w:val="23"/>
        </w:rPr>
        <w:t xml:space="preserve"> </w:t>
      </w:r>
      <w:r>
        <w:rPr>
          <w:sz w:val="23"/>
        </w:rPr>
        <w:t>a</w:t>
      </w:r>
      <w:r>
        <w:rPr>
          <w:spacing w:val="75"/>
          <w:sz w:val="23"/>
        </w:rPr>
        <w:t xml:space="preserve"> </w:t>
      </w:r>
      <w:r>
        <w:rPr>
          <w:sz w:val="23"/>
        </w:rPr>
        <w:t>umožnit</w:t>
      </w:r>
      <w:r>
        <w:rPr>
          <w:spacing w:val="80"/>
          <w:sz w:val="23"/>
        </w:rPr>
        <w:t xml:space="preserve"> </w:t>
      </w:r>
      <w:r>
        <w:rPr>
          <w:sz w:val="23"/>
        </w:rPr>
        <w:t>poskytovateli</w:t>
      </w:r>
      <w:r>
        <w:rPr>
          <w:spacing w:val="80"/>
          <w:sz w:val="23"/>
        </w:rPr>
        <w:t xml:space="preserve"> </w:t>
      </w:r>
      <w:r>
        <w:rPr>
          <w:sz w:val="23"/>
        </w:rPr>
        <w:t>do</w:t>
      </w:r>
      <w:r>
        <w:rPr>
          <w:spacing w:val="80"/>
          <w:sz w:val="23"/>
        </w:rPr>
        <w:t xml:space="preserve"> </w:t>
      </w:r>
      <w:r>
        <w:rPr>
          <w:sz w:val="23"/>
        </w:rPr>
        <w:t>této</w:t>
      </w:r>
      <w:r>
        <w:rPr>
          <w:spacing w:val="80"/>
          <w:sz w:val="23"/>
        </w:rPr>
        <w:t xml:space="preserve"> </w:t>
      </w:r>
      <w:r>
        <w:rPr>
          <w:sz w:val="23"/>
        </w:rPr>
        <w:t>knihy</w:t>
      </w:r>
      <w:r>
        <w:rPr>
          <w:spacing w:val="80"/>
          <w:sz w:val="23"/>
        </w:rPr>
        <w:t xml:space="preserve"> </w:t>
      </w:r>
      <w:r>
        <w:rPr>
          <w:sz w:val="23"/>
        </w:rPr>
        <w:t>nahlížet a provádět do ní zápisy;</w:t>
      </w:r>
    </w:p>
    <w:p w14:paraId="13E1024E" w14:textId="77777777" w:rsidR="00B11E18" w:rsidRDefault="00000000">
      <w:pPr>
        <w:pStyle w:val="Odstavecseseznamem"/>
        <w:numPr>
          <w:ilvl w:val="2"/>
          <w:numId w:val="5"/>
        </w:numPr>
        <w:tabs>
          <w:tab w:val="left" w:pos="1568"/>
        </w:tabs>
        <w:spacing w:line="266" w:lineRule="auto"/>
        <w:ind w:right="193"/>
        <w:jc w:val="both"/>
        <w:rPr>
          <w:sz w:val="23"/>
        </w:rPr>
      </w:pPr>
      <w:r>
        <w:rPr>
          <w:sz w:val="23"/>
        </w:rPr>
        <w:t>zajistit</w:t>
      </w:r>
      <w:r>
        <w:rPr>
          <w:spacing w:val="25"/>
          <w:sz w:val="23"/>
        </w:rPr>
        <w:t xml:space="preserve"> </w:t>
      </w:r>
      <w:r>
        <w:rPr>
          <w:sz w:val="23"/>
        </w:rPr>
        <w:t>fyzickou</w:t>
      </w:r>
      <w:r>
        <w:rPr>
          <w:spacing w:val="29"/>
          <w:sz w:val="23"/>
        </w:rPr>
        <w:t xml:space="preserve"> </w:t>
      </w:r>
      <w:r>
        <w:rPr>
          <w:sz w:val="23"/>
        </w:rPr>
        <w:t>ostrahu</w:t>
      </w:r>
      <w:r>
        <w:rPr>
          <w:spacing w:val="26"/>
          <w:sz w:val="23"/>
        </w:rPr>
        <w:t xml:space="preserve"> </w:t>
      </w:r>
      <w:r>
        <w:rPr>
          <w:sz w:val="23"/>
        </w:rPr>
        <w:t>objektu</w:t>
      </w:r>
      <w:r>
        <w:rPr>
          <w:spacing w:val="21"/>
          <w:sz w:val="23"/>
        </w:rPr>
        <w:t xml:space="preserve"> </w:t>
      </w:r>
      <w:r>
        <w:rPr>
          <w:sz w:val="23"/>
        </w:rPr>
        <w:t>v případech</w:t>
      </w:r>
      <w:r>
        <w:rPr>
          <w:spacing w:val="26"/>
          <w:sz w:val="23"/>
        </w:rPr>
        <w:t xml:space="preserve"> </w:t>
      </w:r>
      <w:r>
        <w:rPr>
          <w:sz w:val="23"/>
        </w:rPr>
        <w:t>(zejm.</w:t>
      </w:r>
      <w:r>
        <w:rPr>
          <w:spacing w:val="33"/>
          <w:sz w:val="23"/>
        </w:rPr>
        <w:t xml:space="preserve"> </w:t>
      </w:r>
      <w:r>
        <w:rPr>
          <w:sz w:val="23"/>
        </w:rPr>
        <w:t>při</w:t>
      </w:r>
      <w:r>
        <w:rPr>
          <w:spacing w:val="27"/>
          <w:sz w:val="23"/>
        </w:rPr>
        <w:t xml:space="preserve"> </w:t>
      </w:r>
      <w:r>
        <w:rPr>
          <w:sz w:val="23"/>
        </w:rPr>
        <w:t>výpadku</w:t>
      </w:r>
      <w:r>
        <w:rPr>
          <w:spacing w:val="26"/>
          <w:sz w:val="23"/>
        </w:rPr>
        <w:t xml:space="preserve"> </w:t>
      </w:r>
      <w:r>
        <w:rPr>
          <w:sz w:val="23"/>
        </w:rPr>
        <w:t>dálkového</w:t>
      </w:r>
      <w:r>
        <w:rPr>
          <w:spacing w:val="27"/>
          <w:sz w:val="23"/>
        </w:rPr>
        <w:t xml:space="preserve"> </w:t>
      </w:r>
      <w:r>
        <w:rPr>
          <w:sz w:val="23"/>
        </w:rPr>
        <w:t>přenosu</w:t>
      </w:r>
      <w:r>
        <w:rPr>
          <w:spacing w:val="27"/>
          <w:sz w:val="23"/>
        </w:rPr>
        <w:t xml:space="preserve"> </w:t>
      </w:r>
      <w:r>
        <w:rPr>
          <w:sz w:val="23"/>
        </w:rPr>
        <w:t>dat) a dle</w:t>
      </w:r>
      <w:r>
        <w:rPr>
          <w:spacing w:val="40"/>
          <w:sz w:val="23"/>
        </w:rPr>
        <w:t xml:space="preserve"> </w:t>
      </w:r>
      <w:r>
        <w:rPr>
          <w:sz w:val="23"/>
        </w:rPr>
        <w:t>podmínek</w:t>
      </w:r>
      <w:r>
        <w:rPr>
          <w:spacing w:val="40"/>
          <w:sz w:val="23"/>
        </w:rPr>
        <w:t xml:space="preserve"> </w:t>
      </w:r>
      <w:r>
        <w:rPr>
          <w:sz w:val="23"/>
        </w:rPr>
        <w:t>vyplývajících</w:t>
      </w:r>
      <w:r>
        <w:rPr>
          <w:spacing w:val="40"/>
          <w:sz w:val="23"/>
        </w:rPr>
        <w:t xml:space="preserve"> </w:t>
      </w:r>
      <w:r>
        <w:rPr>
          <w:sz w:val="23"/>
        </w:rPr>
        <w:t>z příslušných</w:t>
      </w:r>
      <w:r>
        <w:rPr>
          <w:spacing w:val="40"/>
          <w:sz w:val="23"/>
        </w:rPr>
        <w:t xml:space="preserve"> </w:t>
      </w:r>
      <w:r>
        <w:rPr>
          <w:sz w:val="23"/>
        </w:rPr>
        <w:t>právních předpisů</w:t>
      </w:r>
      <w:r>
        <w:rPr>
          <w:spacing w:val="40"/>
          <w:sz w:val="23"/>
        </w:rPr>
        <w:t xml:space="preserve"> </w:t>
      </w:r>
      <w:r>
        <w:rPr>
          <w:sz w:val="23"/>
        </w:rPr>
        <w:t>(zejm.</w:t>
      </w:r>
      <w:r>
        <w:rPr>
          <w:spacing w:val="40"/>
          <w:sz w:val="23"/>
        </w:rPr>
        <w:t xml:space="preserve"> </w:t>
      </w:r>
      <w:r>
        <w:rPr>
          <w:sz w:val="23"/>
        </w:rPr>
        <w:t>zákon</w:t>
      </w:r>
      <w:r>
        <w:rPr>
          <w:spacing w:val="40"/>
          <w:sz w:val="23"/>
        </w:rPr>
        <w:t xml:space="preserve"> </w:t>
      </w:r>
      <w:r>
        <w:rPr>
          <w:sz w:val="23"/>
        </w:rPr>
        <w:t>č.</w:t>
      </w:r>
      <w:r>
        <w:rPr>
          <w:spacing w:val="40"/>
          <w:sz w:val="23"/>
        </w:rPr>
        <w:t xml:space="preserve"> </w:t>
      </w:r>
      <w:r>
        <w:rPr>
          <w:sz w:val="23"/>
        </w:rPr>
        <w:t>133/1985 Sb., o požární ochraně, v platném znění);</w:t>
      </w:r>
    </w:p>
    <w:p w14:paraId="3A223783" w14:textId="77777777" w:rsidR="00B11E18" w:rsidRDefault="00000000">
      <w:pPr>
        <w:pStyle w:val="Odstavecseseznamem"/>
        <w:numPr>
          <w:ilvl w:val="2"/>
          <w:numId w:val="5"/>
        </w:numPr>
        <w:tabs>
          <w:tab w:val="left" w:pos="1568"/>
        </w:tabs>
        <w:spacing w:line="266" w:lineRule="auto"/>
        <w:ind w:right="191"/>
        <w:jc w:val="both"/>
        <w:rPr>
          <w:sz w:val="23"/>
        </w:rPr>
      </w:pPr>
      <w:r>
        <w:rPr>
          <w:sz w:val="23"/>
        </w:rPr>
        <w:t>oznámit poskytovateli bez zbytečného odkladu změny v provozu místní LAN sítě, které mohou ovlivnit chod ZDP nebo způsobit nefunkčnost spojení na PCO HZS MSK. Při</w:t>
      </w:r>
      <w:r>
        <w:rPr>
          <w:spacing w:val="40"/>
          <w:sz w:val="23"/>
        </w:rPr>
        <w:t xml:space="preserve"> </w:t>
      </w:r>
      <w:r>
        <w:rPr>
          <w:sz w:val="23"/>
        </w:rPr>
        <w:t xml:space="preserve">porušení této povinnosti poskytovatel nenese odpovědnost za nefunkčnost přenosové </w:t>
      </w:r>
      <w:r>
        <w:rPr>
          <w:spacing w:val="-2"/>
          <w:sz w:val="23"/>
        </w:rPr>
        <w:t>trasy.</w:t>
      </w:r>
    </w:p>
    <w:p w14:paraId="4DB879E0" w14:textId="77777777" w:rsidR="00B11E18" w:rsidRDefault="00000000">
      <w:pPr>
        <w:pStyle w:val="Nadpis1"/>
        <w:numPr>
          <w:ilvl w:val="0"/>
          <w:numId w:val="11"/>
        </w:numPr>
        <w:tabs>
          <w:tab w:val="left" w:pos="4625"/>
        </w:tabs>
        <w:spacing w:before="194"/>
        <w:ind w:left="4624" w:hanging="646"/>
        <w:jc w:val="both"/>
      </w:pPr>
      <w:r>
        <w:rPr>
          <w:spacing w:val="-2"/>
        </w:rPr>
        <w:t>Mlčenlivost</w:t>
      </w:r>
    </w:p>
    <w:p w14:paraId="392865AF" w14:textId="77777777" w:rsidR="00B11E18" w:rsidRDefault="00000000">
      <w:pPr>
        <w:pStyle w:val="Odstavecseseznamem"/>
        <w:numPr>
          <w:ilvl w:val="1"/>
          <w:numId w:val="4"/>
        </w:numPr>
        <w:tabs>
          <w:tab w:val="left" w:pos="888"/>
        </w:tabs>
        <w:spacing w:before="81" w:line="266" w:lineRule="auto"/>
        <w:ind w:left="887" w:right="190"/>
        <w:jc w:val="both"/>
        <w:rPr>
          <w:sz w:val="23"/>
        </w:rPr>
      </w:pPr>
      <w:r>
        <w:rPr>
          <w:sz w:val="23"/>
        </w:rPr>
        <w:t>Obě</w:t>
      </w:r>
      <w:r>
        <w:rPr>
          <w:spacing w:val="31"/>
          <w:sz w:val="23"/>
        </w:rPr>
        <w:t xml:space="preserve"> </w:t>
      </w:r>
      <w:r>
        <w:rPr>
          <w:sz w:val="23"/>
        </w:rPr>
        <w:t>smluvní</w:t>
      </w:r>
      <w:r>
        <w:rPr>
          <w:spacing w:val="30"/>
          <w:sz w:val="23"/>
        </w:rPr>
        <w:t xml:space="preserve"> </w:t>
      </w:r>
      <w:r>
        <w:rPr>
          <w:sz w:val="23"/>
        </w:rPr>
        <w:t>strany</w:t>
      </w:r>
      <w:r>
        <w:rPr>
          <w:spacing w:val="30"/>
          <w:sz w:val="23"/>
        </w:rPr>
        <w:t xml:space="preserve"> </w:t>
      </w:r>
      <w:r>
        <w:rPr>
          <w:sz w:val="23"/>
        </w:rPr>
        <w:t>se</w:t>
      </w:r>
      <w:r>
        <w:rPr>
          <w:spacing w:val="29"/>
          <w:sz w:val="23"/>
        </w:rPr>
        <w:t xml:space="preserve"> </w:t>
      </w:r>
      <w:r>
        <w:rPr>
          <w:sz w:val="23"/>
        </w:rPr>
        <w:t>zavazují</w:t>
      </w:r>
      <w:r>
        <w:rPr>
          <w:spacing w:val="30"/>
          <w:sz w:val="23"/>
        </w:rPr>
        <w:t xml:space="preserve"> </w:t>
      </w:r>
      <w:r>
        <w:rPr>
          <w:sz w:val="23"/>
        </w:rPr>
        <w:t>zachovat</w:t>
      </w:r>
      <w:r>
        <w:rPr>
          <w:spacing w:val="34"/>
          <w:sz w:val="23"/>
        </w:rPr>
        <w:t xml:space="preserve"> </w:t>
      </w:r>
      <w:r>
        <w:rPr>
          <w:sz w:val="23"/>
        </w:rPr>
        <w:t>mlčenlivost</w:t>
      </w:r>
      <w:r>
        <w:rPr>
          <w:spacing w:val="29"/>
          <w:sz w:val="23"/>
        </w:rPr>
        <w:t xml:space="preserve"> </w:t>
      </w:r>
      <w:r>
        <w:rPr>
          <w:sz w:val="23"/>
        </w:rPr>
        <w:t>o</w:t>
      </w:r>
      <w:r>
        <w:rPr>
          <w:spacing w:val="29"/>
          <w:sz w:val="23"/>
        </w:rPr>
        <w:t xml:space="preserve"> </w:t>
      </w:r>
      <w:r>
        <w:rPr>
          <w:sz w:val="23"/>
        </w:rPr>
        <w:t>všech</w:t>
      </w:r>
      <w:r>
        <w:rPr>
          <w:spacing w:val="26"/>
          <w:sz w:val="23"/>
        </w:rPr>
        <w:t xml:space="preserve"> </w:t>
      </w:r>
      <w:r>
        <w:rPr>
          <w:sz w:val="23"/>
        </w:rPr>
        <w:t>skutečnostech,</w:t>
      </w:r>
      <w:r>
        <w:rPr>
          <w:spacing w:val="30"/>
          <w:sz w:val="23"/>
        </w:rPr>
        <w:t xml:space="preserve"> </w:t>
      </w:r>
      <w:r>
        <w:rPr>
          <w:sz w:val="23"/>
        </w:rPr>
        <w:t>které</w:t>
      </w:r>
      <w:r>
        <w:rPr>
          <w:spacing w:val="29"/>
          <w:sz w:val="23"/>
        </w:rPr>
        <w:t xml:space="preserve"> </w:t>
      </w:r>
      <w:r>
        <w:rPr>
          <w:sz w:val="23"/>
        </w:rPr>
        <w:t>byly</w:t>
      </w:r>
      <w:r>
        <w:rPr>
          <w:spacing w:val="30"/>
          <w:sz w:val="23"/>
        </w:rPr>
        <w:t xml:space="preserve"> </w:t>
      </w:r>
      <w:r>
        <w:rPr>
          <w:sz w:val="23"/>
        </w:rPr>
        <w:t>získány od</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strany</w:t>
      </w:r>
      <w:r>
        <w:rPr>
          <w:spacing w:val="40"/>
          <w:sz w:val="23"/>
        </w:rPr>
        <w:t xml:space="preserve"> </w:t>
      </w:r>
      <w:r>
        <w:rPr>
          <w:sz w:val="23"/>
        </w:rPr>
        <w:t>v souvislosti</w:t>
      </w:r>
      <w:r>
        <w:rPr>
          <w:spacing w:val="40"/>
          <w:sz w:val="23"/>
        </w:rPr>
        <w:t xml:space="preserve"> </w:t>
      </w:r>
      <w:r>
        <w:rPr>
          <w:sz w:val="23"/>
        </w:rPr>
        <w:t>s</w:t>
      </w:r>
      <w:r>
        <w:rPr>
          <w:spacing w:val="40"/>
          <w:sz w:val="23"/>
        </w:rPr>
        <w:t xml:space="preserve"> </w:t>
      </w:r>
      <w:r>
        <w:rPr>
          <w:sz w:val="23"/>
        </w:rPr>
        <w:t>plněním</w:t>
      </w:r>
      <w:r>
        <w:rPr>
          <w:spacing w:val="40"/>
          <w:sz w:val="23"/>
        </w:rPr>
        <w:t xml:space="preserve"> </w:t>
      </w:r>
      <w:r>
        <w:rPr>
          <w:sz w:val="23"/>
        </w:rPr>
        <w:t>této</w:t>
      </w:r>
      <w:r>
        <w:rPr>
          <w:spacing w:val="40"/>
          <w:sz w:val="23"/>
        </w:rPr>
        <w:t xml:space="preserve"> </w:t>
      </w:r>
      <w:r>
        <w:rPr>
          <w:sz w:val="23"/>
        </w:rPr>
        <w:t>smlouvy</w:t>
      </w:r>
      <w:r>
        <w:rPr>
          <w:spacing w:val="40"/>
          <w:sz w:val="23"/>
        </w:rPr>
        <w:t xml:space="preserve"> </w:t>
      </w:r>
      <w:r>
        <w:rPr>
          <w:sz w:val="23"/>
        </w:rPr>
        <w:t>a</w:t>
      </w:r>
      <w:r>
        <w:rPr>
          <w:spacing w:val="40"/>
          <w:sz w:val="23"/>
        </w:rPr>
        <w:t xml:space="preserve"> </w:t>
      </w:r>
      <w:r>
        <w:rPr>
          <w:sz w:val="23"/>
        </w:rPr>
        <w:t>které</w:t>
      </w:r>
      <w:r>
        <w:rPr>
          <w:spacing w:val="40"/>
          <w:sz w:val="23"/>
        </w:rPr>
        <w:t xml:space="preserve"> </w:t>
      </w:r>
      <w:r>
        <w:rPr>
          <w:sz w:val="23"/>
        </w:rPr>
        <w:t>mají</w:t>
      </w:r>
      <w:r>
        <w:rPr>
          <w:spacing w:val="40"/>
          <w:sz w:val="23"/>
        </w:rPr>
        <w:t xml:space="preserve"> </w:t>
      </w:r>
      <w:r>
        <w:rPr>
          <w:sz w:val="23"/>
        </w:rPr>
        <w:t>podle</w:t>
      </w:r>
      <w:r>
        <w:rPr>
          <w:spacing w:val="40"/>
          <w:sz w:val="23"/>
        </w:rPr>
        <w:t xml:space="preserve"> </w:t>
      </w:r>
      <w:r>
        <w:rPr>
          <w:sz w:val="23"/>
        </w:rPr>
        <w:t>své</w:t>
      </w:r>
      <w:r>
        <w:rPr>
          <w:spacing w:val="40"/>
          <w:sz w:val="23"/>
        </w:rPr>
        <w:t xml:space="preserve"> </w:t>
      </w:r>
      <w:r>
        <w:rPr>
          <w:sz w:val="23"/>
        </w:rPr>
        <w:t>povahy nebo</w:t>
      </w:r>
      <w:r>
        <w:rPr>
          <w:spacing w:val="40"/>
          <w:sz w:val="23"/>
        </w:rPr>
        <w:t xml:space="preserve"> </w:t>
      </w:r>
      <w:r>
        <w:rPr>
          <w:sz w:val="23"/>
        </w:rPr>
        <w:t>podle</w:t>
      </w:r>
      <w:r>
        <w:rPr>
          <w:spacing w:val="40"/>
          <w:sz w:val="23"/>
        </w:rPr>
        <w:t xml:space="preserve"> </w:t>
      </w:r>
      <w:r>
        <w:rPr>
          <w:sz w:val="23"/>
        </w:rPr>
        <w:t>vůle</w:t>
      </w:r>
      <w:r>
        <w:rPr>
          <w:spacing w:val="40"/>
          <w:sz w:val="23"/>
        </w:rPr>
        <w:t xml:space="preserve"> </w:t>
      </w:r>
      <w:r>
        <w:rPr>
          <w:sz w:val="23"/>
        </w:rPr>
        <w:t>některé</w:t>
      </w:r>
      <w:r>
        <w:rPr>
          <w:spacing w:val="40"/>
          <w:sz w:val="23"/>
        </w:rPr>
        <w:t xml:space="preserve"> </w:t>
      </w:r>
      <w:r>
        <w:rPr>
          <w:sz w:val="23"/>
        </w:rPr>
        <w:t>smluvní</w:t>
      </w:r>
      <w:r>
        <w:rPr>
          <w:spacing w:val="40"/>
          <w:sz w:val="23"/>
        </w:rPr>
        <w:t xml:space="preserve"> </w:t>
      </w:r>
      <w:r>
        <w:rPr>
          <w:sz w:val="23"/>
        </w:rPr>
        <w:t>strany</w:t>
      </w:r>
      <w:r>
        <w:rPr>
          <w:spacing w:val="40"/>
          <w:sz w:val="23"/>
        </w:rPr>
        <w:t xml:space="preserve"> </w:t>
      </w:r>
      <w:r>
        <w:rPr>
          <w:sz w:val="23"/>
        </w:rPr>
        <w:t>zůstat</w:t>
      </w:r>
      <w:r>
        <w:rPr>
          <w:spacing w:val="56"/>
          <w:sz w:val="23"/>
        </w:rPr>
        <w:t xml:space="preserve"> </w:t>
      </w:r>
      <w:r>
        <w:rPr>
          <w:sz w:val="23"/>
        </w:rPr>
        <w:t>utajeny</w:t>
      </w:r>
      <w:r>
        <w:rPr>
          <w:spacing w:val="40"/>
          <w:sz w:val="23"/>
        </w:rPr>
        <w:t xml:space="preserve"> </w:t>
      </w:r>
      <w:r>
        <w:rPr>
          <w:sz w:val="23"/>
        </w:rPr>
        <w:t>před</w:t>
      </w:r>
      <w:r>
        <w:rPr>
          <w:spacing w:val="40"/>
          <w:sz w:val="23"/>
        </w:rPr>
        <w:t xml:space="preserve"> </w:t>
      </w:r>
      <w:r>
        <w:rPr>
          <w:sz w:val="23"/>
        </w:rPr>
        <w:t>třetími</w:t>
      </w:r>
      <w:r>
        <w:rPr>
          <w:spacing w:val="57"/>
          <w:sz w:val="23"/>
        </w:rPr>
        <w:t xml:space="preserve"> </w:t>
      </w:r>
      <w:r>
        <w:rPr>
          <w:sz w:val="23"/>
        </w:rPr>
        <w:t>osobami,</w:t>
      </w:r>
      <w:r>
        <w:rPr>
          <w:spacing w:val="60"/>
          <w:sz w:val="23"/>
        </w:rPr>
        <w:t xml:space="preserve"> </w:t>
      </w:r>
      <w:r>
        <w:rPr>
          <w:sz w:val="23"/>
        </w:rPr>
        <w:t>a</w:t>
      </w:r>
      <w:r>
        <w:rPr>
          <w:spacing w:val="40"/>
          <w:sz w:val="23"/>
        </w:rPr>
        <w:t xml:space="preserve"> </w:t>
      </w:r>
      <w:r>
        <w:rPr>
          <w:sz w:val="23"/>
        </w:rPr>
        <w:t>to</w:t>
      </w:r>
      <w:r>
        <w:rPr>
          <w:spacing w:val="40"/>
          <w:sz w:val="23"/>
        </w:rPr>
        <w:t xml:space="preserve"> </w:t>
      </w:r>
      <w:r>
        <w:rPr>
          <w:sz w:val="23"/>
        </w:rPr>
        <w:t>zejména</w:t>
      </w:r>
      <w:r>
        <w:rPr>
          <w:spacing w:val="80"/>
          <w:sz w:val="23"/>
        </w:rPr>
        <w:t xml:space="preserve"> </w:t>
      </w:r>
      <w:r>
        <w:rPr>
          <w:sz w:val="23"/>
        </w:rPr>
        <w:t>o všech skutečnostech týkajících se obchodní a technické povahy souvisejících s činností smluvních</w:t>
      </w:r>
      <w:r>
        <w:rPr>
          <w:spacing w:val="40"/>
          <w:sz w:val="23"/>
        </w:rPr>
        <w:t xml:space="preserve"> </w:t>
      </w:r>
      <w:r>
        <w:rPr>
          <w:sz w:val="23"/>
        </w:rPr>
        <w:t>stran,</w:t>
      </w:r>
      <w:r>
        <w:rPr>
          <w:spacing w:val="40"/>
          <w:sz w:val="23"/>
        </w:rPr>
        <w:t xml:space="preserve"> </w:t>
      </w:r>
      <w:r>
        <w:rPr>
          <w:sz w:val="23"/>
        </w:rPr>
        <w:t>jakož</w:t>
      </w:r>
      <w:r>
        <w:rPr>
          <w:spacing w:val="40"/>
          <w:sz w:val="23"/>
        </w:rPr>
        <w:t xml:space="preserve"> </w:t>
      </w:r>
      <w:r>
        <w:rPr>
          <w:sz w:val="23"/>
        </w:rPr>
        <w:t>i</w:t>
      </w:r>
      <w:r>
        <w:rPr>
          <w:spacing w:val="40"/>
          <w:sz w:val="23"/>
        </w:rPr>
        <w:t xml:space="preserve"> </w:t>
      </w:r>
      <w:r>
        <w:rPr>
          <w:sz w:val="23"/>
        </w:rPr>
        <w:t>dalších</w:t>
      </w:r>
      <w:r>
        <w:rPr>
          <w:spacing w:val="40"/>
          <w:sz w:val="23"/>
        </w:rPr>
        <w:t xml:space="preserve"> </w:t>
      </w:r>
      <w:r>
        <w:rPr>
          <w:sz w:val="23"/>
        </w:rPr>
        <w:t>informacích</w:t>
      </w:r>
      <w:r>
        <w:rPr>
          <w:spacing w:val="40"/>
          <w:sz w:val="23"/>
        </w:rPr>
        <w:t xml:space="preserve"> </w:t>
      </w:r>
      <w:r>
        <w:rPr>
          <w:sz w:val="23"/>
        </w:rPr>
        <w:t>a</w:t>
      </w:r>
      <w:r>
        <w:rPr>
          <w:spacing w:val="40"/>
          <w:sz w:val="23"/>
        </w:rPr>
        <w:t xml:space="preserve"> </w:t>
      </w:r>
      <w:r>
        <w:rPr>
          <w:sz w:val="23"/>
        </w:rPr>
        <w:t>údajích,</w:t>
      </w:r>
      <w:r>
        <w:rPr>
          <w:spacing w:val="40"/>
          <w:sz w:val="23"/>
        </w:rPr>
        <w:t xml:space="preserve"> </w:t>
      </w:r>
      <w:r>
        <w:rPr>
          <w:sz w:val="23"/>
        </w:rPr>
        <w:t>jejichž</w:t>
      </w:r>
      <w:r>
        <w:rPr>
          <w:spacing w:val="40"/>
          <w:sz w:val="23"/>
        </w:rPr>
        <w:t xml:space="preserve"> </w:t>
      </w:r>
      <w:r>
        <w:rPr>
          <w:sz w:val="23"/>
        </w:rPr>
        <w:t>rozšiřováním</w:t>
      </w:r>
      <w:r>
        <w:rPr>
          <w:spacing w:val="40"/>
          <w:sz w:val="23"/>
        </w:rPr>
        <w:t xml:space="preserve"> </w:t>
      </w:r>
      <w:r>
        <w:rPr>
          <w:sz w:val="23"/>
        </w:rPr>
        <w:t>by</w:t>
      </w:r>
      <w:r>
        <w:rPr>
          <w:spacing w:val="40"/>
          <w:sz w:val="23"/>
        </w:rPr>
        <w:t xml:space="preserve"> </w:t>
      </w:r>
      <w:r>
        <w:rPr>
          <w:sz w:val="23"/>
        </w:rPr>
        <w:t>mohly</w:t>
      </w:r>
      <w:r>
        <w:rPr>
          <w:spacing w:val="40"/>
          <w:sz w:val="23"/>
        </w:rPr>
        <w:t xml:space="preserve"> </w:t>
      </w:r>
      <w:r>
        <w:rPr>
          <w:sz w:val="23"/>
        </w:rPr>
        <w:t>být ohroženy zájmy druhé smluvní strany nebo poškozeno její dobré jméno na trhu, a dále se</w:t>
      </w:r>
      <w:r>
        <w:rPr>
          <w:spacing w:val="40"/>
          <w:sz w:val="23"/>
        </w:rPr>
        <w:t xml:space="preserve"> </w:t>
      </w:r>
      <w:r>
        <w:rPr>
          <w:sz w:val="23"/>
        </w:rPr>
        <w:t>zavazují,</w:t>
      </w:r>
      <w:r>
        <w:rPr>
          <w:spacing w:val="40"/>
          <w:sz w:val="23"/>
        </w:rPr>
        <w:t xml:space="preserve"> </w:t>
      </w:r>
      <w:r>
        <w:rPr>
          <w:sz w:val="23"/>
        </w:rPr>
        <w:t>že</w:t>
      </w:r>
      <w:r>
        <w:rPr>
          <w:spacing w:val="40"/>
          <w:sz w:val="23"/>
        </w:rPr>
        <w:t xml:space="preserve"> </w:t>
      </w:r>
      <w:r>
        <w:rPr>
          <w:sz w:val="23"/>
        </w:rPr>
        <w:t>informace</w:t>
      </w:r>
      <w:r>
        <w:rPr>
          <w:spacing w:val="40"/>
          <w:sz w:val="23"/>
        </w:rPr>
        <w:t xml:space="preserve"> </w:t>
      </w:r>
      <w:r>
        <w:rPr>
          <w:sz w:val="23"/>
        </w:rPr>
        <w:t>a</w:t>
      </w:r>
      <w:r>
        <w:rPr>
          <w:spacing w:val="40"/>
          <w:sz w:val="23"/>
        </w:rPr>
        <w:t xml:space="preserve"> </w:t>
      </w:r>
      <w:r>
        <w:rPr>
          <w:sz w:val="23"/>
        </w:rPr>
        <w:t>poznatky</w:t>
      </w:r>
      <w:r>
        <w:rPr>
          <w:spacing w:val="40"/>
          <w:sz w:val="23"/>
        </w:rPr>
        <w:t xml:space="preserve"> </w:t>
      </w:r>
      <w:r>
        <w:rPr>
          <w:sz w:val="23"/>
        </w:rPr>
        <w:t>získané</w:t>
      </w:r>
      <w:r>
        <w:rPr>
          <w:spacing w:val="40"/>
          <w:sz w:val="23"/>
        </w:rPr>
        <w:t xml:space="preserve"> </w:t>
      </w:r>
      <w:r>
        <w:rPr>
          <w:sz w:val="23"/>
        </w:rPr>
        <w:t>od</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strany zachovají</w:t>
      </w:r>
      <w:r>
        <w:rPr>
          <w:spacing w:val="40"/>
          <w:sz w:val="23"/>
        </w:rPr>
        <w:t xml:space="preserve"> </w:t>
      </w:r>
      <w:r>
        <w:rPr>
          <w:sz w:val="23"/>
        </w:rPr>
        <w:t>jako důvěrné, použijí je pouze pro účely, pro které byly předány, a budou je chránit jako své vlastní. Veškeré takto získané informace a poznatky smluvní strany považují pro účely této smlouvy za obchodní tajemství. Smluvní strany jsou oprávněny zpřístupnit poskytnuté informace a poznatky nebo některé z nich svým vedoucím pracovníkům, zaměstnancům, případně oběma smluvními</w:t>
      </w:r>
      <w:r>
        <w:rPr>
          <w:spacing w:val="40"/>
          <w:sz w:val="23"/>
        </w:rPr>
        <w:t xml:space="preserve"> </w:t>
      </w:r>
      <w:r>
        <w:rPr>
          <w:sz w:val="23"/>
        </w:rPr>
        <w:t>stranami písemně odsouhlaseným třetím osobám, a to za předpokladu, že takto poskytnuté informace a poznatky budou využity výlučně v rámci plnění této smlouvy. Souhlas s poskytnutím informací třetí osobě podle předchozí věty nebude bezdůvodně odepřen. Smluvní strany</w:t>
      </w:r>
      <w:r>
        <w:rPr>
          <w:spacing w:val="80"/>
          <w:sz w:val="23"/>
        </w:rPr>
        <w:t xml:space="preserve"> </w:t>
      </w:r>
      <w:r>
        <w:rPr>
          <w:sz w:val="23"/>
        </w:rPr>
        <w:t>výslovně sjednávají, že poskytovatel je oprávněn informace podle tohoto článku, stejně jako obsah této smlouvy, zpřístupnit HZS MSK.</w:t>
      </w:r>
    </w:p>
    <w:p w14:paraId="5DD1C636" w14:textId="77777777" w:rsidR="00B11E18" w:rsidRDefault="00000000">
      <w:pPr>
        <w:pStyle w:val="Odstavecseseznamem"/>
        <w:numPr>
          <w:ilvl w:val="1"/>
          <w:numId w:val="4"/>
        </w:numPr>
        <w:tabs>
          <w:tab w:val="left" w:pos="888"/>
        </w:tabs>
        <w:spacing w:before="113" w:line="264" w:lineRule="auto"/>
        <w:ind w:left="887" w:right="191"/>
        <w:jc w:val="both"/>
        <w:rPr>
          <w:sz w:val="23"/>
        </w:rPr>
      </w:pPr>
      <w:r>
        <w:rPr>
          <w:sz w:val="23"/>
        </w:rPr>
        <w:t>Závazek mlčelivosti podle tohoto článku smluvní strany sjednávají po dobu platnosti a účinnosti této smlouvy a dále po dobu tří (3) let od jejího ukončení.</w:t>
      </w:r>
    </w:p>
    <w:p w14:paraId="53ADE513" w14:textId="77777777" w:rsidR="00B11E18" w:rsidRDefault="00000000">
      <w:pPr>
        <w:pStyle w:val="Odstavecseseznamem"/>
        <w:numPr>
          <w:ilvl w:val="1"/>
          <w:numId w:val="4"/>
        </w:numPr>
        <w:tabs>
          <w:tab w:val="left" w:pos="888"/>
        </w:tabs>
        <w:spacing w:before="122" w:line="266" w:lineRule="auto"/>
        <w:ind w:left="887" w:right="192"/>
        <w:jc w:val="both"/>
        <w:rPr>
          <w:sz w:val="23"/>
        </w:rPr>
      </w:pPr>
      <w:r>
        <w:rPr>
          <w:sz w:val="23"/>
        </w:rPr>
        <w:t>Ustanovení</w:t>
      </w:r>
      <w:r>
        <w:rPr>
          <w:spacing w:val="71"/>
          <w:w w:val="150"/>
          <w:sz w:val="23"/>
        </w:rPr>
        <w:t xml:space="preserve"> </w:t>
      </w:r>
      <w:r>
        <w:rPr>
          <w:sz w:val="23"/>
        </w:rPr>
        <w:t>tohoto</w:t>
      </w:r>
      <w:r>
        <w:rPr>
          <w:spacing w:val="80"/>
          <w:sz w:val="23"/>
        </w:rPr>
        <w:t xml:space="preserve"> </w:t>
      </w:r>
      <w:r>
        <w:rPr>
          <w:sz w:val="23"/>
        </w:rPr>
        <w:t>čl.</w:t>
      </w:r>
      <w:r>
        <w:rPr>
          <w:spacing w:val="70"/>
          <w:w w:val="150"/>
          <w:sz w:val="23"/>
        </w:rPr>
        <w:t xml:space="preserve"> </w:t>
      </w:r>
      <w:r>
        <w:rPr>
          <w:sz w:val="23"/>
        </w:rPr>
        <w:t>IX.</w:t>
      </w:r>
      <w:r>
        <w:rPr>
          <w:spacing w:val="80"/>
          <w:sz w:val="23"/>
        </w:rPr>
        <w:t xml:space="preserve"> </w:t>
      </w:r>
      <w:r>
        <w:rPr>
          <w:sz w:val="23"/>
        </w:rPr>
        <w:t>se</w:t>
      </w:r>
      <w:r>
        <w:rPr>
          <w:spacing w:val="80"/>
          <w:sz w:val="23"/>
        </w:rPr>
        <w:t xml:space="preserve"> </w:t>
      </w:r>
      <w:r>
        <w:rPr>
          <w:sz w:val="23"/>
        </w:rPr>
        <w:t>nevztahuje</w:t>
      </w:r>
      <w:r>
        <w:rPr>
          <w:spacing w:val="80"/>
          <w:sz w:val="23"/>
        </w:rPr>
        <w:t xml:space="preserve"> </w:t>
      </w:r>
      <w:r>
        <w:rPr>
          <w:sz w:val="23"/>
        </w:rPr>
        <w:t>na</w:t>
      </w:r>
      <w:r>
        <w:rPr>
          <w:spacing w:val="71"/>
          <w:w w:val="150"/>
          <w:sz w:val="23"/>
        </w:rPr>
        <w:t xml:space="preserve"> </w:t>
      </w:r>
      <w:r>
        <w:rPr>
          <w:sz w:val="23"/>
        </w:rPr>
        <w:t>případy</w:t>
      </w:r>
      <w:r>
        <w:rPr>
          <w:spacing w:val="80"/>
          <w:sz w:val="23"/>
        </w:rPr>
        <w:t xml:space="preserve"> </w:t>
      </w:r>
      <w:r>
        <w:rPr>
          <w:sz w:val="23"/>
        </w:rPr>
        <w:t>zveřejnění</w:t>
      </w:r>
      <w:r>
        <w:rPr>
          <w:spacing w:val="80"/>
          <w:sz w:val="23"/>
        </w:rPr>
        <w:t xml:space="preserve"> </w:t>
      </w:r>
      <w:r>
        <w:rPr>
          <w:sz w:val="23"/>
        </w:rPr>
        <w:t>smlouvy</w:t>
      </w:r>
      <w:r>
        <w:rPr>
          <w:spacing w:val="80"/>
          <w:sz w:val="23"/>
        </w:rPr>
        <w:t xml:space="preserve"> </w:t>
      </w:r>
      <w:r>
        <w:rPr>
          <w:sz w:val="23"/>
        </w:rPr>
        <w:t>v registru</w:t>
      </w:r>
      <w:r>
        <w:rPr>
          <w:spacing w:val="80"/>
          <w:sz w:val="23"/>
        </w:rPr>
        <w:t xml:space="preserve"> </w:t>
      </w:r>
      <w:r>
        <w:rPr>
          <w:sz w:val="23"/>
        </w:rPr>
        <w:t>smluv</w:t>
      </w:r>
      <w:r>
        <w:rPr>
          <w:spacing w:val="80"/>
          <w:sz w:val="23"/>
        </w:rPr>
        <w:t xml:space="preserve"> </w:t>
      </w:r>
      <w:r>
        <w:rPr>
          <w:sz w:val="23"/>
        </w:rPr>
        <w:t>v souladu se zákonem č. 340/2015 Sb., o zvláštních podmínkách účinnosti některých smluv, uveřejňování těchto smluv a o registru smluv (dále jen „</w:t>
      </w:r>
      <w:r>
        <w:rPr>
          <w:b/>
          <w:sz w:val="23"/>
        </w:rPr>
        <w:t>zákon o registru smluv</w:t>
      </w:r>
      <w:r>
        <w:rPr>
          <w:sz w:val="23"/>
        </w:rPr>
        <w:t>“). Poskytovatel výslovně</w:t>
      </w:r>
      <w:r>
        <w:rPr>
          <w:spacing w:val="80"/>
          <w:w w:val="150"/>
          <w:sz w:val="23"/>
        </w:rPr>
        <w:t xml:space="preserve"> </w:t>
      </w:r>
      <w:r>
        <w:rPr>
          <w:sz w:val="23"/>
        </w:rPr>
        <w:t>prohlašuje,</w:t>
      </w:r>
      <w:r>
        <w:rPr>
          <w:spacing w:val="80"/>
          <w:w w:val="150"/>
          <w:sz w:val="23"/>
        </w:rPr>
        <w:t xml:space="preserve"> </w:t>
      </w:r>
      <w:r>
        <w:rPr>
          <w:sz w:val="23"/>
        </w:rPr>
        <w:t>že</w:t>
      </w:r>
      <w:r>
        <w:rPr>
          <w:spacing w:val="80"/>
          <w:w w:val="150"/>
          <w:sz w:val="23"/>
        </w:rPr>
        <w:t xml:space="preserve"> </w:t>
      </w:r>
      <w:r>
        <w:rPr>
          <w:sz w:val="23"/>
        </w:rPr>
        <w:t>souhlasí</w:t>
      </w:r>
      <w:r>
        <w:rPr>
          <w:spacing w:val="80"/>
          <w:w w:val="150"/>
          <w:sz w:val="23"/>
        </w:rPr>
        <w:t xml:space="preserve"> </w:t>
      </w:r>
      <w:r>
        <w:rPr>
          <w:sz w:val="23"/>
        </w:rPr>
        <w:t>s</w:t>
      </w:r>
      <w:r>
        <w:rPr>
          <w:spacing w:val="80"/>
          <w:w w:val="150"/>
          <w:sz w:val="23"/>
        </w:rPr>
        <w:t xml:space="preserve"> </w:t>
      </w:r>
      <w:r>
        <w:rPr>
          <w:sz w:val="23"/>
        </w:rPr>
        <w:t>uveřejněním</w:t>
      </w:r>
      <w:r>
        <w:rPr>
          <w:spacing w:val="80"/>
          <w:w w:val="150"/>
          <w:sz w:val="23"/>
        </w:rPr>
        <w:t xml:space="preserve"> </w:t>
      </w:r>
      <w:r>
        <w:rPr>
          <w:sz w:val="23"/>
        </w:rPr>
        <w:t>plného</w:t>
      </w:r>
      <w:r>
        <w:rPr>
          <w:spacing w:val="80"/>
          <w:w w:val="150"/>
          <w:sz w:val="23"/>
        </w:rPr>
        <w:t xml:space="preserve"> </w:t>
      </w:r>
      <w:r>
        <w:rPr>
          <w:sz w:val="23"/>
        </w:rPr>
        <w:t>znění</w:t>
      </w:r>
      <w:r>
        <w:rPr>
          <w:spacing w:val="80"/>
          <w:w w:val="150"/>
          <w:sz w:val="23"/>
        </w:rPr>
        <w:t xml:space="preserve"> </w:t>
      </w:r>
      <w:r>
        <w:rPr>
          <w:sz w:val="23"/>
        </w:rPr>
        <w:t>této</w:t>
      </w:r>
      <w:r>
        <w:rPr>
          <w:spacing w:val="80"/>
          <w:w w:val="150"/>
          <w:sz w:val="23"/>
        </w:rPr>
        <w:t xml:space="preserve"> </w:t>
      </w:r>
      <w:r>
        <w:rPr>
          <w:sz w:val="23"/>
        </w:rPr>
        <w:t>smlouvy</w:t>
      </w:r>
      <w:r>
        <w:rPr>
          <w:spacing w:val="80"/>
          <w:w w:val="150"/>
          <w:sz w:val="23"/>
        </w:rPr>
        <w:t xml:space="preserve"> </w:t>
      </w:r>
      <w:r>
        <w:rPr>
          <w:sz w:val="23"/>
        </w:rPr>
        <w:t>v</w:t>
      </w:r>
      <w:r>
        <w:rPr>
          <w:spacing w:val="80"/>
          <w:w w:val="150"/>
          <w:sz w:val="23"/>
        </w:rPr>
        <w:t xml:space="preserve"> </w:t>
      </w:r>
      <w:r>
        <w:rPr>
          <w:sz w:val="23"/>
        </w:rPr>
        <w:t>souladu</w:t>
      </w:r>
      <w:r>
        <w:rPr>
          <w:spacing w:val="80"/>
          <w:sz w:val="23"/>
        </w:rPr>
        <w:t xml:space="preserve"> </w:t>
      </w:r>
      <w:r>
        <w:rPr>
          <w:sz w:val="23"/>
        </w:rPr>
        <w:t>s ustanoveními zákona o registru smluv, kromě zveřejnění údajů chráněných jinými právními předpisy. Smluvní strany se dohodly, že odpovědnost za uveřejnění smlouvy v registru smluv</w:t>
      </w:r>
      <w:r>
        <w:rPr>
          <w:spacing w:val="80"/>
          <w:sz w:val="23"/>
        </w:rPr>
        <w:t xml:space="preserve"> </w:t>
      </w:r>
      <w:r>
        <w:rPr>
          <w:sz w:val="23"/>
        </w:rPr>
        <w:t>nese klient. Poskytovatel dále výslovně souhlasí s tím, aby tato smlouva byla vedena v evidenci smluv, která je veřejně přístupná, dále výslovně souhlasí s tím, aby tato smlouva byla v plném rozsahu zveřejněna na webových stránkách určených klientem.</w:t>
      </w:r>
    </w:p>
    <w:p w14:paraId="5139F37A" w14:textId="77777777" w:rsidR="00B11E18" w:rsidRDefault="00B11E18">
      <w:pPr>
        <w:spacing w:line="266" w:lineRule="auto"/>
        <w:jc w:val="both"/>
        <w:rPr>
          <w:sz w:val="23"/>
        </w:rPr>
        <w:sectPr w:rsidR="00B11E18">
          <w:pgSz w:w="11910" w:h="16840"/>
          <w:pgMar w:top="1800" w:right="900" w:bottom="1600" w:left="780" w:header="0" w:footer="1400" w:gutter="0"/>
          <w:cols w:space="708"/>
        </w:sectPr>
      </w:pPr>
    </w:p>
    <w:p w14:paraId="373E668A" w14:textId="77777777" w:rsidR="00B11E18" w:rsidRDefault="00000000">
      <w:pPr>
        <w:pStyle w:val="Nadpis1"/>
        <w:numPr>
          <w:ilvl w:val="0"/>
          <w:numId w:val="11"/>
        </w:numPr>
        <w:tabs>
          <w:tab w:val="left" w:pos="4404"/>
        </w:tabs>
        <w:spacing w:before="33"/>
        <w:ind w:left="4404" w:hanging="574"/>
        <w:jc w:val="both"/>
      </w:pPr>
      <w:r>
        <w:lastRenderedPageBreak/>
        <w:t>Smluvní</w:t>
      </w:r>
      <w:r>
        <w:rPr>
          <w:spacing w:val="3"/>
        </w:rPr>
        <w:t xml:space="preserve"> </w:t>
      </w:r>
      <w:r>
        <w:rPr>
          <w:spacing w:val="-2"/>
        </w:rPr>
        <w:t>pokuty</w:t>
      </w:r>
    </w:p>
    <w:p w14:paraId="6FF08017" w14:textId="77777777" w:rsidR="00B11E18" w:rsidRDefault="00000000">
      <w:pPr>
        <w:pStyle w:val="Odstavecseseznamem"/>
        <w:numPr>
          <w:ilvl w:val="1"/>
          <w:numId w:val="3"/>
        </w:numPr>
        <w:tabs>
          <w:tab w:val="left" w:pos="888"/>
        </w:tabs>
        <w:spacing w:before="78" w:line="266" w:lineRule="auto"/>
        <w:ind w:left="887" w:right="194"/>
        <w:jc w:val="both"/>
        <w:rPr>
          <w:sz w:val="23"/>
        </w:rPr>
      </w:pPr>
      <w:r>
        <w:rPr>
          <w:sz w:val="23"/>
        </w:rPr>
        <w:t>Dojde-li</w:t>
      </w:r>
      <w:r>
        <w:rPr>
          <w:spacing w:val="20"/>
          <w:sz w:val="23"/>
        </w:rPr>
        <w:t xml:space="preserve"> </w:t>
      </w:r>
      <w:r>
        <w:rPr>
          <w:sz w:val="23"/>
        </w:rPr>
        <w:t>k porušení</w:t>
      </w:r>
      <w:r>
        <w:rPr>
          <w:spacing w:val="20"/>
          <w:sz w:val="23"/>
        </w:rPr>
        <w:t xml:space="preserve"> </w:t>
      </w:r>
      <w:r>
        <w:rPr>
          <w:sz w:val="23"/>
        </w:rPr>
        <w:t>odstavce</w:t>
      </w:r>
      <w:r>
        <w:rPr>
          <w:spacing w:val="18"/>
          <w:sz w:val="23"/>
        </w:rPr>
        <w:t xml:space="preserve"> </w:t>
      </w:r>
      <w:r>
        <w:rPr>
          <w:sz w:val="23"/>
        </w:rPr>
        <w:t>6.2</w:t>
      </w:r>
      <w:r>
        <w:rPr>
          <w:spacing w:val="18"/>
          <w:sz w:val="23"/>
        </w:rPr>
        <w:t xml:space="preserve"> </w:t>
      </w:r>
      <w:r>
        <w:rPr>
          <w:sz w:val="23"/>
        </w:rPr>
        <w:t>a</w:t>
      </w:r>
      <w:r>
        <w:rPr>
          <w:spacing w:val="18"/>
          <w:sz w:val="23"/>
        </w:rPr>
        <w:t xml:space="preserve"> </w:t>
      </w:r>
      <w:r>
        <w:rPr>
          <w:sz w:val="23"/>
        </w:rPr>
        <w:t>žádná</w:t>
      </w:r>
      <w:r>
        <w:rPr>
          <w:spacing w:val="18"/>
          <w:sz w:val="23"/>
        </w:rPr>
        <w:t xml:space="preserve"> </w:t>
      </w:r>
      <w:r>
        <w:rPr>
          <w:sz w:val="23"/>
        </w:rPr>
        <w:t>z</w:t>
      </w:r>
      <w:r>
        <w:rPr>
          <w:spacing w:val="19"/>
          <w:sz w:val="23"/>
        </w:rPr>
        <w:t xml:space="preserve"> </w:t>
      </w:r>
      <w:r>
        <w:rPr>
          <w:sz w:val="23"/>
        </w:rPr>
        <w:t>odpovědných</w:t>
      </w:r>
      <w:r>
        <w:rPr>
          <w:spacing w:val="19"/>
          <w:sz w:val="23"/>
        </w:rPr>
        <w:t xml:space="preserve"> </w:t>
      </w:r>
      <w:r>
        <w:rPr>
          <w:sz w:val="23"/>
        </w:rPr>
        <w:t>osob</w:t>
      </w:r>
      <w:r>
        <w:rPr>
          <w:spacing w:val="18"/>
          <w:sz w:val="23"/>
        </w:rPr>
        <w:t xml:space="preserve"> </w:t>
      </w:r>
      <w:r>
        <w:rPr>
          <w:sz w:val="23"/>
        </w:rPr>
        <w:t>klienta</w:t>
      </w:r>
      <w:r>
        <w:rPr>
          <w:spacing w:val="18"/>
          <w:sz w:val="23"/>
        </w:rPr>
        <w:t xml:space="preserve"> </w:t>
      </w:r>
      <w:r>
        <w:rPr>
          <w:sz w:val="23"/>
        </w:rPr>
        <w:t>nebude</w:t>
      </w:r>
      <w:r>
        <w:rPr>
          <w:spacing w:val="20"/>
          <w:sz w:val="23"/>
        </w:rPr>
        <w:t xml:space="preserve"> </w:t>
      </w:r>
      <w:r>
        <w:rPr>
          <w:sz w:val="23"/>
        </w:rPr>
        <w:t>dosažitelná</w:t>
      </w:r>
      <w:r>
        <w:rPr>
          <w:spacing w:val="14"/>
          <w:sz w:val="23"/>
        </w:rPr>
        <w:t xml:space="preserve"> </w:t>
      </w:r>
      <w:r>
        <w:rPr>
          <w:sz w:val="23"/>
        </w:rPr>
        <w:t>(ať</w:t>
      </w:r>
      <w:r>
        <w:rPr>
          <w:spacing w:val="20"/>
          <w:sz w:val="23"/>
        </w:rPr>
        <w:t xml:space="preserve"> </w:t>
      </w:r>
      <w:r>
        <w:rPr>
          <w:sz w:val="23"/>
        </w:rPr>
        <w:t xml:space="preserve">už z důvodu neaktuálních údajů nebo z jiné příčiny), je klient povinen uhradit poskytovateli smluvní pokutu ve výši </w:t>
      </w:r>
      <w:proofErr w:type="gramStart"/>
      <w:r>
        <w:rPr>
          <w:sz w:val="23"/>
        </w:rPr>
        <w:t>2.000,-</w:t>
      </w:r>
      <w:proofErr w:type="gramEnd"/>
      <w:r>
        <w:rPr>
          <w:sz w:val="23"/>
        </w:rPr>
        <w:t>Kč za každý jednotlivý marný výjezd k nahlášené opravě či revizi ZDP.</w:t>
      </w:r>
    </w:p>
    <w:p w14:paraId="786EE8E4" w14:textId="77777777" w:rsidR="00B11E18" w:rsidRDefault="00000000">
      <w:pPr>
        <w:pStyle w:val="Odstavecseseznamem"/>
        <w:numPr>
          <w:ilvl w:val="1"/>
          <w:numId w:val="3"/>
        </w:numPr>
        <w:tabs>
          <w:tab w:val="left" w:pos="888"/>
        </w:tabs>
        <w:spacing w:line="266" w:lineRule="auto"/>
        <w:ind w:left="887" w:right="193"/>
        <w:jc w:val="both"/>
        <w:rPr>
          <w:sz w:val="23"/>
        </w:rPr>
      </w:pPr>
      <w:r>
        <w:rPr>
          <w:sz w:val="23"/>
        </w:rPr>
        <w:t>V</w:t>
      </w:r>
      <w:r>
        <w:rPr>
          <w:spacing w:val="40"/>
          <w:sz w:val="23"/>
        </w:rPr>
        <w:t xml:space="preserve"> </w:t>
      </w:r>
      <w:r>
        <w:rPr>
          <w:sz w:val="23"/>
        </w:rPr>
        <w:t>případě</w:t>
      </w:r>
      <w:r>
        <w:rPr>
          <w:spacing w:val="39"/>
          <w:sz w:val="23"/>
        </w:rPr>
        <w:t xml:space="preserve"> </w:t>
      </w:r>
      <w:r>
        <w:rPr>
          <w:sz w:val="23"/>
        </w:rPr>
        <w:t>prodlení</w:t>
      </w:r>
      <w:r>
        <w:rPr>
          <w:spacing w:val="40"/>
          <w:sz w:val="23"/>
        </w:rPr>
        <w:t xml:space="preserve"> </w:t>
      </w:r>
      <w:r>
        <w:rPr>
          <w:sz w:val="23"/>
        </w:rPr>
        <w:t>se</w:t>
      </w:r>
      <w:r>
        <w:rPr>
          <w:spacing w:val="39"/>
          <w:sz w:val="23"/>
        </w:rPr>
        <w:t xml:space="preserve"> </w:t>
      </w:r>
      <w:r>
        <w:rPr>
          <w:sz w:val="23"/>
        </w:rPr>
        <w:t>zaplacením</w:t>
      </w:r>
      <w:r>
        <w:rPr>
          <w:spacing w:val="39"/>
          <w:sz w:val="23"/>
        </w:rPr>
        <w:t xml:space="preserve"> </w:t>
      </w:r>
      <w:r>
        <w:rPr>
          <w:sz w:val="23"/>
        </w:rPr>
        <w:t>ceny</w:t>
      </w:r>
      <w:r>
        <w:rPr>
          <w:spacing w:val="40"/>
          <w:sz w:val="23"/>
        </w:rPr>
        <w:t xml:space="preserve"> </w:t>
      </w:r>
      <w:r>
        <w:rPr>
          <w:sz w:val="23"/>
        </w:rPr>
        <w:t>za</w:t>
      </w:r>
      <w:r>
        <w:rPr>
          <w:spacing w:val="39"/>
          <w:sz w:val="23"/>
        </w:rPr>
        <w:t xml:space="preserve"> </w:t>
      </w:r>
      <w:r>
        <w:rPr>
          <w:sz w:val="23"/>
        </w:rPr>
        <w:t>poskytování</w:t>
      </w:r>
      <w:r>
        <w:rPr>
          <w:spacing w:val="40"/>
          <w:sz w:val="23"/>
        </w:rPr>
        <w:t xml:space="preserve"> </w:t>
      </w:r>
      <w:r>
        <w:rPr>
          <w:sz w:val="23"/>
        </w:rPr>
        <w:t>služeb</w:t>
      </w:r>
      <w:r>
        <w:rPr>
          <w:spacing w:val="40"/>
          <w:sz w:val="23"/>
        </w:rPr>
        <w:t xml:space="preserve"> </w:t>
      </w:r>
      <w:r>
        <w:rPr>
          <w:sz w:val="23"/>
        </w:rPr>
        <w:t>nebo</w:t>
      </w:r>
      <w:r>
        <w:rPr>
          <w:spacing w:val="40"/>
          <w:sz w:val="23"/>
        </w:rPr>
        <w:t xml:space="preserve"> </w:t>
      </w:r>
      <w:r>
        <w:rPr>
          <w:sz w:val="23"/>
        </w:rPr>
        <w:t>ceny</w:t>
      </w:r>
      <w:r>
        <w:rPr>
          <w:spacing w:val="40"/>
          <w:sz w:val="23"/>
        </w:rPr>
        <w:t xml:space="preserve"> </w:t>
      </w:r>
      <w:r>
        <w:rPr>
          <w:sz w:val="23"/>
        </w:rPr>
        <w:t>za</w:t>
      </w:r>
      <w:r>
        <w:rPr>
          <w:spacing w:val="39"/>
          <w:sz w:val="23"/>
        </w:rPr>
        <w:t xml:space="preserve"> </w:t>
      </w:r>
      <w:r>
        <w:rPr>
          <w:sz w:val="23"/>
        </w:rPr>
        <w:t>pravidelné</w:t>
      </w:r>
      <w:r>
        <w:rPr>
          <w:spacing w:val="39"/>
          <w:sz w:val="23"/>
        </w:rPr>
        <w:t xml:space="preserve"> </w:t>
      </w:r>
      <w:r>
        <w:rPr>
          <w:sz w:val="23"/>
        </w:rPr>
        <w:t>revize ZDP</w:t>
      </w:r>
      <w:r>
        <w:rPr>
          <w:spacing w:val="39"/>
          <w:sz w:val="23"/>
        </w:rPr>
        <w:t xml:space="preserve"> </w:t>
      </w:r>
      <w:r>
        <w:rPr>
          <w:sz w:val="23"/>
        </w:rPr>
        <w:t>nebo jakékoliv</w:t>
      </w:r>
      <w:r>
        <w:rPr>
          <w:spacing w:val="39"/>
          <w:sz w:val="23"/>
        </w:rPr>
        <w:t xml:space="preserve"> </w:t>
      </w:r>
      <w:r>
        <w:rPr>
          <w:sz w:val="23"/>
        </w:rPr>
        <w:t>jejich</w:t>
      </w:r>
      <w:r>
        <w:rPr>
          <w:spacing w:val="37"/>
          <w:sz w:val="23"/>
        </w:rPr>
        <w:t xml:space="preserve"> </w:t>
      </w:r>
      <w:r>
        <w:rPr>
          <w:sz w:val="23"/>
        </w:rPr>
        <w:t>části</w:t>
      </w:r>
      <w:r>
        <w:rPr>
          <w:spacing w:val="39"/>
          <w:sz w:val="23"/>
        </w:rPr>
        <w:t xml:space="preserve"> </w:t>
      </w:r>
      <w:r>
        <w:rPr>
          <w:sz w:val="23"/>
        </w:rPr>
        <w:t>je klient povinen</w:t>
      </w:r>
      <w:r>
        <w:rPr>
          <w:spacing w:val="40"/>
          <w:sz w:val="23"/>
        </w:rPr>
        <w:t xml:space="preserve"> </w:t>
      </w:r>
      <w:r>
        <w:rPr>
          <w:sz w:val="23"/>
        </w:rPr>
        <w:t>zaplatit</w:t>
      </w:r>
      <w:r>
        <w:rPr>
          <w:spacing w:val="40"/>
          <w:sz w:val="23"/>
        </w:rPr>
        <w:t xml:space="preserve"> </w:t>
      </w:r>
      <w:r>
        <w:rPr>
          <w:sz w:val="23"/>
        </w:rPr>
        <w:t>poskytovateli</w:t>
      </w:r>
      <w:r>
        <w:rPr>
          <w:spacing w:val="39"/>
          <w:sz w:val="23"/>
        </w:rPr>
        <w:t xml:space="preserve"> </w:t>
      </w:r>
      <w:r>
        <w:rPr>
          <w:sz w:val="23"/>
        </w:rPr>
        <w:t>smluvní</w:t>
      </w:r>
      <w:r>
        <w:rPr>
          <w:spacing w:val="40"/>
          <w:sz w:val="23"/>
        </w:rPr>
        <w:t xml:space="preserve"> </w:t>
      </w:r>
      <w:r>
        <w:rPr>
          <w:sz w:val="23"/>
        </w:rPr>
        <w:t>pokutu ve</w:t>
      </w:r>
      <w:r>
        <w:rPr>
          <w:spacing w:val="37"/>
          <w:sz w:val="23"/>
        </w:rPr>
        <w:t xml:space="preserve"> </w:t>
      </w:r>
      <w:r>
        <w:rPr>
          <w:sz w:val="23"/>
        </w:rPr>
        <w:t>výši 0,05 % z dlužné částky za každý započatý den prodlení.</w:t>
      </w:r>
    </w:p>
    <w:p w14:paraId="51E95A74" w14:textId="77777777" w:rsidR="00B11E18" w:rsidRDefault="00000000">
      <w:pPr>
        <w:pStyle w:val="Nadpis1"/>
        <w:numPr>
          <w:ilvl w:val="0"/>
          <w:numId w:val="11"/>
        </w:numPr>
        <w:tabs>
          <w:tab w:val="left" w:pos="4164"/>
        </w:tabs>
        <w:ind w:left="4164" w:hanging="649"/>
        <w:jc w:val="both"/>
      </w:pPr>
      <w:r>
        <w:t>Limitace</w:t>
      </w:r>
      <w:r>
        <w:rPr>
          <w:spacing w:val="4"/>
        </w:rPr>
        <w:t xml:space="preserve"> </w:t>
      </w:r>
      <w:r>
        <w:t>výše</w:t>
      </w:r>
      <w:r>
        <w:rPr>
          <w:spacing w:val="3"/>
        </w:rPr>
        <w:t xml:space="preserve"> </w:t>
      </w:r>
      <w:r>
        <w:rPr>
          <w:spacing w:val="-4"/>
        </w:rPr>
        <w:t>škody</w:t>
      </w:r>
    </w:p>
    <w:p w14:paraId="003FF613" w14:textId="77777777" w:rsidR="00B11E18" w:rsidRDefault="00000000">
      <w:pPr>
        <w:pStyle w:val="Zkladntext"/>
        <w:spacing w:before="78" w:line="266" w:lineRule="auto"/>
        <w:ind w:right="189" w:hanging="701"/>
      </w:pPr>
      <w:r>
        <w:t>11.1</w:t>
      </w:r>
      <w:r>
        <w:rPr>
          <w:spacing w:val="80"/>
        </w:rPr>
        <w:t xml:space="preserve"> </w:t>
      </w:r>
      <w:r>
        <w:t>Případná náhrada škody včetně ušlého zisku nebo jiné újmy ze strany poskytovatele, vzniklá klientovi během jednoho kalendářního měsíce trvání této smlouvy, je omezena do výše měsíční ceny za poskytování služeb dle čl. 7.1 této smlouvy.</w:t>
      </w:r>
    </w:p>
    <w:p w14:paraId="30CFF9E4" w14:textId="77777777" w:rsidR="00B11E18" w:rsidRDefault="00000000">
      <w:pPr>
        <w:pStyle w:val="Nadpis1"/>
        <w:numPr>
          <w:ilvl w:val="0"/>
          <w:numId w:val="11"/>
        </w:numPr>
        <w:tabs>
          <w:tab w:val="left" w:pos="2691"/>
        </w:tabs>
        <w:spacing w:before="194"/>
        <w:ind w:left="2690" w:hanging="719"/>
        <w:jc w:val="both"/>
      </w:pPr>
      <w:r>
        <w:t>Trvání</w:t>
      </w:r>
      <w:r>
        <w:rPr>
          <w:spacing w:val="7"/>
        </w:rPr>
        <w:t xml:space="preserve"> </w:t>
      </w:r>
      <w:r>
        <w:t>smlouvy,</w:t>
      </w:r>
      <w:r>
        <w:rPr>
          <w:spacing w:val="2"/>
        </w:rPr>
        <w:t xml:space="preserve"> </w:t>
      </w:r>
      <w:r>
        <w:t>závazky</w:t>
      </w:r>
      <w:r>
        <w:rPr>
          <w:spacing w:val="3"/>
        </w:rPr>
        <w:t xml:space="preserve"> </w:t>
      </w:r>
      <w:r>
        <w:t>po</w:t>
      </w:r>
      <w:r>
        <w:rPr>
          <w:spacing w:val="4"/>
        </w:rPr>
        <w:t xml:space="preserve"> </w:t>
      </w:r>
      <w:r>
        <w:t>ukončení</w:t>
      </w:r>
      <w:r>
        <w:rPr>
          <w:spacing w:val="4"/>
        </w:rPr>
        <w:t xml:space="preserve"> </w:t>
      </w:r>
      <w:r>
        <w:rPr>
          <w:spacing w:val="-2"/>
        </w:rPr>
        <w:t>smlouvy</w:t>
      </w:r>
    </w:p>
    <w:p w14:paraId="35B26224" w14:textId="77777777" w:rsidR="00B11E18" w:rsidRDefault="00000000">
      <w:pPr>
        <w:pStyle w:val="Odstavecseseznamem"/>
        <w:numPr>
          <w:ilvl w:val="1"/>
          <w:numId w:val="2"/>
        </w:numPr>
        <w:tabs>
          <w:tab w:val="left" w:pos="888"/>
        </w:tabs>
        <w:spacing w:before="78" w:line="266" w:lineRule="auto"/>
        <w:ind w:left="887" w:right="193"/>
        <w:jc w:val="both"/>
        <w:rPr>
          <w:sz w:val="23"/>
        </w:rPr>
      </w:pPr>
      <w:r>
        <w:rPr>
          <w:sz w:val="23"/>
        </w:rPr>
        <w:t>Tato smlouva se uzavírá na dobu neurčitou. Poskytování služby provozu zařízení dálkového přenosu dat bude zahájeno prvním dnem kalendářního měsíce následujícího po samotné</w:t>
      </w:r>
      <w:r>
        <w:rPr>
          <w:spacing w:val="80"/>
          <w:w w:val="150"/>
          <w:sz w:val="23"/>
        </w:rPr>
        <w:t xml:space="preserve"> </w:t>
      </w:r>
      <w:r>
        <w:rPr>
          <w:sz w:val="23"/>
        </w:rPr>
        <w:t>instalaci ZDP.</w:t>
      </w:r>
    </w:p>
    <w:p w14:paraId="176BDDCA" w14:textId="77777777" w:rsidR="00B11E18" w:rsidRDefault="00000000">
      <w:pPr>
        <w:pStyle w:val="Odstavecseseznamem"/>
        <w:numPr>
          <w:ilvl w:val="1"/>
          <w:numId w:val="2"/>
        </w:numPr>
        <w:tabs>
          <w:tab w:val="left" w:pos="888"/>
        </w:tabs>
        <w:spacing w:line="266" w:lineRule="auto"/>
        <w:ind w:left="887" w:right="192"/>
        <w:jc w:val="both"/>
        <w:rPr>
          <w:sz w:val="23"/>
        </w:rPr>
      </w:pPr>
      <w:r>
        <w:rPr>
          <w:sz w:val="23"/>
        </w:rPr>
        <w:t>Tato smlouva může být ukončena dohodou smluvních stran nebo písemnou výpovědí učiněnou kteroukoli ze smluvních stran. Výpovědní doba činí 2 měsíce a počíná běžet prvním dnem kalendářního měsíce následujícího po doručení výpovědi druhé smluvní straně.</w:t>
      </w:r>
    </w:p>
    <w:p w14:paraId="202858A4" w14:textId="77777777" w:rsidR="00B11E18" w:rsidRDefault="00000000">
      <w:pPr>
        <w:pStyle w:val="Odstavecseseznamem"/>
        <w:numPr>
          <w:ilvl w:val="1"/>
          <w:numId w:val="2"/>
        </w:numPr>
        <w:tabs>
          <w:tab w:val="left" w:pos="888"/>
        </w:tabs>
        <w:spacing w:line="266" w:lineRule="auto"/>
        <w:ind w:left="887" w:right="193"/>
        <w:jc w:val="both"/>
        <w:rPr>
          <w:sz w:val="23"/>
        </w:rPr>
      </w:pPr>
      <w:r>
        <w:rPr>
          <w:sz w:val="23"/>
        </w:rPr>
        <w:t>Kterákoliv smluvní strana může od této smlouvy odstoupit s účinností ode dne doručení písemného</w:t>
      </w:r>
      <w:r>
        <w:rPr>
          <w:spacing w:val="40"/>
          <w:sz w:val="23"/>
        </w:rPr>
        <w:t xml:space="preserve"> </w:t>
      </w:r>
      <w:r>
        <w:rPr>
          <w:sz w:val="23"/>
        </w:rPr>
        <w:t>odstoupení</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straně</w:t>
      </w:r>
      <w:r>
        <w:rPr>
          <w:spacing w:val="40"/>
          <w:sz w:val="23"/>
        </w:rPr>
        <w:t xml:space="preserve"> </w:t>
      </w:r>
      <w:r>
        <w:rPr>
          <w:sz w:val="23"/>
        </w:rPr>
        <w:t>v případě</w:t>
      </w:r>
      <w:r>
        <w:rPr>
          <w:spacing w:val="40"/>
          <w:sz w:val="23"/>
        </w:rPr>
        <w:t xml:space="preserve"> </w:t>
      </w:r>
      <w:r>
        <w:rPr>
          <w:sz w:val="23"/>
        </w:rPr>
        <w:t>podstatného</w:t>
      </w:r>
      <w:r>
        <w:rPr>
          <w:spacing w:val="40"/>
          <w:sz w:val="23"/>
        </w:rPr>
        <w:t xml:space="preserve"> </w:t>
      </w:r>
      <w:r>
        <w:rPr>
          <w:sz w:val="23"/>
        </w:rPr>
        <w:t>porušení</w:t>
      </w:r>
      <w:r>
        <w:rPr>
          <w:spacing w:val="40"/>
          <w:sz w:val="23"/>
        </w:rPr>
        <w:t xml:space="preserve"> </w:t>
      </w:r>
      <w:r>
        <w:rPr>
          <w:sz w:val="23"/>
        </w:rPr>
        <w:t>této</w:t>
      </w:r>
      <w:r>
        <w:rPr>
          <w:spacing w:val="40"/>
          <w:sz w:val="23"/>
        </w:rPr>
        <w:t xml:space="preserve"> </w:t>
      </w:r>
      <w:r>
        <w:rPr>
          <w:sz w:val="23"/>
        </w:rPr>
        <w:t>smlouvy touto druhou smluvní stranou. Za podstatné porušení smlouvy ze strany klienta opravňující poskytovatele odstoupit od smlouvy se považuje mimo jiné:</w:t>
      </w:r>
    </w:p>
    <w:p w14:paraId="46DD3F47" w14:textId="77777777" w:rsidR="00B11E18" w:rsidRDefault="00000000">
      <w:pPr>
        <w:pStyle w:val="Odstavecseseznamem"/>
        <w:numPr>
          <w:ilvl w:val="2"/>
          <w:numId w:val="2"/>
        </w:numPr>
        <w:tabs>
          <w:tab w:val="left" w:pos="1568"/>
        </w:tabs>
        <w:spacing w:before="119"/>
        <w:ind w:hanging="829"/>
        <w:jc w:val="both"/>
        <w:rPr>
          <w:sz w:val="23"/>
        </w:rPr>
      </w:pPr>
      <w:r>
        <w:rPr>
          <w:sz w:val="23"/>
        </w:rPr>
        <w:t>nesplnění</w:t>
      </w:r>
      <w:r>
        <w:rPr>
          <w:spacing w:val="4"/>
          <w:sz w:val="23"/>
        </w:rPr>
        <w:t xml:space="preserve"> </w:t>
      </w:r>
      <w:r>
        <w:rPr>
          <w:sz w:val="23"/>
        </w:rPr>
        <w:t>technických</w:t>
      </w:r>
      <w:r>
        <w:rPr>
          <w:spacing w:val="4"/>
          <w:sz w:val="23"/>
        </w:rPr>
        <w:t xml:space="preserve"> </w:t>
      </w:r>
      <w:r>
        <w:rPr>
          <w:sz w:val="23"/>
        </w:rPr>
        <w:t>podmínek</w:t>
      </w:r>
      <w:r>
        <w:rPr>
          <w:spacing w:val="4"/>
          <w:sz w:val="23"/>
        </w:rPr>
        <w:t xml:space="preserve"> </w:t>
      </w:r>
      <w:r>
        <w:rPr>
          <w:sz w:val="23"/>
        </w:rPr>
        <w:t>připojení</w:t>
      </w:r>
      <w:r>
        <w:rPr>
          <w:spacing w:val="8"/>
          <w:sz w:val="23"/>
        </w:rPr>
        <w:t xml:space="preserve"> </w:t>
      </w:r>
      <w:r>
        <w:rPr>
          <w:sz w:val="23"/>
        </w:rPr>
        <w:t>uvedených</w:t>
      </w:r>
      <w:r>
        <w:rPr>
          <w:spacing w:val="3"/>
          <w:sz w:val="23"/>
        </w:rPr>
        <w:t xml:space="preserve"> </w:t>
      </w:r>
      <w:r>
        <w:rPr>
          <w:sz w:val="23"/>
        </w:rPr>
        <w:t>v</w:t>
      </w:r>
      <w:r>
        <w:rPr>
          <w:spacing w:val="7"/>
          <w:sz w:val="23"/>
        </w:rPr>
        <w:t xml:space="preserve"> </w:t>
      </w:r>
      <w:r>
        <w:rPr>
          <w:sz w:val="23"/>
        </w:rPr>
        <w:t>odst.</w:t>
      </w:r>
      <w:r>
        <w:rPr>
          <w:spacing w:val="5"/>
          <w:sz w:val="23"/>
        </w:rPr>
        <w:t xml:space="preserve"> </w:t>
      </w:r>
      <w:r>
        <w:rPr>
          <w:sz w:val="23"/>
        </w:rPr>
        <w:t>5.1</w:t>
      </w:r>
      <w:r>
        <w:rPr>
          <w:spacing w:val="6"/>
          <w:sz w:val="23"/>
        </w:rPr>
        <w:t xml:space="preserve"> </w:t>
      </w:r>
      <w:r>
        <w:rPr>
          <w:sz w:val="23"/>
        </w:rPr>
        <w:t>této</w:t>
      </w:r>
      <w:r>
        <w:rPr>
          <w:spacing w:val="3"/>
          <w:sz w:val="23"/>
        </w:rPr>
        <w:t xml:space="preserve"> </w:t>
      </w:r>
      <w:r>
        <w:rPr>
          <w:spacing w:val="-2"/>
          <w:sz w:val="23"/>
        </w:rPr>
        <w:t>smlouvy;</w:t>
      </w:r>
    </w:p>
    <w:p w14:paraId="30D16D5F" w14:textId="77777777" w:rsidR="00B11E18" w:rsidRDefault="00000000">
      <w:pPr>
        <w:pStyle w:val="Odstavecseseznamem"/>
        <w:numPr>
          <w:ilvl w:val="2"/>
          <w:numId w:val="2"/>
        </w:numPr>
        <w:tabs>
          <w:tab w:val="left" w:pos="1568"/>
        </w:tabs>
        <w:spacing w:before="147"/>
        <w:ind w:hanging="829"/>
        <w:jc w:val="both"/>
        <w:rPr>
          <w:sz w:val="23"/>
        </w:rPr>
      </w:pPr>
      <w:r>
        <w:rPr>
          <w:sz w:val="23"/>
        </w:rPr>
        <w:t>prodlení</w:t>
      </w:r>
      <w:r>
        <w:rPr>
          <w:spacing w:val="3"/>
          <w:sz w:val="23"/>
        </w:rPr>
        <w:t xml:space="preserve"> </w:t>
      </w:r>
      <w:r>
        <w:rPr>
          <w:sz w:val="23"/>
        </w:rPr>
        <w:t>s</w:t>
      </w:r>
      <w:r>
        <w:rPr>
          <w:spacing w:val="4"/>
          <w:sz w:val="23"/>
        </w:rPr>
        <w:t xml:space="preserve"> </w:t>
      </w:r>
      <w:r>
        <w:rPr>
          <w:sz w:val="23"/>
        </w:rPr>
        <w:t>úhradou</w:t>
      </w:r>
      <w:r>
        <w:rPr>
          <w:spacing w:val="2"/>
          <w:sz w:val="23"/>
        </w:rPr>
        <w:t xml:space="preserve"> </w:t>
      </w:r>
      <w:r>
        <w:rPr>
          <w:sz w:val="23"/>
        </w:rPr>
        <w:t>ceny</w:t>
      </w:r>
      <w:r>
        <w:rPr>
          <w:spacing w:val="7"/>
          <w:sz w:val="23"/>
        </w:rPr>
        <w:t xml:space="preserve"> </w:t>
      </w:r>
      <w:r>
        <w:rPr>
          <w:sz w:val="23"/>
        </w:rPr>
        <w:t>služeb</w:t>
      </w:r>
      <w:r>
        <w:rPr>
          <w:spacing w:val="6"/>
          <w:sz w:val="23"/>
        </w:rPr>
        <w:t xml:space="preserve"> </w:t>
      </w:r>
      <w:r>
        <w:rPr>
          <w:sz w:val="23"/>
        </w:rPr>
        <w:t>nebo</w:t>
      </w:r>
      <w:r>
        <w:rPr>
          <w:spacing w:val="5"/>
          <w:sz w:val="23"/>
        </w:rPr>
        <w:t xml:space="preserve"> </w:t>
      </w:r>
      <w:r>
        <w:rPr>
          <w:sz w:val="23"/>
        </w:rPr>
        <w:t>jakékoliv</w:t>
      </w:r>
      <w:r>
        <w:rPr>
          <w:spacing w:val="4"/>
          <w:sz w:val="23"/>
        </w:rPr>
        <w:t xml:space="preserve"> </w:t>
      </w:r>
      <w:r>
        <w:rPr>
          <w:sz w:val="23"/>
        </w:rPr>
        <w:t>její</w:t>
      </w:r>
      <w:r>
        <w:rPr>
          <w:spacing w:val="6"/>
          <w:sz w:val="23"/>
        </w:rPr>
        <w:t xml:space="preserve"> </w:t>
      </w:r>
      <w:r>
        <w:rPr>
          <w:sz w:val="23"/>
        </w:rPr>
        <w:t>části</w:t>
      </w:r>
      <w:r>
        <w:rPr>
          <w:spacing w:val="4"/>
          <w:sz w:val="23"/>
        </w:rPr>
        <w:t xml:space="preserve"> </w:t>
      </w:r>
      <w:r>
        <w:rPr>
          <w:sz w:val="23"/>
        </w:rPr>
        <w:t>o</w:t>
      </w:r>
      <w:r>
        <w:rPr>
          <w:spacing w:val="3"/>
          <w:sz w:val="23"/>
        </w:rPr>
        <w:t xml:space="preserve"> </w:t>
      </w:r>
      <w:r>
        <w:rPr>
          <w:sz w:val="23"/>
        </w:rPr>
        <w:t>více</w:t>
      </w:r>
      <w:r>
        <w:rPr>
          <w:spacing w:val="3"/>
          <w:sz w:val="23"/>
        </w:rPr>
        <w:t xml:space="preserve"> </w:t>
      </w:r>
      <w:r>
        <w:rPr>
          <w:sz w:val="23"/>
        </w:rPr>
        <w:t>než</w:t>
      </w:r>
      <w:r>
        <w:rPr>
          <w:spacing w:val="2"/>
          <w:sz w:val="23"/>
        </w:rPr>
        <w:t xml:space="preserve"> </w:t>
      </w:r>
      <w:r>
        <w:rPr>
          <w:sz w:val="23"/>
        </w:rPr>
        <w:t>30</w:t>
      </w:r>
      <w:r>
        <w:rPr>
          <w:spacing w:val="5"/>
          <w:sz w:val="23"/>
        </w:rPr>
        <w:t xml:space="preserve"> </w:t>
      </w:r>
      <w:r>
        <w:rPr>
          <w:sz w:val="23"/>
        </w:rPr>
        <w:t>kalendářních</w:t>
      </w:r>
      <w:r>
        <w:rPr>
          <w:spacing w:val="2"/>
          <w:sz w:val="23"/>
        </w:rPr>
        <w:t xml:space="preserve"> </w:t>
      </w:r>
      <w:r>
        <w:rPr>
          <w:spacing w:val="-4"/>
          <w:sz w:val="23"/>
        </w:rPr>
        <w:t>dnů;</w:t>
      </w:r>
    </w:p>
    <w:p w14:paraId="6D5DA289" w14:textId="77777777" w:rsidR="00B11E18" w:rsidRDefault="00000000">
      <w:pPr>
        <w:pStyle w:val="Odstavecseseznamem"/>
        <w:numPr>
          <w:ilvl w:val="2"/>
          <w:numId w:val="2"/>
        </w:numPr>
        <w:tabs>
          <w:tab w:val="left" w:pos="1568"/>
        </w:tabs>
        <w:spacing w:before="146"/>
        <w:ind w:hanging="829"/>
        <w:jc w:val="both"/>
        <w:rPr>
          <w:sz w:val="23"/>
        </w:rPr>
      </w:pPr>
      <w:r>
        <w:rPr>
          <w:sz w:val="23"/>
        </w:rPr>
        <w:t>jednání</w:t>
      </w:r>
      <w:r>
        <w:rPr>
          <w:spacing w:val="8"/>
          <w:sz w:val="23"/>
        </w:rPr>
        <w:t xml:space="preserve"> </w:t>
      </w:r>
      <w:r>
        <w:rPr>
          <w:sz w:val="23"/>
        </w:rPr>
        <w:t>klienta,</w:t>
      </w:r>
      <w:r>
        <w:rPr>
          <w:spacing w:val="7"/>
          <w:sz w:val="23"/>
        </w:rPr>
        <w:t xml:space="preserve"> </w:t>
      </w:r>
      <w:r>
        <w:rPr>
          <w:sz w:val="23"/>
        </w:rPr>
        <w:t>v</w:t>
      </w:r>
      <w:r>
        <w:rPr>
          <w:spacing w:val="3"/>
          <w:sz w:val="23"/>
        </w:rPr>
        <w:t xml:space="preserve"> </w:t>
      </w:r>
      <w:r>
        <w:rPr>
          <w:sz w:val="23"/>
        </w:rPr>
        <w:t>jehož</w:t>
      </w:r>
      <w:r>
        <w:rPr>
          <w:spacing w:val="8"/>
          <w:sz w:val="23"/>
        </w:rPr>
        <w:t xml:space="preserve"> </w:t>
      </w:r>
      <w:r>
        <w:rPr>
          <w:sz w:val="23"/>
        </w:rPr>
        <w:t>důsledku</w:t>
      </w:r>
      <w:r>
        <w:rPr>
          <w:spacing w:val="3"/>
          <w:sz w:val="23"/>
        </w:rPr>
        <w:t xml:space="preserve"> </w:t>
      </w:r>
      <w:r>
        <w:rPr>
          <w:sz w:val="23"/>
        </w:rPr>
        <w:t>došlo</w:t>
      </w:r>
      <w:r>
        <w:rPr>
          <w:spacing w:val="4"/>
          <w:sz w:val="23"/>
        </w:rPr>
        <w:t xml:space="preserve"> </w:t>
      </w:r>
      <w:r>
        <w:rPr>
          <w:sz w:val="23"/>
        </w:rPr>
        <w:t>k</w:t>
      </w:r>
      <w:r>
        <w:rPr>
          <w:spacing w:val="3"/>
          <w:sz w:val="23"/>
        </w:rPr>
        <w:t xml:space="preserve"> </w:t>
      </w:r>
      <w:r>
        <w:rPr>
          <w:sz w:val="23"/>
        </w:rPr>
        <w:t>poškození</w:t>
      </w:r>
      <w:r>
        <w:rPr>
          <w:spacing w:val="3"/>
          <w:sz w:val="23"/>
        </w:rPr>
        <w:t xml:space="preserve"> </w:t>
      </w:r>
      <w:r>
        <w:rPr>
          <w:sz w:val="23"/>
        </w:rPr>
        <w:t>ZDP</w:t>
      </w:r>
      <w:r>
        <w:rPr>
          <w:spacing w:val="4"/>
          <w:sz w:val="23"/>
        </w:rPr>
        <w:t xml:space="preserve"> </w:t>
      </w:r>
      <w:r>
        <w:rPr>
          <w:sz w:val="23"/>
        </w:rPr>
        <w:t>nebo</w:t>
      </w:r>
      <w:r>
        <w:rPr>
          <w:spacing w:val="3"/>
          <w:sz w:val="23"/>
        </w:rPr>
        <w:t xml:space="preserve"> </w:t>
      </w:r>
      <w:r>
        <w:rPr>
          <w:sz w:val="23"/>
        </w:rPr>
        <w:t>takové</w:t>
      </w:r>
      <w:r>
        <w:rPr>
          <w:spacing w:val="6"/>
          <w:sz w:val="23"/>
        </w:rPr>
        <w:t xml:space="preserve"> </w:t>
      </w:r>
      <w:r>
        <w:rPr>
          <w:sz w:val="23"/>
        </w:rPr>
        <w:t>poškození</w:t>
      </w:r>
      <w:r>
        <w:rPr>
          <w:spacing w:val="4"/>
          <w:sz w:val="23"/>
        </w:rPr>
        <w:t xml:space="preserve"> </w:t>
      </w:r>
      <w:r>
        <w:rPr>
          <w:spacing w:val="-2"/>
          <w:sz w:val="23"/>
        </w:rPr>
        <w:t>hrozí;</w:t>
      </w:r>
    </w:p>
    <w:p w14:paraId="3C31577C" w14:textId="77777777" w:rsidR="00B11E18" w:rsidRDefault="00000000">
      <w:pPr>
        <w:pStyle w:val="Odstavecseseznamem"/>
        <w:numPr>
          <w:ilvl w:val="2"/>
          <w:numId w:val="2"/>
        </w:numPr>
        <w:tabs>
          <w:tab w:val="left" w:pos="1568"/>
        </w:tabs>
        <w:spacing w:before="149"/>
        <w:ind w:hanging="829"/>
        <w:jc w:val="both"/>
        <w:rPr>
          <w:sz w:val="23"/>
        </w:rPr>
      </w:pPr>
      <w:r>
        <w:rPr>
          <w:sz w:val="23"/>
        </w:rPr>
        <w:t>porušení</w:t>
      </w:r>
      <w:r>
        <w:rPr>
          <w:spacing w:val="5"/>
          <w:sz w:val="23"/>
        </w:rPr>
        <w:t xml:space="preserve"> </w:t>
      </w:r>
      <w:r>
        <w:rPr>
          <w:sz w:val="23"/>
        </w:rPr>
        <w:t>povinnosti</w:t>
      </w:r>
      <w:r>
        <w:rPr>
          <w:spacing w:val="6"/>
          <w:sz w:val="23"/>
        </w:rPr>
        <w:t xml:space="preserve"> </w:t>
      </w:r>
      <w:r>
        <w:rPr>
          <w:sz w:val="23"/>
        </w:rPr>
        <w:t>aktualizovat</w:t>
      </w:r>
      <w:r>
        <w:rPr>
          <w:spacing w:val="4"/>
          <w:sz w:val="23"/>
        </w:rPr>
        <w:t xml:space="preserve"> </w:t>
      </w:r>
      <w:r>
        <w:rPr>
          <w:sz w:val="23"/>
        </w:rPr>
        <w:t>seznam</w:t>
      </w:r>
      <w:r>
        <w:rPr>
          <w:spacing w:val="8"/>
          <w:sz w:val="23"/>
        </w:rPr>
        <w:t xml:space="preserve"> </w:t>
      </w:r>
      <w:r>
        <w:rPr>
          <w:sz w:val="23"/>
        </w:rPr>
        <w:t>odpovědných</w:t>
      </w:r>
      <w:r>
        <w:rPr>
          <w:spacing w:val="7"/>
          <w:sz w:val="23"/>
        </w:rPr>
        <w:t xml:space="preserve"> </w:t>
      </w:r>
      <w:r>
        <w:rPr>
          <w:sz w:val="23"/>
        </w:rPr>
        <w:t>osob</w:t>
      </w:r>
      <w:r>
        <w:rPr>
          <w:spacing w:val="5"/>
          <w:sz w:val="23"/>
        </w:rPr>
        <w:t xml:space="preserve"> </w:t>
      </w:r>
      <w:r>
        <w:rPr>
          <w:sz w:val="23"/>
        </w:rPr>
        <w:t>klienta</w:t>
      </w:r>
      <w:r>
        <w:rPr>
          <w:spacing w:val="3"/>
          <w:sz w:val="23"/>
        </w:rPr>
        <w:t xml:space="preserve"> </w:t>
      </w:r>
      <w:r>
        <w:rPr>
          <w:sz w:val="23"/>
        </w:rPr>
        <w:t>dle</w:t>
      </w:r>
      <w:r>
        <w:rPr>
          <w:spacing w:val="10"/>
          <w:sz w:val="23"/>
        </w:rPr>
        <w:t xml:space="preserve"> </w:t>
      </w:r>
      <w:r>
        <w:rPr>
          <w:sz w:val="23"/>
        </w:rPr>
        <w:t>odst.</w:t>
      </w:r>
      <w:r>
        <w:rPr>
          <w:spacing w:val="9"/>
          <w:sz w:val="23"/>
        </w:rPr>
        <w:t xml:space="preserve"> </w:t>
      </w:r>
      <w:r>
        <w:rPr>
          <w:spacing w:val="-4"/>
          <w:sz w:val="23"/>
        </w:rPr>
        <w:t>6.2.</w:t>
      </w:r>
    </w:p>
    <w:p w14:paraId="4BF5F14F" w14:textId="77777777" w:rsidR="00B11E18" w:rsidRDefault="00B11E18">
      <w:pPr>
        <w:pStyle w:val="Zkladntext"/>
        <w:spacing w:before="6"/>
        <w:ind w:left="0"/>
        <w:jc w:val="left"/>
        <w:rPr>
          <w:sz w:val="18"/>
        </w:rPr>
      </w:pPr>
    </w:p>
    <w:p w14:paraId="3537458E" w14:textId="77777777" w:rsidR="00B11E18" w:rsidRDefault="00000000">
      <w:pPr>
        <w:pStyle w:val="Nadpis1"/>
        <w:numPr>
          <w:ilvl w:val="0"/>
          <w:numId w:val="11"/>
        </w:numPr>
        <w:tabs>
          <w:tab w:val="left" w:pos="4102"/>
        </w:tabs>
        <w:spacing w:before="0"/>
        <w:ind w:left="4101" w:hanging="906"/>
        <w:jc w:val="both"/>
      </w:pPr>
      <w:r>
        <w:t>Závěrečná</w:t>
      </w:r>
      <w:r>
        <w:rPr>
          <w:spacing w:val="7"/>
        </w:rPr>
        <w:t xml:space="preserve"> </w:t>
      </w:r>
      <w:r>
        <w:rPr>
          <w:spacing w:val="-2"/>
        </w:rPr>
        <w:t>ustanovení</w:t>
      </w:r>
    </w:p>
    <w:p w14:paraId="24743AF8" w14:textId="77777777" w:rsidR="00B11E18" w:rsidRDefault="00000000">
      <w:pPr>
        <w:pStyle w:val="Odstavecseseznamem"/>
        <w:numPr>
          <w:ilvl w:val="1"/>
          <w:numId w:val="1"/>
        </w:numPr>
        <w:tabs>
          <w:tab w:val="left" w:pos="888"/>
        </w:tabs>
        <w:spacing w:before="78" w:line="266" w:lineRule="auto"/>
        <w:ind w:left="887" w:right="193"/>
        <w:jc w:val="both"/>
        <w:rPr>
          <w:sz w:val="23"/>
        </w:rPr>
      </w:pPr>
      <w:r>
        <w:rPr>
          <w:sz w:val="23"/>
        </w:rPr>
        <w:t>Tato smlouva se řídí českým právem. Práva a povinnosti smluvních stran výslovně neupravená touto</w:t>
      </w:r>
      <w:r>
        <w:rPr>
          <w:spacing w:val="61"/>
          <w:sz w:val="23"/>
        </w:rPr>
        <w:t xml:space="preserve"> </w:t>
      </w:r>
      <w:r>
        <w:rPr>
          <w:sz w:val="23"/>
        </w:rPr>
        <w:t>smlouvou</w:t>
      </w:r>
      <w:r>
        <w:rPr>
          <w:spacing w:val="56"/>
          <w:sz w:val="23"/>
        </w:rPr>
        <w:t xml:space="preserve"> </w:t>
      </w:r>
      <w:r>
        <w:rPr>
          <w:sz w:val="23"/>
        </w:rPr>
        <w:t>se</w:t>
      </w:r>
      <w:r>
        <w:rPr>
          <w:spacing w:val="61"/>
          <w:sz w:val="23"/>
        </w:rPr>
        <w:t xml:space="preserve"> </w:t>
      </w:r>
      <w:r>
        <w:rPr>
          <w:sz w:val="23"/>
        </w:rPr>
        <w:t>řídí</w:t>
      </w:r>
      <w:r>
        <w:rPr>
          <w:spacing w:val="65"/>
          <w:sz w:val="23"/>
        </w:rPr>
        <w:t xml:space="preserve"> </w:t>
      </w:r>
      <w:r>
        <w:rPr>
          <w:sz w:val="23"/>
        </w:rPr>
        <w:t>příslušnými</w:t>
      </w:r>
      <w:r>
        <w:rPr>
          <w:spacing w:val="63"/>
          <w:sz w:val="23"/>
        </w:rPr>
        <w:t xml:space="preserve"> </w:t>
      </w:r>
      <w:r>
        <w:rPr>
          <w:sz w:val="23"/>
        </w:rPr>
        <w:t>ustanoveními</w:t>
      </w:r>
      <w:r>
        <w:rPr>
          <w:spacing w:val="63"/>
          <w:sz w:val="23"/>
        </w:rPr>
        <w:t xml:space="preserve"> </w:t>
      </w:r>
      <w:r>
        <w:rPr>
          <w:sz w:val="23"/>
        </w:rPr>
        <w:t>zákona</w:t>
      </w:r>
      <w:r>
        <w:rPr>
          <w:spacing w:val="59"/>
          <w:sz w:val="23"/>
        </w:rPr>
        <w:t xml:space="preserve"> </w:t>
      </w:r>
      <w:r>
        <w:rPr>
          <w:sz w:val="23"/>
        </w:rPr>
        <w:t>č.</w:t>
      </w:r>
      <w:r>
        <w:rPr>
          <w:spacing w:val="63"/>
          <w:sz w:val="23"/>
        </w:rPr>
        <w:t xml:space="preserve"> </w:t>
      </w:r>
      <w:r>
        <w:rPr>
          <w:sz w:val="23"/>
        </w:rPr>
        <w:t>89/2012</w:t>
      </w:r>
      <w:r>
        <w:rPr>
          <w:spacing w:val="63"/>
          <w:sz w:val="23"/>
        </w:rPr>
        <w:t xml:space="preserve"> </w:t>
      </w:r>
      <w:r>
        <w:rPr>
          <w:sz w:val="23"/>
        </w:rPr>
        <w:t>Sb.,</w:t>
      </w:r>
      <w:r>
        <w:rPr>
          <w:spacing w:val="63"/>
          <w:sz w:val="23"/>
        </w:rPr>
        <w:t xml:space="preserve"> </w:t>
      </w:r>
      <w:r>
        <w:rPr>
          <w:sz w:val="23"/>
        </w:rPr>
        <w:t>občanský</w:t>
      </w:r>
      <w:r>
        <w:rPr>
          <w:spacing w:val="61"/>
          <w:sz w:val="23"/>
        </w:rPr>
        <w:t xml:space="preserve"> </w:t>
      </w:r>
      <w:r>
        <w:rPr>
          <w:sz w:val="23"/>
        </w:rPr>
        <w:t>zákoník, v platném a účinném znění.</w:t>
      </w:r>
    </w:p>
    <w:p w14:paraId="1A070287" w14:textId="77777777" w:rsidR="00B11E18" w:rsidRDefault="00000000">
      <w:pPr>
        <w:pStyle w:val="Odstavecseseznamem"/>
        <w:numPr>
          <w:ilvl w:val="1"/>
          <w:numId w:val="1"/>
        </w:numPr>
        <w:tabs>
          <w:tab w:val="left" w:pos="888"/>
        </w:tabs>
        <w:spacing w:before="117" w:line="266" w:lineRule="auto"/>
        <w:ind w:left="887" w:right="195"/>
        <w:jc w:val="both"/>
        <w:rPr>
          <w:sz w:val="23"/>
        </w:rPr>
      </w:pPr>
      <w:r>
        <w:rPr>
          <w:sz w:val="23"/>
        </w:rPr>
        <w:t>Tato smlouva nabývá platnosti a účinnosti prvním dnem kalendářního měsíce následujícího po měsíci, v němž dojde k podpisu smlouvy oběma smluvními stranami.</w:t>
      </w:r>
    </w:p>
    <w:p w14:paraId="19F8C4FE" w14:textId="77777777" w:rsidR="00B11E18" w:rsidRDefault="00000000">
      <w:pPr>
        <w:pStyle w:val="Odstavecseseznamem"/>
        <w:numPr>
          <w:ilvl w:val="1"/>
          <w:numId w:val="1"/>
        </w:numPr>
        <w:tabs>
          <w:tab w:val="left" w:pos="888"/>
        </w:tabs>
        <w:spacing w:before="115" w:line="266" w:lineRule="auto"/>
        <w:ind w:left="887" w:right="193"/>
        <w:jc w:val="both"/>
        <w:rPr>
          <w:sz w:val="23"/>
        </w:rPr>
      </w:pPr>
      <w:r>
        <w:rPr>
          <w:sz w:val="23"/>
        </w:rPr>
        <w:t>Poskytovatel</w:t>
      </w:r>
      <w:r>
        <w:rPr>
          <w:spacing w:val="34"/>
          <w:sz w:val="23"/>
        </w:rPr>
        <w:t xml:space="preserve"> </w:t>
      </w:r>
      <w:r>
        <w:rPr>
          <w:sz w:val="23"/>
        </w:rPr>
        <w:t>se</w:t>
      </w:r>
      <w:r>
        <w:rPr>
          <w:spacing w:val="35"/>
          <w:sz w:val="23"/>
        </w:rPr>
        <w:t xml:space="preserve"> </w:t>
      </w:r>
      <w:r>
        <w:rPr>
          <w:sz w:val="23"/>
        </w:rPr>
        <w:t>v</w:t>
      </w:r>
      <w:r>
        <w:rPr>
          <w:spacing w:val="34"/>
          <w:sz w:val="23"/>
        </w:rPr>
        <w:t xml:space="preserve"> </w:t>
      </w:r>
      <w:r>
        <w:rPr>
          <w:sz w:val="23"/>
        </w:rPr>
        <w:t>souladu</w:t>
      </w:r>
      <w:r>
        <w:rPr>
          <w:spacing w:val="34"/>
          <w:sz w:val="23"/>
        </w:rPr>
        <w:t xml:space="preserve"> </w:t>
      </w:r>
      <w:r>
        <w:rPr>
          <w:sz w:val="23"/>
        </w:rPr>
        <w:t>se</w:t>
      </w:r>
      <w:r>
        <w:rPr>
          <w:spacing w:val="35"/>
          <w:sz w:val="23"/>
        </w:rPr>
        <w:t xml:space="preserve"> </w:t>
      </w:r>
      <w:r>
        <w:rPr>
          <w:sz w:val="23"/>
        </w:rPr>
        <w:t>zákonem</w:t>
      </w:r>
      <w:r>
        <w:rPr>
          <w:spacing w:val="32"/>
          <w:sz w:val="23"/>
        </w:rPr>
        <w:t xml:space="preserve"> </w:t>
      </w:r>
      <w:r>
        <w:rPr>
          <w:sz w:val="23"/>
        </w:rPr>
        <w:t>č.</w:t>
      </w:r>
      <w:r>
        <w:rPr>
          <w:spacing w:val="38"/>
          <w:sz w:val="23"/>
        </w:rPr>
        <w:t xml:space="preserve"> </w:t>
      </w:r>
      <w:r>
        <w:rPr>
          <w:sz w:val="23"/>
        </w:rPr>
        <w:t>320/2001</w:t>
      </w:r>
      <w:r>
        <w:rPr>
          <w:spacing w:val="32"/>
          <w:sz w:val="23"/>
        </w:rPr>
        <w:t xml:space="preserve"> </w:t>
      </w:r>
      <w:r>
        <w:rPr>
          <w:sz w:val="23"/>
        </w:rPr>
        <w:t>Sb.,</w:t>
      </w:r>
      <w:r>
        <w:rPr>
          <w:spacing w:val="34"/>
          <w:sz w:val="23"/>
        </w:rPr>
        <w:t xml:space="preserve"> </w:t>
      </w:r>
      <w:r>
        <w:rPr>
          <w:sz w:val="23"/>
        </w:rPr>
        <w:t>o</w:t>
      </w:r>
      <w:r>
        <w:rPr>
          <w:spacing w:val="37"/>
          <w:sz w:val="23"/>
        </w:rPr>
        <w:t xml:space="preserve"> </w:t>
      </w:r>
      <w:r>
        <w:rPr>
          <w:sz w:val="23"/>
        </w:rPr>
        <w:t>finanční</w:t>
      </w:r>
      <w:r>
        <w:rPr>
          <w:spacing w:val="36"/>
          <w:sz w:val="23"/>
        </w:rPr>
        <w:t xml:space="preserve"> </w:t>
      </w:r>
      <w:r>
        <w:rPr>
          <w:sz w:val="23"/>
        </w:rPr>
        <w:t>kontrole</w:t>
      </w:r>
      <w:r>
        <w:rPr>
          <w:spacing w:val="34"/>
          <w:sz w:val="23"/>
        </w:rPr>
        <w:t xml:space="preserve"> </w:t>
      </w:r>
      <w:r>
        <w:rPr>
          <w:sz w:val="23"/>
        </w:rPr>
        <w:t>ve</w:t>
      </w:r>
      <w:r>
        <w:rPr>
          <w:spacing w:val="32"/>
          <w:sz w:val="23"/>
        </w:rPr>
        <w:t xml:space="preserve"> </w:t>
      </w:r>
      <w:r>
        <w:rPr>
          <w:sz w:val="23"/>
        </w:rPr>
        <w:t>veřejné</w:t>
      </w:r>
      <w:r>
        <w:rPr>
          <w:spacing w:val="34"/>
          <w:sz w:val="23"/>
        </w:rPr>
        <w:t xml:space="preserve"> </w:t>
      </w:r>
      <w:r>
        <w:rPr>
          <w:sz w:val="23"/>
        </w:rPr>
        <w:t>správě a o změně</w:t>
      </w:r>
      <w:r>
        <w:rPr>
          <w:spacing w:val="40"/>
          <w:sz w:val="23"/>
        </w:rPr>
        <w:t xml:space="preserve"> </w:t>
      </w:r>
      <w:r>
        <w:rPr>
          <w:sz w:val="23"/>
        </w:rPr>
        <w:t>některých</w:t>
      </w:r>
      <w:r>
        <w:rPr>
          <w:spacing w:val="40"/>
          <w:sz w:val="23"/>
        </w:rPr>
        <w:t xml:space="preserve"> </w:t>
      </w:r>
      <w:r>
        <w:rPr>
          <w:sz w:val="23"/>
        </w:rPr>
        <w:t>zákonů,</w:t>
      </w:r>
      <w:r>
        <w:rPr>
          <w:spacing w:val="40"/>
          <w:sz w:val="23"/>
        </w:rPr>
        <w:t xml:space="preserve"> </w:t>
      </w:r>
      <w:r>
        <w:rPr>
          <w:sz w:val="23"/>
        </w:rPr>
        <w:t>v platném</w:t>
      </w:r>
      <w:r>
        <w:rPr>
          <w:spacing w:val="40"/>
          <w:sz w:val="23"/>
        </w:rPr>
        <w:t xml:space="preserve"> </w:t>
      </w:r>
      <w:r>
        <w:rPr>
          <w:sz w:val="23"/>
        </w:rPr>
        <w:t>znění,</w:t>
      </w:r>
      <w:r>
        <w:rPr>
          <w:spacing w:val="40"/>
          <w:sz w:val="23"/>
        </w:rPr>
        <w:t xml:space="preserve"> </w:t>
      </w:r>
      <w:r>
        <w:rPr>
          <w:sz w:val="23"/>
        </w:rPr>
        <w:t>zavazuje</w:t>
      </w:r>
      <w:r>
        <w:rPr>
          <w:spacing w:val="40"/>
          <w:sz w:val="23"/>
        </w:rPr>
        <w:t xml:space="preserve"> </w:t>
      </w:r>
      <w:r>
        <w:rPr>
          <w:sz w:val="23"/>
        </w:rPr>
        <w:t>spolupůsobit</w:t>
      </w:r>
      <w:r>
        <w:rPr>
          <w:spacing w:val="40"/>
          <w:sz w:val="23"/>
        </w:rPr>
        <w:t xml:space="preserve"> </w:t>
      </w:r>
      <w:r>
        <w:rPr>
          <w:sz w:val="23"/>
        </w:rPr>
        <w:t>při</w:t>
      </w:r>
      <w:r>
        <w:rPr>
          <w:spacing w:val="40"/>
          <w:sz w:val="23"/>
        </w:rPr>
        <w:t xml:space="preserve"> </w:t>
      </w:r>
      <w:r>
        <w:rPr>
          <w:sz w:val="23"/>
        </w:rPr>
        <w:t>výkonu</w:t>
      </w:r>
      <w:r>
        <w:rPr>
          <w:spacing w:val="40"/>
          <w:sz w:val="23"/>
        </w:rPr>
        <w:t xml:space="preserve"> </w:t>
      </w:r>
      <w:r>
        <w:rPr>
          <w:sz w:val="23"/>
        </w:rPr>
        <w:t>finanční kontroly.</w:t>
      </w:r>
      <w:r>
        <w:rPr>
          <w:spacing w:val="20"/>
          <w:sz w:val="23"/>
        </w:rPr>
        <w:t xml:space="preserve"> </w:t>
      </w:r>
      <w:r>
        <w:rPr>
          <w:sz w:val="23"/>
        </w:rPr>
        <w:t>Tato</w:t>
      </w:r>
      <w:r>
        <w:rPr>
          <w:spacing w:val="19"/>
          <w:sz w:val="23"/>
        </w:rPr>
        <w:t xml:space="preserve"> </w:t>
      </w:r>
      <w:r>
        <w:rPr>
          <w:sz w:val="23"/>
        </w:rPr>
        <w:t>povinnost</w:t>
      </w:r>
      <w:r>
        <w:rPr>
          <w:spacing w:val="17"/>
          <w:sz w:val="23"/>
        </w:rPr>
        <w:t xml:space="preserve"> </w:t>
      </w:r>
      <w:r>
        <w:rPr>
          <w:sz w:val="23"/>
        </w:rPr>
        <w:t>se</w:t>
      </w:r>
      <w:r>
        <w:rPr>
          <w:spacing w:val="19"/>
          <w:sz w:val="23"/>
        </w:rPr>
        <w:t xml:space="preserve"> </w:t>
      </w:r>
      <w:r>
        <w:rPr>
          <w:sz w:val="23"/>
        </w:rPr>
        <w:t>rovněž</w:t>
      </w:r>
      <w:r>
        <w:rPr>
          <w:spacing w:val="20"/>
          <w:sz w:val="23"/>
        </w:rPr>
        <w:t xml:space="preserve"> </w:t>
      </w:r>
      <w:r>
        <w:rPr>
          <w:sz w:val="23"/>
        </w:rPr>
        <w:t>týká</w:t>
      </w:r>
      <w:r>
        <w:rPr>
          <w:spacing w:val="16"/>
          <w:sz w:val="23"/>
        </w:rPr>
        <w:t xml:space="preserve"> </w:t>
      </w:r>
      <w:r>
        <w:rPr>
          <w:sz w:val="23"/>
        </w:rPr>
        <w:t>těch</w:t>
      </w:r>
      <w:r>
        <w:rPr>
          <w:spacing w:val="17"/>
          <w:sz w:val="23"/>
        </w:rPr>
        <w:t xml:space="preserve"> </w:t>
      </w:r>
      <w:r>
        <w:rPr>
          <w:sz w:val="23"/>
        </w:rPr>
        <w:t>částí</w:t>
      </w:r>
      <w:r>
        <w:rPr>
          <w:spacing w:val="19"/>
          <w:sz w:val="23"/>
        </w:rPr>
        <w:t xml:space="preserve"> </w:t>
      </w:r>
      <w:r>
        <w:rPr>
          <w:sz w:val="23"/>
        </w:rPr>
        <w:t>nabídek,</w:t>
      </w:r>
      <w:r>
        <w:rPr>
          <w:spacing w:val="19"/>
          <w:sz w:val="23"/>
        </w:rPr>
        <w:t xml:space="preserve"> </w:t>
      </w:r>
      <w:r>
        <w:rPr>
          <w:sz w:val="23"/>
        </w:rPr>
        <w:t>smlouvy</w:t>
      </w:r>
      <w:r>
        <w:rPr>
          <w:spacing w:val="21"/>
          <w:sz w:val="23"/>
        </w:rPr>
        <w:t xml:space="preserve"> </w:t>
      </w:r>
      <w:r>
        <w:rPr>
          <w:sz w:val="23"/>
        </w:rPr>
        <w:t>a</w:t>
      </w:r>
      <w:r>
        <w:rPr>
          <w:spacing w:val="16"/>
          <w:sz w:val="23"/>
        </w:rPr>
        <w:t xml:space="preserve"> </w:t>
      </w:r>
      <w:r>
        <w:rPr>
          <w:sz w:val="23"/>
        </w:rPr>
        <w:t>souvisejících</w:t>
      </w:r>
      <w:r>
        <w:rPr>
          <w:spacing w:val="19"/>
          <w:sz w:val="23"/>
        </w:rPr>
        <w:t xml:space="preserve"> </w:t>
      </w:r>
      <w:r>
        <w:rPr>
          <w:sz w:val="23"/>
        </w:rPr>
        <w:t>dokumentů,</w:t>
      </w:r>
    </w:p>
    <w:p w14:paraId="77AA16D7" w14:textId="77777777" w:rsidR="00B11E18" w:rsidRDefault="00B11E18">
      <w:pPr>
        <w:spacing w:line="266" w:lineRule="auto"/>
        <w:jc w:val="both"/>
        <w:rPr>
          <w:sz w:val="23"/>
        </w:rPr>
        <w:sectPr w:rsidR="00B11E18">
          <w:pgSz w:w="11910" w:h="16840"/>
          <w:pgMar w:top="1760" w:right="900" w:bottom="1600" w:left="780" w:header="0" w:footer="1400" w:gutter="0"/>
          <w:cols w:space="708"/>
        </w:sectPr>
      </w:pPr>
    </w:p>
    <w:p w14:paraId="533B3CC0" w14:textId="77777777" w:rsidR="00B11E18" w:rsidRDefault="00000000">
      <w:pPr>
        <w:pStyle w:val="Zkladntext"/>
        <w:spacing w:before="31" w:line="266" w:lineRule="auto"/>
        <w:ind w:right="195"/>
      </w:pPr>
      <w:r>
        <w:lastRenderedPageBreak/>
        <w:t>které podléhají ochraně podle zvláštních právních předpisů (např. jako obchodní tajemství, utajované skutečnosti) za předpokladu, že budou splněny požadavky kladené právními předpisy, např. zákonem č. 255/2012 Sb., o kontrole (kontrolní řád).</w:t>
      </w:r>
    </w:p>
    <w:p w14:paraId="22967B53" w14:textId="77777777" w:rsidR="00B11E18" w:rsidRDefault="00000000">
      <w:pPr>
        <w:pStyle w:val="Odstavecseseznamem"/>
        <w:numPr>
          <w:ilvl w:val="1"/>
          <w:numId w:val="1"/>
        </w:numPr>
        <w:tabs>
          <w:tab w:val="left" w:pos="888"/>
        </w:tabs>
        <w:spacing w:line="266" w:lineRule="auto"/>
        <w:ind w:left="887" w:right="196"/>
        <w:jc w:val="both"/>
        <w:rPr>
          <w:sz w:val="23"/>
        </w:rPr>
      </w:pPr>
      <w:r>
        <w:rPr>
          <w:sz w:val="23"/>
        </w:rPr>
        <w:t>Jakýkoliv dopis, oznámení či jiný dokument bude považován za doručený druhé smluvní straně, bude-li doručen na adresu uvedenou u dané strany v záhlaví této smlouvy, nebo na jakoukoli</w:t>
      </w:r>
      <w:r>
        <w:rPr>
          <w:spacing w:val="40"/>
          <w:sz w:val="23"/>
        </w:rPr>
        <w:t xml:space="preserve"> </w:t>
      </w:r>
      <w:r>
        <w:rPr>
          <w:sz w:val="23"/>
        </w:rPr>
        <w:t>jinou</w:t>
      </w:r>
      <w:r>
        <w:rPr>
          <w:spacing w:val="40"/>
          <w:sz w:val="23"/>
        </w:rPr>
        <w:t xml:space="preserve"> </w:t>
      </w:r>
      <w:r>
        <w:rPr>
          <w:sz w:val="23"/>
        </w:rPr>
        <w:t>adresu</w:t>
      </w:r>
      <w:r>
        <w:rPr>
          <w:spacing w:val="40"/>
          <w:sz w:val="23"/>
        </w:rPr>
        <w:t xml:space="preserve"> </w:t>
      </w:r>
      <w:r>
        <w:rPr>
          <w:sz w:val="23"/>
        </w:rPr>
        <w:t>oznámenou</w:t>
      </w:r>
      <w:r>
        <w:rPr>
          <w:spacing w:val="40"/>
          <w:sz w:val="23"/>
        </w:rPr>
        <w:t xml:space="preserve"> </w:t>
      </w:r>
      <w:r>
        <w:rPr>
          <w:sz w:val="23"/>
        </w:rPr>
        <w:t>touto</w:t>
      </w:r>
      <w:r>
        <w:rPr>
          <w:spacing w:val="40"/>
          <w:sz w:val="23"/>
        </w:rPr>
        <w:t xml:space="preserve"> </w:t>
      </w:r>
      <w:r>
        <w:rPr>
          <w:sz w:val="23"/>
        </w:rPr>
        <w:t>stranou</w:t>
      </w:r>
      <w:r>
        <w:rPr>
          <w:spacing w:val="40"/>
          <w:sz w:val="23"/>
        </w:rPr>
        <w:t xml:space="preserve"> </w:t>
      </w:r>
      <w:r>
        <w:rPr>
          <w:sz w:val="23"/>
        </w:rPr>
        <w:t>druhé</w:t>
      </w:r>
      <w:r>
        <w:rPr>
          <w:spacing w:val="40"/>
          <w:sz w:val="23"/>
        </w:rPr>
        <w:t xml:space="preserve"> </w:t>
      </w:r>
      <w:r>
        <w:rPr>
          <w:sz w:val="23"/>
        </w:rPr>
        <w:t>straně</w:t>
      </w:r>
      <w:r>
        <w:rPr>
          <w:spacing w:val="40"/>
          <w:sz w:val="23"/>
        </w:rPr>
        <w:t xml:space="preserve"> </w:t>
      </w:r>
      <w:r>
        <w:rPr>
          <w:sz w:val="23"/>
        </w:rPr>
        <w:t>pro</w:t>
      </w:r>
      <w:r>
        <w:rPr>
          <w:spacing w:val="40"/>
          <w:sz w:val="23"/>
        </w:rPr>
        <w:t xml:space="preserve"> </w:t>
      </w:r>
      <w:r>
        <w:rPr>
          <w:sz w:val="23"/>
        </w:rPr>
        <w:t>účely</w:t>
      </w:r>
      <w:r>
        <w:rPr>
          <w:spacing w:val="40"/>
          <w:sz w:val="23"/>
        </w:rPr>
        <w:t xml:space="preserve"> </w:t>
      </w:r>
      <w:r>
        <w:rPr>
          <w:sz w:val="23"/>
        </w:rPr>
        <w:t>doručování</w:t>
      </w:r>
      <w:r>
        <w:rPr>
          <w:spacing w:val="40"/>
          <w:sz w:val="23"/>
        </w:rPr>
        <w:t xml:space="preserve"> </w:t>
      </w:r>
      <w:r>
        <w:rPr>
          <w:sz w:val="23"/>
        </w:rPr>
        <w:t>písemných oznámení. V případě pochybností se má za to, že písemnost zaslaná doporučenou poštovní přepravou byla doručena třetí den po dni odeslání písemnosti.</w:t>
      </w:r>
    </w:p>
    <w:p w14:paraId="0205F65F" w14:textId="77777777" w:rsidR="00B11E18" w:rsidRDefault="00000000">
      <w:pPr>
        <w:pStyle w:val="Odstavecseseznamem"/>
        <w:numPr>
          <w:ilvl w:val="1"/>
          <w:numId w:val="1"/>
        </w:numPr>
        <w:tabs>
          <w:tab w:val="left" w:pos="888"/>
        </w:tabs>
        <w:spacing w:before="115" w:line="266" w:lineRule="auto"/>
        <w:ind w:left="887" w:right="192"/>
        <w:jc w:val="both"/>
        <w:rPr>
          <w:sz w:val="23"/>
        </w:rPr>
      </w:pPr>
      <w:r>
        <w:rPr>
          <w:sz w:val="23"/>
        </w:rPr>
        <w:t>V případě, že se jakékoliv ustanovení této smlouvy ukáže neplatným, neúčinným nebo nevymahatelným, zůstávají ostatní ustanovení této smlouvy nedotčena. Smluvní strany se dohodnou na náhradě takového neplatného, neúčinného nebo nevymahatelného ustanovení ustanovením jiným, které nejblíže splňuje tytéž obchodní účely, jako ustanovení nahrazované.</w:t>
      </w:r>
    </w:p>
    <w:p w14:paraId="39C95E79" w14:textId="77777777" w:rsidR="00B11E18" w:rsidRDefault="00000000">
      <w:pPr>
        <w:pStyle w:val="Odstavecseseznamem"/>
        <w:numPr>
          <w:ilvl w:val="1"/>
          <w:numId w:val="1"/>
        </w:numPr>
        <w:tabs>
          <w:tab w:val="left" w:pos="888"/>
        </w:tabs>
        <w:spacing w:before="117" w:line="266" w:lineRule="auto"/>
        <w:ind w:left="887" w:right="191"/>
        <w:jc w:val="both"/>
        <w:rPr>
          <w:sz w:val="23"/>
        </w:rPr>
      </w:pPr>
      <w:r>
        <w:rPr>
          <w:sz w:val="23"/>
        </w:rPr>
        <w:t>Tato smlouva může být měněna nebo doplňována jen písemnými číslovanými dodatky podepsanými oběma smluvními stranami s výjimkou aktualizace přílohy č. 1, která je měněna postupem podle odst. 6.2 této smlouvy.</w:t>
      </w:r>
    </w:p>
    <w:p w14:paraId="7D3A1821" w14:textId="77777777" w:rsidR="00B11E18" w:rsidRDefault="00000000">
      <w:pPr>
        <w:pStyle w:val="Odstavecseseznamem"/>
        <w:numPr>
          <w:ilvl w:val="1"/>
          <w:numId w:val="1"/>
        </w:numPr>
        <w:tabs>
          <w:tab w:val="left" w:pos="888"/>
        </w:tabs>
        <w:spacing w:line="266" w:lineRule="auto"/>
        <w:ind w:left="887" w:right="193"/>
        <w:jc w:val="both"/>
        <w:rPr>
          <w:sz w:val="23"/>
        </w:rPr>
      </w:pPr>
      <w:r>
        <w:rPr>
          <w:sz w:val="23"/>
        </w:rPr>
        <w:t>Smluvní</w:t>
      </w:r>
      <w:r>
        <w:rPr>
          <w:spacing w:val="39"/>
          <w:sz w:val="23"/>
        </w:rPr>
        <w:t xml:space="preserve"> </w:t>
      </w:r>
      <w:r>
        <w:rPr>
          <w:sz w:val="23"/>
        </w:rPr>
        <w:t>strany</w:t>
      </w:r>
      <w:r>
        <w:rPr>
          <w:spacing w:val="40"/>
          <w:sz w:val="23"/>
        </w:rPr>
        <w:t xml:space="preserve"> </w:t>
      </w:r>
      <w:r>
        <w:rPr>
          <w:sz w:val="23"/>
        </w:rPr>
        <w:t>prohlašují,</w:t>
      </w:r>
      <w:r>
        <w:rPr>
          <w:spacing w:val="36"/>
          <w:sz w:val="23"/>
        </w:rPr>
        <w:t xml:space="preserve"> </w:t>
      </w:r>
      <w:r>
        <w:rPr>
          <w:sz w:val="23"/>
        </w:rPr>
        <w:t>že</w:t>
      </w:r>
      <w:r>
        <w:rPr>
          <w:spacing w:val="40"/>
          <w:sz w:val="23"/>
        </w:rPr>
        <w:t xml:space="preserve"> </w:t>
      </w:r>
      <w:r>
        <w:rPr>
          <w:sz w:val="23"/>
        </w:rPr>
        <w:t>si</w:t>
      </w:r>
      <w:r>
        <w:rPr>
          <w:spacing w:val="36"/>
          <w:sz w:val="23"/>
        </w:rPr>
        <w:t xml:space="preserve"> </w:t>
      </w:r>
      <w:r>
        <w:rPr>
          <w:sz w:val="23"/>
        </w:rPr>
        <w:t>tuto</w:t>
      </w:r>
      <w:r>
        <w:rPr>
          <w:spacing w:val="37"/>
          <w:sz w:val="23"/>
        </w:rPr>
        <w:t xml:space="preserve"> </w:t>
      </w:r>
      <w:r>
        <w:rPr>
          <w:sz w:val="23"/>
        </w:rPr>
        <w:t>smlouvu</w:t>
      </w:r>
      <w:r>
        <w:rPr>
          <w:spacing w:val="39"/>
          <w:sz w:val="23"/>
        </w:rPr>
        <w:t xml:space="preserve"> </w:t>
      </w:r>
      <w:r>
        <w:rPr>
          <w:sz w:val="23"/>
        </w:rPr>
        <w:t>řádně</w:t>
      </w:r>
      <w:r>
        <w:rPr>
          <w:spacing w:val="37"/>
          <w:sz w:val="23"/>
        </w:rPr>
        <w:t xml:space="preserve"> </w:t>
      </w:r>
      <w:r>
        <w:rPr>
          <w:sz w:val="23"/>
        </w:rPr>
        <w:t>přečetly,</w:t>
      </w:r>
      <w:r>
        <w:rPr>
          <w:spacing w:val="40"/>
          <w:sz w:val="23"/>
        </w:rPr>
        <w:t xml:space="preserve"> </w:t>
      </w:r>
      <w:r>
        <w:rPr>
          <w:sz w:val="23"/>
        </w:rPr>
        <w:t>s</w:t>
      </w:r>
      <w:r>
        <w:rPr>
          <w:spacing w:val="40"/>
          <w:sz w:val="23"/>
        </w:rPr>
        <w:t xml:space="preserve"> </w:t>
      </w:r>
      <w:r>
        <w:rPr>
          <w:sz w:val="23"/>
        </w:rPr>
        <w:t>celým</w:t>
      </w:r>
      <w:r>
        <w:rPr>
          <w:spacing w:val="37"/>
          <w:sz w:val="23"/>
        </w:rPr>
        <w:t xml:space="preserve"> </w:t>
      </w:r>
      <w:r>
        <w:rPr>
          <w:sz w:val="23"/>
        </w:rPr>
        <w:t>jejím</w:t>
      </w:r>
      <w:r>
        <w:rPr>
          <w:spacing w:val="37"/>
          <w:sz w:val="23"/>
        </w:rPr>
        <w:t xml:space="preserve"> </w:t>
      </w:r>
      <w:r>
        <w:rPr>
          <w:sz w:val="23"/>
        </w:rPr>
        <w:t>obsahem</w:t>
      </w:r>
      <w:r>
        <w:rPr>
          <w:spacing w:val="37"/>
          <w:sz w:val="23"/>
        </w:rPr>
        <w:t xml:space="preserve"> </w:t>
      </w:r>
      <w:r>
        <w:rPr>
          <w:sz w:val="23"/>
        </w:rPr>
        <w:t>souhlasí a na důkaz toho, že se jedná o projev jejich svobodné a vážné vůle, který není činěn v tísni ani za nápadně nevýhodných podmínek, připojují své podpisy.</w:t>
      </w:r>
    </w:p>
    <w:p w14:paraId="38BCA878" w14:textId="77777777" w:rsidR="00B11E18" w:rsidRDefault="00000000">
      <w:pPr>
        <w:pStyle w:val="Odstavecseseznamem"/>
        <w:numPr>
          <w:ilvl w:val="1"/>
          <w:numId w:val="1"/>
        </w:numPr>
        <w:tabs>
          <w:tab w:val="left" w:pos="888"/>
        </w:tabs>
        <w:spacing w:line="266" w:lineRule="auto"/>
        <w:ind w:left="887" w:right="196"/>
        <w:jc w:val="both"/>
        <w:rPr>
          <w:sz w:val="23"/>
        </w:rPr>
      </w:pPr>
      <w:r>
        <w:rPr>
          <w:sz w:val="23"/>
        </w:rPr>
        <w:t>Tato smlouva je vyhotovena v elektronické podobě, přičemž obě smluvní strany obdrží její elektronický originál.</w:t>
      </w:r>
    </w:p>
    <w:p w14:paraId="3897CE73" w14:textId="77777777" w:rsidR="00B11E18" w:rsidRDefault="00B11E18">
      <w:pPr>
        <w:pStyle w:val="Zkladntext"/>
        <w:spacing w:before="9"/>
        <w:ind w:left="0"/>
        <w:jc w:val="left"/>
        <w:rPr>
          <w:sz w:val="27"/>
        </w:rPr>
      </w:pPr>
    </w:p>
    <w:p w14:paraId="32D7D6DD" w14:textId="77777777" w:rsidR="00B11E18" w:rsidRDefault="00000000">
      <w:pPr>
        <w:pStyle w:val="Zkladntext"/>
        <w:tabs>
          <w:tab w:val="left" w:pos="3607"/>
          <w:tab w:val="left" w:pos="5759"/>
          <w:tab w:val="left" w:pos="8639"/>
        </w:tabs>
        <w:spacing w:before="89"/>
        <w:ind w:left="875"/>
        <w:jc w:val="left"/>
        <w:rPr>
          <w:rFonts w:ascii="Times New Roman" w:hAnsi="Times New Roman"/>
        </w:rPr>
      </w:pPr>
      <w:r>
        <w:t>V</w:t>
      </w:r>
      <w:r>
        <w:rPr>
          <w:spacing w:val="3"/>
        </w:rPr>
        <w:t xml:space="preserve"> </w:t>
      </w:r>
      <w:r>
        <w:t>Ostravě,</w:t>
      </w:r>
      <w:r>
        <w:rPr>
          <w:spacing w:val="2"/>
        </w:rPr>
        <w:t xml:space="preserve"> </w:t>
      </w:r>
      <w:r>
        <w:rPr>
          <w:spacing w:val="-5"/>
        </w:rPr>
        <w:t>dne</w:t>
      </w:r>
      <w:r>
        <w:rPr>
          <w:rFonts w:ascii="Times New Roman" w:hAnsi="Times New Roman"/>
          <w:u w:val="single"/>
        </w:rPr>
        <w:tab/>
      </w:r>
      <w:r>
        <w:rPr>
          <w:rFonts w:ascii="Times New Roman" w:hAnsi="Times New Roman"/>
        </w:rPr>
        <w:tab/>
      </w:r>
      <w:r>
        <w:t>V Havířově</w:t>
      </w:r>
      <w:r>
        <w:rPr>
          <w:spacing w:val="59"/>
        </w:rPr>
        <w:t xml:space="preserve"> </w:t>
      </w:r>
      <w:r>
        <w:t xml:space="preserve">dne </w:t>
      </w:r>
      <w:r>
        <w:rPr>
          <w:rFonts w:ascii="Times New Roman" w:hAnsi="Times New Roman"/>
          <w:u w:val="single"/>
        </w:rPr>
        <w:tab/>
      </w:r>
    </w:p>
    <w:p w14:paraId="1D5AA1E5" w14:textId="77777777" w:rsidR="00B11E18" w:rsidRDefault="00B11E18">
      <w:pPr>
        <w:pStyle w:val="Zkladntext"/>
        <w:ind w:left="0"/>
        <w:jc w:val="left"/>
        <w:rPr>
          <w:rFonts w:ascii="Times New Roman"/>
          <w:sz w:val="20"/>
        </w:rPr>
      </w:pPr>
    </w:p>
    <w:p w14:paraId="39019E37" w14:textId="77777777" w:rsidR="00B11E18" w:rsidRDefault="00B11E18">
      <w:pPr>
        <w:pStyle w:val="Zkladntext"/>
        <w:ind w:left="0"/>
        <w:jc w:val="left"/>
        <w:rPr>
          <w:rFonts w:ascii="Times New Roman"/>
          <w:sz w:val="20"/>
        </w:rPr>
      </w:pPr>
    </w:p>
    <w:p w14:paraId="0E1F7D86" w14:textId="77777777" w:rsidR="00B11E18" w:rsidRDefault="00B11E18">
      <w:pPr>
        <w:pStyle w:val="Zkladntext"/>
        <w:ind w:left="0"/>
        <w:jc w:val="left"/>
        <w:rPr>
          <w:rFonts w:ascii="Times New Roman"/>
          <w:sz w:val="20"/>
        </w:rPr>
      </w:pPr>
    </w:p>
    <w:p w14:paraId="691F337A" w14:textId="77777777" w:rsidR="00B11E18" w:rsidRDefault="00B11E18">
      <w:pPr>
        <w:pStyle w:val="Zkladntext"/>
        <w:ind w:left="0"/>
        <w:jc w:val="left"/>
        <w:rPr>
          <w:rFonts w:ascii="Times New Roman"/>
          <w:sz w:val="20"/>
        </w:rPr>
      </w:pPr>
    </w:p>
    <w:p w14:paraId="6D06B931" w14:textId="77777777" w:rsidR="00B11E18" w:rsidRDefault="00B11E18">
      <w:pPr>
        <w:pStyle w:val="Zkladntext"/>
        <w:spacing w:before="9"/>
        <w:ind w:left="0"/>
        <w:jc w:val="left"/>
        <w:rPr>
          <w:rFonts w:ascii="Times New Roman"/>
          <w:sz w:val="21"/>
        </w:rPr>
      </w:pPr>
    </w:p>
    <w:p w14:paraId="35FB7FE4" w14:textId="77777777" w:rsidR="00B11E18" w:rsidRDefault="00000000">
      <w:pPr>
        <w:spacing w:line="271" w:lineRule="auto"/>
        <w:ind w:left="7911" w:right="1017"/>
        <w:rPr>
          <w:rFonts w:ascii="Trebuchet MS" w:hAnsi="Trebuchet MS"/>
          <w:sz w:val="13"/>
        </w:rPr>
      </w:pPr>
      <w:r>
        <w:pict w14:anchorId="7E65E3CA">
          <v:group id="docshapegroup2" o:spid="_x0000_s2056" style="position:absolute;left:0;text-align:left;margin-left:84.15pt;margin-top:-7.5pt;width:155.25pt;height:57.1pt;z-index:15729152;mso-position-horizontal-relative:page" coordorigin="1683,-150" coordsize="3105,1142">
            <v:line id="_x0000_s2060" style="position:absolute" from="1780,984" to="4570,984" strokeweight=".26758mm"/>
            <v:shape id="docshape3" o:spid="_x0000_s2059" style="position:absolute;left:2718;top:-112;width:1039;height:1031" coordorigin="2719,-111" coordsize="1039,1031" o:spt="100" adj="0,,0" path="m2906,702r-91,58l2758,817r-30,49l2719,903r6,13l2731,920r70,l2804,917r-65,l2748,879r34,-54l2836,763r70,-61xm3163,-111r-21,14l3131,-65r-4,36l3127,-3r,23l3130,45r3,27l3137,99r5,28l3149,156r6,29l3163,213r-7,30l3138,296r-29,71l3073,451r-43,90l2982,633r-50,87l2881,798r-51,63l2782,902r-43,15l2804,917r35,-25l2887,840r56,-77l3007,659r10,-3l3007,656r62,-112l3115,452r31,-73l3168,320r14,-49l3219,271r-24,-61l3203,156r-21,l3170,110r-9,-45l3157,23r-2,-38l3156,-31r2,-27l3165,-86r12,-19l3203,-105r-13,-5l3163,-111xm3746,654r-29,l3705,665r,28l3717,704r29,l3751,699r-31,l3710,690r,-22l3720,659r31,l3746,654xm3751,659r-8,l3750,668r,22l3743,699r8,l3757,693r,-28l3751,659xm3738,663r-17,l3721,693r5,l3726,682r13,l3739,681r-3,-1l3742,677r-16,l3726,669r15,l3741,667r-3,-4xm3739,682r-7,l3735,685r1,3l3737,693r5,l3741,688r,-4l3739,682xm3741,669r-8,l3736,670r,6l3732,677r10,l3742,673r-1,-4xm3219,271r-37,l3227,366r47,71l3321,487r42,34l3398,543r-75,15l3244,576r-80,23l3085,625r-78,31l3017,656r55,-17l3142,620r72,-16l3289,590r75,-12l3437,570r80,l3500,562r72,-3l3735,559r-27,-15l3668,536r-215,l3429,522r-24,-15l3381,491r-23,-17l3306,421r-45,-64l3224,286r-5,-15xm3517,570r-80,l3507,601r68,24l3638,639r53,6l3713,643r16,-4l3740,631r2,-3l3713,628r-41,-5l3620,610r-59,-21l3517,570xm3746,620r-7,4l3727,628r15,l3746,620xm3735,559r-163,l3655,561r68,15l3750,609r4,-8l3757,598r,-7l3744,564r-9,-5xm3580,528r-28,1l3521,531r-68,5l3668,536r-16,-4l3580,528xm3213,-25r-5,32l3201,47r-8,50l3182,156r21,l3204,149r5,-58l3211,34r2,-59xm3203,-105r-26,l3189,-98r11,12l3209,-69r4,25l3217,-83r-8,-20l3203,-105xe" fillcolor="#ffd8d8" stroked="f">
              <v:stroke joinstyle="round"/>
              <v:formulas/>
              <v:path arrowok="t" o:connecttype="segments"/>
            </v:shape>
            <v:shapetype id="_x0000_t202" coordsize="21600,21600" o:spt="202" path="m,l,21600r21600,l21600,xe">
              <v:stroke joinstyle="miter"/>
              <v:path gradientshapeok="t" o:connecttype="rect"/>
            </v:shapetype>
            <v:shape id="docshape4" o:spid="_x0000_s2058" type="#_x0000_t202" style="position:absolute;left:1682;top:-151;width:1120;height:1042" filled="f" stroked="f">
              <v:textbox inset="0,0,0,0">
                <w:txbxContent>
                  <w:p w14:paraId="5144B6DB" w14:textId="77777777" w:rsidR="00B11E18" w:rsidRDefault="00000000">
                    <w:pPr>
                      <w:spacing w:before="5" w:line="249" w:lineRule="auto"/>
                      <w:rPr>
                        <w:rFonts w:ascii="Trebuchet MS" w:hAnsi="Trebuchet MS"/>
                        <w:sz w:val="43"/>
                      </w:rPr>
                    </w:pPr>
                    <w:r>
                      <w:rPr>
                        <w:rFonts w:ascii="Trebuchet MS" w:hAnsi="Trebuchet MS"/>
                        <w:spacing w:val="-2"/>
                        <w:sz w:val="43"/>
                      </w:rPr>
                      <w:t xml:space="preserve">Lukáš </w:t>
                    </w:r>
                    <w:r>
                      <w:rPr>
                        <w:rFonts w:ascii="Trebuchet MS" w:hAnsi="Trebuchet MS"/>
                        <w:spacing w:val="-2"/>
                        <w:w w:val="90"/>
                        <w:sz w:val="43"/>
                      </w:rPr>
                      <w:t>Barvík</w:t>
                    </w:r>
                  </w:p>
                </w:txbxContent>
              </v:textbox>
            </v:shape>
            <v:shape id="docshape5" o:spid="_x0000_s2057" type="#_x0000_t202" style="position:absolute;left:3264;top:-74;width:1524;height:917" filled="f" stroked="f">
              <v:textbox inset="0,0,0,0">
                <w:txbxContent>
                  <w:p w14:paraId="1790E6C5" w14:textId="77777777" w:rsidR="00B11E18" w:rsidRDefault="00000000">
                    <w:pPr>
                      <w:spacing w:before="3" w:line="249" w:lineRule="auto"/>
                      <w:ind w:right="16"/>
                      <w:rPr>
                        <w:rFonts w:ascii="Trebuchet MS" w:hAnsi="Trebuchet MS"/>
                        <w:sz w:val="19"/>
                      </w:rPr>
                    </w:pPr>
                    <w:r>
                      <w:rPr>
                        <w:rFonts w:ascii="Trebuchet MS" w:hAnsi="Trebuchet MS"/>
                        <w:spacing w:val="-4"/>
                        <w:sz w:val="19"/>
                      </w:rPr>
                      <w:t>Digitálně</w:t>
                    </w:r>
                    <w:r>
                      <w:rPr>
                        <w:rFonts w:ascii="Trebuchet MS" w:hAnsi="Trebuchet MS"/>
                        <w:spacing w:val="-17"/>
                        <w:sz w:val="19"/>
                      </w:rPr>
                      <w:t xml:space="preserve"> </w:t>
                    </w:r>
                    <w:r>
                      <w:rPr>
                        <w:rFonts w:ascii="Trebuchet MS" w:hAnsi="Trebuchet MS"/>
                        <w:spacing w:val="-4"/>
                        <w:sz w:val="19"/>
                      </w:rPr>
                      <w:t xml:space="preserve">podepsal </w:t>
                    </w:r>
                    <w:r>
                      <w:rPr>
                        <w:rFonts w:ascii="Trebuchet MS" w:hAnsi="Trebuchet MS"/>
                        <w:sz w:val="19"/>
                      </w:rPr>
                      <w:t>Lukáš</w:t>
                    </w:r>
                    <w:r>
                      <w:rPr>
                        <w:rFonts w:ascii="Trebuchet MS" w:hAnsi="Trebuchet MS"/>
                        <w:spacing w:val="-17"/>
                        <w:sz w:val="19"/>
                      </w:rPr>
                      <w:t xml:space="preserve"> </w:t>
                    </w:r>
                    <w:r>
                      <w:rPr>
                        <w:rFonts w:ascii="Trebuchet MS" w:hAnsi="Trebuchet MS"/>
                        <w:sz w:val="19"/>
                      </w:rPr>
                      <w:t xml:space="preserve">Barvík </w:t>
                    </w:r>
                    <w:r>
                      <w:rPr>
                        <w:rFonts w:ascii="Trebuchet MS" w:hAnsi="Trebuchet MS"/>
                        <w:w w:val="90"/>
                        <w:sz w:val="19"/>
                      </w:rPr>
                      <w:t>Datum:</w:t>
                    </w:r>
                    <w:r>
                      <w:rPr>
                        <w:rFonts w:ascii="Trebuchet MS" w:hAnsi="Trebuchet MS"/>
                        <w:spacing w:val="-12"/>
                        <w:w w:val="90"/>
                        <w:sz w:val="19"/>
                      </w:rPr>
                      <w:t xml:space="preserve"> </w:t>
                    </w:r>
                    <w:r>
                      <w:rPr>
                        <w:rFonts w:ascii="Trebuchet MS" w:hAnsi="Trebuchet MS"/>
                        <w:w w:val="90"/>
                        <w:sz w:val="19"/>
                      </w:rPr>
                      <w:t>2024.12.10</w:t>
                    </w:r>
                  </w:p>
                  <w:p w14:paraId="2CF1D0DC" w14:textId="77777777" w:rsidR="00B11E18" w:rsidRDefault="00000000">
                    <w:pPr>
                      <w:spacing w:line="219" w:lineRule="exact"/>
                      <w:rPr>
                        <w:rFonts w:ascii="Trebuchet MS"/>
                        <w:sz w:val="19"/>
                      </w:rPr>
                    </w:pPr>
                    <w:r>
                      <w:rPr>
                        <w:rFonts w:ascii="Trebuchet MS"/>
                        <w:w w:val="90"/>
                        <w:sz w:val="19"/>
                      </w:rPr>
                      <w:t>12:05:43</w:t>
                    </w:r>
                    <w:r>
                      <w:rPr>
                        <w:rFonts w:ascii="Trebuchet MS"/>
                        <w:spacing w:val="-12"/>
                        <w:w w:val="90"/>
                        <w:sz w:val="19"/>
                      </w:rPr>
                      <w:t xml:space="preserve"> </w:t>
                    </w:r>
                    <w:r>
                      <w:rPr>
                        <w:rFonts w:ascii="Trebuchet MS"/>
                        <w:spacing w:val="-2"/>
                        <w:sz w:val="19"/>
                      </w:rPr>
                      <w:t>+01'00'</w:t>
                    </w:r>
                  </w:p>
                </w:txbxContent>
              </v:textbox>
            </v:shape>
            <w10:wrap anchorx="page"/>
          </v:group>
        </w:pict>
      </w:r>
      <w:r>
        <w:pict w14:anchorId="25E0AC54">
          <v:shape id="docshape6" o:spid="_x0000_s2055" style="position:absolute;left:0;text-align:left;margin-left:413.05pt;margin-top:-3.1pt;width:40.9pt;height:40.6pt;z-index:-15922688;mso-position-horizontal-relative:page" coordorigin="8261,-62" coordsize="818,812" o:spt="100" adj="0,,0" path="m8408,578r-71,46l8292,669r-24,39l8261,736r5,11l8271,749r52,l8328,748r-51,l8284,717r27,-42l8353,626r55,-48xm8610,-62r-16,11l8586,-26r-3,28l8582,23r1,18l8584,61r3,21l8590,103r5,22l8599,148r6,23l8610,193r-7,31l8582,282r-32,75l8510,443r-46,89l8415,614r-49,69l8319,730r-42,18l8328,748r3,-1l8374,709r52,-66l8488,545r8,-3l8488,542r59,-108l8586,351r25,-63l8625,239r30,l8636,191r6,-43l8625,148r-9,-36l8609,77r-3,-33l8605,14r,-13l8607,-20r5,-22l8622,-57r20,l8632,-61r-22,-1xm9070,540r-23,l9037,549r,22l9047,580r23,l9074,575r-25,l9042,569r,-18l9049,545r25,l9070,540xm9074,545r-7,l9073,551r,18l9067,575r7,l9078,571r,-22l9074,545xm9063,547r-13,l9050,571r4,l9054,562r11,l9064,561r-2,-1l9067,559r-13,l9054,552r12,l9066,550r-3,-3xm9065,562r-6,l9061,565r1,2l9062,571r5,l9066,567r,-3l9065,562xm9066,552r-6,l9062,553r,5l9059,559r8,l9067,555r-1,-3xm8655,239r-30,l8670,329r47,62l8761,430r35,23l8721,468r-78,20l8565,512r-77,30l8496,542r70,-21l8651,501r89,-16l8827,474r62,l8876,468r56,-3l9061,465r-21,-11l9009,447r-170,l8820,436r-19,-12l8782,412r-18,-13l8723,357r-35,-51l8659,250r-4,-11xm8889,474r-62,l8881,499r54,18l8985,529r42,4l9044,532r13,-4l9065,522r2,-2l9044,520r-33,-4l8970,505r-46,-16l8889,474xm9070,514r-6,2l9055,520r12,l9070,514xm9061,465r-129,l8998,467r54,12l9073,505r3,-6l9078,496r,-6l9068,469r-7,-4xm8939,441r-22,1l8893,443r-54,4l9009,447r-13,-3l8939,441xm8650,6r-4,25l8641,62r-7,39l8625,148r17,l8643,143r4,-46l8649,52r1,-46xm8642,-57r-20,l8631,-52r9,10l8647,-29r3,20l8654,-40r-7,-16l8642,-57xe" fillcolor="#ffd8d8" stroked="f">
            <v:stroke joinstyle="round"/>
            <v:formulas/>
            <v:path arrowok="t" o:connecttype="segments"/>
            <w10:wrap anchorx="page"/>
          </v:shape>
        </w:pict>
      </w:r>
      <w:r>
        <w:pict w14:anchorId="373FD461">
          <v:shape id="docshape7" o:spid="_x0000_s2054" type="#_x0000_t202" style="position:absolute;left:0;text-align:left;margin-left:368.85pt;margin-top:-.25pt;width:64.15pt;height:16.35pt;z-index:15730176;mso-position-horizontal-relative:page" filled="f" stroked="f">
            <v:textbox inset="0,0,0,0">
              <w:txbxContent>
                <w:p w14:paraId="45DA2330" w14:textId="77777777" w:rsidR="00B11E18" w:rsidRDefault="00000000">
                  <w:pPr>
                    <w:spacing w:before="5"/>
                    <w:rPr>
                      <w:rFonts w:ascii="Trebuchet MS"/>
                      <w:sz w:val="27"/>
                    </w:rPr>
                  </w:pPr>
                  <w:r>
                    <w:rPr>
                      <w:rFonts w:ascii="Trebuchet MS"/>
                      <w:spacing w:val="-5"/>
                      <w:sz w:val="27"/>
                    </w:rPr>
                    <w:t>Mgr.</w:t>
                  </w:r>
                  <w:r>
                    <w:rPr>
                      <w:rFonts w:ascii="Trebuchet MS"/>
                      <w:spacing w:val="-20"/>
                      <w:sz w:val="27"/>
                    </w:rPr>
                    <w:t xml:space="preserve"> </w:t>
                  </w:r>
                  <w:r>
                    <w:rPr>
                      <w:rFonts w:ascii="Trebuchet MS"/>
                      <w:spacing w:val="-6"/>
                      <w:sz w:val="27"/>
                    </w:rPr>
                    <w:t>Yvona</w:t>
                  </w:r>
                </w:p>
              </w:txbxContent>
            </v:textbox>
            <w10:wrap anchorx="page"/>
          </v:shape>
        </w:pict>
      </w:r>
      <w:r>
        <w:rPr>
          <w:rFonts w:ascii="Trebuchet MS" w:hAnsi="Trebuchet MS"/>
          <w:sz w:val="13"/>
        </w:rPr>
        <w:t>Digitálně</w:t>
      </w:r>
      <w:r>
        <w:rPr>
          <w:rFonts w:ascii="Trebuchet MS" w:hAnsi="Trebuchet MS"/>
          <w:spacing w:val="-10"/>
          <w:sz w:val="13"/>
        </w:rPr>
        <w:t xml:space="preserve"> </w:t>
      </w:r>
      <w:r>
        <w:rPr>
          <w:rFonts w:ascii="Trebuchet MS" w:hAnsi="Trebuchet MS"/>
          <w:sz w:val="13"/>
        </w:rPr>
        <w:t>podepsal</w:t>
      </w:r>
      <w:r>
        <w:rPr>
          <w:rFonts w:ascii="Trebuchet MS" w:hAnsi="Trebuchet MS"/>
          <w:spacing w:val="40"/>
          <w:sz w:val="13"/>
        </w:rPr>
        <w:t xml:space="preserve"> </w:t>
      </w:r>
      <w:r>
        <w:rPr>
          <w:rFonts w:ascii="Trebuchet MS" w:hAnsi="Trebuchet MS"/>
          <w:sz w:val="13"/>
        </w:rPr>
        <w:t>Mgr.</w:t>
      </w:r>
      <w:r>
        <w:rPr>
          <w:rFonts w:ascii="Trebuchet MS" w:hAnsi="Trebuchet MS"/>
          <w:spacing w:val="-10"/>
          <w:sz w:val="13"/>
        </w:rPr>
        <w:t xml:space="preserve"> </w:t>
      </w:r>
      <w:r>
        <w:rPr>
          <w:rFonts w:ascii="Trebuchet MS" w:hAnsi="Trebuchet MS"/>
          <w:sz w:val="13"/>
        </w:rPr>
        <w:t>Yvona</w:t>
      </w:r>
      <w:r>
        <w:rPr>
          <w:rFonts w:ascii="Trebuchet MS" w:hAnsi="Trebuchet MS"/>
          <w:spacing w:val="-10"/>
          <w:sz w:val="13"/>
        </w:rPr>
        <w:t xml:space="preserve"> </w:t>
      </w:r>
      <w:proofErr w:type="spellStart"/>
      <w:r>
        <w:rPr>
          <w:rFonts w:ascii="Trebuchet MS" w:hAnsi="Trebuchet MS"/>
          <w:sz w:val="13"/>
        </w:rPr>
        <w:t>Dlábková</w:t>
      </w:r>
      <w:proofErr w:type="spellEnd"/>
    </w:p>
    <w:p w14:paraId="0C6627AC" w14:textId="77777777" w:rsidR="00B11E18" w:rsidRDefault="00B11E18">
      <w:pPr>
        <w:spacing w:line="271" w:lineRule="auto"/>
        <w:rPr>
          <w:rFonts w:ascii="Trebuchet MS" w:hAnsi="Trebuchet MS"/>
          <w:sz w:val="13"/>
        </w:rPr>
        <w:sectPr w:rsidR="00B11E18">
          <w:pgSz w:w="11910" w:h="16840"/>
          <w:pgMar w:top="1800" w:right="900" w:bottom="1600" w:left="780" w:header="0" w:footer="1400" w:gutter="0"/>
          <w:cols w:space="708"/>
        </w:sectPr>
      </w:pPr>
    </w:p>
    <w:p w14:paraId="460C9CCB" w14:textId="77777777" w:rsidR="00B11E18" w:rsidRDefault="00000000">
      <w:pPr>
        <w:pStyle w:val="Nadpis2"/>
        <w:spacing w:line="299" w:lineRule="exact"/>
        <w:jc w:val="right"/>
      </w:pPr>
      <w:proofErr w:type="spellStart"/>
      <w:r>
        <w:rPr>
          <w:spacing w:val="-2"/>
        </w:rPr>
        <w:t>Dlábková</w:t>
      </w:r>
      <w:proofErr w:type="spellEnd"/>
    </w:p>
    <w:p w14:paraId="6CE7F122" w14:textId="77777777" w:rsidR="00B11E18" w:rsidRDefault="00000000">
      <w:pPr>
        <w:ind w:left="204"/>
        <w:rPr>
          <w:rFonts w:ascii="Trebuchet MS"/>
          <w:sz w:val="13"/>
        </w:rPr>
      </w:pPr>
      <w:r>
        <w:br w:type="column"/>
      </w:r>
      <w:r>
        <w:rPr>
          <w:rFonts w:ascii="Trebuchet MS"/>
          <w:spacing w:val="-2"/>
          <w:sz w:val="13"/>
        </w:rPr>
        <w:t>Datum:</w:t>
      </w:r>
      <w:r>
        <w:rPr>
          <w:rFonts w:ascii="Trebuchet MS"/>
          <w:spacing w:val="-3"/>
          <w:sz w:val="13"/>
        </w:rPr>
        <w:t xml:space="preserve"> </w:t>
      </w:r>
      <w:r>
        <w:rPr>
          <w:rFonts w:ascii="Trebuchet MS"/>
          <w:spacing w:val="-2"/>
          <w:sz w:val="13"/>
        </w:rPr>
        <w:t>2024.11.27</w:t>
      </w:r>
    </w:p>
    <w:p w14:paraId="191A99F1" w14:textId="77777777" w:rsidR="00B11E18" w:rsidRDefault="00000000">
      <w:pPr>
        <w:spacing w:before="14"/>
        <w:ind w:left="204"/>
        <w:rPr>
          <w:rFonts w:ascii="Trebuchet MS"/>
          <w:sz w:val="13"/>
        </w:rPr>
      </w:pPr>
      <w:r>
        <w:rPr>
          <w:rFonts w:ascii="Trebuchet MS"/>
          <w:spacing w:val="-5"/>
          <w:sz w:val="13"/>
        </w:rPr>
        <w:t>09:29:27</w:t>
      </w:r>
      <w:r>
        <w:rPr>
          <w:rFonts w:ascii="Trebuchet MS"/>
          <w:spacing w:val="4"/>
          <w:sz w:val="13"/>
        </w:rPr>
        <w:t xml:space="preserve"> </w:t>
      </w:r>
      <w:r>
        <w:rPr>
          <w:rFonts w:ascii="Trebuchet MS"/>
          <w:spacing w:val="-2"/>
          <w:sz w:val="13"/>
        </w:rPr>
        <w:t>+01'00'</w:t>
      </w:r>
    </w:p>
    <w:p w14:paraId="2C907E4E" w14:textId="77777777" w:rsidR="00B11E18" w:rsidRDefault="00B11E18">
      <w:pPr>
        <w:rPr>
          <w:rFonts w:ascii="Trebuchet MS"/>
          <w:sz w:val="13"/>
        </w:rPr>
        <w:sectPr w:rsidR="00B11E18">
          <w:type w:val="continuous"/>
          <w:pgSz w:w="11910" w:h="16840"/>
          <w:pgMar w:top="1920" w:right="900" w:bottom="1580" w:left="780" w:header="0" w:footer="1400" w:gutter="0"/>
          <w:cols w:num="2" w:space="708" w:equalWidth="0">
            <w:col w:w="7668" w:space="40"/>
            <w:col w:w="2522"/>
          </w:cols>
        </w:sectPr>
      </w:pPr>
    </w:p>
    <w:p w14:paraId="3E4A4250" w14:textId="77777777" w:rsidR="00B11E18" w:rsidRDefault="00B11E18">
      <w:pPr>
        <w:pStyle w:val="Zkladntext"/>
        <w:spacing w:before="2"/>
        <w:ind w:left="0"/>
        <w:jc w:val="left"/>
        <w:rPr>
          <w:rFonts w:ascii="Trebuchet MS"/>
          <w:sz w:val="28"/>
        </w:rPr>
      </w:pPr>
    </w:p>
    <w:p w14:paraId="41DED7F2" w14:textId="77777777" w:rsidR="00B11E18" w:rsidRDefault="00000000">
      <w:pPr>
        <w:pStyle w:val="Zkladntext"/>
        <w:spacing w:line="20" w:lineRule="exact"/>
        <w:ind w:left="6519"/>
        <w:jc w:val="left"/>
        <w:rPr>
          <w:rFonts w:ascii="Trebuchet MS"/>
          <w:sz w:val="2"/>
        </w:rPr>
      </w:pPr>
      <w:r>
        <w:rPr>
          <w:rFonts w:ascii="Trebuchet MS"/>
          <w:sz w:val="2"/>
        </w:rPr>
      </w:r>
      <w:r>
        <w:rPr>
          <w:rFonts w:ascii="Trebuchet MS"/>
          <w:sz w:val="2"/>
        </w:rPr>
        <w:pict w14:anchorId="2F64F250">
          <v:group id="docshapegroup8" o:spid="_x0000_s2052" style="width:139.45pt;height:.8pt;mso-position-horizontal-relative:char;mso-position-vertical-relative:line" coordsize="2789,16">
            <v:line id="_x0000_s2053" style="position:absolute" from="0,8" to="2789,8" strokeweight=".26758mm"/>
            <w10:anchorlock/>
          </v:group>
        </w:pict>
      </w:r>
    </w:p>
    <w:p w14:paraId="1D0F3370" w14:textId="77777777" w:rsidR="00B11E18" w:rsidRDefault="00000000">
      <w:pPr>
        <w:pStyle w:val="Zkladntext"/>
        <w:tabs>
          <w:tab w:val="left" w:pos="6268"/>
        </w:tabs>
        <w:spacing w:before="36"/>
        <w:ind w:left="1535"/>
        <w:jc w:val="left"/>
      </w:pPr>
      <w:r>
        <w:t>ECHO</w:t>
      </w:r>
      <w:r>
        <w:rPr>
          <w:spacing w:val="2"/>
        </w:rPr>
        <w:t xml:space="preserve"> </w:t>
      </w:r>
      <w:r>
        <w:t>alarm,</w:t>
      </w:r>
      <w:r>
        <w:rPr>
          <w:spacing w:val="2"/>
        </w:rPr>
        <w:t xml:space="preserve"> </w:t>
      </w:r>
      <w:r>
        <w:rPr>
          <w:spacing w:val="-2"/>
        </w:rPr>
        <w:t>s.r.o.</w:t>
      </w:r>
      <w:r>
        <w:tab/>
        <w:t>Městské</w:t>
      </w:r>
      <w:r>
        <w:rPr>
          <w:spacing w:val="3"/>
        </w:rPr>
        <w:t xml:space="preserve"> </w:t>
      </w:r>
      <w:r>
        <w:t>kulturní</w:t>
      </w:r>
      <w:r>
        <w:rPr>
          <w:spacing w:val="7"/>
        </w:rPr>
        <w:t xml:space="preserve"> </w:t>
      </w:r>
      <w:r>
        <w:t>středisko</w:t>
      </w:r>
      <w:r>
        <w:rPr>
          <w:spacing w:val="1"/>
        </w:rPr>
        <w:t xml:space="preserve"> </w:t>
      </w:r>
      <w:r>
        <w:rPr>
          <w:spacing w:val="-2"/>
        </w:rPr>
        <w:t>Havířov</w:t>
      </w:r>
    </w:p>
    <w:p w14:paraId="6B34FEF7" w14:textId="77777777" w:rsidR="00B11E18" w:rsidRDefault="00000000">
      <w:pPr>
        <w:pStyle w:val="Zkladntext"/>
        <w:tabs>
          <w:tab w:val="left" w:pos="6434"/>
        </w:tabs>
        <w:spacing w:before="31"/>
        <w:ind w:left="1366"/>
        <w:jc w:val="left"/>
      </w:pPr>
      <w:r>
        <w:t>Lukáš</w:t>
      </w:r>
      <w:r>
        <w:rPr>
          <w:spacing w:val="1"/>
        </w:rPr>
        <w:t xml:space="preserve"> </w:t>
      </w:r>
      <w:r>
        <w:t>Barvík,</w:t>
      </w:r>
      <w:r>
        <w:rPr>
          <w:spacing w:val="2"/>
        </w:rPr>
        <w:t xml:space="preserve"> </w:t>
      </w:r>
      <w:r>
        <w:rPr>
          <w:spacing w:val="-2"/>
        </w:rPr>
        <w:t>jednatel</w:t>
      </w:r>
      <w:r>
        <w:tab/>
        <w:t>Mgr.</w:t>
      </w:r>
      <w:r>
        <w:rPr>
          <w:spacing w:val="3"/>
        </w:rPr>
        <w:t xml:space="preserve"> </w:t>
      </w:r>
      <w:r>
        <w:t>Yvona</w:t>
      </w:r>
      <w:r>
        <w:rPr>
          <w:spacing w:val="2"/>
        </w:rPr>
        <w:t xml:space="preserve"> </w:t>
      </w:r>
      <w:proofErr w:type="spellStart"/>
      <w:r>
        <w:t>Dlábková</w:t>
      </w:r>
      <w:proofErr w:type="spellEnd"/>
      <w:r>
        <w:t>,</w:t>
      </w:r>
      <w:r>
        <w:rPr>
          <w:spacing w:val="1"/>
        </w:rPr>
        <w:t xml:space="preserve"> </w:t>
      </w:r>
      <w:r>
        <w:rPr>
          <w:spacing w:val="-2"/>
        </w:rPr>
        <w:t>ředitelka</w:t>
      </w:r>
    </w:p>
    <w:p w14:paraId="6B263B2B" w14:textId="77777777" w:rsidR="00B11E18" w:rsidRDefault="00B11E18">
      <w:pPr>
        <w:sectPr w:rsidR="00B11E18">
          <w:type w:val="continuous"/>
          <w:pgSz w:w="11910" w:h="16840"/>
          <w:pgMar w:top="1920" w:right="900" w:bottom="1580" w:left="780" w:header="0" w:footer="1400" w:gutter="0"/>
          <w:cols w:space="708"/>
        </w:sectPr>
      </w:pPr>
    </w:p>
    <w:p w14:paraId="4C44971C" w14:textId="77777777" w:rsidR="00C737C2" w:rsidRDefault="00C737C2" w:rsidP="00AF0234">
      <w:pPr>
        <w:spacing w:before="31"/>
        <w:jc w:val="right"/>
      </w:pPr>
    </w:p>
    <w:sectPr w:rsidR="00C737C2" w:rsidSect="00AF0234">
      <w:pgSz w:w="11910" w:h="16840"/>
      <w:pgMar w:top="1800" w:right="900" w:bottom="1580" w:left="780" w:header="0" w:footer="1400" w:gutter="0"/>
      <w:cols w:num="2" w:space="708" w:equalWidth="0">
        <w:col w:w="5530" w:space="40"/>
        <w:col w:w="4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E4203" w14:textId="77777777" w:rsidR="00C737C2" w:rsidRDefault="00C737C2">
      <w:r>
        <w:separator/>
      </w:r>
    </w:p>
  </w:endnote>
  <w:endnote w:type="continuationSeparator" w:id="0">
    <w:p w14:paraId="3C75476B" w14:textId="77777777" w:rsidR="00C737C2" w:rsidRDefault="00C7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00A9A" w14:textId="77777777" w:rsidR="00B11E18" w:rsidRDefault="00000000">
    <w:pPr>
      <w:pStyle w:val="Zkladntext"/>
      <w:spacing w:line="14" w:lineRule="auto"/>
      <w:ind w:left="0"/>
      <w:jc w:val="left"/>
      <w:rPr>
        <w:sz w:val="20"/>
      </w:rPr>
    </w:pPr>
    <w:r>
      <w:pict w14:anchorId="254132C0">
        <v:shapetype id="_x0000_t202" coordsize="21600,21600" o:spt="202" path="m,l,21600r21600,l21600,xe">
          <v:stroke joinstyle="miter"/>
          <v:path gradientshapeok="t" o:connecttype="rect"/>
        </v:shapetype>
        <v:shape id="docshape1" o:spid="_x0000_s1025" type="#_x0000_t202" style="position:absolute;margin-left:255.45pt;margin-top:760.8pt;width:78.2pt;height:11.85pt;z-index:-251658752;mso-position-horizontal-relative:page;mso-position-vertical-relative:page" filled="f" stroked="f">
          <v:textbox inset="0,0,0,0">
            <w:txbxContent>
              <w:p w14:paraId="282B8AEF" w14:textId="77777777" w:rsidR="00B11E18" w:rsidRDefault="00000000">
                <w:pPr>
                  <w:spacing w:line="219" w:lineRule="exact"/>
                  <w:ind w:left="20"/>
                  <w:rPr>
                    <w:sz w:val="19"/>
                  </w:rPr>
                </w:pPr>
                <w:r>
                  <w:rPr>
                    <w:sz w:val="19"/>
                  </w:rPr>
                  <w:t>Strana</w:t>
                </w:r>
                <w:r>
                  <w:rPr>
                    <w:spacing w:val="6"/>
                    <w:sz w:val="19"/>
                  </w:rPr>
                  <w:t xml:space="preserve"> </w:t>
                </w:r>
                <w:r>
                  <w:rPr>
                    <w:sz w:val="19"/>
                  </w:rPr>
                  <w:fldChar w:fldCharType="begin"/>
                </w:r>
                <w:r>
                  <w:rPr>
                    <w:sz w:val="19"/>
                  </w:rPr>
                  <w:instrText xml:space="preserve"> PAGE </w:instrText>
                </w:r>
                <w:r>
                  <w:rPr>
                    <w:sz w:val="19"/>
                  </w:rPr>
                  <w:fldChar w:fldCharType="separate"/>
                </w:r>
                <w:r>
                  <w:rPr>
                    <w:sz w:val="19"/>
                  </w:rPr>
                  <w:t>9</w:t>
                </w:r>
                <w:r>
                  <w:rPr>
                    <w:sz w:val="19"/>
                  </w:rPr>
                  <w:fldChar w:fldCharType="end"/>
                </w:r>
                <w:r>
                  <w:rPr>
                    <w:spacing w:val="10"/>
                    <w:sz w:val="19"/>
                  </w:rPr>
                  <w:t xml:space="preserve"> </w:t>
                </w:r>
                <w:r>
                  <w:rPr>
                    <w:sz w:val="19"/>
                  </w:rPr>
                  <w:t>(celkem</w:t>
                </w:r>
                <w:r>
                  <w:rPr>
                    <w:spacing w:val="12"/>
                    <w:sz w:val="19"/>
                  </w:rPr>
                  <w:t xml:space="preserve"> </w:t>
                </w:r>
                <w:r>
                  <w:rPr>
                    <w:spacing w:val="-5"/>
                    <w:sz w:val="19"/>
                  </w:rPr>
                  <w:fldChar w:fldCharType="begin"/>
                </w:r>
                <w:r>
                  <w:rPr>
                    <w:spacing w:val="-5"/>
                    <w:sz w:val="19"/>
                  </w:rPr>
                  <w:instrText xml:space="preserve"> NUMPAGES </w:instrText>
                </w:r>
                <w:r>
                  <w:rPr>
                    <w:spacing w:val="-5"/>
                    <w:sz w:val="19"/>
                  </w:rPr>
                  <w:fldChar w:fldCharType="separate"/>
                </w:r>
                <w:r>
                  <w:rPr>
                    <w:spacing w:val="-5"/>
                    <w:sz w:val="19"/>
                  </w:rPr>
                  <w:t>9</w:t>
                </w:r>
                <w:r>
                  <w:rPr>
                    <w:spacing w:val="-5"/>
                    <w:sz w:val="19"/>
                  </w:rPr>
                  <w:fldChar w:fldCharType="end"/>
                </w:r>
                <w:r>
                  <w:rPr>
                    <w:spacing w:val="-5"/>
                    <w:sz w:val="19"/>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C37FA" w14:textId="77777777" w:rsidR="00C737C2" w:rsidRDefault="00C737C2">
      <w:r>
        <w:separator/>
      </w:r>
    </w:p>
  </w:footnote>
  <w:footnote w:type="continuationSeparator" w:id="0">
    <w:p w14:paraId="4B4222D4" w14:textId="77777777" w:rsidR="00C737C2" w:rsidRDefault="00C73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B63D4"/>
    <w:multiLevelType w:val="multilevel"/>
    <w:tmpl w:val="EF3A392C"/>
    <w:lvl w:ilvl="0">
      <w:start w:val="8"/>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56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85" w:hanging="828"/>
      </w:pPr>
      <w:rPr>
        <w:rFonts w:hint="default"/>
        <w:lang w:val="cs-CZ" w:eastAsia="en-US" w:bidi="ar-SA"/>
      </w:rPr>
    </w:lvl>
    <w:lvl w:ilvl="4">
      <w:numFmt w:val="bullet"/>
      <w:lvlText w:val="•"/>
      <w:lvlJc w:val="left"/>
      <w:pPr>
        <w:ind w:left="4448" w:hanging="828"/>
      </w:pPr>
      <w:rPr>
        <w:rFonts w:hint="default"/>
        <w:lang w:val="cs-CZ" w:eastAsia="en-US" w:bidi="ar-SA"/>
      </w:rPr>
    </w:lvl>
    <w:lvl w:ilvl="5">
      <w:numFmt w:val="bullet"/>
      <w:lvlText w:val="•"/>
      <w:lvlJc w:val="left"/>
      <w:pPr>
        <w:ind w:left="5411" w:hanging="828"/>
      </w:pPr>
      <w:rPr>
        <w:rFonts w:hint="default"/>
        <w:lang w:val="cs-CZ" w:eastAsia="en-US" w:bidi="ar-SA"/>
      </w:rPr>
    </w:lvl>
    <w:lvl w:ilvl="6">
      <w:numFmt w:val="bullet"/>
      <w:lvlText w:val="•"/>
      <w:lvlJc w:val="left"/>
      <w:pPr>
        <w:ind w:left="6374" w:hanging="828"/>
      </w:pPr>
      <w:rPr>
        <w:rFonts w:hint="default"/>
        <w:lang w:val="cs-CZ" w:eastAsia="en-US" w:bidi="ar-SA"/>
      </w:rPr>
    </w:lvl>
    <w:lvl w:ilvl="7">
      <w:numFmt w:val="bullet"/>
      <w:lvlText w:val="•"/>
      <w:lvlJc w:val="left"/>
      <w:pPr>
        <w:ind w:left="7337" w:hanging="828"/>
      </w:pPr>
      <w:rPr>
        <w:rFonts w:hint="default"/>
        <w:lang w:val="cs-CZ" w:eastAsia="en-US" w:bidi="ar-SA"/>
      </w:rPr>
    </w:lvl>
    <w:lvl w:ilvl="8">
      <w:numFmt w:val="bullet"/>
      <w:lvlText w:val="•"/>
      <w:lvlJc w:val="left"/>
      <w:pPr>
        <w:ind w:left="8300" w:hanging="828"/>
      </w:pPr>
      <w:rPr>
        <w:rFonts w:hint="default"/>
        <w:lang w:val="cs-CZ" w:eastAsia="en-US" w:bidi="ar-SA"/>
      </w:rPr>
    </w:lvl>
  </w:abstractNum>
  <w:abstractNum w:abstractNumId="1" w15:restartNumberingAfterBreak="0">
    <w:nsid w:val="186929E0"/>
    <w:multiLevelType w:val="multilevel"/>
    <w:tmpl w:val="7A36CDB6"/>
    <w:lvl w:ilvl="0">
      <w:start w:val="7"/>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56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85" w:hanging="828"/>
      </w:pPr>
      <w:rPr>
        <w:rFonts w:hint="default"/>
        <w:lang w:val="cs-CZ" w:eastAsia="en-US" w:bidi="ar-SA"/>
      </w:rPr>
    </w:lvl>
    <w:lvl w:ilvl="4">
      <w:numFmt w:val="bullet"/>
      <w:lvlText w:val="•"/>
      <w:lvlJc w:val="left"/>
      <w:pPr>
        <w:ind w:left="4448" w:hanging="828"/>
      </w:pPr>
      <w:rPr>
        <w:rFonts w:hint="default"/>
        <w:lang w:val="cs-CZ" w:eastAsia="en-US" w:bidi="ar-SA"/>
      </w:rPr>
    </w:lvl>
    <w:lvl w:ilvl="5">
      <w:numFmt w:val="bullet"/>
      <w:lvlText w:val="•"/>
      <w:lvlJc w:val="left"/>
      <w:pPr>
        <w:ind w:left="5411" w:hanging="828"/>
      </w:pPr>
      <w:rPr>
        <w:rFonts w:hint="default"/>
        <w:lang w:val="cs-CZ" w:eastAsia="en-US" w:bidi="ar-SA"/>
      </w:rPr>
    </w:lvl>
    <w:lvl w:ilvl="6">
      <w:numFmt w:val="bullet"/>
      <w:lvlText w:val="•"/>
      <w:lvlJc w:val="left"/>
      <w:pPr>
        <w:ind w:left="6374" w:hanging="828"/>
      </w:pPr>
      <w:rPr>
        <w:rFonts w:hint="default"/>
        <w:lang w:val="cs-CZ" w:eastAsia="en-US" w:bidi="ar-SA"/>
      </w:rPr>
    </w:lvl>
    <w:lvl w:ilvl="7">
      <w:numFmt w:val="bullet"/>
      <w:lvlText w:val="•"/>
      <w:lvlJc w:val="left"/>
      <w:pPr>
        <w:ind w:left="7337" w:hanging="828"/>
      </w:pPr>
      <w:rPr>
        <w:rFonts w:hint="default"/>
        <w:lang w:val="cs-CZ" w:eastAsia="en-US" w:bidi="ar-SA"/>
      </w:rPr>
    </w:lvl>
    <w:lvl w:ilvl="8">
      <w:numFmt w:val="bullet"/>
      <w:lvlText w:val="•"/>
      <w:lvlJc w:val="left"/>
      <w:pPr>
        <w:ind w:left="8300" w:hanging="828"/>
      </w:pPr>
      <w:rPr>
        <w:rFonts w:hint="default"/>
        <w:lang w:val="cs-CZ" w:eastAsia="en-US" w:bidi="ar-SA"/>
      </w:rPr>
    </w:lvl>
  </w:abstractNum>
  <w:abstractNum w:abstractNumId="2" w15:restartNumberingAfterBreak="0">
    <w:nsid w:val="20941324"/>
    <w:multiLevelType w:val="multilevel"/>
    <w:tmpl w:val="02163EFC"/>
    <w:lvl w:ilvl="0">
      <w:start w:val="12"/>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56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85" w:hanging="828"/>
      </w:pPr>
      <w:rPr>
        <w:rFonts w:hint="default"/>
        <w:lang w:val="cs-CZ" w:eastAsia="en-US" w:bidi="ar-SA"/>
      </w:rPr>
    </w:lvl>
    <w:lvl w:ilvl="4">
      <w:numFmt w:val="bullet"/>
      <w:lvlText w:val="•"/>
      <w:lvlJc w:val="left"/>
      <w:pPr>
        <w:ind w:left="4448" w:hanging="828"/>
      </w:pPr>
      <w:rPr>
        <w:rFonts w:hint="default"/>
        <w:lang w:val="cs-CZ" w:eastAsia="en-US" w:bidi="ar-SA"/>
      </w:rPr>
    </w:lvl>
    <w:lvl w:ilvl="5">
      <w:numFmt w:val="bullet"/>
      <w:lvlText w:val="•"/>
      <w:lvlJc w:val="left"/>
      <w:pPr>
        <w:ind w:left="5411" w:hanging="828"/>
      </w:pPr>
      <w:rPr>
        <w:rFonts w:hint="default"/>
        <w:lang w:val="cs-CZ" w:eastAsia="en-US" w:bidi="ar-SA"/>
      </w:rPr>
    </w:lvl>
    <w:lvl w:ilvl="6">
      <w:numFmt w:val="bullet"/>
      <w:lvlText w:val="•"/>
      <w:lvlJc w:val="left"/>
      <w:pPr>
        <w:ind w:left="6374" w:hanging="828"/>
      </w:pPr>
      <w:rPr>
        <w:rFonts w:hint="default"/>
        <w:lang w:val="cs-CZ" w:eastAsia="en-US" w:bidi="ar-SA"/>
      </w:rPr>
    </w:lvl>
    <w:lvl w:ilvl="7">
      <w:numFmt w:val="bullet"/>
      <w:lvlText w:val="•"/>
      <w:lvlJc w:val="left"/>
      <w:pPr>
        <w:ind w:left="7337" w:hanging="828"/>
      </w:pPr>
      <w:rPr>
        <w:rFonts w:hint="default"/>
        <w:lang w:val="cs-CZ" w:eastAsia="en-US" w:bidi="ar-SA"/>
      </w:rPr>
    </w:lvl>
    <w:lvl w:ilvl="8">
      <w:numFmt w:val="bullet"/>
      <w:lvlText w:val="•"/>
      <w:lvlJc w:val="left"/>
      <w:pPr>
        <w:ind w:left="8300" w:hanging="828"/>
      </w:pPr>
      <w:rPr>
        <w:rFonts w:hint="default"/>
        <w:lang w:val="cs-CZ" w:eastAsia="en-US" w:bidi="ar-SA"/>
      </w:rPr>
    </w:lvl>
  </w:abstractNum>
  <w:abstractNum w:abstractNumId="3" w15:restartNumberingAfterBreak="0">
    <w:nsid w:val="23924405"/>
    <w:multiLevelType w:val="multilevel"/>
    <w:tmpl w:val="8048EE20"/>
    <w:lvl w:ilvl="0">
      <w:start w:val="13"/>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abstractNum w:abstractNumId="4" w15:restartNumberingAfterBreak="0">
    <w:nsid w:val="2E6C2A4C"/>
    <w:multiLevelType w:val="multilevel"/>
    <w:tmpl w:val="AB08025C"/>
    <w:lvl w:ilvl="0">
      <w:start w:val="10"/>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abstractNum w:abstractNumId="5" w15:restartNumberingAfterBreak="0">
    <w:nsid w:val="369C4F48"/>
    <w:multiLevelType w:val="multilevel"/>
    <w:tmpl w:val="9AC4F858"/>
    <w:lvl w:ilvl="0">
      <w:start w:val="9"/>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abstractNum w:abstractNumId="6" w15:restartNumberingAfterBreak="0">
    <w:nsid w:val="49366FDC"/>
    <w:multiLevelType w:val="multilevel"/>
    <w:tmpl w:val="57AE3316"/>
    <w:lvl w:ilvl="0">
      <w:start w:val="1"/>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1244" w:hanging="701"/>
      </w:pPr>
      <w:rPr>
        <w:rFonts w:hint="default"/>
        <w:lang w:val="cs-CZ" w:eastAsia="en-US" w:bidi="ar-SA"/>
      </w:rPr>
    </w:lvl>
    <w:lvl w:ilvl="3">
      <w:numFmt w:val="bullet"/>
      <w:lvlText w:val="•"/>
      <w:lvlJc w:val="left"/>
      <w:pPr>
        <w:ind w:left="1427" w:hanging="701"/>
      </w:pPr>
      <w:rPr>
        <w:rFonts w:hint="default"/>
        <w:lang w:val="cs-CZ" w:eastAsia="en-US" w:bidi="ar-SA"/>
      </w:rPr>
    </w:lvl>
    <w:lvl w:ilvl="4">
      <w:numFmt w:val="bullet"/>
      <w:lvlText w:val="•"/>
      <w:lvlJc w:val="left"/>
      <w:pPr>
        <w:ind w:left="1609" w:hanging="701"/>
      </w:pPr>
      <w:rPr>
        <w:rFonts w:hint="default"/>
        <w:lang w:val="cs-CZ" w:eastAsia="en-US" w:bidi="ar-SA"/>
      </w:rPr>
    </w:lvl>
    <w:lvl w:ilvl="5">
      <w:numFmt w:val="bullet"/>
      <w:lvlText w:val="•"/>
      <w:lvlJc w:val="left"/>
      <w:pPr>
        <w:ind w:left="1792" w:hanging="701"/>
      </w:pPr>
      <w:rPr>
        <w:rFonts w:hint="default"/>
        <w:lang w:val="cs-CZ" w:eastAsia="en-US" w:bidi="ar-SA"/>
      </w:rPr>
    </w:lvl>
    <w:lvl w:ilvl="6">
      <w:numFmt w:val="bullet"/>
      <w:lvlText w:val="•"/>
      <w:lvlJc w:val="left"/>
      <w:pPr>
        <w:ind w:left="1974" w:hanging="701"/>
      </w:pPr>
      <w:rPr>
        <w:rFonts w:hint="default"/>
        <w:lang w:val="cs-CZ" w:eastAsia="en-US" w:bidi="ar-SA"/>
      </w:rPr>
    </w:lvl>
    <w:lvl w:ilvl="7">
      <w:numFmt w:val="bullet"/>
      <w:lvlText w:val="•"/>
      <w:lvlJc w:val="left"/>
      <w:pPr>
        <w:ind w:left="2157" w:hanging="701"/>
      </w:pPr>
      <w:rPr>
        <w:rFonts w:hint="default"/>
        <w:lang w:val="cs-CZ" w:eastAsia="en-US" w:bidi="ar-SA"/>
      </w:rPr>
    </w:lvl>
    <w:lvl w:ilvl="8">
      <w:numFmt w:val="bullet"/>
      <w:lvlText w:val="•"/>
      <w:lvlJc w:val="left"/>
      <w:pPr>
        <w:ind w:left="2339" w:hanging="701"/>
      </w:pPr>
      <w:rPr>
        <w:rFonts w:hint="default"/>
        <w:lang w:val="cs-CZ" w:eastAsia="en-US" w:bidi="ar-SA"/>
      </w:rPr>
    </w:lvl>
  </w:abstractNum>
  <w:abstractNum w:abstractNumId="7" w15:restartNumberingAfterBreak="0">
    <w:nsid w:val="4AEB67EF"/>
    <w:multiLevelType w:val="multilevel"/>
    <w:tmpl w:val="373ED744"/>
    <w:lvl w:ilvl="0">
      <w:start w:val="4"/>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abstractNum w:abstractNumId="8" w15:restartNumberingAfterBreak="0">
    <w:nsid w:val="6C6B1DA1"/>
    <w:multiLevelType w:val="multilevel"/>
    <w:tmpl w:val="A12A600A"/>
    <w:lvl w:ilvl="0">
      <w:start w:val="6"/>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abstractNum w:abstractNumId="9" w15:restartNumberingAfterBreak="0">
    <w:nsid w:val="6D7162E2"/>
    <w:multiLevelType w:val="hybridMultilevel"/>
    <w:tmpl w:val="83D0422A"/>
    <w:lvl w:ilvl="0" w:tplc="A35C9096">
      <w:start w:val="1"/>
      <w:numFmt w:val="upperRoman"/>
      <w:lvlText w:val="%1."/>
      <w:lvlJc w:val="left"/>
      <w:pPr>
        <w:ind w:left="745" w:hanging="559"/>
        <w:jc w:val="right"/>
      </w:pPr>
      <w:rPr>
        <w:rFonts w:ascii="Calibri" w:eastAsia="Calibri" w:hAnsi="Calibri" w:cs="Calibri" w:hint="default"/>
        <w:b/>
        <w:bCs/>
        <w:i w:val="0"/>
        <w:iCs w:val="0"/>
        <w:w w:val="101"/>
        <w:sz w:val="27"/>
        <w:szCs w:val="27"/>
        <w:lang w:val="cs-CZ" w:eastAsia="en-US" w:bidi="ar-SA"/>
      </w:rPr>
    </w:lvl>
    <w:lvl w:ilvl="1" w:tplc="5FC8DDAC">
      <w:numFmt w:val="bullet"/>
      <w:lvlText w:val="•"/>
      <w:lvlJc w:val="left"/>
      <w:pPr>
        <w:ind w:left="1315" w:hanging="559"/>
      </w:pPr>
      <w:rPr>
        <w:rFonts w:hint="default"/>
        <w:lang w:val="cs-CZ" w:eastAsia="en-US" w:bidi="ar-SA"/>
      </w:rPr>
    </w:lvl>
    <w:lvl w:ilvl="2" w:tplc="C02CE71C">
      <w:numFmt w:val="bullet"/>
      <w:lvlText w:val="•"/>
      <w:lvlJc w:val="left"/>
      <w:pPr>
        <w:ind w:left="1890" w:hanging="559"/>
      </w:pPr>
      <w:rPr>
        <w:rFonts w:hint="default"/>
        <w:lang w:val="cs-CZ" w:eastAsia="en-US" w:bidi="ar-SA"/>
      </w:rPr>
    </w:lvl>
    <w:lvl w:ilvl="3" w:tplc="B48AB818">
      <w:numFmt w:val="bullet"/>
      <w:lvlText w:val="•"/>
      <w:lvlJc w:val="left"/>
      <w:pPr>
        <w:ind w:left="2466" w:hanging="559"/>
      </w:pPr>
      <w:rPr>
        <w:rFonts w:hint="default"/>
        <w:lang w:val="cs-CZ" w:eastAsia="en-US" w:bidi="ar-SA"/>
      </w:rPr>
    </w:lvl>
    <w:lvl w:ilvl="4" w:tplc="E6784FEC">
      <w:numFmt w:val="bullet"/>
      <w:lvlText w:val="•"/>
      <w:lvlJc w:val="left"/>
      <w:pPr>
        <w:ind w:left="3041" w:hanging="559"/>
      </w:pPr>
      <w:rPr>
        <w:rFonts w:hint="default"/>
        <w:lang w:val="cs-CZ" w:eastAsia="en-US" w:bidi="ar-SA"/>
      </w:rPr>
    </w:lvl>
    <w:lvl w:ilvl="5" w:tplc="84F063C4">
      <w:numFmt w:val="bullet"/>
      <w:lvlText w:val="•"/>
      <w:lvlJc w:val="left"/>
      <w:pPr>
        <w:ind w:left="3617" w:hanging="559"/>
      </w:pPr>
      <w:rPr>
        <w:rFonts w:hint="default"/>
        <w:lang w:val="cs-CZ" w:eastAsia="en-US" w:bidi="ar-SA"/>
      </w:rPr>
    </w:lvl>
    <w:lvl w:ilvl="6" w:tplc="D3B2CDDC">
      <w:numFmt w:val="bullet"/>
      <w:lvlText w:val="•"/>
      <w:lvlJc w:val="left"/>
      <w:pPr>
        <w:ind w:left="4192" w:hanging="559"/>
      </w:pPr>
      <w:rPr>
        <w:rFonts w:hint="default"/>
        <w:lang w:val="cs-CZ" w:eastAsia="en-US" w:bidi="ar-SA"/>
      </w:rPr>
    </w:lvl>
    <w:lvl w:ilvl="7" w:tplc="152C9446">
      <w:numFmt w:val="bullet"/>
      <w:lvlText w:val="•"/>
      <w:lvlJc w:val="left"/>
      <w:pPr>
        <w:ind w:left="4768" w:hanging="559"/>
      </w:pPr>
      <w:rPr>
        <w:rFonts w:hint="default"/>
        <w:lang w:val="cs-CZ" w:eastAsia="en-US" w:bidi="ar-SA"/>
      </w:rPr>
    </w:lvl>
    <w:lvl w:ilvl="8" w:tplc="D4FC7C0E">
      <w:numFmt w:val="bullet"/>
      <w:lvlText w:val="•"/>
      <w:lvlJc w:val="left"/>
      <w:pPr>
        <w:ind w:left="5343" w:hanging="559"/>
      </w:pPr>
      <w:rPr>
        <w:rFonts w:hint="default"/>
        <w:lang w:val="cs-CZ" w:eastAsia="en-US" w:bidi="ar-SA"/>
      </w:rPr>
    </w:lvl>
  </w:abstractNum>
  <w:abstractNum w:abstractNumId="10" w15:restartNumberingAfterBreak="0">
    <w:nsid w:val="74BC214B"/>
    <w:multiLevelType w:val="multilevel"/>
    <w:tmpl w:val="E520A026"/>
    <w:lvl w:ilvl="0">
      <w:start w:val="3"/>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56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85" w:hanging="828"/>
      </w:pPr>
      <w:rPr>
        <w:rFonts w:hint="default"/>
        <w:lang w:val="cs-CZ" w:eastAsia="en-US" w:bidi="ar-SA"/>
      </w:rPr>
    </w:lvl>
    <w:lvl w:ilvl="4">
      <w:numFmt w:val="bullet"/>
      <w:lvlText w:val="•"/>
      <w:lvlJc w:val="left"/>
      <w:pPr>
        <w:ind w:left="4448" w:hanging="828"/>
      </w:pPr>
      <w:rPr>
        <w:rFonts w:hint="default"/>
        <w:lang w:val="cs-CZ" w:eastAsia="en-US" w:bidi="ar-SA"/>
      </w:rPr>
    </w:lvl>
    <w:lvl w:ilvl="5">
      <w:numFmt w:val="bullet"/>
      <w:lvlText w:val="•"/>
      <w:lvlJc w:val="left"/>
      <w:pPr>
        <w:ind w:left="5411" w:hanging="828"/>
      </w:pPr>
      <w:rPr>
        <w:rFonts w:hint="default"/>
        <w:lang w:val="cs-CZ" w:eastAsia="en-US" w:bidi="ar-SA"/>
      </w:rPr>
    </w:lvl>
    <w:lvl w:ilvl="6">
      <w:numFmt w:val="bullet"/>
      <w:lvlText w:val="•"/>
      <w:lvlJc w:val="left"/>
      <w:pPr>
        <w:ind w:left="6374" w:hanging="828"/>
      </w:pPr>
      <w:rPr>
        <w:rFonts w:hint="default"/>
        <w:lang w:val="cs-CZ" w:eastAsia="en-US" w:bidi="ar-SA"/>
      </w:rPr>
    </w:lvl>
    <w:lvl w:ilvl="7">
      <w:numFmt w:val="bullet"/>
      <w:lvlText w:val="•"/>
      <w:lvlJc w:val="left"/>
      <w:pPr>
        <w:ind w:left="7337" w:hanging="828"/>
      </w:pPr>
      <w:rPr>
        <w:rFonts w:hint="default"/>
        <w:lang w:val="cs-CZ" w:eastAsia="en-US" w:bidi="ar-SA"/>
      </w:rPr>
    </w:lvl>
    <w:lvl w:ilvl="8">
      <w:numFmt w:val="bullet"/>
      <w:lvlText w:val="•"/>
      <w:lvlJc w:val="left"/>
      <w:pPr>
        <w:ind w:left="8300" w:hanging="828"/>
      </w:pPr>
      <w:rPr>
        <w:rFonts w:hint="default"/>
        <w:lang w:val="cs-CZ" w:eastAsia="en-US" w:bidi="ar-SA"/>
      </w:rPr>
    </w:lvl>
  </w:abstractNum>
  <w:abstractNum w:abstractNumId="11" w15:restartNumberingAfterBreak="0">
    <w:nsid w:val="7C256D90"/>
    <w:multiLevelType w:val="multilevel"/>
    <w:tmpl w:val="0616E778"/>
    <w:lvl w:ilvl="0">
      <w:start w:val="2"/>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num w:numId="1" w16cid:durableId="334303576">
    <w:abstractNumId w:val="3"/>
  </w:num>
  <w:num w:numId="2" w16cid:durableId="19939468">
    <w:abstractNumId w:val="2"/>
  </w:num>
  <w:num w:numId="3" w16cid:durableId="1557929400">
    <w:abstractNumId w:val="4"/>
  </w:num>
  <w:num w:numId="4" w16cid:durableId="1245459497">
    <w:abstractNumId w:val="5"/>
  </w:num>
  <w:num w:numId="5" w16cid:durableId="1373731543">
    <w:abstractNumId w:val="0"/>
  </w:num>
  <w:num w:numId="6" w16cid:durableId="734936367">
    <w:abstractNumId w:val="1"/>
  </w:num>
  <w:num w:numId="7" w16cid:durableId="1637832322">
    <w:abstractNumId w:val="8"/>
  </w:num>
  <w:num w:numId="8" w16cid:durableId="134296822">
    <w:abstractNumId w:val="7"/>
  </w:num>
  <w:num w:numId="9" w16cid:durableId="247345833">
    <w:abstractNumId w:val="10"/>
  </w:num>
  <w:num w:numId="10" w16cid:durableId="1861772467">
    <w:abstractNumId w:val="11"/>
  </w:num>
  <w:num w:numId="11" w16cid:durableId="331642668">
    <w:abstractNumId w:val="9"/>
  </w:num>
  <w:num w:numId="12" w16cid:durableId="357122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1E18"/>
    <w:rsid w:val="00243E20"/>
    <w:rsid w:val="00456CBC"/>
    <w:rsid w:val="00AF0234"/>
    <w:rsid w:val="00B11E18"/>
    <w:rsid w:val="00C73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3D9FF87"/>
  <w15:docId w15:val="{CF0D90B9-9F9C-40F8-B600-37D73D56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96"/>
      <w:ind w:left="434" w:hanging="906"/>
      <w:jc w:val="both"/>
      <w:outlineLvl w:val="0"/>
    </w:pPr>
    <w:rPr>
      <w:b/>
      <w:bCs/>
      <w:sz w:val="27"/>
      <w:szCs w:val="27"/>
    </w:rPr>
  </w:style>
  <w:style w:type="paragraph" w:styleId="Nadpis2">
    <w:name w:val="heading 2"/>
    <w:basedOn w:val="Normln"/>
    <w:uiPriority w:val="9"/>
    <w:unhideWhenUsed/>
    <w:qFormat/>
    <w:pPr>
      <w:outlineLvl w:val="1"/>
    </w:pPr>
    <w:rPr>
      <w:rFonts w:ascii="Trebuchet MS" w:eastAsia="Trebuchet MS" w:hAnsi="Trebuchet MS" w:cs="Trebuchet M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87"/>
      <w:jc w:val="both"/>
    </w:pPr>
    <w:rPr>
      <w:sz w:val="23"/>
      <w:szCs w:val="23"/>
    </w:rPr>
  </w:style>
  <w:style w:type="paragraph" w:styleId="Odstavecseseznamem">
    <w:name w:val="List Paragraph"/>
    <w:basedOn w:val="Normln"/>
    <w:uiPriority w:val="1"/>
    <w:qFormat/>
    <w:pPr>
      <w:spacing w:before="116"/>
      <w:ind w:left="887" w:hanging="70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choalarm@echoalarm.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akturace@mkshavirov.cz" TargetMode="External"/><Relationship Id="rId4" Type="http://schemas.openxmlformats.org/officeDocument/2006/relationships/webSettings" Target="webSettings.xml"/><Relationship Id="rId9" Type="http://schemas.openxmlformats.org/officeDocument/2006/relationships/hyperlink" Target="mailto:sekretariatmks@mkshavir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2733</Words>
  <Characters>16125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Microsoft Word - M˙stské kulturní stYedisko HavíYov_Kino Centrum_ECHO alarm_s pYipojením_vetn˙ LAN_dopln˙no</vt:lpstr>
    </vt:vector>
  </TitlesOfParts>
  <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M˙stské kulturní stYedisko HavíYov_Kino Centrum_ECHO alarm_s pYipojením_vetn˙ LAN_dopln˙no</dc:title>
  <cp:lastModifiedBy>Alice Přečková</cp:lastModifiedBy>
  <cp:revision>2</cp:revision>
  <dcterms:created xsi:type="dcterms:W3CDTF">2024-12-19T15:39:00Z</dcterms:created>
  <dcterms:modified xsi:type="dcterms:W3CDTF">2024-12-20T06:53:00Z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LastSaved">
    <vt:filetime>2024-12-19T00:00:00Z</vt:filetime>
  </property>
  <property fmtid="{D5CDD505-2E9C-101B-9397-08002B2CF9AE}" pid="4" name="Producer">
    <vt:lpwstr>Microsoft: Print To PDF</vt:lpwstr>
  </property>
</Properties>
</file>