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3BBBD" w14:textId="77777777" w:rsidR="008C0820" w:rsidRDefault="008C0820" w:rsidP="008C0820">
      <w:pPr>
        <w:pStyle w:val="Nzev"/>
        <w:spacing w:before="0" w:after="0"/>
        <w:ind w:left="284" w:hanging="284"/>
        <w:jc w:val="left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A3BC20" wp14:editId="51A3BC21">
            <wp:simplePos x="0" y="0"/>
            <wp:positionH relativeFrom="margin">
              <wp:align>right</wp:align>
            </wp:positionH>
            <wp:positionV relativeFrom="paragraph">
              <wp:posOffset>-635</wp:posOffset>
            </wp:positionV>
            <wp:extent cx="1851660" cy="640080"/>
            <wp:effectExtent l="0" t="0" r="0" b="0"/>
            <wp:wrapNone/>
            <wp:docPr id="1" name="Obrázek 3" descr="CENDIS, s.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ENDIS, s.p.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8516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 w:val="0"/>
          <w:bCs w:val="0"/>
          <w:noProof/>
        </w:rPr>
        <w:drawing>
          <wp:anchor distT="0" distB="0" distL="114300" distR="114300" simplePos="0" relativeHeight="251658241" behindDoc="0" locked="0" layoutInCell="1" allowOverlap="1" wp14:anchorId="51A3BC22" wp14:editId="51A3BC23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615440" cy="629626"/>
            <wp:effectExtent l="0" t="0" r="3810" b="0"/>
            <wp:wrapNone/>
            <wp:docPr id="2" name="Obrázek 4" descr="C:\Users\Václav Henzl\AppData\Local\Microsoft\Windows\INetCache\Content.MSO\714592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Users\Václav Henzl\AppData\Local\Microsoft\Windows\INetCache\Content.MSO\71459221.tmp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615440" cy="62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3BBBE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BF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0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1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2" w14:textId="77777777" w:rsidR="008C0820" w:rsidRDefault="008C0820" w:rsidP="008C0820">
      <w:pPr>
        <w:pStyle w:val="Podnadpis"/>
      </w:pPr>
    </w:p>
    <w:p w14:paraId="51A3BBC3" w14:textId="77777777" w:rsidR="008C0820" w:rsidRDefault="008C0820" w:rsidP="008C0820"/>
    <w:p w14:paraId="51A3BBC4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5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PŘÍLOHA Č. 5</w:t>
      </w:r>
    </w:p>
    <w:p w14:paraId="51A3BBC6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7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8" w14:textId="508D282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32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BE3786" w:rsidRPr="00991164">
        <w:rPr>
          <w:rFonts w:asciiTheme="minorHAnsi" w:hAnsiTheme="minorHAnsi" w:cstheme="minorHAnsi"/>
          <w:sz w:val="22"/>
          <w:szCs w:val="22"/>
        </w:rPr>
        <w:t>SMLOUV</w:t>
      </w:r>
      <w:r w:rsidR="00286383">
        <w:rPr>
          <w:rFonts w:asciiTheme="minorHAnsi" w:hAnsiTheme="minorHAnsi" w:cstheme="minorHAnsi"/>
          <w:sz w:val="22"/>
          <w:szCs w:val="22"/>
        </w:rPr>
        <w:t>A</w:t>
      </w:r>
      <w:r w:rsidR="00BE3786" w:rsidRPr="00991164">
        <w:rPr>
          <w:rFonts w:asciiTheme="minorHAnsi" w:hAnsiTheme="minorHAnsi" w:cstheme="minorHAnsi"/>
          <w:sz w:val="22"/>
          <w:szCs w:val="22"/>
        </w:rPr>
        <w:t xml:space="preserve"> O </w:t>
      </w:r>
      <w:r w:rsidR="00BE3786">
        <w:rPr>
          <w:rFonts w:asciiTheme="minorHAnsi" w:hAnsiTheme="minorHAnsi" w:cstheme="minorHAnsi"/>
          <w:sz w:val="22"/>
          <w:szCs w:val="22"/>
        </w:rPr>
        <w:t xml:space="preserve">PROVOZU A ROZVOJI </w:t>
      </w:r>
      <w:r w:rsidR="00BE3786">
        <w:rPr>
          <w:rFonts w:asciiTheme="minorHAnsi" w:hAnsiTheme="minorHAnsi" w:cstheme="minorHAnsi"/>
          <w:sz w:val="22"/>
          <w:szCs w:val="22"/>
        </w:rPr>
        <w:br/>
        <w:t>INFORMAČNÍHO SYSTÉMU ELEKTRONICKÉ DÁLNIČNÍ ZNÁMKY</w:t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</w:p>
    <w:p w14:paraId="51A3BBC9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32"/>
          <w:szCs w:val="24"/>
        </w:rPr>
      </w:pPr>
    </w:p>
    <w:p w14:paraId="51A3BBCA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32"/>
          <w:szCs w:val="24"/>
        </w:rPr>
      </w:pPr>
    </w:p>
    <w:p w14:paraId="51A3BBCB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32"/>
          <w:szCs w:val="24"/>
        </w:rPr>
        <w:t>CENA</w:t>
      </w:r>
      <w:r>
        <w:rPr>
          <w:rFonts w:ascii="Calibri" w:hAnsi="Calibri" w:cs="Calibri"/>
          <w:sz w:val="32"/>
          <w:szCs w:val="24"/>
        </w:rPr>
        <w:br/>
      </w:r>
    </w:p>
    <w:p w14:paraId="51A3BBCC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</w:r>
    </w:p>
    <w:p w14:paraId="51A3BBCD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</w:p>
    <w:p w14:paraId="51A3BBCE" w14:textId="77777777" w:rsidR="008C0820" w:rsidRDefault="008C0820" w:rsidP="008C0820">
      <w:pPr>
        <w:pStyle w:val="Nzev"/>
        <w:spacing w:before="0" w:after="0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>
        <w:rPr>
          <w:noProof/>
        </w:rPr>
        <w:drawing>
          <wp:inline distT="0" distB="0" distL="0" distR="0" wp14:anchorId="51A3BC24" wp14:editId="51A3BC25">
            <wp:extent cx="2133600" cy="2143125"/>
            <wp:effectExtent l="0" t="0" r="0" b="9525"/>
            <wp:docPr id="3" name="Obrázek 5" descr="Image result for sla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Image result for sla icon"/>
                    <pic:cNvPicPr>
                      <a:picLocks noChangeAspect="1"/>
                    </pic:cNvPicPr>
                  </pic:nvPicPr>
                  <pic:blipFill>
                    <a:blip r:embed="rId8">
                      <a:grayscl/>
                    </a:blip>
                    <a:stretch/>
                  </pic:blipFill>
                  <pic:spPr bwMode="auto"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4"/>
          <w:szCs w:val="24"/>
        </w:rPr>
        <w:br/>
      </w:r>
    </w:p>
    <w:p w14:paraId="51A3BBCF" w14:textId="77777777" w:rsidR="00A0593C" w:rsidRDefault="00A0593C" w:rsidP="00A0593C">
      <w:pPr>
        <w:pStyle w:val="Podnadpis"/>
      </w:pPr>
      <w:r>
        <w:br w:type="page"/>
      </w:r>
    </w:p>
    <w:p w14:paraId="51A3BBD0" w14:textId="77777777" w:rsidR="00A0593C" w:rsidRDefault="00A0593C" w:rsidP="00A0593C">
      <w:pPr>
        <w:pStyle w:val="Podnadpis"/>
      </w:pPr>
    </w:p>
    <w:p w14:paraId="51A3BBD1" w14:textId="2211B378" w:rsidR="006B254E" w:rsidRPr="006B254E" w:rsidRDefault="006B254E" w:rsidP="006B254E">
      <w:pPr>
        <w:jc w:val="both"/>
      </w:pPr>
      <w:r w:rsidRPr="006B254E">
        <w:t xml:space="preserve">Tato Příloha </w:t>
      </w:r>
      <w:r>
        <w:t xml:space="preserve">č. 5 upravuje rozpis jednotlivých plateb dle článku 4. a 6. Smlouvy. 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356"/>
        <w:gridCol w:w="12"/>
        <w:gridCol w:w="1356"/>
        <w:gridCol w:w="1625"/>
        <w:gridCol w:w="1626"/>
        <w:gridCol w:w="13"/>
        <w:gridCol w:w="1652"/>
        <w:gridCol w:w="7"/>
      </w:tblGrid>
      <w:tr w:rsidR="00BD1C38" w:rsidRPr="00F13A57" w14:paraId="5FD42CEC" w14:textId="77777777" w:rsidTr="00A5684B">
        <w:trPr>
          <w:trHeight w:val="300"/>
          <w:jc w:val="center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B7EF" w14:textId="69DA548C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BE248B1" w14:textId="77777777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02BAE2" w14:textId="65092BCD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PROVOZ IS EDAZ</w:t>
            </w:r>
          </w:p>
        </w:tc>
        <w:tc>
          <w:tcPr>
            <w:tcW w:w="16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9F1ACE" w14:textId="5D96D8A9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PROVOZ KONTROLY EDAZ</w:t>
            </w:r>
          </w:p>
        </w:tc>
      </w:tr>
      <w:tr w:rsidR="00BD1C38" w:rsidRPr="00F13A57" w14:paraId="4EB05A5C" w14:textId="77777777" w:rsidTr="00A5684B">
        <w:trPr>
          <w:gridAfter w:val="1"/>
          <w:wAfter w:w="7" w:type="dxa"/>
          <w:trHeight w:val="7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3CA3" w14:textId="740A4137" w:rsidR="00BD1C38" w:rsidRPr="00F13A57" w:rsidRDefault="00BD1C38" w:rsidP="00E97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306D" w14:textId="6562193D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.1.1.a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 xml:space="preserve">Provoz a podpora 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IS EDAZ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paušální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C3C23" w14:textId="04355C5B" w:rsidR="00BD1C38" w:rsidRPr="00F13A57" w:rsidRDefault="00566EEA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.1.1.a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Provoz infrastruktury </w:t>
            </w:r>
            <w:r w:rsidR="00FF4F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výpočetního clus</w:t>
            </w:r>
            <w:r w:rsidR="006949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t</w:t>
            </w:r>
            <w:r w:rsidR="00FF4F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er</w:t>
            </w:r>
            <w:r w:rsidR="0069495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u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(reálná konzumace maximálně)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9F10" w14:textId="7F6F1611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.1.1.a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Provoz infrastruktury MS Azure (reálná konzumace maximálně)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E45D" w14:textId="6A40E197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.1.1.b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 xml:space="preserve">Systémová 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integrace IS EDAZ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4AFFE01" w14:textId="63AE935E" w:rsidR="00BD1C38" w:rsidRPr="00F13A57" w:rsidRDefault="00BD1C38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4.</w:t>
            </w:r>
            <w:r w:rsidR="00CF03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5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.2</w:t>
            </w: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br/>
              <w:t>Provoz kontroly EDAZ</w:t>
            </w:r>
          </w:p>
        </w:tc>
      </w:tr>
      <w:tr w:rsidR="00C404CC" w:rsidRPr="00F13A57" w14:paraId="5A838129" w14:textId="77777777" w:rsidTr="00A5684B">
        <w:trPr>
          <w:trHeight w:val="32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47C6" w14:textId="4874CCF2" w:rsidR="00C404CC" w:rsidRPr="00F13A57" w:rsidRDefault="00C404CC" w:rsidP="00E972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47" w:type="dxa"/>
            <w:gridSpan w:val="8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D9544B" w14:textId="33D0A8FA" w:rsidR="00C404CC" w:rsidRPr="00F13A57" w:rsidRDefault="00C404CC" w:rsidP="00FD5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Celkem za jednotlivé služby</w:t>
            </w:r>
          </w:p>
        </w:tc>
      </w:tr>
      <w:tr w:rsidR="00195DBD" w:rsidRPr="00F13A57" w14:paraId="7746BB0A" w14:textId="77777777" w:rsidTr="00A5684B">
        <w:trPr>
          <w:gridAfter w:val="1"/>
          <w:wAfter w:w="7" w:type="dxa"/>
          <w:trHeight w:val="340"/>
          <w:jc w:val="center"/>
        </w:trPr>
        <w:tc>
          <w:tcPr>
            <w:tcW w:w="140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FED96A" w14:textId="77777777" w:rsidR="00195DBD" w:rsidRPr="00F13A57" w:rsidRDefault="00195DBD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Smlouva</w:t>
            </w:r>
          </w:p>
        </w:tc>
        <w:tc>
          <w:tcPr>
            <w:tcW w:w="4349" w:type="dxa"/>
            <w:gridSpan w:val="4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1E60CE0" w14:textId="4A6C52C9" w:rsidR="00195DBD" w:rsidRPr="00F13A57" w:rsidRDefault="00195DBD" w:rsidP="00195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284 720 489 Kč</w:t>
            </w:r>
          </w:p>
        </w:tc>
        <w:tc>
          <w:tcPr>
            <w:tcW w:w="162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91BAC9" w14:textId="6E54B5AC" w:rsidR="00195DBD" w:rsidRPr="00F13A57" w:rsidRDefault="00195DBD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65 166 680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88C6FE" w14:textId="3EA09C1C" w:rsidR="00195DBD" w:rsidRPr="00F13A57" w:rsidRDefault="00195DBD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165 361 247 Kč</w:t>
            </w:r>
          </w:p>
        </w:tc>
      </w:tr>
      <w:tr w:rsidR="00BD1C38" w:rsidRPr="00F13A57" w14:paraId="40917524" w14:textId="77777777" w:rsidTr="00A5684B">
        <w:trPr>
          <w:gridAfter w:val="1"/>
          <w:wAfter w:w="7" w:type="dxa"/>
          <w:trHeight w:val="32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462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329A" w14:textId="38B0B9B8" w:rsidR="00BD1C38" w:rsidRPr="00F13A57" w:rsidRDefault="00DD1F63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1EB5" w14:textId="06A0D9B9" w:rsidR="00BD1C38" w:rsidRDefault="00D6271D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E39A8" w14:textId="6ED1935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DECD" w14:textId="42CA7F3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69150" w14:textId="7348C32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3588488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B92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67F9" w14:textId="790F80F2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E950" w14:textId="05A42382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67D51" w14:textId="62D2B13C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FC93" w14:textId="6D7F6B5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27FAA" w14:textId="4D7130F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CA4B940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4534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8FAB" w14:textId="47E6253C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768E" w14:textId="09B550DE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5A4D" w14:textId="2963F6F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F303" w14:textId="4C47082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2B3F" w14:textId="2110244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49A5D5BC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89EB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C2A7" w14:textId="7B06CC67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F1A0" w14:textId="2401DD8D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690A" w14:textId="4EDC87B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DA18" w14:textId="5C10CF0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0A5D0" w14:textId="12E57D8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E132D0B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5779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B66B" w14:textId="7D4FAB3B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A971" w14:textId="0B407C68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EB48" w14:textId="7468ED4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F595" w14:textId="0BE434D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9FCC6" w14:textId="3D6A65C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105D3655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D52A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81BF" w14:textId="14959557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9B28" w14:textId="11123810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F8641" w14:textId="498EEF2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5D82" w14:textId="4CCBCD0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E4DD8" w14:textId="7109A50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94E21D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0CB4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4D94" w14:textId="0B79FFD1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C490" w14:textId="07D395CE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E7BB" w14:textId="6257BB6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CA7D" w14:textId="41859D3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B6EA" w14:textId="7C57355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14EFF43A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5362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BBAE" w14:textId="5ABE683D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09AF" w14:textId="0268A6BD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1DD52" w14:textId="55B1E0F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477C" w14:textId="3DEC799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8E33" w14:textId="1AB7AD3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119B92A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034D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7D96" w14:textId="2410911E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6AD6" w14:textId="418C036F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AA72" w14:textId="2A9BEB8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1A36" w14:textId="34010A9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D824" w14:textId="0B23F57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2A7300D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632B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131C" w14:textId="3AA6E299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B5C2" w14:textId="548971A8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CC46" w14:textId="2F4FD18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A444" w14:textId="27011FCC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85A0" w14:textId="6623E62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D2C6765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5657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30.11.2025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0592" w14:textId="24265953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C7CDC" w14:textId="197C3351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9433" w14:textId="4BAA97B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020D" w14:textId="712DAB2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81A0F" w14:textId="19F63AF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8246087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581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6A6D" w14:textId="6A8B71A4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C9E2" w14:textId="29A245E5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492CB" w14:textId="02938DD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0C32D" w14:textId="000AD88D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3C41" w14:textId="76F8D6A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8A5563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0FDC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254B" w14:textId="71B4AB0B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F2BE" w14:textId="45C04F5E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74D5" w14:textId="3B12CB9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6456" w14:textId="3B22385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C6E6" w14:textId="585D060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466187F9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8FEB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0CD4" w14:textId="5B187348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BB91" w14:textId="1EDF2BB8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8EE6B" w14:textId="540B89C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076C" w14:textId="2AD763E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4AB2" w14:textId="44A379D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55FEC61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384C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711B" w14:textId="59B1F528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F2D7" w14:textId="55D64061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60D2C" w14:textId="1B16D32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1057" w14:textId="241F77CC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2E46" w14:textId="3F12D46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63902DF4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FA8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530D" w14:textId="55AF4DEB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B873" w14:textId="73EEFD23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CDCF0" w14:textId="414D068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F896" w14:textId="6643846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940B" w14:textId="08AC990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88B9971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E02E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805D4" w14:textId="4300B1A0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AA86" w14:textId="0591CE04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44393" w14:textId="0CAB2AA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414D" w14:textId="473B659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22A9" w14:textId="61CCB75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DB1B9D1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5B0A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8A6B" w14:textId="1D8F44B9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CAA9" w14:textId="193785FF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E10A" w14:textId="1C4C25B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053B" w14:textId="4CB4591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4958" w14:textId="792244F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B3A0A50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62B7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CD84" w14:textId="304F4295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D924" w14:textId="37D2F390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5FBEC" w14:textId="6BBA1FF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8AEA" w14:textId="3DC9E8D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64B3" w14:textId="34222B9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1EAB8BD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4606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F67" w14:textId="5E68949A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1504" w14:textId="7528FD3D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297D" w14:textId="6D19C45D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1593" w14:textId="05F78AF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566F" w14:textId="350F2E7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AA27ED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116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DE01" w14:textId="108F1D9F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AC0C" w14:textId="3467C40F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9A71" w14:textId="5D701DB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75E3" w14:textId="049B7C1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9EDE" w14:textId="7C00DDD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31CCEB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EAC9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D638" w14:textId="31312E8E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377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7185" w14:textId="2B05724B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FAD6" w14:textId="46D3CA1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7D78" w14:textId="5BF4BEC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AB13" w14:textId="666C2A6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63B35A6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3CDF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30.11.2026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F56E" w14:textId="45FC994A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5EE9" w14:textId="15D82477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3C33" w14:textId="069189EC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C1B0" w14:textId="574776C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560E" w14:textId="74B6DE9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956C385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DDA0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FF12" w14:textId="1864D4A4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C114" w14:textId="067D1325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D1500" w14:textId="6F3E4A0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EE13" w14:textId="6BA4FA7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B9B6E" w14:textId="4356180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3E5711CD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A931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C1E1" w14:textId="43A9EB92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C80B" w14:textId="22661E87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478A0" w14:textId="68BF066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7F75" w14:textId="3328EA2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4928D" w14:textId="00B9B66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106BD2EA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B280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A7D9" w14:textId="0365400A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91DC" w14:textId="3FE4DEDF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21763" w14:textId="5E566FF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02D3" w14:textId="43AC25C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E57E" w14:textId="2B3A8D5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1BBA972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2112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5CA5" w14:textId="35121047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682D" w14:textId="4D9A570E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0D1D" w14:textId="11073A7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94BF" w14:textId="3E30FE1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164F" w14:textId="77EAC2DD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B5D198E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3E9A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58A9" w14:textId="5D5A32A1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4DEC" w14:textId="0144FB40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3D82" w14:textId="6855370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5781" w14:textId="7890427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9691" w14:textId="47019DC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1B639A6A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5778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6C3D" w14:textId="282E1BDC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1034" w14:textId="14B72B80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2B3E" w14:textId="0BEF7F7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EE11" w14:textId="5152E37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9D27" w14:textId="55FA3CA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D9DDD8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A5A7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ED02" w14:textId="7DFAE3EE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2C6" w14:textId="2D2ED9B0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32A6F" w14:textId="1D07158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FC98" w14:textId="73EC249D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D3D1" w14:textId="3DBE2B6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49E7E5B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685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2CE4" w14:textId="33D19D75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0E7" w14:textId="69FF5118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B0085" w14:textId="0B925AF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2370" w14:textId="45458E9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FB20E" w14:textId="3F4DC0B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0D3107B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3688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F891" w14:textId="08B75CF7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4736D" w14:textId="4451C175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A194" w14:textId="7D7636E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0C52" w14:textId="187B7AD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16882" w14:textId="1691C53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9987189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FC9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6E98" w14:textId="3B2577EA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E7FD" w14:textId="1D45F511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72DD" w14:textId="27761BC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8DD2" w14:textId="542450FD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8A96" w14:textId="217364C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F9D33A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74D4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BD9D" w14:textId="791598D5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E494" w14:textId="578D2845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4E648" w14:textId="4C950BE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6F73A" w14:textId="1043CD4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457A" w14:textId="45A83BB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D20424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9CA9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lastRenderedPageBreak/>
              <w:t>30.11.2027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24D" w14:textId="0CF685BF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C951" w14:textId="1C8F8D5C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874D2" w14:textId="6875A84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FD81" w14:textId="1428098C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75C1" w14:textId="614B03C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D6CA0C5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9855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31.12.2027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C13A" w14:textId="04C5BF55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CB76" w14:textId="04DEE123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DD1CB" w14:textId="3149C5F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A7E8" w14:textId="5F02FC0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3F05" w14:textId="322DA93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3FB18CC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8C72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B3F4" w14:textId="763B92E0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377E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3 858 373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3924" w14:textId="2FC58D62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5682" w14:textId="667EA3E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7152" w14:textId="108B6CE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7BEA" w14:textId="30F6E04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36BF452E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C202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29.02.2028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9448" w14:textId="2362603C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870B" w14:textId="314EACD4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418F" w14:textId="1012A1A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109" w14:textId="4FDE14B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D5A8" w14:textId="1E5D32B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6475E0C5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C38F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3A97" w14:textId="35D17FC8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8235" w14:textId="28412DB0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6D14" w14:textId="411FE0E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8FB3" w14:textId="15CD83C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50EA" w14:textId="0A99AD2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30479876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D58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C44D" w14:textId="7F035E5F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51BB" w14:textId="5A96DF8B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2A346" w14:textId="3F4850A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CD98" w14:textId="084628B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EA473" w14:textId="2E80BAA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42E2AB4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A1B0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A6F8" w14:textId="544B1778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660FB" w14:textId="2EBD17F5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3D42" w14:textId="5FD039A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6DAD" w14:textId="0694B4C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3B331" w14:textId="3F4679D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46EA383C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154F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29F9" w14:textId="52407417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8A6D" w14:textId="36F9FE46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E3118" w14:textId="0DB2679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BF29" w14:textId="11E7BD9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0DF4" w14:textId="0372F45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56D86F6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3389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CB2A" w14:textId="103C6EB6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B41AA" w14:textId="13FD7BC2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BCD2B" w14:textId="796FFCB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6956" w14:textId="0260088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CC55" w14:textId="078C62B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93751E2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5A0A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2733" w14:textId="583E7542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2DB5" w14:textId="7D3B0399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82DB" w14:textId="6F25462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79AE" w14:textId="39347E0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CF4C" w14:textId="12252B3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A72E1A4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F237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FAC6" w14:textId="04015CED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85DB" w14:textId="285BFEEF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731F" w14:textId="4356B54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733A" w14:textId="2DD4DCD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2308" w14:textId="12E5468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438FB880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3476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4B37" w14:textId="7074718D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F060" w14:textId="6988D6B4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473C" w14:textId="3E35207D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07F45" w14:textId="5A2826D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7A2DD" w14:textId="3F73EB2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F3A0485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D386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30.11.2028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B165" w14:textId="172C3567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E0C1" w14:textId="166A1A6A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30F4" w14:textId="160969AB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B2A2" w14:textId="516651E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CE280" w14:textId="0AA4C64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68B9EDC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28BF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31.12.2028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1DB3" w14:textId="02276FE9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340A" w14:textId="2A86F5D3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2E99" w14:textId="3DFCE64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A3CB" w14:textId="5D600DC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C83DD" w14:textId="4980410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54DE372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352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31.01.2029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6A0B" w14:textId="2A1A36B1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EFCC" w14:textId="3FE2E3F3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1D1CE" w14:textId="4AB0DE1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9AA0" w14:textId="48FDCB2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B351" w14:textId="7E8A7F7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6CF95EE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6F05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28.02.2029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EE28" w14:textId="7E443419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8FEA" w14:textId="19AEA8BB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3381F" w14:textId="198FA1F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AD08A" w14:textId="4B68AAE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CAA98" w14:textId="483BF9CC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7D819E50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EF3C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31.03.2029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A6BE" w14:textId="36443B98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A4F3" w14:textId="44F5DE8F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A879C" w14:textId="72AF140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7C47" w14:textId="09706DA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15B8A" w14:textId="0F81DBF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34DD9C3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5374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30.04.2029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74AA" w14:textId="41A03A44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C7D2" w14:textId="5E7E1E45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6A68" w14:textId="3AE827E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AF9A" w14:textId="392B796F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41103" w14:textId="41B6B02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4F4928DC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F5FA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31.05.2029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5089" w14:textId="7750BE82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F58F" w14:textId="289E6CAD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7401" w14:textId="6FA9746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51F9" w14:textId="53DE620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3B34" w14:textId="49C72F31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134040BF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5A2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30.06.2029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BEDD" w14:textId="52E30136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955" w14:textId="2D09F131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60F6F" w14:textId="69B2493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F423" w14:textId="1563840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E56C" w14:textId="491C76F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51EEEF44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9111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31.07.2029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FD0F" w14:textId="77AF793A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D670" w14:textId="3A31E5F8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E1804" w14:textId="21CA9365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5A7C" w14:textId="25CDDAF0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3D0E" w14:textId="685D7E8A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6A3D172D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F1D9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31.08.2029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EC1E" w14:textId="73853DC4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5086" w14:textId="005FFD31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3662" w14:textId="599F6B4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A49B" w14:textId="6554F87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10E43" w14:textId="07189B5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2B647E62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F655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30.09.2029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04AE" w14:textId="53E2A1E9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1DC9" w14:textId="48F22F98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94CF8" w14:textId="386A46C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CE42" w14:textId="07CCA77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AA40F" w14:textId="147C37FE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10F1F16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5283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31.10.2029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E6B" w14:textId="602B1A89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C6DA" w14:textId="645CA24B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4F1E" w14:textId="70A5E178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D8B8" w14:textId="5140C5C9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E920" w14:textId="1C9AAF32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BD1C38" w:rsidRPr="00F13A57" w14:paraId="0FE13F9E" w14:textId="77777777" w:rsidTr="00A5684B">
        <w:trPr>
          <w:gridAfter w:val="1"/>
          <w:wAfter w:w="7" w:type="dxa"/>
          <w:trHeight w:val="32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33C8" w14:textId="77777777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30.11.2029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609D" w14:textId="26C7A16C" w:rsidR="00BD1C38" w:rsidRPr="00F13A57" w:rsidRDefault="00377E6C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3 858 373</w:t>
            </w:r>
            <w:r w:rsidR="00BD1C38"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05FC" w14:textId="46EF0C6D" w:rsidR="00BD1C38" w:rsidRDefault="00BD300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883 930 Kč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24DFC" w14:textId="53886434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83 468 Kč</w:t>
            </w:r>
            <w:r w:rsidRPr="00F13A57" w:rsidDel="008F326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1F43" w14:textId="3CF09626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1 104 520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AC6A" w14:textId="2921E8E3" w:rsidR="00BD1C38" w:rsidRPr="00F13A57" w:rsidRDefault="00BD1C38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2 802 733 Kč</w:t>
            </w:r>
          </w:p>
        </w:tc>
      </w:tr>
      <w:tr w:rsidR="00396E5F" w:rsidRPr="00F13A57" w14:paraId="4A7BD553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525375" w14:textId="77777777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Celková hodnota smlouvy</w:t>
            </w:r>
          </w:p>
        </w:tc>
        <w:tc>
          <w:tcPr>
            <w:tcW w:w="434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76DE4101" w14:textId="69DBE236" w:rsidR="00396E5F" w:rsidRPr="00F13A57" w:rsidRDefault="00396E5F" w:rsidP="00396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284 720 489 Kč</w:t>
            </w:r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97DE1B2" w14:textId="74BCF962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65 166 680 Kč</w:t>
            </w: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4770B927" w14:textId="610F7810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165 361 247 Kč</w:t>
            </w:r>
          </w:p>
        </w:tc>
      </w:tr>
      <w:tr w:rsidR="00396E5F" w:rsidRPr="00F13A57" w14:paraId="16CC9BF0" w14:textId="77777777" w:rsidTr="00A5684B">
        <w:trPr>
          <w:gridAfter w:val="1"/>
          <w:wAfter w:w="7" w:type="dxa"/>
          <w:trHeight w:val="30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B3A7EC" w14:textId="77777777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Alokováno</w:t>
            </w:r>
          </w:p>
        </w:tc>
        <w:tc>
          <w:tcPr>
            <w:tcW w:w="43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B5E5ECA" w14:textId="209F266D" w:rsidR="00396E5F" w:rsidRPr="00F13A57" w:rsidRDefault="00396E5F" w:rsidP="00396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284 720 489 Kč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0A664A7D" w14:textId="10B80CAE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65 166 680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3E672A40" w14:textId="42B3E508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165 361 247 Kč</w:t>
            </w:r>
          </w:p>
        </w:tc>
      </w:tr>
      <w:tr w:rsidR="00396E5F" w:rsidRPr="00F13A57" w14:paraId="7995E334" w14:textId="77777777" w:rsidTr="00A5684B">
        <w:trPr>
          <w:gridAfter w:val="1"/>
          <w:wAfter w:w="7" w:type="dxa"/>
          <w:trHeight w:val="320"/>
          <w:jc w:val="center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8712FD" w14:textId="77777777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Zbývá k alokaci</w:t>
            </w:r>
          </w:p>
        </w:tc>
        <w:tc>
          <w:tcPr>
            <w:tcW w:w="434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68EEE464" w14:textId="3C534A49" w:rsidR="00396E5F" w:rsidRPr="00F13A57" w:rsidRDefault="00396E5F" w:rsidP="00396E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   Kč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</w:tcPr>
          <w:p w14:paraId="26D3955D" w14:textId="7FCB2E39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   Kč</w:t>
            </w:r>
          </w:p>
        </w:tc>
        <w:tc>
          <w:tcPr>
            <w:tcW w:w="166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center"/>
            <w:hideMark/>
          </w:tcPr>
          <w:p w14:paraId="2FBCD075" w14:textId="7383EACC" w:rsidR="00396E5F" w:rsidRPr="00F13A57" w:rsidRDefault="00396E5F" w:rsidP="000E29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F13A5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-   Kč</w:t>
            </w:r>
          </w:p>
        </w:tc>
      </w:tr>
    </w:tbl>
    <w:p w14:paraId="51A3BC1E" w14:textId="4E7E459E" w:rsidR="00C810B5" w:rsidRPr="00FC3C0D" w:rsidRDefault="00C810B5">
      <w:pPr>
        <w:rPr>
          <w:i/>
          <w:iCs/>
        </w:rPr>
      </w:pPr>
      <w:r w:rsidRPr="00FC3C0D">
        <w:rPr>
          <w:i/>
          <w:iCs/>
        </w:rPr>
        <w:t>Veškeré uvedené částky jsou v</w:t>
      </w:r>
      <w:r w:rsidR="006F0048" w:rsidRPr="00FC3C0D">
        <w:rPr>
          <w:i/>
          <w:iCs/>
        </w:rPr>
        <w:t> </w:t>
      </w:r>
      <w:r w:rsidRPr="00FC3C0D">
        <w:rPr>
          <w:i/>
          <w:iCs/>
        </w:rPr>
        <w:t>Kč</w:t>
      </w:r>
      <w:r w:rsidR="006F0048" w:rsidRPr="00FC3C0D">
        <w:rPr>
          <w:i/>
          <w:iCs/>
        </w:rPr>
        <w:t xml:space="preserve"> bez DPH</w:t>
      </w:r>
      <w:r w:rsidRPr="00FC3C0D">
        <w:rPr>
          <w:i/>
          <w:iCs/>
        </w:rPr>
        <w:t>.</w:t>
      </w:r>
    </w:p>
    <w:p w14:paraId="134B2B8B" w14:textId="14C062A1" w:rsidR="002927F7" w:rsidRDefault="002927F7" w:rsidP="002927F7"/>
    <w:p w14:paraId="6A2A9777" w14:textId="5A637A2C" w:rsidR="002927F7" w:rsidRPr="00E8372D" w:rsidRDefault="002927F7" w:rsidP="002927F7">
      <w:pPr>
        <w:rPr>
          <w:b/>
          <w:bCs/>
        </w:rPr>
      </w:pPr>
      <w:r w:rsidRPr="00E8372D">
        <w:rPr>
          <w:b/>
          <w:bCs/>
        </w:rPr>
        <w:t xml:space="preserve">Rozvoj </w:t>
      </w:r>
      <w:r>
        <w:rPr>
          <w:b/>
          <w:bCs/>
        </w:rPr>
        <w:t>IS EDAZ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6204"/>
        <w:gridCol w:w="2976"/>
      </w:tblGrid>
      <w:tr w:rsidR="00A278BC" w14:paraId="7B6134A2" w14:textId="77777777" w:rsidTr="00DD1E20">
        <w:tc>
          <w:tcPr>
            <w:tcW w:w="6204" w:type="dxa"/>
            <w:shd w:val="clear" w:color="auto" w:fill="D9E2F3" w:themeFill="accent1" w:themeFillTint="33"/>
          </w:tcPr>
          <w:p w14:paraId="21549CA2" w14:textId="2B790AF2" w:rsidR="00A278BC" w:rsidRDefault="00A278BC" w:rsidP="000924AB">
            <w:pPr>
              <w:spacing w:after="160" w:line="259" w:lineRule="auto"/>
            </w:pPr>
            <w:r>
              <w:t>Pozice</w:t>
            </w:r>
          </w:p>
        </w:tc>
        <w:tc>
          <w:tcPr>
            <w:tcW w:w="2976" w:type="dxa"/>
            <w:shd w:val="clear" w:color="auto" w:fill="D9E2F3" w:themeFill="accent1" w:themeFillTint="33"/>
          </w:tcPr>
          <w:p w14:paraId="4609A73A" w14:textId="17317072" w:rsidR="00A278BC" w:rsidRDefault="00A278BC" w:rsidP="00FC3C0D">
            <w:pPr>
              <w:spacing w:after="160" w:line="259" w:lineRule="auto"/>
              <w:jc w:val="center"/>
            </w:pPr>
            <w:r>
              <w:t>Cena / ManDay</w:t>
            </w:r>
          </w:p>
        </w:tc>
      </w:tr>
      <w:tr w:rsidR="004F3FE9" w14:paraId="542DDD93" w14:textId="77777777" w:rsidTr="56668505">
        <w:tc>
          <w:tcPr>
            <w:tcW w:w="6204" w:type="dxa"/>
            <w:vAlign w:val="center"/>
          </w:tcPr>
          <w:p w14:paraId="5B2D1F83" w14:textId="4FDE410E" w:rsidR="004F3FE9" w:rsidRDefault="004F3FE9" w:rsidP="004F3FE9">
            <w:r w:rsidRPr="56668505">
              <w:rPr>
                <w:rFonts w:ascii="Calibri" w:eastAsia="Calibri" w:hAnsi="Calibri" w:cs="Calibri"/>
              </w:rPr>
              <w:t>IT architekt</w:t>
            </w:r>
          </w:p>
        </w:tc>
        <w:tc>
          <w:tcPr>
            <w:tcW w:w="2976" w:type="dxa"/>
          </w:tcPr>
          <w:p w14:paraId="6D1EDDBF" w14:textId="38691C9B" w:rsidR="004F3FE9" w:rsidRDefault="004F3FE9" w:rsidP="000924AB">
            <w:pPr>
              <w:jc w:val="center"/>
            </w:pPr>
            <w:r w:rsidRPr="58D7A978">
              <w:rPr>
                <w:rFonts w:ascii="Calibri" w:eastAsia="Calibri" w:hAnsi="Calibri" w:cs="Calibri"/>
              </w:rPr>
              <w:t>14 500 Kč</w:t>
            </w:r>
          </w:p>
        </w:tc>
      </w:tr>
      <w:tr w:rsidR="004F3FE9" w14:paraId="3C6BB0E5" w14:textId="77777777" w:rsidTr="56668505">
        <w:tc>
          <w:tcPr>
            <w:tcW w:w="6204" w:type="dxa"/>
            <w:vAlign w:val="center"/>
          </w:tcPr>
          <w:p w14:paraId="7E9A2D89" w14:textId="6DCD8FC8" w:rsidR="004F3FE9" w:rsidRDefault="004F3FE9" w:rsidP="004F3FE9">
            <w:r w:rsidRPr="58D7A978">
              <w:rPr>
                <w:rFonts w:ascii="Calibri" w:eastAsia="Calibri" w:hAnsi="Calibri" w:cs="Calibri"/>
              </w:rPr>
              <w:t>IT analytik</w:t>
            </w:r>
          </w:p>
        </w:tc>
        <w:tc>
          <w:tcPr>
            <w:tcW w:w="2976" w:type="dxa"/>
          </w:tcPr>
          <w:p w14:paraId="7BD1D880" w14:textId="4EC78338" w:rsidR="004F3FE9" w:rsidRDefault="004F3FE9" w:rsidP="000924AB">
            <w:pPr>
              <w:jc w:val="center"/>
            </w:pPr>
            <w:r w:rsidRPr="58D7A978">
              <w:rPr>
                <w:rFonts w:ascii="Calibri" w:eastAsia="Calibri" w:hAnsi="Calibri" w:cs="Calibri"/>
              </w:rPr>
              <w:t>12 000 Kč</w:t>
            </w:r>
          </w:p>
        </w:tc>
      </w:tr>
      <w:tr w:rsidR="004F3FE9" w14:paraId="56F24EEA" w14:textId="77777777" w:rsidTr="56668505">
        <w:tc>
          <w:tcPr>
            <w:tcW w:w="6204" w:type="dxa"/>
            <w:vAlign w:val="center"/>
          </w:tcPr>
          <w:p w14:paraId="4E4A8D92" w14:textId="28CA4738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UX/UI designer</w:t>
            </w:r>
          </w:p>
        </w:tc>
        <w:tc>
          <w:tcPr>
            <w:tcW w:w="2976" w:type="dxa"/>
          </w:tcPr>
          <w:p w14:paraId="1D260749" w14:textId="1514C951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  <w:tr w:rsidR="004F3FE9" w14:paraId="652AE474" w14:textId="77777777" w:rsidTr="56668505">
        <w:tc>
          <w:tcPr>
            <w:tcW w:w="6204" w:type="dxa"/>
            <w:vAlign w:val="center"/>
          </w:tcPr>
          <w:p w14:paraId="6092114C" w14:textId="398B30E0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FE developer</w:t>
            </w:r>
          </w:p>
        </w:tc>
        <w:tc>
          <w:tcPr>
            <w:tcW w:w="2976" w:type="dxa"/>
          </w:tcPr>
          <w:p w14:paraId="5EAE70D1" w14:textId="435F0ABE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14 000 Kč</w:t>
            </w:r>
          </w:p>
        </w:tc>
      </w:tr>
      <w:tr w:rsidR="004F3FE9" w14:paraId="29600BA4" w14:textId="77777777" w:rsidTr="56668505">
        <w:tc>
          <w:tcPr>
            <w:tcW w:w="6204" w:type="dxa"/>
            <w:vAlign w:val="center"/>
          </w:tcPr>
          <w:p w14:paraId="70FBAA9A" w14:textId="64AB5B1C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BE developer</w:t>
            </w:r>
          </w:p>
        </w:tc>
        <w:tc>
          <w:tcPr>
            <w:tcW w:w="2976" w:type="dxa"/>
          </w:tcPr>
          <w:p w14:paraId="01CCD04F" w14:textId="107380BC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14 000 Kč</w:t>
            </w:r>
          </w:p>
        </w:tc>
      </w:tr>
      <w:tr w:rsidR="004F3FE9" w14:paraId="2327674B" w14:textId="77777777" w:rsidTr="56668505">
        <w:tc>
          <w:tcPr>
            <w:tcW w:w="6204" w:type="dxa"/>
            <w:vAlign w:val="center"/>
          </w:tcPr>
          <w:p w14:paraId="0D28B711" w14:textId="39B27D71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QA tester</w:t>
            </w:r>
          </w:p>
        </w:tc>
        <w:tc>
          <w:tcPr>
            <w:tcW w:w="2976" w:type="dxa"/>
          </w:tcPr>
          <w:p w14:paraId="6E03CEF4" w14:textId="485A0F04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10 500 Kč</w:t>
            </w:r>
          </w:p>
        </w:tc>
      </w:tr>
      <w:tr w:rsidR="004F3FE9" w14:paraId="265B12D2" w14:textId="77777777" w:rsidTr="56668505">
        <w:tc>
          <w:tcPr>
            <w:tcW w:w="6204" w:type="dxa"/>
            <w:vAlign w:val="center"/>
          </w:tcPr>
          <w:p w14:paraId="503333C8" w14:textId="0EEDC1FB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SCRUM master</w:t>
            </w:r>
          </w:p>
        </w:tc>
        <w:tc>
          <w:tcPr>
            <w:tcW w:w="2976" w:type="dxa"/>
          </w:tcPr>
          <w:p w14:paraId="5756572C" w14:textId="17D9B815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12 000 Kč</w:t>
            </w:r>
          </w:p>
        </w:tc>
      </w:tr>
      <w:tr w:rsidR="004F3FE9" w14:paraId="41C36190" w14:textId="77777777" w:rsidTr="56668505">
        <w:tc>
          <w:tcPr>
            <w:tcW w:w="6204" w:type="dxa"/>
            <w:vAlign w:val="center"/>
          </w:tcPr>
          <w:p w14:paraId="2770B0DD" w14:textId="02006CCA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Tech</w:t>
            </w:r>
            <w:r w:rsidR="0034363E">
              <w:rPr>
                <w:rFonts w:ascii="Calibri" w:eastAsia="Calibri" w:hAnsi="Calibri" w:cs="Calibri"/>
              </w:rPr>
              <w:t xml:space="preserve">nický </w:t>
            </w:r>
            <w:r w:rsidRPr="58D7A978">
              <w:rPr>
                <w:rFonts w:ascii="Calibri" w:eastAsia="Calibri" w:hAnsi="Calibri" w:cs="Calibri"/>
              </w:rPr>
              <w:t>Lead</w:t>
            </w:r>
          </w:p>
        </w:tc>
        <w:tc>
          <w:tcPr>
            <w:tcW w:w="2976" w:type="dxa"/>
          </w:tcPr>
          <w:p w14:paraId="293DC536" w14:textId="760CF779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  <w:tr w:rsidR="004F3FE9" w14:paraId="53DA72C3" w14:textId="77777777" w:rsidTr="56668505">
        <w:tc>
          <w:tcPr>
            <w:tcW w:w="6204" w:type="dxa"/>
            <w:vAlign w:val="center"/>
          </w:tcPr>
          <w:p w14:paraId="0C52EB66" w14:textId="6C4F4C87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Proj</w:t>
            </w:r>
            <w:r w:rsidR="00327596">
              <w:rPr>
                <w:rFonts w:ascii="Calibri" w:eastAsia="Calibri" w:hAnsi="Calibri" w:cs="Calibri"/>
              </w:rPr>
              <w:t>ektový manažer</w:t>
            </w:r>
          </w:p>
        </w:tc>
        <w:tc>
          <w:tcPr>
            <w:tcW w:w="2976" w:type="dxa"/>
          </w:tcPr>
          <w:p w14:paraId="641D51DD" w14:textId="794004C9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  <w:tr w:rsidR="004F3FE9" w14:paraId="33D52068" w14:textId="77777777" w:rsidTr="56668505">
        <w:tc>
          <w:tcPr>
            <w:tcW w:w="6204" w:type="dxa"/>
            <w:vAlign w:val="center"/>
          </w:tcPr>
          <w:p w14:paraId="23890E7F" w14:textId="4A395B81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 xml:space="preserve">Manažer </w:t>
            </w:r>
            <w:r w:rsidR="00021BF9">
              <w:rPr>
                <w:rFonts w:ascii="Calibri" w:eastAsia="Calibri" w:hAnsi="Calibri" w:cs="Calibri"/>
              </w:rPr>
              <w:t>kyber</w:t>
            </w:r>
            <w:r w:rsidR="00327596">
              <w:rPr>
                <w:rFonts w:ascii="Calibri" w:eastAsia="Calibri" w:hAnsi="Calibri" w:cs="Calibri"/>
              </w:rPr>
              <w:t>netické bezpečnosti</w:t>
            </w:r>
          </w:p>
        </w:tc>
        <w:tc>
          <w:tcPr>
            <w:tcW w:w="2976" w:type="dxa"/>
          </w:tcPr>
          <w:p w14:paraId="5BFDD4AF" w14:textId="42324A66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  <w:tr w:rsidR="004F3FE9" w14:paraId="3AFDDDE0" w14:textId="77777777" w:rsidTr="56668505">
        <w:tc>
          <w:tcPr>
            <w:tcW w:w="6204" w:type="dxa"/>
            <w:vAlign w:val="center"/>
          </w:tcPr>
          <w:p w14:paraId="1ACFD6EA" w14:textId="3FA7DFD5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 xml:space="preserve">Analytik </w:t>
            </w:r>
            <w:r w:rsidR="00021BF9">
              <w:rPr>
                <w:rFonts w:ascii="Calibri" w:eastAsia="Calibri" w:hAnsi="Calibri" w:cs="Calibri"/>
              </w:rPr>
              <w:t>kybernetické bezpečnosti</w:t>
            </w:r>
          </w:p>
        </w:tc>
        <w:tc>
          <w:tcPr>
            <w:tcW w:w="2976" w:type="dxa"/>
          </w:tcPr>
          <w:p w14:paraId="32748422" w14:textId="76F21D2E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12 000 Kč</w:t>
            </w:r>
          </w:p>
        </w:tc>
      </w:tr>
      <w:tr w:rsidR="004F3FE9" w14:paraId="6213EE0D" w14:textId="77777777" w:rsidTr="56668505">
        <w:tc>
          <w:tcPr>
            <w:tcW w:w="6204" w:type="dxa"/>
            <w:vAlign w:val="center"/>
          </w:tcPr>
          <w:p w14:paraId="716FE9B2" w14:textId="31A06554" w:rsidR="004F3FE9" w:rsidRPr="58D7A978" w:rsidRDefault="004F3FE9" w:rsidP="004F3FE9">
            <w:pPr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Systémový administrátor</w:t>
            </w:r>
          </w:p>
        </w:tc>
        <w:tc>
          <w:tcPr>
            <w:tcW w:w="2976" w:type="dxa"/>
          </w:tcPr>
          <w:p w14:paraId="6D654BA5" w14:textId="097B7DD1" w:rsidR="004F3FE9" w:rsidRPr="58D7A978" w:rsidRDefault="004F3FE9" w:rsidP="000924AB">
            <w:pPr>
              <w:jc w:val="center"/>
              <w:rPr>
                <w:rFonts w:ascii="Calibri" w:eastAsia="Calibri" w:hAnsi="Calibri" w:cs="Calibri"/>
              </w:rPr>
            </w:pPr>
            <w:r w:rsidRPr="58D7A978">
              <w:rPr>
                <w:rFonts w:ascii="Calibri" w:eastAsia="Calibri" w:hAnsi="Calibri" w:cs="Calibri"/>
              </w:rPr>
              <w:t>13 000 Kč</w:t>
            </w:r>
          </w:p>
        </w:tc>
      </w:tr>
    </w:tbl>
    <w:p w14:paraId="77AC41A8" w14:textId="77777777" w:rsidR="00FC3C0D" w:rsidRPr="00FC3C0D" w:rsidRDefault="00FC3C0D" w:rsidP="00FC3C0D">
      <w:pPr>
        <w:rPr>
          <w:i/>
          <w:iCs/>
        </w:rPr>
      </w:pPr>
      <w:r w:rsidRPr="00FC3C0D">
        <w:rPr>
          <w:i/>
          <w:iCs/>
        </w:rPr>
        <w:lastRenderedPageBreak/>
        <w:t>Veškeré uvedené částky jsou v Kč bez DPH.</w:t>
      </w:r>
    </w:p>
    <w:p w14:paraId="426BDC01" w14:textId="77777777" w:rsidR="002927F7" w:rsidRDefault="002927F7" w:rsidP="002927F7"/>
    <w:p w14:paraId="6B37F4CB" w14:textId="2C643788" w:rsidR="00F82BBA" w:rsidRDefault="00F82BBA">
      <w:pPr>
        <w:rPr>
          <w:b/>
          <w:bCs/>
        </w:rPr>
      </w:pPr>
      <w:r w:rsidRPr="003E7A4F">
        <w:rPr>
          <w:b/>
          <w:bCs/>
        </w:rPr>
        <w:t>Rozvoj</w:t>
      </w:r>
      <w:r w:rsidR="003E7A4F" w:rsidRPr="003E7A4F">
        <w:rPr>
          <w:b/>
          <w:bCs/>
        </w:rPr>
        <w:t xml:space="preserve"> </w:t>
      </w:r>
      <w:r w:rsidR="00CD3CAE">
        <w:rPr>
          <w:b/>
          <w:bCs/>
        </w:rPr>
        <w:t>kontroly IS EDAZ</w:t>
      </w:r>
    </w:p>
    <w:p w14:paraId="04EAB3AE" w14:textId="09EE2BEF" w:rsidR="001954D4" w:rsidRPr="00BA41F3" w:rsidRDefault="001954D4" w:rsidP="00BA41F3">
      <w:pPr>
        <w:jc w:val="both"/>
      </w:pPr>
      <w:r w:rsidRPr="006B254E">
        <w:t xml:space="preserve">Tato Příloha </w:t>
      </w:r>
      <w:r>
        <w:t xml:space="preserve">č. 5 dále stanovuje </w:t>
      </w:r>
      <w:r w:rsidR="00020ECF">
        <w:t>„položkové“</w:t>
      </w:r>
      <w:r>
        <w:t xml:space="preserve"> ceny </w:t>
      </w:r>
      <w:r w:rsidR="00020ECF">
        <w:t xml:space="preserve">rozvoje stacionární a mobilní kontroly – dle příslušného rozvojového změnového požadavku </w:t>
      </w:r>
      <w:r w:rsidR="001E22A9">
        <w:t>dodá Poskytovatel Objednateli v režimu ad-hoc</w:t>
      </w:r>
      <w:r w:rsidR="00844598">
        <w:t xml:space="preserve"> </w:t>
      </w:r>
      <w:r w:rsidR="001E22A9">
        <w:t>technologie kdykoliv průběhu trvání této Smlouvy</w:t>
      </w:r>
      <w:r w:rsidR="001E22A9" w:rsidRPr="00E972F2">
        <w:t xml:space="preserve">; </w:t>
      </w:r>
      <w:r w:rsidR="001E22A9">
        <w:t>zároveň Poskytovatel garantuje níže uvedené jednotkové ceny</w:t>
      </w:r>
      <w:r w:rsidR="00B126DB">
        <w:t>:</w:t>
      </w:r>
    </w:p>
    <w:tbl>
      <w:tblPr>
        <w:tblW w:w="95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544"/>
        <w:gridCol w:w="2680"/>
        <w:gridCol w:w="1480"/>
      </w:tblGrid>
      <w:tr w:rsidR="003E7A4F" w:rsidRPr="00F82BBA" w14:paraId="7BB85DC9" w14:textId="77777777" w:rsidTr="00DD1E20">
        <w:trPr>
          <w:trHeight w:val="570"/>
        </w:trPr>
        <w:tc>
          <w:tcPr>
            <w:tcW w:w="1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4CC63B9" w14:textId="42856A76" w:rsidR="003E7A4F" w:rsidRPr="00F82BBA" w:rsidRDefault="003E7A4F" w:rsidP="00F82BBA">
            <w:r>
              <w:t>Komponenta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1A7ED0" w14:textId="49D41A79" w:rsidR="003E7A4F" w:rsidRPr="00F82BBA" w:rsidRDefault="003E7A4F" w:rsidP="00F82BBA">
            <w:r>
              <w:t>Popis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37F936F" w14:textId="39CA80CC" w:rsidR="003E7A4F" w:rsidRPr="00F82BBA" w:rsidRDefault="003E7A4F" w:rsidP="00F82BBA">
            <w:r>
              <w:t>Upřesnění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047C0B3" w14:textId="141A0BB3" w:rsidR="003E7A4F" w:rsidRPr="00F82BBA" w:rsidRDefault="003E7A4F" w:rsidP="003E7A4F">
            <w:pPr>
              <w:jc w:val="center"/>
            </w:pPr>
            <w:r>
              <w:t>Cena</w:t>
            </w:r>
          </w:p>
        </w:tc>
      </w:tr>
      <w:tr w:rsidR="00F82BBA" w:rsidRPr="00F82BBA" w14:paraId="52DC3D8E" w14:textId="77777777" w:rsidTr="003E7A4F">
        <w:trPr>
          <w:trHeight w:val="570"/>
        </w:trPr>
        <w:tc>
          <w:tcPr>
            <w:tcW w:w="18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C60D" w14:textId="77777777" w:rsidR="00F82BBA" w:rsidRPr="00F82BBA" w:rsidRDefault="00F82BBA" w:rsidP="00F82BBA">
            <w:r w:rsidRPr="00F82BBA">
              <w:t xml:space="preserve">brána 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B398" w14:textId="77777777" w:rsidR="00F82BBA" w:rsidRPr="00F82BBA" w:rsidRDefault="00F82BBA" w:rsidP="00F82BBA">
            <w:r w:rsidRPr="00F82BBA">
              <w:t>průmyslové PC, záložní zdroj UPS 24 V, baterie 12 V, UPS 230 V, rozhraní WEB IO pro dálkový monitoring a ovládání, přepínač, kamera ANPR+MMR, kabeláž, SSD úložiště, ostatní technologie, držáky a instalační materiál, softwarový vývoj pro zajištění přenosu a zpracování dat mezi kamerou a systémem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A402" w14:textId="77777777" w:rsidR="00F82BBA" w:rsidRPr="00F82BBA" w:rsidRDefault="00F82BBA" w:rsidP="00F82BBA">
            <w:r w:rsidRPr="00F82BBA">
              <w:t>1 kamera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E01B" w14:textId="77777777" w:rsidR="00F82BBA" w:rsidRPr="00F82BBA" w:rsidRDefault="00F82BBA" w:rsidP="003E7A4F">
            <w:pPr>
              <w:jc w:val="center"/>
            </w:pPr>
            <w:r w:rsidRPr="00F82BBA">
              <w:t>260 000 Kč</w:t>
            </w:r>
          </w:p>
        </w:tc>
      </w:tr>
      <w:tr w:rsidR="00F82BBA" w:rsidRPr="00F82BBA" w14:paraId="481E1DCA" w14:textId="77777777" w:rsidTr="003E7A4F">
        <w:trPr>
          <w:trHeight w:val="570"/>
        </w:trPr>
        <w:tc>
          <w:tcPr>
            <w:tcW w:w="18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50F1" w14:textId="77777777" w:rsidR="00F82BBA" w:rsidRPr="00F82BBA" w:rsidRDefault="00F82BBA" w:rsidP="00F82BBA"/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81E05" w14:textId="77777777" w:rsidR="00F82BBA" w:rsidRPr="00F82BBA" w:rsidRDefault="00F82BBA" w:rsidP="00F82BBA"/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471F1" w14:textId="77777777" w:rsidR="00F82BBA" w:rsidRPr="00F82BBA" w:rsidRDefault="00F82BBA" w:rsidP="00F82BBA">
            <w:r w:rsidRPr="00F82BBA">
              <w:t>2 kamery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195F" w14:textId="77777777" w:rsidR="00F82BBA" w:rsidRPr="00F82BBA" w:rsidRDefault="00F82BBA" w:rsidP="003E7A4F">
            <w:pPr>
              <w:jc w:val="center"/>
            </w:pPr>
            <w:r w:rsidRPr="00F82BBA">
              <w:t>380 000 Kč</w:t>
            </w:r>
          </w:p>
        </w:tc>
      </w:tr>
      <w:tr w:rsidR="00F82BBA" w:rsidRPr="00F82BBA" w14:paraId="69FEE168" w14:textId="77777777" w:rsidTr="003E7A4F">
        <w:trPr>
          <w:trHeight w:val="57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A4C6" w14:textId="77777777" w:rsidR="00F82BBA" w:rsidRPr="00F82BBA" w:rsidRDefault="00F82BBA" w:rsidP="00F82BBA">
            <w:r w:rsidRPr="00F82BBA">
              <w:t xml:space="preserve"> brána ZPI </w:t>
            </w: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2A54" w14:textId="77777777" w:rsidR="00F82BBA" w:rsidRPr="00F82BBA" w:rsidRDefault="00F82BBA" w:rsidP="00F82BBA"/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AFA8" w14:textId="77777777" w:rsidR="00F82BBA" w:rsidRPr="00F82BBA" w:rsidRDefault="00F82BBA" w:rsidP="00F82BBA">
            <w:r w:rsidRPr="00F82BBA">
              <w:t>1 kamera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A362" w14:textId="77777777" w:rsidR="00F82BBA" w:rsidRPr="00F82BBA" w:rsidRDefault="00F82BBA" w:rsidP="003E7A4F">
            <w:pPr>
              <w:jc w:val="center"/>
            </w:pPr>
            <w:r w:rsidRPr="00F82BBA">
              <w:t>310 000 Kč</w:t>
            </w:r>
          </w:p>
        </w:tc>
      </w:tr>
      <w:tr w:rsidR="00F82BBA" w:rsidRPr="00F82BBA" w14:paraId="6448A38C" w14:textId="77777777" w:rsidTr="003E7A4F">
        <w:trPr>
          <w:trHeight w:val="570"/>
        </w:trPr>
        <w:tc>
          <w:tcPr>
            <w:tcW w:w="1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47E4" w14:textId="77777777" w:rsidR="00F82BBA" w:rsidRPr="00F82BBA" w:rsidRDefault="00F82BBA" w:rsidP="00F82BBA"/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F25B" w14:textId="77777777" w:rsidR="00F82BBA" w:rsidRPr="00F82BBA" w:rsidRDefault="00F82BBA" w:rsidP="00F82BBA"/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28910" w14:textId="6255B8B8" w:rsidR="00F82BBA" w:rsidRPr="00F82BBA" w:rsidRDefault="00F82BBA" w:rsidP="00F82BBA">
            <w:r w:rsidRPr="00F82BBA">
              <w:t>2 kamery asymetricky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1C54" w14:textId="77777777" w:rsidR="00F82BBA" w:rsidRPr="00F82BBA" w:rsidRDefault="00F82BBA" w:rsidP="003E7A4F">
            <w:pPr>
              <w:jc w:val="center"/>
            </w:pPr>
            <w:r w:rsidRPr="00F82BBA">
              <w:t>430 000 Kč</w:t>
            </w:r>
          </w:p>
        </w:tc>
      </w:tr>
      <w:tr w:rsidR="00F82BBA" w:rsidRPr="00F82BBA" w14:paraId="153E5783" w14:textId="77777777" w:rsidTr="003E7A4F">
        <w:trPr>
          <w:trHeight w:val="67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1464" w14:textId="77777777" w:rsidR="00F82BBA" w:rsidRPr="00F82BBA" w:rsidRDefault="00F82BBA" w:rsidP="00F82BBA">
            <w:r w:rsidRPr="00F82BBA">
              <w:t xml:space="preserve"> kamera navíc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14B2" w14:textId="0D9C61C2" w:rsidR="00F82BBA" w:rsidRPr="00F82BBA" w:rsidRDefault="00F82BBA" w:rsidP="00F82BBA">
            <w:r w:rsidRPr="00F82BBA">
              <w:t>(na víceproudých komunikacích)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DEBC" w14:textId="77777777" w:rsidR="00F82BBA" w:rsidRPr="00F82BBA" w:rsidRDefault="00F82BBA" w:rsidP="00F82BBA">
            <w:r w:rsidRPr="00F82BBA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A5B0" w14:textId="77777777" w:rsidR="00F82BBA" w:rsidRPr="00F82BBA" w:rsidRDefault="00F82BBA" w:rsidP="003E7A4F">
            <w:pPr>
              <w:jc w:val="center"/>
            </w:pPr>
            <w:r w:rsidRPr="00F82BBA">
              <w:t>150 000 Kč</w:t>
            </w:r>
          </w:p>
        </w:tc>
      </w:tr>
      <w:tr w:rsidR="00F82BBA" w:rsidRPr="00F82BBA" w14:paraId="200FBA62" w14:textId="77777777" w:rsidTr="003E7A4F">
        <w:trPr>
          <w:trHeight w:val="85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F8C3" w14:textId="77777777" w:rsidR="00F82BBA" w:rsidRPr="00F82BBA" w:rsidRDefault="00F82BBA" w:rsidP="00F82BBA">
            <w:r w:rsidRPr="00F82BBA">
              <w:t xml:space="preserve"> kiosek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FED8" w14:textId="4EC09E89" w:rsidR="00F82BBA" w:rsidRPr="00F82BBA" w:rsidRDefault="00F82BBA" w:rsidP="00F82BBA">
            <w:r w:rsidRPr="00F82BBA">
              <w:t> </w:t>
            </w:r>
            <w:r w:rsidR="00BC4FAB">
              <w:t>Samoobslužný hotovostní kiosek pro úhradu časového poplatku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B928B" w14:textId="77777777" w:rsidR="00F82BBA" w:rsidRPr="00F82BBA" w:rsidRDefault="00F82BBA" w:rsidP="00F82BBA">
            <w:r w:rsidRPr="00F82BBA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8B74" w14:textId="77777777" w:rsidR="00F82BBA" w:rsidRPr="00F82BBA" w:rsidRDefault="00F82BBA" w:rsidP="003E7A4F">
            <w:pPr>
              <w:jc w:val="center"/>
            </w:pPr>
            <w:r w:rsidRPr="00F82BBA">
              <w:t>550 000 Kč</w:t>
            </w:r>
          </w:p>
        </w:tc>
      </w:tr>
      <w:tr w:rsidR="00F82BBA" w:rsidRPr="00F82BBA" w14:paraId="27A44C20" w14:textId="77777777" w:rsidTr="003E7A4F">
        <w:trPr>
          <w:trHeight w:val="9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01E5" w14:textId="69D82A6C" w:rsidR="00F82BBA" w:rsidRPr="00F82BBA" w:rsidRDefault="00F82BBA" w:rsidP="00F82BBA">
            <w:r w:rsidRPr="00F82BBA">
              <w:t xml:space="preserve"> </w:t>
            </w:r>
            <w:r w:rsidR="002729AE">
              <w:t>ARGOS LITE</w:t>
            </w:r>
            <w:r w:rsidRPr="00F82BBA">
              <w:t xml:space="preserve">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5BD3" w14:textId="687900BE" w:rsidR="00F82BBA" w:rsidRPr="00F82BBA" w:rsidRDefault="00F82BBA" w:rsidP="00F82BBA">
            <w:r w:rsidRPr="00F82BBA">
              <w:t>odolný průmyslový tablet, palubní komunikační jednotka, SSD storage, aplikace pro komunikaci s IS EDAZ, kabeláž a kufru s výstelkou,  včetně zajištění napájecího HUBu a propojovacích kabelů, drobný elektroi</w:t>
            </w:r>
            <w:r w:rsidR="00C9272A">
              <w:t>n</w:t>
            </w:r>
            <w:r w:rsidRPr="00F82BBA">
              <w:t>stalační a mechanický materiál, pojištění zařízení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78E2" w14:textId="77777777" w:rsidR="00F82BBA" w:rsidRPr="00F82BBA" w:rsidRDefault="00F82BBA" w:rsidP="00F82BBA">
            <w:r w:rsidRPr="00F82BBA"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37AA" w14:textId="77777777" w:rsidR="00F82BBA" w:rsidRPr="00F82BBA" w:rsidRDefault="00F82BBA" w:rsidP="003E7A4F">
            <w:pPr>
              <w:jc w:val="center"/>
            </w:pPr>
            <w:r w:rsidRPr="00F82BBA">
              <w:t>245 000 Kč</w:t>
            </w:r>
          </w:p>
        </w:tc>
      </w:tr>
      <w:tr w:rsidR="00F82BBA" w:rsidRPr="00F82BBA" w14:paraId="2A0074BD" w14:textId="77777777" w:rsidTr="003E7A4F">
        <w:trPr>
          <w:trHeight w:val="99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3985" w14:textId="75752EA8" w:rsidR="00F82BBA" w:rsidRPr="00F82BBA" w:rsidRDefault="00F82BBA" w:rsidP="00F82BBA">
            <w:r w:rsidRPr="00F82BBA">
              <w:t xml:space="preserve"> </w:t>
            </w:r>
            <w:r w:rsidR="002729AE">
              <w:t>ARGOS FULL</w:t>
            </w:r>
            <w:r w:rsidRPr="00F82BBA">
              <w:t xml:space="preserve">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F0919D" w14:textId="77777777" w:rsidR="00F82BBA" w:rsidRPr="00F82BBA" w:rsidRDefault="00F82BBA" w:rsidP="00F82BBA"/>
        </w:tc>
        <w:tc>
          <w:tcPr>
            <w:tcW w:w="2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F5E7" w14:textId="77777777" w:rsidR="00F82BBA" w:rsidRPr="00F82BBA" w:rsidRDefault="00F82BBA" w:rsidP="00F82BBA">
            <w:r w:rsidRPr="00F82BBA">
              <w:t>navíc mobilní IP kamera, SW licence ANPR+MMR a držák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456F" w14:textId="77777777" w:rsidR="00F82BBA" w:rsidRPr="00F82BBA" w:rsidRDefault="00F82BBA" w:rsidP="003E7A4F">
            <w:pPr>
              <w:jc w:val="center"/>
            </w:pPr>
            <w:r w:rsidRPr="00F82BBA">
              <w:t>275 000 Kč</w:t>
            </w:r>
          </w:p>
        </w:tc>
      </w:tr>
    </w:tbl>
    <w:p w14:paraId="440F0F45" w14:textId="77777777" w:rsidR="00FC3C0D" w:rsidRPr="00FC3C0D" w:rsidRDefault="00FC3C0D" w:rsidP="00FC3C0D">
      <w:pPr>
        <w:rPr>
          <w:i/>
          <w:iCs/>
        </w:rPr>
      </w:pPr>
      <w:r w:rsidRPr="00FC3C0D">
        <w:rPr>
          <w:i/>
          <w:iCs/>
        </w:rPr>
        <w:t>Veškeré uvedené částky jsou v Kč bez DPH.</w:t>
      </w:r>
    </w:p>
    <w:p w14:paraId="3EE3EE3A" w14:textId="77777777" w:rsidR="002927F7" w:rsidRDefault="002927F7">
      <w:pPr>
        <w:rPr>
          <w:b/>
          <w:bCs/>
        </w:rPr>
      </w:pPr>
    </w:p>
    <w:p w14:paraId="58BA525F" w14:textId="68E1AF92" w:rsidR="00A85426" w:rsidRDefault="00EA3F80">
      <w:r>
        <w:t>Nedílnou součást</w:t>
      </w:r>
      <w:r w:rsidR="00A85426">
        <w:t>í objednávky za Rozvoj kontroly IS EDAZ</w:t>
      </w:r>
      <w:r w:rsidR="00C80E95">
        <w:t xml:space="preserve"> je i úhrada Provozu kontroly IS EDAZ</w:t>
      </w:r>
      <w:r w:rsidR="00C2066D">
        <w:t>, za každý kus přidávané komponenty IS EDAZ v rámci Rozvoje kontroly: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7054"/>
        <w:gridCol w:w="2693"/>
      </w:tblGrid>
      <w:tr w:rsidR="009B04A9" w14:paraId="30B3E6C2" w14:textId="77777777" w:rsidTr="6AABAB22">
        <w:tc>
          <w:tcPr>
            <w:tcW w:w="7054" w:type="dxa"/>
            <w:shd w:val="clear" w:color="auto" w:fill="D9E2F3" w:themeFill="accent1" w:themeFillTint="33"/>
          </w:tcPr>
          <w:p w14:paraId="6E800089" w14:textId="57527E46" w:rsidR="009B04A9" w:rsidRPr="004B69D3" w:rsidRDefault="004B69D3" w:rsidP="000A60F7">
            <w:pPr>
              <w:spacing w:after="160" w:line="259" w:lineRule="auto"/>
            </w:pPr>
            <w:r w:rsidRPr="004B69D3">
              <w:t>Komponenta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3FA17936" w14:textId="406F9790" w:rsidR="009B04A9" w:rsidRPr="00B323FC" w:rsidRDefault="004B69D3" w:rsidP="000A60F7">
            <w:pPr>
              <w:spacing w:after="160" w:line="259" w:lineRule="auto"/>
              <w:jc w:val="center"/>
            </w:pPr>
            <w:r w:rsidRPr="00B323FC">
              <w:t>Cena provozu / měsíc</w:t>
            </w:r>
            <w:r w:rsidR="00C2066D">
              <w:t xml:space="preserve"> / ks</w:t>
            </w:r>
          </w:p>
        </w:tc>
      </w:tr>
      <w:tr w:rsidR="009B04A9" w14:paraId="515C64B2" w14:textId="77777777" w:rsidTr="6AABAB22">
        <w:tc>
          <w:tcPr>
            <w:tcW w:w="7054" w:type="dxa"/>
          </w:tcPr>
          <w:p w14:paraId="332ABA38" w14:textId="066DC49E" w:rsidR="6AABAB22" w:rsidRDefault="6AABAB22" w:rsidP="6AABAB22">
            <w:r w:rsidRPr="6AABAB22">
              <w:rPr>
                <w:rFonts w:ascii="Calibri" w:eastAsia="Calibri" w:hAnsi="Calibri" w:cs="Calibri"/>
                <w:color w:val="000000" w:themeColor="text1"/>
              </w:rPr>
              <w:t>brána včetně nájemného ŘSD (všechny varianty)</w:t>
            </w:r>
          </w:p>
        </w:tc>
        <w:tc>
          <w:tcPr>
            <w:tcW w:w="2693" w:type="dxa"/>
          </w:tcPr>
          <w:p w14:paraId="579D874C" w14:textId="3F924AFA" w:rsidR="009B04A9" w:rsidRPr="00B323FC" w:rsidRDefault="00B323FC" w:rsidP="00B323FC">
            <w:pPr>
              <w:jc w:val="center"/>
            </w:pPr>
            <w:r w:rsidRPr="00B323FC">
              <w:t>7 </w:t>
            </w:r>
            <w:r w:rsidR="00AF6953">
              <w:t>150</w:t>
            </w:r>
            <w:r w:rsidRPr="00B323FC">
              <w:t xml:space="preserve"> Kč</w:t>
            </w:r>
          </w:p>
        </w:tc>
      </w:tr>
      <w:tr w:rsidR="00D23507" w14:paraId="5AFF7570" w14:textId="77777777" w:rsidTr="6AABAB22">
        <w:tc>
          <w:tcPr>
            <w:tcW w:w="7054" w:type="dxa"/>
          </w:tcPr>
          <w:p w14:paraId="4E2F20F3" w14:textId="5F7D2F46" w:rsidR="00D23507" w:rsidRPr="004B69D3" w:rsidRDefault="00171708">
            <w:r>
              <w:t>n</w:t>
            </w:r>
            <w:r w:rsidR="00565B84" w:rsidRPr="00565B84">
              <w:t>ájem bran od ŘSD</w:t>
            </w:r>
          </w:p>
        </w:tc>
        <w:tc>
          <w:tcPr>
            <w:tcW w:w="2693" w:type="dxa"/>
          </w:tcPr>
          <w:p w14:paraId="010FECE3" w14:textId="152EFB03" w:rsidR="00D23507" w:rsidRDefault="00AF6953" w:rsidP="004D6353">
            <w:pPr>
              <w:jc w:val="center"/>
            </w:pPr>
            <w:r>
              <w:t>546 Kč</w:t>
            </w:r>
          </w:p>
        </w:tc>
      </w:tr>
      <w:tr w:rsidR="006320FD" w14:paraId="667DFDBE" w14:textId="77777777" w:rsidTr="6AABAB22">
        <w:tc>
          <w:tcPr>
            <w:tcW w:w="7054" w:type="dxa"/>
          </w:tcPr>
          <w:p w14:paraId="0D5890BF" w14:textId="59B5A34D" w:rsidR="006320FD" w:rsidRPr="004B69D3" w:rsidRDefault="2074146D" w:rsidP="6AABAB22">
            <w:pPr>
              <w:spacing w:line="235" w:lineRule="auto"/>
            </w:pPr>
            <w:r w:rsidRPr="6AABAB22">
              <w:rPr>
                <w:rFonts w:ascii="Calibri" w:eastAsia="Calibri" w:hAnsi="Calibri" w:cs="Calibri"/>
                <w:color w:val="000000" w:themeColor="text1"/>
              </w:rPr>
              <w:t>kiosek</w:t>
            </w:r>
          </w:p>
        </w:tc>
        <w:tc>
          <w:tcPr>
            <w:tcW w:w="2693" w:type="dxa"/>
          </w:tcPr>
          <w:p w14:paraId="19B59767" w14:textId="470967BD" w:rsidR="006320FD" w:rsidRPr="00B323FC" w:rsidRDefault="004D6353" w:rsidP="004D6353">
            <w:pPr>
              <w:jc w:val="center"/>
            </w:pPr>
            <w:r>
              <w:t>21 930 Kč</w:t>
            </w:r>
          </w:p>
        </w:tc>
      </w:tr>
      <w:tr w:rsidR="00887D3E" w14:paraId="7EC18E64" w14:textId="77777777" w:rsidTr="6AABAB22">
        <w:tc>
          <w:tcPr>
            <w:tcW w:w="7054" w:type="dxa"/>
          </w:tcPr>
          <w:p w14:paraId="597FEDFC" w14:textId="66416CF5" w:rsidR="6AABAB22" w:rsidRDefault="6AABAB22" w:rsidP="6AABAB22">
            <w:r w:rsidRPr="6AABAB22">
              <w:rPr>
                <w:rFonts w:ascii="Calibri" w:eastAsia="Calibri" w:hAnsi="Calibri" w:cs="Calibri"/>
                <w:color w:val="000000" w:themeColor="text1"/>
              </w:rPr>
              <w:t>ARGOS LITE</w:t>
            </w:r>
          </w:p>
        </w:tc>
        <w:tc>
          <w:tcPr>
            <w:tcW w:w="2693" w:type="dxa"/>
          </w:tcPr>
          <w:p w14:paraId="5DC236EA" w14:textId="054F4EB4" w:rsidR="00887D3E" w:rsidRPr="00B323FC" w:rsidRDefault="00DE550D" w:rsidP="00007CCC">
            <w:pPr>
              <w:jc w:val="center"/>
            </w:pPr>
            <w:r>
              <w:t>1 300 Kč</w:t>
            </w:r>
          </w:p>
        </w:tc>
      </w:tr>
      <w:tr w:rsidR="00887D3E" w14:paraId="4459090D" w14:textId="77777777" w:rsidTr="6AABAB22">
        <w:tc>
          <w:tcPr>
            <w:tcW w:w="7054" w:type="dxa"/>
          </w:tcPr>
          <w:p w14:paraId="35CD98ED" w14:textId="35DEF007" w:rsidR="6AABAB22" w:rsidRDefault="6AABAB22" w:rsidP="6AABAB22">
            <w:r w:rsidRPr="6AABAB22">
              <w:rPr>
                <w:rFonts w:ascii="Calibri" w:eastAsia="Calibri" w:hAnsi="Calibri" w:cs="Calibri"/>
                <w:color w:val="000000" w:themeColor="text1"/>
              </w:rPr>
              <w:t>ARGOS FULL</w:t>
            </w:r>
          </w:p>
        </w:tc>
        <w:tc>
          <w:tcPr>
            <w:tcW w:w="2693" w:type="dxa"/>
          </w:tcPr>
          <w:p w14:paraId="3BABAEAD" w14:textId="308B2142" w:rsidR="00887D3E" w:rsidRPr="00B323FC" w:rsidRDefault="00007CCC" w:rsidP="00007CCC">
            <w:pPr>
              <w:jc w:val="center"/>
            </w:pPr>
            <w:r>
              <w:t>1 917 Kč</w:t>
            </w:r>
          </w:p>
        </w:tc>
      </w:tr>
    </w:tbl>
    <w:p w14:paraId="304A1B91" w14:textId="435F0D11" w:rsidR="009B04A9" w:rsidRPr="00E8372D" w:rsidRDefault="00FC3C0D">
      <w:pPr>
        <w:rPr>
          <w:b/>
          <w:bCs/>
        </w:rPr>
      </w:pPr>
      <w:r w:rsidRPr="00FC3C0D">
        <w:rPr>
          <w:i/>
          <w:iCs/>
        </w:rPr>
        <w:t>Veškeré uvedené částky jsou v Kč bez DPH.</w:t>
      </w:r>
    </w:p>
    <w:sectPr w:rsidR="009B04A9" w:rsidRPr="00E83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30D20" w14:textId="77777777" w:rsidR="0044417E" w:rsidRDefault="0044417E" w:rsidP="00BD2B31">
      <w:pPr>
        <w:spacing w:after="0" w:line="240" w:lineRule="auto"/>
      </w:pPr>
      <w:r>
        <w:separator/>
      </w:r>
    </w:p>
  </w:endnote>
  <w:endnote w:type="continuationSeparator" w:id="0">
    <w:p w14:paraId="6CA2261A" w14:textId="77777777" w:rsidR="0044417E" w:rsidRDefault="0044417E" w:rsidP="00BD2B31">
      <w:pPr>
        <w:spacing w:after="0" w:line="240" w:lineRule="auto"/>
      </w:pPr>
      <w:r>
        <w:continuationSeparator/>
      </w:r>
    </w:p>
  </w:endnote>
  <w:endnote w:type="continuationNotice" w:id="1">
    <w:p w14:paraId="4C4608D4" w14:textId="77777777" w:rsidR="0044417E" w:rsidRDefault="004441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BA222" w14:textId="77777777" w:rsidR="0044417E" w:rsidRDefault="0044417E" w:rsidP="00BD2B31">
      <w:pPr>
        <w:spacing w:after="0" w:line="240" w:lineRule="auto"/>
      </w:pPr>
      <w:r>
        <w:separator/>
      </w:r>
    </w:p>
  </w:footnote>
  <w:footnote w:type="continuationSeparator" w:id="0">
    <w:p w14:paraId="60AF9445" w14:textId="77777777" w:rsidR="0044417E" w:rsidRDefault="0044417E" w:rsidP="00BD2B31">
      <w:pPr>
        <w:spacing w:after="0" w:line="240" w:lineRule="auto"/>
      </w:pPr>
      <w:r>
        <w:continuationSeparator/>
      </w:r>
    </w:p>
  </w:footnote>
  <w:footnote w:type="continuationNotice" w:id="1">
    <w:p w14:paraId="5DE60B65" w14:textId="77777777" w:rsidR="0044417E" w:rsidRDefault="0044417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35"/>
    <w:rsid w:val="00007CCC"/>
    <w:rsid w:val="00020ECF"/>
    <w:rsid w:val="00021BF9"/>
    <w:rsid w:val="00026C8D"/>
    <w:rsid w:val="00032A5F"/>
    <w:rsid w:val="00052214"/>
    <w:rsid w:val="00061881"/>
    <w:rsid w:val="00072674"/>
    <w:rsid w:val="000924AB"/>
    <w:rsid w:val="000A60F7"/>
    <w:rsid w:val="000B3FFE"/>
    <w:rsid w:val="000B3FFF"/>
    <w:rsid w:val="000C51AF"/>
    <w:rsid w:val="000C6D93"/>
    <w:rsid w:val="000E299B"/>
    <w:rsid w:val="000E4974"/>
    <w:rsid w:val="000E6CB3"/>
    <w:rsid w:val="000F34A1"/>
    <w:rsid w:val="00125467"/>
    <w:rsid w:val="001364B4"/>
    <w:rsid w:val="0016458C"/>
    <w:rsid w:val="001652C6"/>
    <w:rsid w:val="001702B4"/>
    <w:rsid w:val="00171708"/>
    <w:rsid w:val="00181084"/>
    <w:rsid w:val="0018497A"/>
    <w:rsid w:val="00186097"/>
    <w:rsid w:val="00190798"/>
    <w:rsid w:val="001954D4"/>
    <w:rsid w:val="00195DBD"/>
    <w:rsid w:val="001B0A80"/>
    <w:rsid w:val="001C1B0E"/>
    <w:rsid w:val="001E22A9"/>
    <w:rsid w:val="00222CA8"/>
    <w:rsid w:val="00224962"/>
    <w:rsid w:val="00242D77"/>
    <w:rsid w:val="00264324"/>
    <w:rsid w:val="00271ECD"/>
    <w:rsid w:val="002729AE"/>
    <w:rsid w:val="00275EE6"/>
    <w:rsid w:val="002862C7"/>
    <w:rsid w:val="00286383"/>
    <w:rsid w:val="00287768"/>
    <w:rsid w:val="002927F7"/>
    <w:rsid w:val="00293F08"/>
    <w:rsid w:val="002B7716"/>
    <w:rsid w:val="002C63E8"/>
    <w:rsid w:val="002D4E76"/>
    <w:rsid w:val="002E52C8"/>
    <w:rsid w:val="002E79F5"/>
    <w:rsid w:val="00320780"/>
    <w:rsid w:val="003248E7"/>
    <w:rsid w:val="003258BE"/>
    <w:rsid w:val="00327596"/>
    <w:rsid w:val="00330BF9"/>
    <w:rsid w:val="00337AC0"/>
    <w:rsid w:val="0034098D"/>
    <w:rsid w:val="0034363E"/>
    <w:rsid w:val="00345DDD"/>
    <w:rsid w:val="0034635B"/>
    <w:rsid w:val="0035318E"/>
    <w:rsid w:val="00377E6C"/>
    <w:rsid w:val="00396E5F"/>
    <w:rsid w:val="00397480"/>
    <w:rsid w:val="003A3410"/>
    <w:rsid w:val="003B56B4"/>
    <w:rsid w:val="003B59CB"/>
    <w:rsid w:val="003D0EED"/>
    <w:rsid w:val="003D33FD"/>
    <w:rsid w:val="003E323D"/>
    <w:rsid w:val="003E381A"/>
    <w:rsid w:val="003E3D3A"/>
    <w:rsid w:val="003E7A4F"/>
    <w:rsid w:val="003F3D0B"/>
    <w:rsid w:val="003F65B5"/>
    <w:rsid w:val="003F6FB9"/>
    <w:rsid w:val="00421B4B"/>
    <w:rsid w:val="00437A8C"/>
    <w:rsid w:val="004414A0"/>
    <w:rsid w:val="0044417E"/>
    <w:rsid w:val="00447284"/>
    <w:rsid w:val="004539C5"/>
    <w:rsid w:val="004729E6"/>
    <w:rsid w:val="004A310F"/>
    <w:rsid w:val="004B0819"/>
    <w:rsid w:val="004B4FA7"/>
    <w:rsid w:val="004B5A31"/>
    <w:rsid w:val="004B69D3"/>
    <w:rsid w:val="004B751D"/>
    <w:rsid w:val="004C4D62"/>
    <w:rsid w:val="004D4541"/>
    <w:rsid w:val="004D6353"/>
    <w:rsid w:val="004E2427"/>
    <w:rsid w:val="004F3FE9"/>
    <w:rsid w:val="004F6D7A"/>
    <w:rsid w:val="005401E4"/>
    <w:rsid w:val="00546F59"/>
    <w:rsid w:val="00557EE7"/>
    <w:rsid w:val="00565B84"/>
    <w:rsid w:val="00566EEA"/>
    <w:rsid w:val="00574A2A"/>
    <w:rsid w:val="00576E24"/>
    <w:rsid w:val="005804E9"/>
    <w:rsid w:val="005851F1"/>
    <w:rsid w:val="005D43AA"/>
    <w:rsid w:val="005E52AB"/>
    <w:rsid w:val="0060109F"/>
    <w:rsid w:val="00616798"/>
    <w:rsid w:val="00616CCA"/>
    <w:rsid w:val="00624AE5"/>
    <w:rsid w:val="006320FD"/>
    <w:rsid w:val="00646BD3"/>
    <w:rsid w:val="006578EC"/>
    <w:rsid w:val="00657AEB"/>
    <w:rsid w:val="006732BA"/>
    <w:rsid w:val="00675A61"/>
    <w:rsid w:val="00694958"/>
    <w:rsid w:val="006959A1"/>
    <w:rsid w:val="006A593F"/>
    <w:rsid w:val="006B0823"/>
    <w:rsid w:val="006B254E"/>
    <w:rsid w:val="006E7FB9"/>
    <w:rsid w:val="006F0048"/>
    <w:rsid w:val="00724E13"/>
    <w:rsid w:val="0076167C"/>
    <w:rsid w:val="007839EA"/>
    <w:rsid w:val="007850E0"/>
    <w:rsid w:val="007C2349"/>
    <w:rsid w:val="007D2048"/>
    <w:rsid w:val="007D6670"/>
    <w:rsid w:val="007E18DA"/>
    <w:rsid w:val="0080624B"/>
    <w:rsid w:val="00816350"/>
    <w:rsid w:val="00826594"/>
    <w:rsid w:val="00844598"/>
    <w:rsid w:val="00866837"/>
    <w:rsid w:val="00874B67"/>
    <w:rsid w:val="008832BE"/>
    <w:rsid w:val="00885D99"/>
    <w:rsid w:val="00887D3E"/>
    <w:rsid w:val="00897094"/>
    <w:rsid w:val="008A2C7A"/>
    <w:rsid w:val="008C0820"/>
    <w:rsid w:val="008C2592"/>
    <w:rsid w:val="008C3350"/>
    <w:rsid w:val="008C350C"/>
    <w:rsid w:val="008C6FD2"/>
    <w:rsid w:val="008E5ECA"/>
    <w:rsid w:val="008E647B"/>
    <w:rsid w:val="008F326A"/>
    <w:rsid w:val="00912A63"/>
    <w:rsid w:val="00913607"/>
    <w:rsid w:val="00933659"/>
    <w:rsid w:val="009619CD"/>
    <w:rsid w:val="00990628"/>
    <w:rsid w:val="009B04A9"/>
    <w:rsid w:val="009D54A5"/>
    <w:rsid w:val="009E063C"/>
    <w:rsid w:val="00A01AC5"/>
    <w:rsid w:val="00A0593C"/>
    <w:rsid w:val="00A16248"/>
    <w:rsid w:val="00A278BC"/>
    <w:rsid w:val="00A35583"/>
    <w:rsid w:val="00A5684B"/>
    <w:rsid w:val="00A85426"/>
    <w:rsid w:val="00A93254"/>
    <w:rsid w:val="00AA4B28"/>
    <w:rsid w:val="00AB6B0D"/>
    <w:rsid w:val="00AB7FF0"/>
    <w:rsid w:val="00AD38AB"/>
    <w:rsid w:val="00AD3B46"/>
    <w:rsid w:val="00AE5388"/>
    <w:rsid w:val="00AF6953"/>
    <w:rsid w:val="00B126DB"/>
    <w:rsid w:val="00B27276"/>
    <w:rsid w:val="00B323FC"/>
    <w:rsid w:val="00B75E5D"/>
    <w:rsid w:val="00BA41F3"/>
    <w:rsid w:val="00BB0059"/>
    <w:rsid w:val="00BC4FAB"/>
    <w:rsid w:val="00BD1C38"/>
    <w:rsid w:val="00BD2B31"/>
    <w:rsid w:val="00BD300F"/>
    <w:rsid w:val="00BE3786"/>
    <w:rsid w:val="00BE399C"/>
    <w:rsid w:val="00BF1128"/>
    <w:rsid w:val="00BF307A"/>
    <w:rsid w:val="00BF3C5E"/>
    <w:rsid w:val="00BF4698"/>
    <w:rsid w:val="00C0131E"/>
    <w:rsid w:val="00C2066D"/>
    <w:rsid w:val="00C25550"/>
    <w:rsid w:val="00C404CC"/>
    <w:rsid w:val="00C51D1E"/>
    <w:rsid w:val="00C568E2"/>
    <w:rsid w:val="00C80E95"/>
    <w:rsid w:val="00C810B5"/>
    <w:rsid w:val="00C9272A"/>
    <w:rsid w:val="00CB26A2"/>
    <w:rsid w:val="00CB57AE"/>
    <w:rsid w:val="00CD3CAE"/>
    <w:rsid w:val="00CF0353"/>
    <w:rsid w:val="00D01E00"/>
    <w:rsid w:val="00D23507"/>
    <w:rsid w:val="00D23DBA"/>
    <w:rsid w:val="00D54390"/>
    <w:rsid w:val="00D5551C"/>
    <w:rsid w:val="00D56398"/>
    <w:rsid w:val="00D609C3"/>
    <w:rsid w:val="00D6271D"/>
    <w:rsid w:val="00D65976"/>
    <w:rsid w:val="00D76935"/>
    <w:rsid w:val="00DD1E20"/>
    <w:rsid w:val="00DD1F63"/>
    <w:rsid w:val="00DE550D"/>
    <w:rsid w:val="00DE6D27"/>
    <w:rsid w:val="00DF581E"/>
    <w:rsid w:val="00E066C0"/>
    <w:rsid w:val="00E21F7E"/>
    <w:rsid w:val="00E31ACA"/>
    <w:rsid w:val="00E32FEE"/>
    <w:rsid w:val="00E357E5"/>
    <w:rsid w:val="00E42DC4"/>
    <w:rsid w:val="00E4451D"/>
    <w:rsid w:val="00E8372D"/>
    <w:rsid w:val="00E848CD"/>
    <w:rsid w:val="00E855BC"/>
    <w:rsid w:val="00E95BE2"/>
    <w:rsid w:val="00E972F2"/>
    <w:rsid w:val="00EA3F80"/>
    <w:rsid w:val="00EC5774"/>
    <w:rsid w:val="00EE0856"/>
    <w:rsid w:val="00EE21C3"/>
    <w:rsid w:val="00EF17B6"/>
    <w:rsid w:val="00EF685C"/>
    <w:rsid w:val="00EF6BCC"/>
    <w:rsid w:val="00F13A57"/>
    <w:rsid w:val="00F510F5"/>
    <w:rsid w:val="00F75040"/>
    <w:rsid w:val="00F76473"/>
    <w:rsid w:val="00F82BBA"/>
    <w:rsid w:val="00F91B96"/>
    <w:rsid w:val="00FB3575"/>
    <w:rsid w:val="00FB4DD9"/>
    <w:rsid w:val="00FC3C0D"/>
    <w:rsid w:val="00FD53BC"/>
    <w:rsid w:val="00FD5F25"/>
    <w:rsid w:val="00FF4FEE"/>
    <w:rsid w:val="2074146D"/>
    <w:rsid w:val="56668505"/>
    <w:rsid w:val="6AABA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3B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FA7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Podnadpis"/>
    <w:link w:val="NzevChar"/>
    <w:uiPriority w:val="99"/>
    <w:qFormat/>
    <w:rsid w:val="00A0593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ind w:left="851"/>
      <w:jc w:val="center"/>
    </w:pPr>
    <w:rPr>
      <w:rFonts w:ascii="Arial" w:eastAsia="Times New Roman" w:hAnsi="Arial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0593C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0593C"/>
    <w:pPr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A0593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059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059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0" w:line="240" w:lineRule="auto"/>
      <w:ind w:firstLine="142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0593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B31"/>
  </w:style>
  <w:style w:type="paragraph" w:styleId="Zpat">
    <w:name w:val="footer"/>
    <w:basedOn w:val="Normln"/>
    <w:link w:val="ZpatChar"/>
    <w:uiPriority w:val="99"/>
    <w:unhideWhenUsed/>
    <w:rsid w:val="00BD2B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B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64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6473"/>
    <w:rPr>
      <w:rFonts w:ascii="Arial" w:eastAsia="Times New Roman" w:hAnsi="Arial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A27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6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2024-12-17T10:31:00Z</dcterms:created>
  <dcterms:modified xsi:type="dcterms:W3CDTF">2024-12-17T10:31:00Z</dcterms:modified>
</cp:coreProperties>
</file>