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91AB" w14:textId="425BB545" w:rsidR="00516C85" w:rsidRDefault="00000000">
      <w:pPr>
        <w:pStyle w:val="Bodytext20"/>
        <w:tabs>
          <w:tab w:val="left" w:pos="8869"/>
          <w:tab w:val="left" w:leader="dot" w:pos="9855"/>
        </w:tabs>
        <w:spacing w:after="200" w:line="240" w:lineRule="auto"/>
        <w:ind w:left="6860"/>
      </w:pPr>
      <w:r>
        <w:rPr>
          <w:noProof/>
        </w:rPr>
        <w:drawing>
          <wp:anchor distT="0" distB="0" distL="114300" distR="114300" simplePos="0" relativeHeight="125829378" behindDoc="0" locked="0" layoutInCell="1" allowOverlap="1" wp14:anchorId="0571A020" wp14:editId="7318A997">
            <wp:simplePos x="0" y="0"/>
            <wp:positionH relativeFrom="page">
              <wp:posOffset>2937510</wp:posOffset>
            </wp:positionH>
            <wp:positionV relativeFrom="paragraph">
              <wp:posOffset>203200</wp:posOffset>
            </wp:positionV>
            <wp:extent cx="402590" cy="37782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02590" cy="377825"/>
                    </a:xfrm>
                    <a:prstGeom prst="rect">
                      <a:avLst/>
                    </a:prstGeom>
                  </pic:spPr>
                </pic:pic>
              </a:graphicData>
            </a:graphic>
          </wp:anchor>
        </w:drawing>
      </w:r>
    </w:p>
    <w:p w14:paraId="3C9AABBF" w14:textId="77777777" w:rsidR="00621B42" w:rsidRDefault="00621B42">
      <w:pPr>
        <w:pStyle w:val="Bodytext20"/>
        <w:tabs>
          <w:tab w:val="left" w:leader="dot" w:pos="5782"/>
        </w:tabs>
        <w:spacing w:after="0" w:line="240" w:lineRule="auto"/>
        <w:ind w:left="2600"/>
        <w:rPr>
          <w:rStyle w:val="Bodytext2"/>
        </w:rPr>
      </w:pPr>
    </w:p>
    <w:p w14:paraId="7D7AE757" w14:textId="77777777" w:rsidR="00621B42" w:rsidRDefault="00621B42">
      <w:pPr>
        <w:pStyle w:val="Bodytext20"/>
        <w:tabs>
          <w:tab w:val="left" w:leader="dot" w:pos="5782"/>
        </w:tabs>
        <w:spacing w:after="0" w:line="240" w:lineRule="auto"/>
        <w:ind w:left="2600"/>
        <w:rPr>
          <w:rStyle w:val="Bodytext2"/>
        </w:rPr>
      </w:pPr>
    </w:p>
    <w:p w14:paraId="6B498338" w14:textId="77777777" w:rsidR="00621B42" w:rsidRDefault="00621B42">
      <w:pPr>
        <w:pStyle w:val="Bodytext20"/>
        <w:tabs>
          <w:tab w:val="left" w:leader="dot" w:pos="5782"/>
        </w:tabs>
        <w:spacing w:after="0" w:line="240" w:lineRule="auto"/>
        <w:ind w:left="2600"/>
        <w:rPr>
          <w:rStyle w:val="Bodytext2"/>
        </w:rPr>
      </w:pPr>
    </w:p>
    <w:p w14:paraId="5E72F880" w14:textId="77777777" w:rsidR="00621B42" w:rsidRDefault="00621B42">
      <w:pPr>
        <w:pStyle w:val="Bodytext20"/>
        <w:tabs>
          <w:tab w:val="left" w:leader="dot" w:pos="5782"/>
        </w:tabs>
        <w:spacing w:after="0" w:line="240" w:lineRule="auto"/>
        <w:ind w:left="2600"/>
        <w:rPr>
          <w:rStyle w:val="Bodytext2"/>
        </w:rPr>
      </w:pPr>
    </w:p>
    <w:p w14:paraId="4BB353F6" w14:textId="77777777" w:rsidR="00621B42" w:rsidRDefault="00621B42">
      <w:pPr>
        <w:pStyle w:val="Bodytext20"/>
        <w:tabs>
          <w:tab w:val="left" w:leader="dot" w:pos="5782"/>
        </w:tabs>
        <w:spacing w:after="0" w:line="240" w:lineRule="auto"/>
        <w:ind w:left="2600"/>
        <w:rPr>
          <w:rStyle w:val="Bodytext2"/>
        </w:rPr>
      </w:pPr>
    </w:p>
    <w:p w14:paraId="7F168456" w14:textId="77777777" w:rsidR="00516C85" w:rsidRDefault="00000000">
      <w:pPr>
        <w:pStyle w:val="Bodytext10"/>
        <w:spacing w:after="260" w:line="240" w:lineRule="auto"/>
        <w:jc w:val="center"/>
        <w:rPr>
          <w:sz w:val="16"/>
          <w:szCs w:val="16"/>
        </w:rPr>
      </w:pPr>
      <w:r>
        <w:rPr>
          <w:rStyle w:val="Bodytext1"/>
          <w:sz w:val="16"/>
          <w:szCs w:val="16"/>
        </w:rPr>
        <w:t>SMLOUVA O POSKYTOVÁNÍ TELEMEDICÍNSKÝCH SLUŽEB</w:t>
      </w:r>
    </w:p>
    <w:p w14:paraId="1DDFDFB0" w14:textId="77777777" w:rsidR="00516C85" w:rsidRDefault="00000000">
      <w:pPr>
        <w:pStyle w:val="Bodytext10"/>
        <w:spacing w:after="260" w:line="288" w:lineRule="auto"/>
        <w:ind w:left="1300"/>
      </w:pPr>
      <w:r>
        <w:rPr>
          <w:rStyle w:val="Bodytext1"/>
        </w:rPr>
        <w:t>uzavřená podle § 1746 odst. 2 zákona č. 89/2012 Sb., občanský zákoník, v platném znění</w:t>
      </w:r>
    </w:p>
    <w:p w14:paraId="309533F0" w14:textId="77777777" w:rsidR="00516C85" w:rsidRDefault="00000000">
      <w:pPr>
        <w:pStyle w:val="Bodytext10"/>
        <w:spacing w:line="305" w:lineRule="auto"/>
        <w:jc w:val="center"/>
        <w:rPr>
          <w:sz w:val="16"/>
          <w:szCs w:val="16"/>
        </w:rPr>
      </w:pPr>
      <w:r>
        <w:rPr>
          <w:rStyle w:val="Bodytext1"/>
          <w:sz w:val="16"/>
          <w:szCs w:val="16"/>
        </w:rPr>
        <w:t xml:space="preserve">Ústav vývoje a klinických aplikací, </w:t>
      </w:r>
      <w:proofErr w:type="spellStart"/>
      <w:r>
        <w:rPr>
          <w:rStyle w:val="Bodytext1"/>
          <w:sz w:val="16"/>
          <w:szCs w:val="16"/>
        </w:rPr>
        <w:t>z.ú</w:t>
      </w:r>
      <w:proofErr w:type="spellEnd"/>
      <w:r>
        <w:rPr>
          <w:rStyle w:val="Bodytext1"/>
          <w:sz w:val="16"/>
          <w:szCs w:val="16"/>
        </w:rPr>
        <w:t>.</w:t>
      </w:r>
    </w:p>
    <w:p w14:paraId="66F63F39" w14:textId="77777777" w:rsidR="00516C85" w:rsidRDefault="00000000">
      <w:pPr>
        <w:pStyle w:val="Bodytext10"/>
        <w:spacing w:line="288" w:lineRule="auto"/>
        <w:jc w:val="center"/>
      </w:pPr>
      <w:r>
        <w:rPr>
          <w:rStyle w:val="Bodytext1"/>
        </w:rPr>
        <w:t>se sídlem 17. listopadu 1790/5, Porubá, 708 00 Ostrava-Poruba</w:t>
      </w:r>
    </w:p>
    <w:p w14:paraId="0FE46106" w14:textId="77777777" w:rsidR="00516C85" w:rsidRDefault="00000000">
      <w:pPr>
        <w:pStyle w:val="Bodytext10"/>
        <w:spacing w:line="288" w:lineRule="auto"/>
        <w:jc w:val="center"/>
      </w:pPr>
      <w:r>
        <w:rPr>
          <w:rStyle w:val="Bodytext1"/>
        </w:rPr>
        <w:t>zapsaný v rejstříku ústavů, vedeného Krajským soudem v Ostravě oddíl U, vložka 130</w:t>
      </w:r>
      <w:r>
        <w:rPr>
          <w:rStyle w:val="Bodytext1"/>
        </w:rPr>
        <w:br/>
        <w:t>IČO: 022 27 126</w:t>
      </w:r>
    </w:p>
    <w:p w14:paraId="476AEB8F" w14:textId="39A8EB18" w:rsidR="00516C85" w:rsidRDefault="00000000">
      <w:pPr>
        <w:pStyle w:val="Bodytext10"/>
        <w:spacing w:after="460" w:line="288" w:lineRule="auto"/>
        <w:jc w:val="center"/>
      </w:pPr>
      <w:r>
        <w:rPr>
          <w:rStyle w:val="Bodytext1"/>
        </w:rPr>
        <w:t>zastoupený, statutárním ředitelem</w:t>
      </w:r>
      <w:r>
        <w:rPr>
          <w:rStyle w:val="Bodytext1"/>
        </w:rPr>
        <w:br/>
        <w:t>(dále také „poskytovatel")</w:t>
      </w:r>
    </w:p>
    <w:p w14:paraId="6BDBB89E" w14:textId="77777777" w:rsidR="00516C85" w:rsidRDefault="00000000">
      <w:pPr>
        <w:pStyle w:val="Bodytext10"/>
        <w:spacing w:after="260" w:line="283" w:lineRule="auto"/>
        <w:ind w:left="4560"/>
      </w:pPr>
      <w:r>
        <w:rPr>
          <w:rStyle w:val="Bodytext1"/>
        </w:rPr>
        <w:t>a</w:t>
      </w:r>
    </w:p>
    <w:p w14:paraId="67468646" w14:textId="77777777" w:rsidR="00516C85" w:rsidRDefault="00000000">
      <w:pPr>
        <w:pStyle w:val="Bodytext10"/>
        <w:spacing w:line="300" w:lineRule="auto"/>
        <w:jc w:val="center"/>
        <w:rPr>
          <w:sz w:val="16"/>
          <w:szCs w:val="16"/>
        </w:rPr>
      </w:pPr>
      <w:r>
        <w:rPr>
          <w:rStyle w:val="Bodytext1"/>
          <w:sz w:val="16"/>
          <w:szCs w:val="16"/>
        </w:rPr>
        <w:t>Nemocnice Havířov, příspěvková organizace</w:t>
      </w:r>
    </w:p>
    <w:p w14:paraId="179A1575" w14:textId="77777777" w:rsidR="00516C85" w:rsidRDefault="00000000">
      <w:pPr>
        <w:pStyle w:val="Bodytext10"/>
        <w:spacing w:line="283" w:lineRule="auto"/>
        <w:jc w:val="center"/>
      </w:pPr>
      <w:r>
        <w:rPr>
          <w:rStyle w:val="Bodytext1"/>
        </w:rPr>
        <w:t>se sídlem Dělnická 1132/24, 736 01 Havířov</w:t>
      </w:r>
    </w:p>
    <w:p w14:paraId="0D35DDCF" w14:textId="77777777" w:rsidR="00516C85" w:rsidRDefault="00000000">
      <w:pPr>
        <w:pStyle w:val="Bodytext10"/>
        <w:spacing w:line="283" w:lineRule="auto"/>
        <w:jc w:val="center"/>
      </w:pPr>
      <w:r>
        <w:rPr>
          <w:rStyle w:val="Bodytext1"/>
        </w:rPr>
        <w:t xml:space="preserve">zapsaná v obchodním rejstříku pod spisovou značkou </w:t>
      </w:r>
      <w:proofErr w:type="spellStart"/>
      <w:r>
        <w:rPr>
          <w:rStyle w:val="Bodytext1"/>
        </w:rPr>
        <w:t>Pr</w:t>
      </w:r>
      <w:proofErr w:type="spellEnd"/>
      <w:r>
        <w:rPr>
          <w:rStyle w:val="Bodytext1"/>
        </w:rPr>
        <w:t xml:space="preserve"> 899, vedená u Krajského soudu v Ostravě</w:t>
      </w:r>
      <w:r>
        <w:rPr>
          <w:rStyle w:val="Bodytext1"/>
        </w:rPr>
        <w:br/>
        <w:t>IČO: 00844896</w:t>
      </w:r>
    </w:p>
    <w:p w14:paraId="668AF96E" w14:textId="204FD2AF" w:rsidR="00516C85" w:rsidRDefault="00000000">
      <w:pPr>
        <w:pStyle w:val="Bodytext10"/>
        <w:spacing w:after="520" w:line="283" w:lineRule="auto"/>
        <w:jc w:val="center"/>
      </w:pPr>
      <w:r>
        <w:rPr>
          <w:rStyle w:val="Bodytext1"/>
        </w:rPr>
        <w:t>zastoupená, ředitelem</w:t>
      </w:r>
      <w:r>
        <w:rPr>
          <w:rStyle w:val="Bodytext1"/>
        </w:rPr>
        <w:br/>
        <w:t>(dále také „příjemce")</w:t>
      </w:r>
    </w:p>
    <w:p w14:paraId="7C8FE9BE" w14:textId="77777777" w:rsidR="00516C85" w:rsidRDefault="00000000">
      <w:pPr>
        <w:pStyle w:val="Bodytext10"/>
        <w:spacing w:line="307" w:lineRule="auto"/>
        <w:jc w:val="center"/>
        <w:rPr>
          <w:sz w:val="16"/>
          <w:szCs w:val="16"/>
        </w:rPr>
      </w:pPr>
      <w:r>
        <w:rPr>
          <w:rStyle w:val="Bodytext1"/>
          <w:sz w:val="16"/>
          <w:szCs w:val="16"/>
        </w:rPr>
        <w:t>Preambule</w:t>
      </w:r>
    </w:p>
    <w:p w14:paraId="380716BC" w14:textId="77777777" w:rsidR="00516C85" w:rsidRDefault="00000000">
      <w:pPr>
        <w:pStyle w:val="Bodytext10"/>
        <w:spacing w:after="200" w:line="288" w:lineRule="auto"/>
        <w:ind w:left="340" w:firstLine="20"/>
        <w:jc w:val="both"/>
      </w:pPr>
      <w:r>
        <w:rPr>
          <w:rStyle w:val="Bodytext1"/>
        </w:rPr>
        <w:t xml:space="preserve">Ústav vývoje a klinických aplikací, </w:t>
      </w:r>
      <w:proofErr w:type="spellStart"/>
      <w:r>
        <w:rPr>
          <w:rStyle w:val="Bodytext1"/>
        </w:rPr>
        <w:t>z.ú</w:t>
      </w:r>
      <w:proofErr w:type="spellEnd"/>
      <w:r>
        <w:rPr>
          <w:rStyle w:val="Bodytext1"/>
        </w:rPr>
        <w:t>., je neziskovou organizací, mezi jejíž hlavní činnosti patří provozování centra telemedicínských služeb, nestátního zdravotnického zařízení, na základě oprávnění k poskytování zdravotních služeb dle zákona č. 372/2011 Sb., o zdravotních službách a podmínkách jejich poskytování vydaného Krajským úřadem Moravskoslezského kraje, a to pod číslem evidenčním KA/310P/16 (dále také „UVKA"), jehož hlavní náplní je vzdálený monitoring a diagnostika fyziologických funkcí pacienta.</w:t>
      </w:r>
    </w:p>
    <w:p w14:paraId="02FFF5C1" w14:textId="77777777" w:rsidR="00516C85" w:rsidRDefault="00000000">
      <w:pPr>
        <w:pStyle w:val="Bodytext10"/>
        <w:spacing w:after="420" w:line="331" w:lineRule="auto"/>
        <w:ind w:left="340" w:firstLine="20"/>
        <w:jc w:val="both"/>
      </w:pPr>
      <w:r>
        <w:rPr>
          <w:rStyle w:val="Bodytext1"/>
        </w:rPr>
        <w:t xml:space="preserve">Nemocnice Havířov, příspěvková organizace je zařízení zřízené Moravskoslezským krajem (dále jen "MSK") poskytující kromě jiného lůžkovou péči v oborech vnitřní lékařství, geriatrie, rehabilitační a fyzikální medicína, infekční lékařství, neurologie, dětské lékařství, neonatologie, psychiatrie, chirurgie, gynekologie a porodnictví, urologie, anesteziologie a resuscitace a ambulantní péči v oborech vnitřní lékařství, </w:t>
      </w:r>
      <w:proofErr w:type="spellStart"/>
      <w:r>
        <w:rPr>
          <w:rStyle w:val="Bodytext1"/>
        </w:rPr>
        <w:t>angiologie</w:t>
      </w:r>
      <w:proofErr w:type="spellEnd"/>
      <w:r>
        <w:rPr>
          <w:rStyle w:val="Bodytext1"/>
        </w:rPr>
        <w:t xml:space="preserve">, </w:t>
      </w:r>
      <w:proofErr w:type="spellStart"/>
      <w:r>
        <w:rPr>
          <w:rStyle w:val="Bodytext1"/>
        </w:rPr>
        <w:t>daibetologie</w:t>
      </w:r>
      <w:proofErr w:type="spellEnd"/>
      <w:r>
        <w:rPr>
          <w:rStyle w:val="Bodytext1"/>
        </w:rPr>
        <w:t xml:space="preserve">, endokrinologie, gastroenterologie, geriatrie, kardiologie, nefrologie, revmatologie, rehabilitační a fyzikální medicína, fyzioterapie, infekční lékařství, tuberkulóza a respirační nemoci, neurologie, dětská neurologie, dětské lékařství, dětská kardiologie, psychiatrie, klinická onkologie, </w:t>
      </w:r>
      <w:proofErr w:type="spellStart"/>
      <w:r>
        <w:rPr>
          <w:rStyle w:val="Bodytext1"/>
        </w:rPr>
        <w:t>dermatovenerologie</w:t>
      </w:r>
      <w:proofErr w:type="spellEnd"/>
      <w:r>
        <w:rPr>
          <w:rStyle w:val="Bodytext1"/>
        </w:rPr>
        <w:t>, chirurgie, cévní chirurgie, neurochirurgie, úrazová chirurgie (traumatologie), gynekologie a porodnictví, ortopedie, otorinolaryngologie, oftalmologie, urologie, anesteziologie a resuscitace, léčba bolesti, klinická psychologie, psychoterapie, praktické lékařství pro dospělé (dále také nebo „</w:t>
      </w:r>
      <w:proofErr w:type="spellStart"/>
      <w:r>
        <w:rPr>
          <w:rStyle w:val="Bodytext1"/>
        </w:rPr>
        <w:t>NemHav</w:t>
      </w:r>
      <w:proofErr w:type="spellEnd"/>
      <w:r>
        <w:rPr>
          <w:rStyle w:val="Bodytext1"/>
        </w:rPr>
        <w:t>").</w:t>
      </w:r>
    </w:p>
    <w:p w14:paraId="30839D38" w14:textId="77777777" w:rsidR="00516C85" w:rsidRDefault="00000000">
      <w:pPr>
        <w:pStyle w:val="Bodytext10"/>
        <w:spacing w:line="307" w:lineRule="auto"/>
        <w:jc w:val="center"/>
        <w:rPr>
          <w:sz w:val="16"/>
          <w:szCs w:val="16"/>
        </w:rPr>
      </w:pPr>
      <w:r>
        <w:rPr>
          <w:rStyle w:val="Bodytext1"/>
          <w:sz w:val="16"/>
          <w:szCs w:val="16"/>
        </w:rPr>
        <w:t>Článek I.</w:t>
      </w:r>
    </w:p>
    <w:p w14:paraId="44333859" w14:textId="77777777" w:rsidR="00516C85" w:rsidRDefault="00000000">
      <w:pPr>
        <w:pStyle w:val="Bodytext10"/>
        <w:spacing w:after="200" w:line="307" w:lineRule="auto"/>
        <w:jc w:val="center"/>
        <w:rPr>
          <w:sz w:val="16"/>
          <w:szCs w:val="16"/>
        </w:rPr>
      </w:pPr>
      <w:r>
        <w:rPr>
          <w:rStyle w:val="Bodytext1"/>
          <w:sz w:val="16"/>
          <w:szCs w:val="16"/>
        </w:rPr>
        <w:t>Předmět smlouvy</w:t>
      </w:r>
    </w:p>
    <w:p w14:paraId="7C05985A" w14:textId="77777777" w:rsidR="00516C85" w:rsidRDefault="00000000">
      <w:pPr>
        <w:pStyle w:val="Bodytext10"/>
        <w:numPr>
          <w:ilvl w:val="1"/>
          <w:numId w:val="1"/>
        </w:numPr>
        <w:tabs>
          <w:tab w:val="left" w:pos="413"/>
        </w:tabs>
        <w:spacing w:line="288" w:lineRule="auto"/>
        <w:ind w:left="340" w:hanging="340"/>
        <w:jc w:val="both"/>
      </w:pPr>
      <w:r>
        <w:rPr>
          <w:rStyle w:val="Bodytext1"/>
        </w:rPr>
        <w:t xml:space="preserve">Předmětem této smlouvy je technická podpora a provoz dohledového centra pro distanční monitoring fyziologických funkcí pacientů Nemocnice Havířov, </w:t>
      </w:r>
      <w:proofErr w:type="spellStart"/>
      <w:r>
        <w:rPr>
          <w:rStyle w:val="Bodytext1"/>
        </w:rPr>
        <w:t>p.o</w:t>
      </w:r>
      <w:proofErr w:type="spellEnd"/>
      <w:r>
        <w:rPr>
          <w:rStyle w:val="Bodytext1"/>
        </w:rPr>
        <w:t>. prostřednictvím 80 individuálních sad, které budou pacientům předány prostřednictvím příjemce, po dobu 12 měsíců od uzavření smlouvy.</w:t>
      </w:r>
    </w:p>
    <w:p w14:paraId="7DB2B5B8" w14:textId="77777777" w:rsidR="00516C85" w:rsidRDefault="00000000">
      <w:pPr>
        <w:pStyle w:val="Bodytext10"/>
        <w:numPr>
          <w:ilvl w:val="1"/>
          <w:numId w:val="1"/>
        </w:numPr>
        <w:tabs>
          <w:tab w:val="left" w:pos="413"/>
        </w:tabs>
        <w:spacing w:after="200" w:line="288" w:lineRule="auto"/>
        <w:ind w:left="340" w:hanging="340"/>
        <w:jc w:val="both"/>
      </w:pPr>
      <w:r>
        <w:rPr>
          <w:rStyle w:val="Bodytext1"/>
        </w:rPr>
        <w:t xml:space="preserve">Pro účely této smlouvy se pacientem rozumí uživatel zdravotních služeb v </w:t>
      </w:r>
      <w:proofErr w:type="spellStart"/>
      <w:r>
        <w:rPr>
          <w:rStyle w:val="Bodytext1"/>
        </w:rPr>
        <w:t>NemHav</w:t>
      </w:r>
      <w:proofErr w:type="spellEnd"/>
      <w:r>
        <w:rPr>
          <w:rStyle w:val="Bodytext1"/>
        </w:rPr>
        <w:t xml:space="preserve"> (dále jen "</w:t>
      </w:r>
      <w:r>
        <w:rPr>
          <w:rStyle w:val="Bodytext1"/>
          <w:u w:val="single"/>
        </w:rPr>
        <w:t>pacient</w:t>
      </w:r>
      <w:r>
        <w:rPr>
          <w:rStyle w:val="Bodytext1"/>
        </w:rPr>
        <w:t xml:space="preserve">"), který trpí dočasnými či chronickými zdravotními problémy, případně je pacientem v kontextu primární, či sekundární prevence. Pro účely této smlouvy se službami poskytovanými ze strany UVKA rozumí vzdálený monitoring fyziologických funkcí pacienta, technická podpora, sledování a hodnocení získaných hodnot a další služby dle </w:t>
      </w:r>
      <w:r>
        <w:rPr>
          <w:rStyle w:val="Bodytext1"/>
          <w:i/>
          <w:iCs/>
        </w:rPr>
        <w:t>přílohy č. 1</w:t>
      </w:r>
      <w:r>
        <w:rPr>
          <w:rStyle w:val="Bodytext1"/>
        </w:rPr>
        <w:t xml:space="preserve"> této Smlouvy.</w:t>
      </w:r>
    </w:p>
    <w:p w14:paraId="4BF24BF4" w14:textId="77777777" w:rsidR="00516C85" w:rsidRDefault="00000000">
      <w:pPr>
        <w:pStyle w:val="Bodytext10"/>
        <w:spacing w:after="200" w:line="307" w:lineRule="auto"/>
        <w:ind w:left="4680"/>
        <w:rPr>
          <w:sz w:val="16"/>
          <w:szCs w:val="16"/>
        </w:rPr>
        <w:sectPr w:rsidR="00516C85">
          <w:headerReference w:type="default" r:id="rId8"/>
          <w:pgSz w:w="11900" w:h="16840"/>
          <w:pgMar w:top="674" w:right="513" w:bottom="674" w:left="1177" w:header="0" w:footer="3" w:gutter="0"/>
          <w:pgNumType w:start="1"/>
          <w:cols w:space="720"/>
          <w:noEndnote/>
          <w:docGrid w:linePitch="360"/>
        </w:sectPr>
      </w:pPr>
      <w:r>
        <w:rPr>
          <w:rStyle w:val="Bodytext1"/>
          <w:sz w:val="16"/>
          <w:szCs w:val="16"/>
        </w:rPr>
        <w:t>1</w:t>
      </w:r>
    </w:p>
    <w:p w14:paraId="2958B013" w14:textId="77777777" w:rsidR="00516C85" w:rsidRDefault="00000000">
      <w:pPr>
        <w:pStyle w:val="Bodytext10"/>
        <w:numPr>
          <w:ilvl w:val="1"/>
          <w:numId w:val="1"/>
        </w:numPr>
        <w:tabs>
          <w:tab w:val="left" w:pos="406"/>
        </w:tabs>
        <w:spacing w:line="240" w:lineRule="auto"/>
      </w:pPr>
      <w:r>
        <w:rPr>
          <w:rStyle w:val="Bodytext1"/>
        </w:rPr>
        <w:lastRenderedPageBreak/>
        <w:t>Součástí služeb není poskytnutí měřicích sad.</w:t>
      </w:r>
    </w:p>
    <w:p w14:paraId="4A6799F9" w14:textId="77777777" w:rsidR="00516C85" w:rsidRDefault="00000000">
      <w:pPr>
        <w:pStyle w:val="Bodytext10"/>
        <w:numPr>
          <w:ilvl w:val="1"/>
          <w:numId w:val="1"/>
        </w:numPr>
        <w:tabs>
          <w:tab w:val="left" w:pos="406"/>
        </w:tabs>
        <w:spacing w:after="460" w:line="240" w:lineRule="auto"/>
        <w:jc w:val="both"/>
      </w:pPr>
      <w:r>
        <w:rPr>
          <w:rStyle w:val="Bodytext1"/>
        </w:rPr>
        <w:t>Za provedené zdravotní služby náleží UVKA odměna dle čl. IV této smlouvy.</w:t>
      </w:r>
    </w:p>
    <w:p w14:paraId="038AD3D5" w14:textId="77777777" w:rsidR="00516C85" w:rsidRDefault="00000000">
      <w:pPr>
        <w:pStyle w:val="Bodytext10"/>
        <w:spacing w:line="240" w:lineRule="auto"/>
        <w:jc w:val="center"/>
        <w:rPr>
          <w:sz w:val="16"/>
          <w:szCs w:val="16"/>
        </w:rPr>
      </w:pPr>
      <w:r>
        <w:rPr>
          <w:rStyle w:val="Bodytext1"/>
          <w:sz w:val="16"/>
          <w:szCs w:val="16"/>
        </w:rPr>
        <w:t>Článek II.</w:t>
      </w:r>
    </w:p>
    <w:p w14:paraId="7FED34D8" w14:textId="77777777" w:rsidR="00516C85" w:rsidRDefault="00000000">
      <w:pPr>
        <w:pStyle w:val="Bodytext10"/>
        <w:spacing w:after="260" w:line="240" w:lineRule="auto"/>
        <w:jc w:val="center"/>
        <w:rPr>
          <w:sz w:val="16"/>
          <w:szCs w:val="16"/>
        </w:rPr>
      </w:pPr>
      <w:r>
        <w:rPr>
          <w:rStyle w:val="Bodytext1"/>
          <w:sz w:val="16"/>
          <w:szCs w:val="16"/>
        </w:rPr>
        <w:t>Práva a povinnosti UVKA, prohlášení UVKA</w:t>
      </w:r>
    </w:p>
    <w:p w14:paraId="4A113196" w14:textId="77777777" w:rsidR="00516C85" w:rsidRDefault="00000000">
      <w:pPr>
        <w:pStyle w:val="Bodytext10"/>
        <w:numPr>
          <w:ilvl w:val="1"/>
          <w:numId w:val="2"/>
        </w:numPr>
        <w:tabs>
          <w:tab w:val="left" w:pos="414"/>
        </w:tabs>
        <w:ind w:left="420" w:hanging="420"/>
        <w:jc w:val="both"/>
      </w:pPr>
      <w:r>
        <w:rPr>
          <w:rStyle w:val="Bodytext1"/>
        </w:rPr>
        <w:t xml:space="preserve">Povinnosti UVKA při realizaci služeb jsou specifikovány a popsány v </w:t>
      </w:r>
      <w:r>
        <w:rPr>
          <w:rStyle w:val="Bodytext1"/>
          <w:i/>
          <w:iCs/>
        </w:rPr>
        <w:t>příloze č. 1,</w:t>
      </w:r>
      <w:r>
        <w:rPr>
          <w:rStyle w:val="Bodytext1"/>
        </w:rPr>
        <w:t xml:space="preserve"> která tvoří nedílnou součást této smlouvy.</w:t>
      </w:r>
    </w:p>
    <w:p w14:paraId="10A82FB8" w14:textId="77777777" w:rsidR="00516C85" w:rsidRDefault="00000000">
      <w:pPr>
        <w:pStyle w:val="Bodytext10"/>
        <w:numPr>
          <w:ilvl w:val="1"/>
          <w:numId w:val="2"/>
        </w:numPr>
        <w:tabs>
          <w:tab w:val="left" w:pos="406"/>
        </w:tabs>
        <w:ind w:left="420" w:hanging="420"/>
        <w:jc w:val="both"/>
      </w:pPr>
      <w:r>
        <w:rPr>
          <w:rStyle w:val="Bodytext1"/>
        </w:rPr>
        <w:t>UVKA je povinen služby a jejich součásti poskytovat a dodat v souladu s příslušnými právními předpisy a technickými normami.</w:t>
      </w:r>
    </w:p>
    <w:p w14:paraId="1F3B72B9" w14:textId="77777777" w:rsidR="00516C85" w:rsidRDefault="00000000">
      <w:pPr>
        <w:pStyle w:val="Bodytext10"/>
        <w:numPr>
          <w:ilvl w:val="1"/>
          <w:numId w:val="2"/>
        </w:numPr>
        <w:tabs>
          <w:tab w:val="left" w:pos="414"/>
        </w:tabs>
      </w:pPr>
      <w:r>
        <w:rPr>
          <w:rStyle w:val="Bodytext1"/>
        </w:rPr>
        <w:t>UVKA je povinen zajistit účinnou ochranu osobních dat pacientů v souladu s příslušnými právními předpisy.</w:t>
      </w:r>
    </w:p>
    <w:p w14:paraId="46ACE49F" w14:textId="77777777" w:rsidR="00516C85" w:rsidRDefault="00000000">
      <w:pPr>
        <w:pStyle w:val="Bodytext10"/>
        <w:numPr>
          <w:ilvl w:val="1"/>
          <w:numId w:val="2"/>
        </w:numPr>
        <w:tabs>
          <w:tab w:val="left" w:pos="406"/>
        </w:tabs>
        <w:spacing w:after="460"/>
        <w:jc w:val="both"/>
      </w:pPr>
      <w:r>
        <w:rPr>
          <w:rStyle w:val="Bodytext1"/>
        </w:rPr>
        <w:t>Poskytovatel se zavazuje poskytovat služby bezodkladně po nabytí účinnosti této smlouvy.</w:t>
      </w:r>
    </w:p>
    <w:p w14:paraId="71CB7130" w14:textId="77777777" w:rsidR="00516C85" w:rsidRDefault="00000000">
      <w:pPr>
        <w:pStyle w:val="Bodytext10"/>
        <w:spacing w:line="240" w:lineRule="auto"/>
        <w:jc w:val="center"/>
        <w:rPr>
          <w:sz w:val="16"/>
          <w:szCs w:val="16"/>
        </w:rPr>
      </w:pPr>
      <w:r>
        <w:rPr>
          <w:rStyle w:val="Bodytext1"/>
          <w:sz w:val="16"/>
          <w:szCs w:val="16"/>
        </w:rPr>
        <w:t>Článek III.</w:t>
      </w:r>
    </w:p>
    <w:p w14:paraId="24C23EF1" w14:textId="77777777" w:rsidR="00516C85" w:rsidRDefault="00000000">
      <w:pPr>
        <w:pStyle w:val="Bodytext10"/>
        <w:spacing w:after="260" w:line="240" w:lineRule="auto"/>
        <w:ind w:left="2260"/>
        <w:rPr>
          <w:sz w:val="16"/>
          <w:szCs w:val="16"/>
        </w:rPr>
      </w:pPr>
      <w:r>
        <w:rPr>
          <w:rStyle w:val="Bodytext1"/>
          <w:sz w:val="16"/>
          <w:szCs w:val="16"/>
        </w:rPr>
        <w:t>Práva a povinnosti Nemocnice Havířov, příspěvkové organizace</w:t>
      </w:r>
    </w:p>
    <w:p w14:paraId="4AF56ACF" w14:textId="77777777" w:rsidR="00516C85" w:rsidRDefault="00000000">
      <w:pPr>
        <w:pStyle w:val="Bodytext10"/>
        <w:numPr>
          <w:ilvl w:val="1"/>
          <w:numId w:val="3"/>
        </w:numPr>
        <w:tabs>
          <w:tab w:val="left" w:pos="406"/>
        </w:tabs>
        <w:spacing w:line="288" w:lineRule="auto"/>
        <w:ind w:left="420" w:hanging="420"/>
        <w:jc w:val="both"/>
      </w:pPr>
      <w:proofErr w:type="spellStart"/>
      <w:r>
        <w:rPr>
          <w:rStyle w:val="Bodytext1"/>
        </w:rPr>
        <w:t>NemHav</w:t>
      </w:r>
      <w:proofErr w:type="spellEnd"/>
      <w:r>
        <w:rPr>
          <w:rStyle w:val="Bodytext1"/>
        </w:rPr>
        <w:t xml:space="preserve"> se zavazuje poskytnout UVKA potřebnou součinnost pro úspěšnou realizaci projektu, a to především zajistit spolupráci s lékaři a nelékařskými zdravotnickými pracovníky, případně pracovníky poskytujícími ošetřovatelskou péči (dále jen "</w:t>
      </w:r>
      <w:r>
        <w:rPr>
          <w:rStyle w:val="Bodytext1"/>
          <w:u w:val="single"/>
        </w:rPr>
        <w:t>kontaktní osoba</w:t>
      </w:r>
      <w:r>
        <w:rPr>
          <w:rStyle w:val="Bodytext1"/>
        </w:rPr>
        <w:t>" nebo jen "</w:t>
      </w:r>
      <w:r>
        <w:rPr>
          <w:rStyle w:val="Bodytext1"/>
          <w:u w:val="single"/>
        </w:rPr>
        <w:t>lékař</w:t>
      </w:r>
      <w:r>
        <w:rPr>
          <w:rStyle w:val="Bodytext1"/>
        </w:rPr>
        <w:t>").</w:t>
      </w:r>
    </w:p>
    <w:p w14:paraId="440F5713" w14:textId="77777777" w:rsidR="00516C85" w:rsidRDefault="00000000">
      <w:pPr>
        <w:pStyle w:val="Bodytext10"/>
        <w:numPr>
          <w:ilvl w:val="1"/>
          <w:numId w:val="3"/>
        </w:numPr>
        <w:tabs>
          <w:tab w:val="left" w:pos="414"/>
        </w:tabs>
        <w:spacing w:line="288" w:lineRule="auto"/>
        <w:ind w:left="420" w:hanging="420"/>
        <w:jc w:val="both"/>
      </w:pPr>
      <w:proofErr w:type="spellStart"/>
      <w:r>
        <w:rPr>
          <w:rStyle w:val="Bodytext1"/>
        </w:rPr>
        <w:t>NemHav</w:t>
      </w:r>
      <w:proofErr w:type="spellEnd"/>
      <w:r>
        <w:rPr>
          <w:rStyle w:val="Bodytext1"/>
        </w:rPr>
        <w:t xml:space="preserve"> je povinna obstarat si od každého pacienta, jemuž budou poskytovány služby dle této smlouvy, podpis „Souhlasu a poučení pro pacienta", jehož vzor tvoří nedílnou součást této smlouvy </w:t>
      </w:r>
      <w:r>
        <w:rPr>
          <w:rStyle w:val="Bodytext1"/>
          <w:i/>
          <w:iCs/>
        </w:rPr>
        <w:t>(Příloha č. 2)</w:t>
      </w:r>
      <w:r>
        <w:rPr>
          <w:rStyle w:val="Bodytext1"/>
        </w:rPr>
        <w:t xml:space="preserve"> a dále podpis dokumentu „Souhlas se zpracováním osobních údajů", jehož vzor tvoří </w:t>
      </w:r>
      <w:r>
        <w:rPr>
          <w:rStyle w:val="Bodytext1"/>
          <w:i/>
          <w:iCs/>
        </w:rPr>
        <w:t>Přílohu č. 3</w:t>
      </w:r>
      <w:r>
        <w:rPr>
          <w:rStyle w:val="Bodytext1"/>
        </w:rPr>
        <w:t xml:space="preserve"> Smlouvy.</w:t>
      </w:r>
    </w:p>
    <w:p w14:paraId="1B8C3F82" w14:textId="77777777" w:rsidR="00516C85" w:rsidRDefault="00000000">
      <w:pPr>
        <w:pStyle w:val="Bodytext10"/>
        <w:numPr>
          <w:ilvl w:val="1"/>
          <w:numId w:val="3"/>
        </w:numPr>
        <w:tabs>
          <w:tab w:val="left" w:pos="406"/>
        </w:tabs>
        <w:spacing w:line="288" w:lineRule="auto"/>
        <w:ind w:left="420" w:hanging="420"/>
        <w:jc w:val="both"/>
      </w:pPr>
      <w:proofErr w:type="spellStart"/>
      <w:r>
        <w:rPr>
          <w:rStyle w:val="Bodytext1"/>
        </w:rPr>
        <w:t>NemHav</w:t>
      </w:r>
      <w:proofErr w:type="spellEnd"/>
      <w:r>
        <w:rPr>
          <w:rStyle w:val="Bodytext1"/>
        </w:rPr>
        <w:t xml:space="preserve"> bere na vědomí, že služby poskytované ze strany UVKA jsou výhradně služby uvedené v </w:t>
      </w:r>
      <w:proofErr w:type="spellStart"/>
      <w:r>
        <w:rPr>
          <w:rStyle w:val="Bodytext1"/>
        </w:rPr>
        <w:t>čl.l</w:t>
      </w:r>
      <w:proofErr w:type="spellEnd"/>
      <w:r>
        <w:rPr>
          <w:rStyle w:val="Bodytext1"/>
        </w:rPr>
        <w:t xml:space="preserve">. této smlouvy, jejichž výkonem UVKA nepřebírá odpovědnost za zdravotní stav pacienta nebo jeho léčbu. </w:t>
      </w:r>
      <w:proofErr w:type="spellStart"/>
      <w:r>
        <w:rPr>
          <w:rStyle w:val="Bodytext1"/>
        </w:rPr>
        <w:t>NemHav</w:t>
      </w:r>
      <w:proofErr w:type="spellEnd"/>
      <w:r>
        <w:rPr>
          <w:rStyle w:val="Bodytext1"/>
        </w:rPr>
        <w:t xml:space="preserve"> bere rovněž na vědomí, že služby nejsou hrazeny z prostředků veřejného zdravotního pojištění. Dále bere </w:t>
      </w:r>
      <w:proofErr w:type="spellStart"/>
      <w:r>
        <w:rPr>
          <w:rStyle w:val="Bodytext1"/>
        </w:rPr>
        <w:t>NemHav</w:t>
      </w:r>
      <w:proofErr w:type="spellEnd"/>
      <w:r>
        <w:rPr>
          <w:rStyle w:val="Bodytext1"/>
        </w:rPr>
        <w:t xml:space="preserve"> na vědomí, že poskytování služeb ze strany UVKA nenahrazuje zdravotní nebo lékařskou péči a diagnostiku a/nebo možnost volat lékařskou službu první pomoci. UVKA v žádném případě neprovádí, nezajištuje ani nezprostředkovává akutní péči, ani není subjektem či poskytovatelem, či zprostředkovatelem záchranné zdravotní služby a jiných krizových složek.</w:t>
      </w:r>
    </w:p>
    <w:p w14:paraId="6E6D1C44" w14:textId="77777777" w:rsidR="00516C85" w:rsidRDefault="00000000">
      <w:pPr>
        <w:pStyle w:val="Bodytext10"/>
        <w:numPr>
          <w:ilvl w:val="1"/>
          <w:numId w:val="3"/>
        </w:numPr>
        <w:tabs>
          <w:tab w:val="left" w:pos="406"/>
        </w:tabs>
        <w:spacing w:line="288" w:lineRule="auto"/>
        <w:ind w:left="420" w:hanging="420"/>
        <w:jc w:val="both"/>
      </w:pPr>
      <w:proofErr w:type="spellStart"/>
      <w:r>
        <w:rPr>
          <w:rStyle w:val="Bodytext1"/>
        </w:rPr>
        <w:t>NemHav</w:t>
      </w:r>
      <w:proofErr w:type="spellEnd"/>
      <w:r>
        <w:rPr>
          <w:rStyle w:val="Bodytext1"/>
        </w:rPr>
        <w:t xml:space="preserve"> se zavazuje poskytovat UVKA po dobu trvání této smlouvy součinnost a informovat jej o nových skutečnostech podstatných pro plnění této smlouvy. </w:t>
      </w:r>
      <w:proofErr w:type="spellStart"/>
      <w:r>
        <w:rPr>
          <w:rStyle w:val="Bodytext1"/>
        </w:rPr>
        <w:t>NemHav</w:t>
      </w:r>
      <w:proofErr w:type="spellEnd"/>
      <w:r>
        <w:rPr>
          <w:rStyle w:val="Bodytext1"/>
        </w:rPr>
        <w:t xml:space="preserve"> se zavazuje zabezpečit, aby byl u pacienta dodržován plán měření, který mu byl stanoven lékařem, či vlastním plánem měření používaném v </w:t>
      </w:r>
      <w:proofErr w:type="spellStart"/>
      <w:r>
        <w:rPr>
          <w:rStyle w:val="Bodytext1"/>
        </w:rPr>
        <w:t>NemHav</w:t>
      </w:r>
      <w:proofErr w:type="spellEnd"/>
      <w:r>
        <w:rPr>
          <w:rStyle w:val="Bodytext1"/>
        </w:rPr>
        <w:t xml:space="preserve"> a který se stane předmětem plánu měření vzdáleného monitoringu. Současně </w:t>
      </w:r>
      <w:proofErr w:type="spellStart"/>
      <w:r>
        <w:rPr>
          <w:rStyle w:val="Bodytext1"/>
        </w:rPr>
        <w:t>NemHav</w:t>
      </w:r>
      <w:proofErr w:type="spellEnd"/>
      <w:r>
        <w:rPr>
          <w:rStyle w:val="Bodytext1"/>
        </w:rPr>
        <w:t xml:space="preserve"> bere na vědomí, že UVKA není odpovědno za jednání a úkony lékaře.</w:t>
      </w:r>
    </w:p>
    <w:p w14:paraId="6AE245D3" w14:textId="77777777" w:rsidR="00516C85" w:rsidRDefault="00000000">
      <w:pPr>
        <w:pStyle w:val="Bodytext10"/>
        <w:numPr>
          <w:ilvl w:val="1"/>
          <w:numId w:val="3"/>
        </w:numPr>
        <w:tabs>
          <w:tab w:val="left" w:pos="406"/>
        </w:tabs>
        <w:spacing w:after="460" w:line="288" w:lineRule="auto"/>
        <w:ind w:left="420" w:hanging="420"/>
        <w:jc w:val="both"/>
      </w:pPr>
      <w:proofErr w:type="spellStart"/>
      <w:r>
        <w:rPr>
          <w:rStyle w:val="Bodytext1"/>
        </w:rPr>
        <w:t>NemHav</w:t>
      </w:r>
      <w:proofErr w:type="spellEnd"/>
      <w:r>
        <w:rPr>
          <w:rStyle w:val="Bodytext1"/>
        </w:rPr>
        <w:t xml:space="preserve"> bere na vědomí, že zastižení kontaktní osoby na mobilním telefonu nebo jiném zařízení, které si ke komunikaci s UVKA zvolí, je nutným předpokladem pro řádné plnění této smlouvy ze strany UVKA.</w:t>
      </w:r>
    </w:p>
    <w:p w14:paraId="059DA9DD" w14:textId="77777777" w:rsidR="00516C85" w:rsidRDefault="00000000">
      <w:pPr>
        <w:pStyle w:val="Bodytext10"/>
        <w:spacing w:line="240" w:lineRule="auto"/>
        <w:jc w:val="center"/>
        <w:rPr>
          <w:sz w:val="16"/>
          <w:szCs w:val="16"/>
        </w:rPr>
      </w:pPr>
      <w:r>
        <w:rPr>
          <w:rStyle w:val="Bodytext1"/>
          <w:sz w:val="16"/>
          <w:szCs w:val="16"/>
        </w:rPr>
        <w:t>Článek IV.</w:t>
      </w:r>
    </w:p>
    <w:p w14:paraId="0C8A40A8" w14:textId="77777777" w:rsidR="00516C85" w:rsidRDefault="00000000">
      <w:pPr>
        <w:pStyle w:val="Bodytext10"/>
        <w:spacing w:after="260" w:line="240" w:lineRule="auto"/>
        <w:jc w:val="center"/>
        <w:rPr>
          <w:sz w:val="16"/>
          <w:szCs w:val="16"/>
        </w:rPr>
      </w:pPr>
      <w:r>
        <w:rPr>
          <w:rStyle w:val="Bodytext1"/>
          <w:sz w:val="16"/>
          <w:szCs w:val="16"/>
        </w:rPr>
        <w:t>Cenové ujednání</w:t>
      </w:r>
    </w:p>
    <w:p w14:paraId="2EDF1771" w14:textId="77777777" w:rsidR="00516C85" w:rsidRDefault="00000000">
      <w:pPr>
        <w:pStyle w:val="Bodytext10"/>
        <w:numPr>
          <w:ilvl w:val="1"/>
          <w:numId w:val="4"/>
        </w:numPr>
        <w:tabs>
          <w:tab w:val="left" w:pos="414"/>
        </w:tabs>
        <w:spacing w:line="288" w:lineRule="auto"/>
        <w:ind w:left="420" w:hanging="420"/>
      </w:pPr>
      <w:r>
        <w:rPr>
          <w:rStyle w:val="Bodytext1"/>
        </w:rPr>
        <w:t xml:space="preserve">Za poskytované zdravotní služby související se vzdáleným monitoringem a diagnostikou pacienta dle této smlouvy náleží UVKA odměna ve výši 642 400,00 Kč (slovy: </w:t>
      </w:r>
      <w:proofErr w:type="spellStart"/>
      <w:r>
        <w:rPr>
          <w:rStyle w:val="Bodytext1"/>
        </w:rPr>
        <w:t>šestsetčtyřicetdva</w:t>
      </w:r>
      <w:proofErr w:type="spellEnd"/>
      <w:r>
        <w:rPr>
          <w:rStyle w:val="Bodytext1"/>
        </w:rPr>
        <w:t xml:space="preserve"> tisíc </w:t>
      </w:r>
      <w:proofErr w:type="spellStart"/>
      <w:r>
        <w:rPr>
          <w:rStyle w:val="Bodytext1"/>
        </w:rPr>
        <w:t>čtyřista</w:t>
      </w:r>
      <w:proofErr w:type="spellEnd"/>
      <w:r>
        <w:rPr>
          <w:rStyle w:val="Bodytext1"/>
        </w:rPr>
        <w:t xml:space="preserve"> korun českých) bez DPH za 12 měsíců. UVKA není plátcem DPH.</w:t>
      </w:r>
    </w:p>
    <w:p w14:paraId="3F931C8C" w14:textId="77777777" w:rsidR="00516C85" w:rsidRDefault="00000000">
      <w:pPr>
        <w:pStyle w:val="Bodytext10"/>
        <w:numPr>
          <w:ilvl w:val="1"/>
          <w:numId w:val="4"/>
        </w:numPr>
        <w:tabs>
          <w:tab w:val="left" w:pos="414"/>
        </w:tabs>
        <w:spacing w:line="288" w:lineRule="auto"/>
      </w:pPr>
      <w:r>
        <w:rPr>
          <w:rStyle w:val="Bodytext1"/>
        </w:rPr>
        <w:t>Cena za poskytnuté služby bude fakturována v jedné částce za celé období smluvního plnění.</w:t>
      </w:r>
    </w:p>
    <w:p w14:paraId="09BB002D" w14:textId="77777777" w:rsidR="00516C85" w:rsidRDefault="00000000">
      <w:pPr>
        <w:pStyle w:val="Bodytext10"/>
        <w:numPr>
          <w:ilvl w:val="1"/>
          <w:numId w:val="4"/>
        </w:numPr>
        <w:tabs>
          <w:tab w:val="left" w:pos="414"/>
        </w:tabs>
        <w:spacing w:line="288" w:lineRule="auto"/>
        <w:ind w:left="420" w:hanging="420"/>
        <w:jc w:val="both"/>
      </w:pPr>
      <w:r>
        <w:rPr>
          <w:rStyle w:val="Bodytext1"/>
        </w:rPr>
        <w:t>Faktura bude zaslána k 5. dni následujícího měsíce po nabytí účinnosti smlouvy. Splatnost faktury je 30 dní ode dne doručení příjemci. Za uhrazenou se považuje částka, která je připsána na účet UVKA vedený u České spořitelny, číslo účtu 4076876349/0800.</w:t>
      </w:r>
    </w:p>
    <w:p w14:paraId="6602859A" w14:textId="77777777" w:rsidR="00516C85" w:rsidRDefault="00000000">
      <w:pPr>
        <w:pStyle w:val="Bodytext10"/>
        <w:numPr>
          <w:ilvl w:val="1"/>
          <w:numId w:val="4"/>
        </w:numPr>
        <w:tabs>
          <w:tab w:val="left" w:pos="414"/>
        </w:tabs>
        <w:spacing w:after="1500" w:line="288" w:lineRule="auto"/>
        <w:ind w:left="420" w:hanging="420"/>
        <w:jc w:val="both"/>
      </w:pPr>
      <w:r>
        <w:rPr>
          <w:rStyle w:val="Bodytext1"/>
        </w:rPr>
        <w:t>Nebudou-li služby poskytnuty v plném rozsahu a délce, je poskytovatel povinen bez zbytečného odkladu vrátit alikvótní část odpovídající dennímu plnění (celá částka dělena 365) za každý den, kdy plnění neposkytl.</w:t>
      </w:r>
    </w:p>
    <w:p w14:paraId="09CC5B30" w14:textId="31524AAF" w:rsidR="00516C85" w:rsidRDefault="00000000">
      <w:pPr>
        <w:jc w:val="center"/>
        <w:rPr>
          <w:sz w:val="2"/>
          <w:szCs w:val="2"/>
        </w:rPr>
      </w:pPr>
      <w:r>
        <w:br w:type="page"/>
      </w:r>
    </w:p>
    <w:p w14:paraId="7FD2E5AC" w14:textId="77777777" w:rsidR="00516C85" w:rsidRDefault="00000000">
      <w:pPr>
        <w:pStyle w:val="Bodytext10"/>
        <w:numPr>
          <w:ilvl w:val="1"/>
          <w:numId w:val="4"/>
        </w:numPr>
        <w:tabs>
          <w:tab w:val="left" w:pos="428"/>
        </w:tabs>
        <w:spacing w:line="300" w:lineRule="auto"/>
        <w:ind w:left="420" w:hanging="420"/>
        <w:jc w:val="both"/>
      </w:pPr>
      <w:r>
        <w:rPr>
          <w:rStyle w:val="Bodytext1"/>
        </w:rPr>
        <w:lastRenderedPageBreak/>
        <w:t xml:space="preserve">V případě prodlení s platbou má UVKA nárok na úrok z prodlení ve výši 0,03 % z dlužné částky za den. </w:t>
      </w:r>
      <w:proofErr w:type="spellStart"/>
      <w:r>
        <w:rPr>
          <w:rStyle w:val="Bodytext1"/>
        </w:rPr>
        <w:t>NemHav</w:t>
      </w:r>
      <w:proofErr w:type="spellEnd"/>
      <w:r>
        <w:rPr>
          <w:rStyle w:val="Bodytext1"/>
        </w:rPr>
        <w:t xml:space="preserve"> není v prodlení s úhradou, pokud jsou porušeny smluvní podmínky, či existuje-li prodlení s plněním smluvních povinností.</w:t>
      </w:r>
    </w:p>
    <w:p w14:paraId="58C20240" w14:textId="77777777" w:rsidR="00516C85" w:rsidRDefault="00000000">
      <w:pPr>
        <w:pStyle w:val="Bodytext10"/>
        <w:numPr>
          <w:ilvl w:val="1"/>
          <w:numId w:val="4"/>
        </w:numPr>
        <w:tabs>
          <w:tab w:val="left" w:pos="421"/>
        </w:tabs>
        <w:spacing w:after="420" w:line="310" w:lineRule="auto"/>
        <w:ind w:left="420" w:hanging="420"/>
        <w:jc w:val="both"/>
      </w:pPr>
      <w:r>
        <w:rPr>
          <w:rStyle w:val="Bodytext1"/>
        </w:rPr>
        <w:t xml:space="preserve">Smluvní cena stanovena v odst. 4.1. čl. IV. zahrnuje veškeré služby a činnosti specifikované touto smlouvou a </w:t>
      </w:r>
      <w:r>
        <w:rPr>
          <w:rStyle w:val="Bodytext1"/>
          <w:i/>
          <w:iCs/>
        </w:rPr>
        <w:t>přílohou č. 1.</w:t>
      </w:r>
    </w:p>
    <w:p w14:paraId="25DD3A60" w14:textId="77777777" w:rsidR="00516C85" w:rsidRDefault="00000000">
      <w:pPr>
        <w:pStyle w:val="Bodytext10"/>
        <w:spacing w:line="312" w:lineRule="auto"/>
        <w:jc w:val="center"/>
        <w:rPr>
          <w:sz w:val="16"/>
          <w:szCs w:val="16"/>
        </w:rPr>
      </w:pPr>
      <w:r>
        <w:rPr>
          <w:rStyle w:val="Bodytext1"/>
          <w:sz w:val="16"/>
          <w:szCs w:val="16"/>
        </w:rPr>
        <w:t>Článek V.</w:t>
      </w:r>
    </w:p>
    <w:p w14:paraId="331548A5" w14:textId="77777777" w:rsidR="00516C85" w:rsidRDefault="00000000">
      <w:pPr>
        <w:pStyle w:val="Bodytext10"/>
        <w:spacing w:after="220" w:line="312" w:lineRule="auto"/>
        <w:jc w:val="center"/>
        <w:rPr>
          <w:sz w:val="16"/>
          <w:szCs w:val="16"/>
        </w:rPr>
      </w:pPr>
      <w:r>
        <w:rPr>
          <w:rStyle w:val="Bodytext1"/>
          <w:sz w:val="16"/>
          <w:szCs w:val="16"/>
        </w:rPr>
        <w:t>Závěrečná ujednání</w:t>
      </w:r>
    </w:p>
    <w:p w14:paraId="5290BEA0" w14:textId="77777777" w:rsidR="00516C85" w:rsidRDefault="00000000">
      <w:pPr>
        <w:pStyle w:val="Bodytext10"/>
        <w:numPr>
          <w:ilvl w:val="1"/>
          <w:numId w:val="5"/>
        </w:numPr>
        <w:tabs>
          <w:tab w:val="left" w:pos="421"/>
        </w:tabs>
        <w:spacing w:line="300" w:lineRule="auto"/>
        <w:ind w:left="420" w:hanging="420"/>
        <w:jc w:val="both"/>
      </w:pPr>
      <w:r>
        <w:rPr>
          <w:rStyle w:val="Bodytext1"/>
        </w:rPr>
        <w:t>Tato smlouva se uzavírá na dobu určitou na období 12 měsíců. Její účinnost nastává dnem uveřejnění v Registru smluv dle zákona č. 340/2015 Sb. Za den platnosti smlouvy je považován den podpisu smlouvy oběma smluvními stranami.</w:t>
      </w:r>
    </w:p>
    <w:p w14:paraId="15EDF46B" w14:textId="77777777" w:rsidR="00516C85" w:rsidRDefault="00000000">
      <w:pPr>
        <w:pStyle w:val="Bodytext10"/>
        <w:numPr>
          <w:ilvl w:val="1"/>
          <w:numId w:val="5"/>
        </w:numPr>
        <w:tabs>
          <w:tab w:val="left" w:pos="414"/>
        </w:tabs>
        <w:ind w:left="420" w:hanging="420"/>
        <w:jc w:val="both"/>
      </w:pPr>
      <w:r>
        <w:rPr>
          <w:rStyle w:val="Bodytext1"/>
        </w:rPr>
        <w:t>Tato smlouva se řídí českým právním řádem. Na práva a povinnosti blíže neupravené touto smlouvou se přiměřeně použijí ustanovení občanského zákoníku. Tato smlouva je vyhotovena ve dvou (2) stejnopisech s platností originálu, z nichž každá strana obdrží po jednom vyhotovení.</w:t>
      </w:r>
    </w:p>
    <w:p w14:paraId="64C65CC0" w14:textId="77777777" w:rsidR="00516C85" w:rsidRDefault="00000000">
      <w:pPr>
        <w:pStyle w:val="Bodytext10"/>
        <w:numPr>
          <w:ilvl w:val="1"/>
          <w:numId w:val="5"/>
        </w:numPr>
        <w:tabs>
          <w:tab w:val="left" w:pos="421"/>
        </w:tabs>
        <w:ind w:left="420" w:hanging="420"/>
        <w:jc w:val="both"/>
      </w:pPr>
      <w:r>
        <w:rPr>
          <w:rStyle w:val="Bodytext1"/>
        </w:rPr>
        <w:t>Smluvní strany prohlašují, že si tuto smlouvu před jejím podpisem přečetly, že byla ujednána podle jejich pravé a svobodné vůle, určitě, vážně a srozumitelně, což potvrzují svým podpisem.</w:t>
      </w:r>
    </w:p>
    <w:p w14:paraId="28E10E37" w14:textId="77777777" w:rsidR="00516C85" w:rsidRDefault="00000000">
      <w:pPr>
        <w:pStyle w:val="Bodytext10"/>
        <w:numPr>
          <w:ilvl w:val="1"/>
          <w:numId w:val="5"/>
        </w:numPr>
        <w:tabs>
          <w:tab w:val="left" w:pos="421"/>
        </w:tabs>
        <w:ind w:left="420" w:hanging="420"/>
        <w:jc w:val="both"/>
      </w:pPr>
      <w:r>
        <w:rPr>
          <w:rStyle w:val="Bodytext1"/>
          <w:i/>
          <w:iCs/>
          <w:u w:val="single"/>
        </w:rPr>
        <w:t>Přílohou č. 1</w:t>
      </w:r>
      <w:r>
        <w:rPr>
          <w:rStyle w:val="Bodytext1"/>
        </w:rPr>
        <w:t xml:space="preserve"> této smlouvy je dokument </w:t>
      </w:r>
      <w:r>
        <w:rPr>
          <w:rStyle w:val="Bodytext1"/>
          <w:i/>
          <w:iCs/>
        </w:rPr>
        <w:t xml:space="preserve">Rozsah služeb, </w:t>
      </w:r>
      <w:r>
        <w:rPr>
          <w:rStyle w:val="Bodytext1"/>
          <w:i/>
          <w:iCs/>
          <w:u w:val="single"/>
        </w:rPr>
        <w:t>Přílohu č. 2</w:t>
      </w:r>
      <w:r>
        <w:rPr>
          <w:rStyle w:val="Bodytext1"/>
        </w:rPr>
        <w:t xml:space="preserve"> tvoří vzor dokumentu </w:t>
      </w:r>
      <w:r>
        <w:rPr>
          <w:rStyle w:val="Bodytext1"/>
          <w:i/>
          <w:iCs/>
        </w:rPr>
        <w:t xml:space="preserve">Souhlas a poučení pro pacienta, </w:t>
      </w:r>
      <w:r>
        <w:rPr>
          <w:rStyle w:val="Bodytext1"/>
          <w:i/>
          <w:iCs/>
          <w:u w:val="single"/>
        </w:rPr>
        <w:t>Přílohu č. 3</w:t>
      </w:r>
      <w:r>
        <w:rPr>
          <w:rStyle w:val="Bodytext1"/>
        </w:rPr>
        <w:t xml:space="preserve"> pak </w:t>
      </w:r>
      <w:r>
        <w:rPr>
          <w:rStyle w:val="Bodytext1"/>
          <w:i/>
          <w:iCs/>
        </w:rPr>
        <w:t>Souhlas se zpracováním osobních údajů.</w:t>
      </w:r>
    </w:p>
    <w:p w14:paraId="5CEB0D00" w14:textId="77777777" w:rsidR="00516C85" w:rsidRDefault="00000000">
      <w:pPr>
        <w:pStyle w:val="Bodytext10"/>
        <w:numPr>
          <w:ilvl w:val="1"/>
          <w:numId w:val="5"/>
        </w:numPr>
        <w:tabs>
          <w:tab w:val="left" w:pos="421"/>
        </w:tabs>
        <w:ind w:left="420" w:hanging="420"/>
        <w:jc w:val="both"/>
        <w:sectPr w:rsidR="00516C85">
          <w:pgSz w:w="11900" w:h="16840"/>
          <w:pgMar w:top="2191" w:right="538" w:bottom="33" w:left="1152" w:header="0" w:footer="3" w:gutter="0"/>
          <w:cols w:space="720"/>
          <w:noEndnote/>
          <w:docGrid w:linePitch="360"/>
        </w:sectPr>
      </w:pPr>
      <w:r>
        <w:rPr>
          <w:rStyle w:val="Bodytext1"/>
        </w:rPr>
        <w:t>Tuto smlouvu lze měnit, či doplňovat pouze písemnými dodatky podepsanými oprávněnými zástupci smluvních stran.</w:t>
      </w:r>
    </w:p>
    <w:p w14:paraId="405E9B9B" w14:textId="77777777" w:rsidR="00516C85" w:rsidRDefault="00516C85">
      <w:pPr>
        <w:spacing w:line="240" w:lineRule="exact"/>
        <w:rPr>
          <w:sz w:val="19"/>
          <w:szCs w:val="19"/>
        </w:rPr>
      </w:pPr>
    </w:p>
    <w:p w14:paraId="088464A6" w14:textId="77777777" w:rsidR="00516C85" w:rsidRDefault="00516C85">
      <w:pPr>
        <w:spacing w:line="240" w:lineRule="exact"/>
        <w:rPr>
          <w:sz w:val="19"/>
          <w:szCs w:val="19"/>
        </w:rPr>
      </w:pPr>
    </w:p>
    <w:p w14:paraId="5A15F7E4" w14:textId="77777777" w:rsidR="00516C85" w:rsidRDefault="00516C85">
      <w:pPr>
        <w:spacing w:line="240" w:lineRule="exact"/>
        <w:rPr>
          <w:sz w:val="19"/>
          <w:szCs w:val="19"/>
        </w:rPr>
      </w:pPr>
    </w:p>
    <w:p w14:paraId="17D3B987" w14:textId="77777777" w:rsidR="00516C85" w:rsidRDefault="00516C85">
      <w:pPr>
        <w:spacing w:before="19" w:after="19" w:line="240" w:lineRule="exact"/>
        <w:rPr>
          <w:sz w:val="19"/>
          <w:szCs w:val="19"/>
        </w:rPr>
      </w:pPr>
    </w:p>
    <w:p w14:paraId="30811F66" w14:textId="77777777" w:rsidR="00516C85" w:rsidRDefault="00516C85">
      <w:pPr>
        <w:spacing w:line="1" w:lineRule="exact"/>
        <w:sectPr w:rsidR="00516C85">
          <w:type w:val="continuous"/>
          <w:pgSz w:w="11900" w:h="16840"/>
          <w:pgMar w:top="1694" w:right="0" w:bottom="5892" w:left="0" w:header="0" w:footer="3" w:gutter="0"/>
          <w:cols w:space="720"/>
          <w:noEndnote/>
          <w:docGrid w:linePitch="360"/>
        </w:sectPr>
      </w:pPr>
    </w:p>
    <w:p w14:paraId="649E5E19" w14:textId="77777777" w:rsidR="00516C85" w:rsidRDefault="00000000">
      <w:pPr>
        <w:pStyle w:val="Bodytext10"/>
        <w:framePr w:w="2016" w:h="562" w:wrap="none" w:vAnchor="text" w:hAnchor="page" w:x="3068" w:y="21"/>
        <w:tabs>
          <w:tab w:val="left" w:leader="dot" w:pos="713"/>
        </w:tabs>
        <w:spacing w:line="240" w:lineRule="auto"/>
        <w:rPr>
          <w:sz w:val="16"/>
          <w:szCs w:val="16"/>
        </w:rPr>
      </w:pPr>
      <w:r>
        <w:rPr>
          <w:rStyle w:val="Bodytext1"/>
          <w:sz w:val="16"/>
          <w:szCs w:val="16"/>
        </w:rPr>
        <w:t>dne</w:t>
      </w:r>
      <w:r>
        <w:rPr>
          <w:rStyle w:val="Bodytext1"/>
          <w:sz w:val="16"/>
          <w:szCs w:val="16"/>
        </w:rPr>
        <w:tab/>
      </w:r>
      <w:r>
        <w:rPr>
          <w:rStyle w:val="Bodytext1"/>
          <w:sz w:val="16"/>
          <w:szCs w:val="16"/>
          <w:vertAlign w:val="superscript"/>
        </w:rPr>
        <w:t>2024</w:t>
      </w:r>
    </w:p>
    <w:p w14:paraId="2A8CE151" w14:textId="77777777" w:rsidR="00516C85" w:rsidRDefault="00000000">
      <w:pPr>
        <w:pStyle w:val="Bodytext10"/>
        <w:framePr w:w="2282" w:h="216" w:wrap="none" w:vAnchor="text" w:hAnchor="page" w:x="6035" w:y="318"/>
        <w:tabs>
          <w:tab w:val="left" w:leader="dot" w:pos="2225"/>
        </w:tabs>
        <w:spacing w:line="240" w:lineRule="auto"/>
      </w:pPr>
      <w:r>
        <w:rPr>
          <w:rStyle w:val="Bodytext1"/>
        </w:rPr>
        <w:t>V Ostravě dne</w:t>
      </w:r>
      <w:r>
        <w:rPr>
          <w:rStyle w:val="Bodytext1"/>
        </w:rPr>
        <w:tab/>
      </w:r>
    </w:p>
    <w:p w14:paraId="79AC9A0B" w14:textId="77777777" w:rsidR="00516C85" w:rsidRDefault="00516C85">
      <w:pPr>
        <w:spacing w:after="561" w:line="1" w:lineRule="exact"/>
      </w:pPr>
    </w:p>
    <w:p w14:paraId="6D9E8BFC" w14:textId="77777777" w:rsidR="00516C85" w:rsidRDefault="00516C85">
      <w:pPr>
        <w:spacing w:line="1" w:lineRule="exact"/>
        <w:sectPr w:rsidR="00516C85">
          <w:type w:val="continuous"/>
          <w:pgSz w:w="11900" w:h="16840"/>
          <w:pgMar w:top="1694" w:right="568" w:bottom="5892" w:left="1122" w:header="0" w:footer="3" w:gutter="0"/>
          <w:cols w:space="720"/>
          <w:noEndnote/>
          <w:docGrid w:linePitch="360"/>
        </w:sectPr>
      </w:pPr>
    </w:p>
    <w:p w14:paraId="766D2347" w14:textId="040C3960" w:rsidR="00516C85" w:rsidRDefault="00000000">
      <w:pPr>
        <w:spacing w:line="1" w:lineRule="exact"/>
      </w:pPr>
      <w:r>
        <w:rPr>
          <w:noProof/>
        </w:rPr>
        <w:lastRenderedPageBreak/>
        <mc:AlternateContent>
          <mc:Choice Requires="wps">
            <w:drawing>
              <wp:anchor distT="0" distB="0" distL="0" distR="0" simplePos="0" relativeHeight="125829379" behindDoc="0" locked="0" layoutInCell="1" allowOverlap="1" wp14:anchorId="7A24433C" wp14:editId="5C34445D">
                <wp:simplePos x="0" y="0"/>
                <wp:positionH relativeFrom="page">
                  <wp:posOffset>1065530</wp:posOffset>
                </wp:positionH>
                <wp:positionV relativeFrom="paragraph">
                  <wp:posOffset>22860</wp:posOffset>
                </wp:positionV>
                <wp:extent cx="2199005" cy="14605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2199005" cy="146050"/>
                        </a:xfrm>
                        <a:prstGeom prst="rect">
                          <a:avLst/>
                        </a:prstGeom>
                        <a:noFill/>
                      </wps:spPr>
                      <wps:txbx>
                        <w:txbxContent>
                          <w:p w14:paraId="637D91BD" w14:textId="77777777" w:rsidR="00516C85" w:rsidRDefault="00000000">
                            <w:pPr>
                              <w:pStyle w:val="Bodytext10"/>
                              <w:spacing w:line="240" w:lineRule="auto"/>
                            </w:pPr>
                            <w:r>
                              <w:rPr>
                                <w:rStyle w:val="Bodytext1"/>
                              </w:rPr>
                              <w:t xml:space="preserve">Nemocnice </w:t>
                            </w:r>
                            <w:proofErr w:type="spellStart"/>
                            <w:r>
                              <w:rPr>
                                <w:rStyle w:val="Bodytext1"/>
                              </w:rPr>
                              <w:t>Havířoxfpříspěvková</w:t>
                            </w:r>
                            <w:proofErr w:type="spellEnd"/>
                            <w:r>
                              <w:rPr>
                                <w:rStyle w:val="Bodytext1"/>
                              </w:rPr>
                              <w:t xml:space="preserve"> organizace</w:t>
                            </w:r>
                          </w:p>
                        </w:txbxContent>
                      </wps:txbx>
                      <wps:bodyPr wrap="none" lIns="0" tIns="0" rIns="0" bIns="0"/>
                    </wps:wsp>
                  </a:graphicData>
                </a:graphic>
              </wp:anchor>
            </w:drawing>
          </mc:Choice>
          <mc:Fallback>
            <w:pict>
              <v:shapetype w14:anchorId="7A24433C" id="_x0000_t202" coordsize="21600,21600" o:spt="202" path="m,l,21600r21600,l21600,xe">
                <v:stroke joinstyle="miter"/>
                <v:path gradientshapeok="t" o:connecttype="rect"/>
              </v:shapetype>
              <v:shape id="Shape 6" o:spid="_x0000_s1026" type="#_x0000_t202" style="position:absolute;margin-left:83.9pt;margin-top:1.8pt;width:173.15pt;height:11.5pt;z-index:1258293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ZSdwEAAOYCAAAOAAAAZHJzL2Uyb0RvYy54bWysUlFLwzAQfhf8DyHvru1ww5W1AxkTQVSY&#10;/oA0TdZCkwtJXLt/7yW2m+ib+HK93KXfffd9WW8G1ZGjsK4FXdBsllIiNIe61YeCvr/tbu4ocZ7p&#10;mnWgRUFPwtFNeX217k0u5tBAVwtLEES7vDcFbbw3eZI43gjF3AyM0NiUYBXzeLSHpLasR3TVJfM0&#10;XSY92NpY4MI5rG6/mrSM+FIK7l+kdMKTrqDIzcdoY6xCTMo1yw+WmablIw32BxaKtRqHnqG2zDPy&#10;YdtfUKrlFhxIP+OgEpCy5SLugNtk6Y9t9g0zIu6C4jhzlsn9Hyx/Pu7NqyV+uIcBDQyC9MblDoth&#10;n0FaFb7IlGAfJTydZRODJxyL82y1StMFJRx72e0yXURdk8vfxjr/IECRkBTUoi1RLXZ8ch4n4tXp&#10;ShimYdd2XahfqITMD9Uw8qugPiHtHp0rqManRUn3qFGYYPKU2CmpxmSCRDHj0NH44Nb3cxx8eZ7l&#10;JwAAAP//AwBQSwMEFAAGAAgAAAAhAO0fF9ncAAAACAEAAA8AAABkcnMvZG93bnJldi54bWxMjzFP&#10;wzAUhHck/oP1kNio7QKmCnEqhGCkUgsLmxO/Jmnj58h22vDvMRMdT3e6+65cz25gJwyx96RBLgQw&#10;pMbbnloNX5/vdytgMRmyZvCEGn4wwrq6vipNYf2ZtnjapZblEoqF0dClNBacx6ZDZ+LCj0jZ2/vg&#10;TMoytNwGc87lbuBLIRR3pqe80JkRXztsjrvJadh/bI6Ht2krDq1Y4bcMONdyo/XtzfzyDCzhnP7D&#10;8Ief0aHKTLWfyEY2ZK2eMnrScK+AZf9RPkhgtYalUsCrkl8eqH4BAAD//wMAUEsBAi0AFAAGAAgA&#10;AAAhALaDOJL+AAAA4QEAABMAAAAAAAAAAAAAAAAAAAAAAFtDb250ZW50X1R5cGVzXS54bWxQSwEC&#10;LQAUAAYACAAAACEAOP0h/9YAAACUAQAACwAAAAAAAAAAAAAAAAAvAQAAX3JlbHMvLnJlbHNQSwEC&#10;LQAUAAYACAAAACEAtNH2UncBAADmAgAADgAAAAAAAAAAAAAAAAAuAgAAZHJzL2Uyb0RvYy54bWxQ&#10;SwECLQAUAAYACAAAACEA7R8X2dwAAAAIAQAADwAAAAAAAAAAAAAAAADRAwAAZHJzL2Rvd25yZXYu&#10;eG1sUEsFBgAAAAAEAAQA8wAAANoEAAAAAA==&#10;" filled="f" stroked="f">
                <v:textbox inset="0,0,0,0">
                  <w:txbxContent>
                    <w:p w14:paraId="637D91BD" w14:textId="77777777" w:rsidR="00516C85" w:rsidRDefault="00000000">
                      <w:pPr>
                        <w:pStyle w:val="Bodytext10"/>
                        <w:spacing w:line="240" w:lineRule="auto"/>
                      </w:pPr>
                      <w:r>
                        <w:rPr>
                          <w:rStyle w:val="Bodytext1"/>
                        </w:rPr>
                        <w:t xml:space="preserve">Nemocnice </w:t>
                      </w:r>
                      <w:proofErr w:type="spellStart"/>
                      <w:r>
                        <w:rPr>
                          <w:rStyle w:val="Bodytext1"/>
                        </w:rPr>
                        <w:t>Havířoxfpříspěvková</w:t>
                      </w:r>
                      <w:proofErr w:type="spellEnd"/>
                      <w:r>
                        <w:rPr>
                          <w:rStyle w:val="Bodytext1"/>
                        </w:rPr>
                        <w:t xml:space="preserve"> organizace</w:t>
                      </w:r>
                    </w:p>
                  </w:txbxContent>
                </v:textbox>
                <w10:wrap type="square" anchorx="page"/>
              </v:shape>
            </w:pict>
          </mc:Fallback>
        </mc:AlternateContent>
      </w:r>
    </w:p>
    <w:p w14:paraId="53EF47D0" w14:textId="77777777" w:rsidR="00516C85" w:rsidRDefault="00000000">
      <w:pPr>
        <w:pStyle w:val="Bodytext10"/>
        <w:spacing w:after="180" w:line="240" w:lineRule="auto"/>
        <w:ind w:firstLine="900"/>
      </w:pPr>
      <w:r>
        <w:rPr>
          <w:rStyle w:val="Bodytext1"/>
        </w:rPr>
        <w:t xml:space="preserve">Ústav vývoje a klinických aplikací, </w:t>
      </w:r>
      <w:proofErr w:type="spellStart"/>
      <w:r>
        <w:rPr>
          <w:rStyle w:val="Bodytext1"/>
        </w:rPr>
        <w:t>z.ú</w:t>
      </w:r>
      <w:proofErr w:type="spellEnd"/>
      <w:r>
        <w:rPr>
          <w:rStyle w:val="Bodytext1"/>
        </w:rPr>
        <w:t>.</w:t>
      </w:r>
    </w:p>
    <w:p w14:paraId="1E2F23A0" w14:textId="131F74C4" w:rsidR="00516C85" w:rsidRDefault="00000000" w:rsidP="00621B42">
      <w:pPr>
        <w:pStyle w:val="Bodytext40"/>
        <w:tabs>
          <w:tab w:val="left" w:pos="2148"/>
        </w:tabs>
        <w:spacing w:after="0"/>
        <w:sectPr w:rsidR="00516C85">
          <w:pgSz w:w="11900" w:h="16840"/>
          <w:pgMar w:top="2206" w:right="1576" w:bottom="2206" w:left="5111" w:header="0" w:footer="3" w:gutter="0"/>
          <w:cols w:space="720"/>
          <w:noEndnote/>
          <w:docGrid w:linePitch="360"/>
        </w:sectPr>
      </w:pPr>
      <w:r>
        <w:rPr>
          <w:rStyle w:val="Bodytext4"/>
        </w:rPr>
        <w:t xml:space="preserve">. </w:t>
      </w:r>
    </w:p>
    <w:p w14:paraId="11766667" w14:textId="77777777" w:rsidR="00516C85" w:rsidRDefault="00000000">
      <w:pPr>
        <w:pStyle w:val="Bodytext10"/>
        <w:spacing w:after="2820" w:line="240" w:lineRule="auto"/>
        <w:rPr>
          <w:sz w:val="16"/>
          <w:szCs w:val="16"/>
        </w:rPr>
      </w:pPr>
      <w:r>
        <w:rPr>
          <w:rStyle w:val="Bodytext1"/>
          <w:b/>
          <w:bCs/>
          <w:sz w:val="16"/>
          <w:szCs w:val="16"/>
        </w:rPr>
        <w:lastRenderedPageBreak/>
        <w:t>Rozsah služeb</w:t>
      </w:r>
    </w:p>
    <w:p w14:paraId="06433684" w14:textId="77777777" w:rsidR="00516C85" w:rsidRDefault="00000000">
      <w:pPr>
        <w:pStyle w:val="Heading110"/>
        <w:keepNext/>
        <w:keepLines/>
        <w:spacing w:after="120"/>
      </w:pPr>
      <w:bookmarkStart w:id="0" w:name="bookmark2"/>
      <w:r>
        <w:rPr>
          <w:rStyle w:val="Heading11"/>
        </w:rPr>
        <w:t>MONITORING PACIENTŮ ZA POMOCÍ</w:t>
      </w:r>
      <w:bookmarkEnd w:id="0"/>
    </w:p>
    <w:p w14:paraId="5B8F292A" w14:textId="77777777" w:rsidR="00516C85" w:rsidRDefault="00000000">
      <w:pPr>
        <w:pStyle w:val="Heading110"/>
        <w:keepNext/>
        <w:keepLines/>
        <w:spacing w:after="880"/>
      </w:pPr>
      <w:r>
        <w:rPr>
          <w:rStyle w:val="Heading11"/>
        </w:rPr>
        <w:t>TELEMEDICÍNY</w:t>
      </w:r>
    </w:p>
    <w:p w14:paraId="1E2B077A" w14:textId="77777777" w:rsidR="00516C85" w:rsidRDefault="00000000">
      <w:pPr>
        <w:framePr w:w="814" w:h="670" w:hSpace="1829" w:vSpace="29" w:wrap="notBeside" w:vAnchor="text" w:hAnchor="text" w:x="3054" w:y="1"/>
        <w:rPr>
          <w:sz w:val="2"/>
          <w:szCs w:val="2"/>
        </w:rPr>
      </w:pPr>
      <w:r>
        <w:rPr>
          <w:noProof/>
        </w:rPr>
        <w:drawing>
          <wp:inline distT="0" distB="0" distL="0" distR="0" wp14:anchorId="73F2F1A1" wp14:editId="4A2C9F3B">
            <wp:extent cx="518160" cy="42672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pic:blipFill>
                  <pic:spPr>
                    <a:xfrm>
                      <a:off x="0" y="0"/>
                      <a:ext cx="518160" cy="426720"/>
                    </a:xfrm>
                    <a:prstGeom prst="rect">
                      <a:avLst/>
                    </a:prstGeom>
                  </pic:spPr>
                </pic:pic>
              </a:graphicData>
            </a:graphic>
          </wp:inline>
        </w:drawing>
      </w:r>
    </w:p>
    <w:p w14:paraId="73CA9747" w14:textId="77777777" w:rsidR="00516C85" w:rsidRDefault="00000000">
      <w:pPr>
        <w:spacing w:line="1" w:lineRule="exact"/>
        <w:sectPr w:rsidR="00516C85">
          <w:headerReference w:type="default" r:id="rId10"/>
          <w:pgSz w:w="11900" w:h="16840"/>
          <w:pgMar w:top="1679" w:right="1608" w:bottom="1679" w:left="1545" w:header="0" w:footer="1251" w:gutter="0"/>
          <w:pgNumType w:start="5"/>
          <w:cols w:space="720"/>
          <w:noEndnote/>
          <w:docGrid w:linePitch="360"/>
        </w:sectPr>
      </w:pPr>
      <w:r>
        <w:rPr>
          <w:noProof/>
        </w:rPr>
        <mc:AlternateContent>
          <mc:Choice Requires="wps">
            <w:drawing>
              <wp:anchor distT="0" distB="0" distL="1938655" distR="2527935" simplePos="0" relativeHeight="125829385" behindDoc="0" locked="0" layoutInCell="1" allowOverlap="1" wp14:anchorId="2CE56A15" wp14:editId="782384B0">
                <wp:simplePos x="0" y="0"/>
                <wp:positionH relativeFrom="column">
                  <wp:posOffset>2528570</wp:posOffset>
                </wp:positionH>
                <wp:positionV relativeFrom="paragraph">
                  <wp:posOffset>22860</wp:posOffset>
                </wp:positionV>
                <wp:extent cx="1088390" cy="4203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088390" cy="420370"/>
                        </a:xfrm>
                        <a:prstGeom prst="rect">
                          <a:avLst/>
                        </a:prstGeom>
                        <a:noFill/>
                      </wps:spPr>
                      <wps:txbx>
                        <w:txbxContent>
                          <w:p w14:paraId="6169AF02" w14:textId="77777777" w:rsidR="00516C85" w:rsidRDefault="00000000">
                            <w:pPr>
                              <w:pStyle w:val="Picturecaption10"/>
                            </w:pPr>
                            <w:r>
                              <w:rPr>
                                <w:rStyle w:val="Picturecaption1"/>
                              </w:rPr>
                              <w:t>centrum telemedicínských služeb</w:t>
                            </w:r>
                          </w:p>
                        </w:txbxContent>
                      </wps:txbx>
                      <wps:bodyPr lIns="0" tIns="0" rIns="0" bIns="0"/>
                    </wps:wsp>
                  </a:graphicData>
                </a:graphic>
              </wp:anchor>
            </w:drawing>
          </mc:Choice>
          <mc:Fallback>
            <w:pict>
              <v:shape w14:anchorId="2CE56A15" id="Shape 17" o:spid="_x0000_s1027" type="#_x0000_t202" style="position:absolute;margin-left:199.1pt;margin-top:1.8pt;width:85.7pt;height:33.1pt;z-index:125829385;visibility:visible;mso-wrap-style:square;mso-wrap-distance-left:152.65pt;mso-wrap-distance-top:0;mso-wrap-distance-right:19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UlcAEAAOECAAAOAAAAZHJzL2Uyb0RvYy54bWysUlFLwzAQfhf8DyHvrt0mOsvagYyJICqo&#10;PyBNkzXQ5EIS1+7fe4nrNvRNfLl+uUu+++67LleD7shOOK/AlHQ6ySkRhkOjzLakH++bqwUlPjDT&#10;sA6MKOleeLqqLi+WvS3EDFroGuEIkhhf9LakbQi2yDLPW6GZn4AVBosSnGYBj26bNY71yK67bJbn&#10;N1kPrrEOuPAes+vvIq0Sv5SChxcpvQikKylqCym6FOsYs2rJiq1jtlX8IIP9QYVmymDTI9WaBUY+&#10;nfpFpRV34EGGCQedgZSKizQDTjPNf0zz1jIr0ixojrdHm/z/0fLn3Zt9dSQM9zDgAqMhvfWFx2Sc&#10;Z5BOxy8qJVhHC/dH28QQCI+P8sVifocljrXrWT6/Tb5mp9fW+fAgQJMISupwLckttnvyATvi1fFK&#10;bGZgo7ou5k9SIgpDPRDVnMmsodmj+u7RoCdxvyNwI6gPYGRDH1O/w87jos7Pqefpz6y+AAAA//8D&#10;AFBLAwQUAAYACAAAACEAgA4TYt0AAAAIAQAADwAAAGRycy9kb3ducmV2LnhtbEyPwU7DMBBE70j8&#10;g7VI3KhDEVES4lQVghMSIg0Hjk68TazG6xC7bfh7lhO9zWpGs2/KzeJGccI5WE8K7lcJCKTOG0u9&#10;gs/m9S4DEaImo0dPqOAHA2yq66tSF8afqcbTLvaCSygUWsEQ41RIGboBnQ4rPyGxt/ez05HPuZdm&#10;1mcud6NcJ0kqnbbEHwY94fOA3WF3dAq2X1S/2O/39qPe17Zp8oTe0oNStzfL9glExCX+h+EPn9Gh&#10;YqbWH8kEMSp4yLM1R1mkINh/THMWrYI0z0BWpbwcUP0CAAD//wMAUEsBAi0AFAAGAAgAAAAhALaD&#10;OJL+AAAA4QEAABMAAAAAAAAAAAAAAAAAAAAAAFtDb250ZW50X1R5cGVzXS54bWxQSwECLQAUAAYA&#10;CAAAACEAOP0h/9YAAACUAQAACwAAAAAAAAAAAAAAAAAvAQAAX3JlbHMvLnJlbHNQSwECLQAUAAYA&#10;CAAAACEAuJEFJXABAADhAgAADgAAAAAAAAAAAAAAAAAuAgAAZHJzL2Uyb0RvYy54bWxQSwECLQAU&#10;AAYACAAAACEAgA4TYt0AAAAIAQAADwAAAAAAAAAAAAAAAADKAwAAZHJzL2Rvd25yZXYueG1sUEsF&#10;BgAAAAAEAAQA8wAAANQEAAAAAA==&#10;" filled="f" stroked="f">
                <v:textbox inset="0,0,0,0">
                  <w:txbxContent>
                    <w:p w14:paraId="6169AF02" w14:textId="77777777" w:rsidR="00516C85" w:rsidRDefault="00000000">
                      <w:pPr>
                        <w:pStyle w:val="Picturecaption10"/>
                      </w:pPr>
                      <w:r>
                        <w:rPr>
                          <w:rStyle w:val="Picturecaption1"/>
                        </w:rPr>
                        <w:t>centrum telemedicínských služeb</w:t>
                      </w:r>
                    </w:p>
                  </w:txbxContent>
                </v:textbox>
                <w10:wrap type="topAndBottom"/>
              </v:shape>
            </w:pict>
          </mc:Fallback>
        </mc:AlternateContent>
      </w:r>
    </w:p>
    <w:p w14:paraId="3E1A7554" w14:textId="77777777" w:rsidR="00516C85" w:rsidRDefault="00000000">
      <w:pPr>
        <w:pStyle w:val="Heading210"/>
        <w:keepNext/>
        <w:keepLines/>
        <w:numPr>
          <w:ilvl w:val="0"/>
          <w:numId w:val="6"/>
        </w:numPr>
        <w:tabs>
          <w:tab w:val="left" w:pos="1246"/>
        </w:tabs>
        <w:spacing w:after="520" w:line="240" w:lineRule="auto"/>
        <w:ind w:right="0" w:firstLine="880"/>
      </w:pPr>
      <w:bookmarkStart w:id="1" w:name="bookmark5"/>
      <w:r>
        <w:rPr>
          <w:rStyle w:val="Heading21"/>
        </w:rPr>
        <w:lastRenderedPageBreak/>
        <w:t>Služby dohledového centra</w:t>
      </w:r>
      <w:bookmarkEnd w:id="1"/>
    </w:p>
    <w:p w14:paraId="1813FF25" w14:textId="77777777" w:rsidR="00516C85" w:rsidRDefault="00000000">
      <w:pPr>
        <w:pStyle w:val="Bodytext10"/>
        <w:spacing w:after="140" w:line="360" w:lineRule="auto"/>
        <w:ind w:left="540"/>
        <w:rPr>
          <w:sz w:val="16"/>
          <w:szCs w:val="16"/>
        </w:rPr>
      </w:pPr>
      <w:r>
        <w:rPr>
          <w:rStyle w:val="Bodytext1"/>
          <w:sz w:val="16"/>
          <w:szCs w:val="16"/>
        </w:rPr>
        <w:t xml:space="preserve">Součástí poskytovaných služeb je technická podpora a provoz dohledového centra pro distanční monitoring fyziologických funkcí pacientů Nemocnice Havířov, </w:t>
      </w:r>
      <w:proofErr w:type="spellStart"/>
      <w:r>
        <w:rPr>
          <w:rStyle w:val="Bodytext1"/>
          <w:sz w:val="16"/>
          <w:szCs w:val="16"/>
        </w:rPr>
        <w:t>p.o</w:t>
      </w:r>
      <w:proofErr w:type="spellEnd"/>
      <w:r>
        <w:rPr>
          <w:rStyle w:val="Bodytext1"/>
          <w:sz w:val="16"/>
          <w:szCs w:val="16"/>
        </w:rPr>
        <w:t>.</w:t>
      </w:r>
    </w:p>
    <w:p w14:paraId="522FE9EF" w14:textId="77777777" w:rsidR="00516C85" w:rsidRDefault="00000000">
      <w:pPr>
        <w:pStyle w:val="Bodytext10"/>
        <w:spacing w:after="140" w:line="386" w:lineRule="auto"/>
        <w:ind w:firstLine="540"/>
        <w:rPr>
          <w:sz w:val="16"/>
          <w:szCs w:val="16"/>
        </w:rPr>
      </w:pPr>
      <w:r>
        <w:rPr>
          <w:rStyle w:val="Bodytext1"/>
          <w:sz w:val="16"/>
          <w:szCs w:val="16"/>
        </w:rPr>
        <w:t xml:space="preserve">Webová aplikace </w:t>
      </w:r>
      <w:proofErr w:type="spellStart"/>
      <w:r>
        <w:rPr>
          <w:rStyle w:val="Bodytext1"/>
          <w:sz w:val="16"/>
          <w:szCs w:val="16"/>
        </w:rPr>
        <w:t>Telemon</w:t>
      </w:r>
      <w:proofErr w:type="spellEnd"/>
      <w:r>
        <w:rPr>
          <w:rStyle w:val="Bodytext1"/>
          <w:sz w:val="16"/>
          <w:szCs w:val="16"/>
        </w:rPr>
        <w:t xml:space="preserve"> bude dodavateli zpřístupněna prostřednictvím zadavatele.</w:t>
      </w:r>
    </w:p>
    <w:p w14:paraId="132E5835" w14:textId="77777777" w:rsidR="00516C85" w:rsidRDefault="00000000">
      <w:pPr>
        <w:pStyle w:val="Heading310"/>
        <w:keepNext/>
        <w:keepLines/>
        <w:numPr>
          <w:ilvl w:val="1"/>
          <w:numId w:val="6"/>
        </w:numPr>
        <w:tabs>
          <w:tab w:val="left" w:pos="1375"/>
        </w:tabs>
      </w:pPr>
      <w:bookmarkStart w:id="2" w:name="bookmark7"/>
      <w:r>
        <w:rPr>
          <w:rStyle w:val="Heading31"/>
          <w:b/>
          <w:bCs/>
        </w:rPr>
        <w:t>Centrum telemedicínských služeb v rámci dohledu zajišťuje:</w:t>
      </w:r>
      <w:bookmarkEnd w:id="2"/>
    </w:p>
    <w:p w14:paraId="73FAAFAF" w14:textId="77777777" w:rsidR="00516C85" w:rsidRDefault="00000000">
      <w:pPr>
        <w:pStyle w:val="Bodytext10"/>
        <w:numPr>
          <w:ilvl w:val="0"/>
          <w:numId w:val="7"/>
        </w:numPr>
        <w:tabs>
          <w:tab w:val="left" w:pos="1246"/>
        </w:tabs>
        <w:spacing w:line="396" w:lineRule="auto"/>
        <w:ind w:left="1240" w:hanging="340"/>
        <w:rPr>
          <w:sz w:val="16"/>
          <w:szCs w:val="16"/>
        </w:rPr>
      </w:pPr>
      <w:proofErr w:type="gramStart"/>
      <w:r>
        <w:rPr>
          <w:rStyle w:val="Bodytext1"/>
          <w:sz w:val="16"/>
          <w:szCs w:val="16"/>
        </w:rPr>
        <w:t>24-hodinovou</w:t>
      </w:r>
      <w:proofErr w:type="gramEnd"/>
      <w:r>
        <w:rPr>
          <w:rStyle w:val="Bodytext1"/>
          <w:sz w:val="16"/>
          <w:szCs w:val="16"/>
        </w:rPr>
        <w:t xml:space="preserve"> technickou podporu, pro upozornění a vyvolávání alarmů při překročení mezních hodnot zadaných v plánu měření,</w:t>
      </w:r>
    </w:p>
    <w:p w14:paraId="7332C2E2" w14:textId="77777777" w:rsidR="00516C85" w:rsidRDefault="00000000">
      <w:pPr>
        <w:pStyle w:val="Bodytext10"/>
        <w:numPr>
          <w:ilvl w:val="0"/>
          <w:numId w:val="7"/>
        </w:numPr>
        <w:tabs>
          <w:tab w:val="left" w:pos="1231"/>
        </w:tabs>
        <w:spacing w:line="396" w:lineRule="auto"/>
        <w:ind w:firstLine="880"/>
        <w:rPr>
          <w:sz w:val="16"/>
          <w:szCs w:val="16"/>
        </w:rPr>
      </w:pPr>
      <w:r>
        <w:rPr>
          <w:rStyle w:val="Bodytext1"/>
          <w:sz w:val="16"/>
          <w:szCs w:val="16"/>
        </w:rPr>
        <w:t>Hlasovou komunikační podporu pro řešení problémů s měřením, interpretací dat.</w:t>
      </w:r>
    </w:p>
    <w:p w14:paraId="7D6B511B" w14:textId="77777777" w:rsidR="00516C85" w:rsidRDefault="00000000">
      <w:pPr>
        <w:pStyle w:val="Bodytext10"/>
        <w:numPr>
          <w:ilvl w:val="0"/>
          <w:numId w:val="7"/>
        </w:numPr>
        <w:tabs>
          <w:tab w:val="left" w:pos="1246"/>
        </w:tabs>
        <w:spacing w:after="260" w:line="396" w:lineRule="auto"/>
        <w:ind w:left="1240" w:hanging="340"/>
        <w:rPr>
          <w:sz w:val="16"/>
          <w:szCs w:val="16"/>
        </w:rPr>
      </w:pPr>
      <w:r>
        <w:rPr>
          <w:rStyle w:val="Bodytext1"/>
          <w:sz w:val="16"/>
          <w:szCs w:val="16"/>
        </w:rPr>
        <w:t xml:space="preserve">Hlasovou komunikační podporu v pracovní dny od </w:t>
      </w:r>
      <w:proofErr w:type="gramStart"/>
      <w:r>
        <w:rPr>
          <w:rStyle w:val="Bodytext1"/>
          <w:sz w:val="16"/>
          <w:szCs w:val="16"/>
        </w:rPr>
        <w:t>8 -16</w:t>
      </w:r>
      <w:proofErr w:type="gramEnd"/>
      <w:r>
        <w:rPr>
          <w:rStyle w:val="Bodytext1"/>
          <w:sz w:val="16"/>
          <w:szCs w:val="16"/>
        </w:rPr>
        <w:t xml:space="preserve"> hodin, mimo tuto dobu je v provozu hlasová schránka pro zaznamenání vzkazů volajících.</w:t>
      </w:r>
    </w:p>
    <w:p w14:paraId="19138680" w14:textId="77777777" w:rsidR="00516C85" w:rsidRDefault="00000000">
      <w:pPr>
        <w:pStyle w:val="Heading310"/>
        <w:keepNext/>
        <w:keepLines/>
        <w:numPr>
          <w:ilvl w:val="1"/>
          <w:numId w:val="6"/>
        </w:numPr>
        <w:tabs>
          <w:tab w:val="left" w:pos="1382"/>
        </w:tabs>
      </w:pPr>
      <w:bookmarkStart w:id="3" w:name="bookmark9"/>
      <w:r>
        <w:rPr>
          <w:rStyle w:val="Heading31"/>
          <w:b/>
          <w:bCs/>
        </w:rPr>
        <w:t xml:space="preserve">Rozsah </w:t>
      </w:r>
      <w:proofErr w:type="gramStart"/>
      <w:r>
        <w:rPr>
          <w:rStyle w:val="Heading31"/>
          <w:b/>
          <w:bCs/>
        </w:rPr>
        <w:t>služeb - klinická</w:t>
      </w:r>
      <w:proofErr w:type="gramEnd"/>
      <w:r>
        <w:rPr>
          <w:rStyle w:val="Heading31"/>
          <w:b/>
          <w:bCs/>
        </w:rPr>
        <w:t xml:space="preserve"> část, dohledové služby:</w:t>
      </w:r>
      <w:bookmarkEnd w:id="3"/>
    </w:p>
    <w:p w14:paraId="1D1BA28F"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příprava přístrojů, konfigurace a nastavení přístrojů, kontrola funkčnosti,</w:t>
      </w:r>
    </w:p>
    <w:p w14:paraId="48381B6B"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konfigurace přístroje a spárování s HUB, zapojení do systému, zkouška komunikace,</w:t>
      </w:r>
    </w:p>
    <w:p w14:paraId="2B80BF0D"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edukace měřené osoby, provedení zkoušky měření a funkčnosti,</w:t>
      </w:r>
    </w:p>
    <w:p w14:paraId="052E0DC6"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příprava a podpis dokumentace,</w:t>
      </w:r>
    </w:p>
    <w:p w14:paraId="52D3134F"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edukace uživatelů, předání přístupových údajů pacientům,</w:t>
      </w:r>
    </w:p>
    <w:p w14:paraId="0698A840"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předání požadavků na zavedení pacienta do systémů a nastavení parametrů monitoringu,</w:t>
      </w:r>
    </w:p>
    <w:p w14:paraId="297B5DF7"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kontrola a úprava zavedených údajů, nastavení požadovaných parametrů v kartě pacienta,</w:t>
      </w:r>
    </w:p>
    <w:p w14:paraId="7CD0A7D7" w14:textId="77777777" w:rsidR="00516C85" w:rsidRDefault="00000000">
      <w:pPr>
        <w:pStyle w:val="Bodytext10"/>
        <w:numPr>
          <w:ilvl w:val="0"/>
          <w:numId w:val="8"/>
        </w:numPr>
        <w:tabs>
          <w:tab w:val="left" w:pos="1246"/>
        </w:tabs>
        <w:spacing w:line="386" w:lineRule="auto"/>
        <w:ind w:left="1240" w:hanging="340"/>
        <w:rPr>
          <w:sz w:val="16"/>
          <w:szCs w:val="16"/>
        </w:rPr>
      </w:pPr>
      <w:r>
        <w:rPr>
          <w:rStyle w:val="Bodytext1"/>
          <w:sz w:val="16"/>
          <w:szCs w:val="16"/>
        </w:rPr>
        <w:t xml:space="preserve">zasílání individuálních reportů každého měřeného pacienta ve </w:t>
      </w:r>
      <w:proofErr w:type="gramStart"/>
      <w:r>
        <w:rPr>
          <w:rStyle w:val="Bodytext1"/>
          <w:sz w:val="16"/>
          <w:szCs w:val="16"/>
        </w:rPr>
        <w:t>14ti</w:t>
      </w:r>
      <w:proofErr w:type="gramEnd"/>
      <w:r>
        <w:rPr>
          <w:rStyle w:val="Bodytext1"/>
          <w:sz w:val="16"/>
          <w:szCs w:val="16"/>
        </w:rPr>
        <w:t>-denních cyklech po celou dobu měření pacienta a zaslání závěrečného individuálního reportu pacienta,</w:t>
      </w:r>
    </w:p>
    <w:p w14:paraId="6BC3DE83"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zasílání hromadných sumárních reportů měřených pacientů ve 30denních cyklech,</w:t>
      </w:r>
    </w:p>
    <w:p w14:paraId="543C27B9"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zaslání jiných reportů dle specifikace zadavatele na vyžádání zadavatele,</w:t>
      </w:r>
    </w:p>
    <w:p w14:paraId="22CCBFD9"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bezpečné uložení a archivace všech reportů,</w:t>
      </w:r>
    </w:p>
    <w:p w14:paraId="23E8A0EE" w14:textId="77777777" w:rsidR="00516C85" w:rsidRDefault="00000000">
      <w:pPr>
        <w:pStyle w:val="Bodytext10"/>
        <w:numPr>
          <w:ilvl w:val="0"/>
          <w:numId w:val="8"/>
        </w:numPr>
        <w:tabs>
          <w:tab w:val="left" w:pos="1231"/>
        </w:tabs>
        <w:spacing w:line="386" w:lineRule="auto"/>
        <w:ind w:firstLine="880"/>
        <w:rPr>
          <w:sz w:val="16"/>
          <w:szCs w:val="16"/>
        </w:rPr>
      </w:pPr>
      <w:r>
        <w:rPr>
          <w:rStyle w:val="Bodytext1"/>
          <w:sz w:val="16"/>
          <w:szCs w:val="16"/>
        </w:rPr>
        <w:t>komunikace s uživateli systému,</w:t>
      </w:r>
    </w:p>
    <w:p w14:paraId="2E728DAC" w14:textId="77777777" w:rsidR="00516C85" w:rsidRDefault="00000000">
      <w:pPr>
        <w:pStyle w:val="Bodytext10"/>
        <w:numPr>
          <w:ilvl w:val="0"/>
          <w:numId w:val="8"/>
        </w:numPr>
        <w:tabs>
          <w:tab w:val="left" w:pos="1282"/>
        </w:tabs>
        <w:spacing w:line="386" w:lineRule="auto"/>
        <w:ind w:firstLine="880"/>
        <w:rPr>
          <w:sz w:val="16"/>
          <w:szCs w:val="16"/>
        </w:rPr>
      </w:pPr>
      <w:r>
        <w:rPr>
          <w:rStyle w:val="Bodytext1"/>
          <w:sz w:val="16"/>
          <w:szCs w:val="16"/>
        </w:rPr>
        <w:t>aktivace uživatelů v systému (přístupy uživatelů),</w:t>
      </w:r>
    </w:p>
    <w:p w14:paraId="7BB1D6B3" w14:textId="77777777" w:rsidR="00516C85" w:rsidRDefault="00000000">
      <w:pPr>
        <w:pStyle w:val="Bodytext10"/>
        <w:numPr>
          <w:ilvl w:val="0"/>
          <w:numId w:val="8"/>
        </w:numPr>
        <w:tabs>
          <w:tab w:val="left" w:pos="1231"/>
        </w:tabs>
        <w:spacing w:after="1120" w:line="386" w:lineRule="auto"/>
        <w:ind w:firstLine="880"/>
        <w:rPr>
          <w:sz w:val="16"/>
          <w:szCs w:val="16"/>
        </w:rPr>
      </w:pPr>
      <w:r>
        <w:rPr>
          <w:rStyle w:val="Bodytext1"/>
          <w:sz w:val="16"/>
          <w:szCs w:val="16"/>
        </w:rPr>
        <w:t xml:space="preserve">dohled nad zapojenými pacienty, řešení incidentů a </w:t>
      </w:r>
      <w:proofErr w:type="spellStart"/>
      <w:r>
        <w:rPr>
          <w:rStyle w:val="Bodytext1"/>
          <w:sz w:val="16"/>
          <w:szCs w:val="16"/>
        </w:rPr>
        <w:t>alertů</w:t>
      </w:r>
      <w:proofErr w:type="spellEnd"/>
      <w:r>
        <w:rPr>
          <w:rStyle w:val="Bodytext1"/>
          <w:sz w:val="16"/>
          <w:szCs w:val="16"/>
        </w:rPr>
        <w:t>.</w:t>
      </w:r>
    </w:p>
    <w:p w14:paraId="70867B59" w14:textId="77777777" w:rsidR="00516C85" w:rsidRDefault="00000000">
      <w:pPr>
        <w:pStyle w:val="Bodytext10"/>
        <w:spacing w:after="260" w:line="240" w:lineRule="auto"/>
        <w:ind w:firstLine="540"/>
        <w:jc w:val="both"/>
        <w:rPr>
          <w:sz w:val="16"/>
          <w:szCs w:val="16"/>
        </w:rPr>
        <w:sectPr w:rsidR="00516C85">
          <w:pgSz w:w="11900" w:h="16840"/>
          <w:pgMar w:top="1617" w:right="1178" w:bottom="1617" w:left="1095" w:header="0" w:footer="1189" w:gutter="0"/>
          <w:cols w:space="720"/>
          <w:noEndnote/>
          <w:docGrid w:linePitch="360"/>
        </w:sectPr>
      </w:pPr>
      <w:r>
        <w:rPr>
          <w:rStyle w:val="Bodytext1"/>
          <w:sz w:val="16"/>
          <w:szCs w:val="16"/>
        </w:rPr>
        <w:t>V Ostravě dne 21.11.2024</w:t>
      </w:r>
    </w:p>
    <w:p w14:paraId="7236FBF1" w14:textId="77777777" w:rsidR="00516C85" w:rsidRDefault="00000000">
      <w:pPr>
        <w:spacing w:line="1" w:lineRule="exact"/>
      </w:pPr>
      <w:r>
        <w:rPr>
          <w:noProof/>
        </w:rPr>
        <w:lastRenderedPageBreak/>
        <mc:AlternateContent>
          <mc:Choice Requires="wps">
            <w:drawing>
              <wp:anchor distT="0" distB="0" distL="114300" distR="114300" simplePos="0" relativeHeight="125829387" behindDoc="0" locked="0" layoutInCell="1" allowOverlap="1" wp14:anchorId="05A644B5" wp14:editId="56A69577">
                <wp:simplePos x="0" y="0"/>
                <wp:positionH relativeFrom="page">
                  <wp:posOffset>512445</wp:posOffset>
                </wp:positionH>
                <wp:positionV relativeFrom="paragraph">
                  <wp:posOffset>12700</wp:posOffset>
                </wp:positionV>
                <wp:extent cx="1284605" cy="91884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284605" cy="918845"/>
                        </a:xfrm>
                        <a:prstGeom prst="rect">
                          <a:avLst/>
                        </a:prstGeom>
                        <a:noFill/>
                      </wps:spPr>
                      <wps:txbx>
                        <w:txbxContent>
                          <w:p w14:paraId="767E388D" w14:textId="77777777" w:rsidR="00516C85" w:rsidRDefault="00000000">
                            <w:pPr>
                              <w:pStyle w:val="Bodytext10"/>
                              <w:spacing w:line="353" w:lineRule="auto"/>
                            </w:pPr>
                            <w:r>
                              <w:rPr>
                                <w:rStyle w:val="Bodytext1"/>
                              </w:rPr>
                              <w:t>Jméno:</w:t>
                            </w:r>
                          </w:p>
                          <w:p w14:paraId="634C6D49" w14:textId="77777777" w:rsidR="00516C85" w:rsidRDefault="00000000">
                            <w:pPr>
                              <w:pStyle w:val="Bodytext10"/>
                              <w:spacing w:line="353" w:lineRule="auto"/>
                            </w:pPr>
                            <w:r>
                              <w:rPr>
                                <w:rStyle w:val="Bodytext1"/>
                              </w:rPr>
                              <w:t>Příjmení:</w:t>
                            </w:r>
                          </w:p>
                          <w:p w14:paraId="0609714D" w14:textId="77777777" w:rsidR="00516C85" w:rsidRDefault="00000000">
                            <w:pPr>
                              <w:pStyle w:val="Bodytext10"/>
                              <w:spacing w:line="353" w:lineRule="auto"/>
                            </w:pPr>
                            <w:r>
                              <w:rPr>
                                <w:rStyle w:val="Bodytext1"/>
                              </w:rPr>
                              <w:t>Datum narozeni pacienta: telefon.</w:t>
                            </w:r>
                          </w:p>
                          <w:p w14:paraId="334C3A0A" w14:textId="77777777" w:rsidR="00516C85" w:rsidRDefault="00000000">
                            <w:pPr>
                              <w:pStyle w:val="Bodytext10"/>
                              <w:spacing w:line="353" w:lineRule="auto"/>
                            </w:pPr>
                            <w:r>
                              <w:rPr>
                                <w:rStyle w:val="Bodytext1"/>
                              </w:rPr>
                              <w:t>email:</w:t>
                            </w:r>
                          </w:p>
                        </w:txbxContent>
                      </wps:txbx>
                      <wps:bodyPr lIns="0" tIns="0" rIns="0" bIns="0"/>
                    </wps:wsp>
                  </a:graphicData>
                </a:graphic>
              </wp:anchor>
            </w:drawing>
          </mc:Choice>
          <mc:Fallback>
            <w:pict>
              <v:shape w14:anchorId="05A644B5" id="Shape 19" o:spid="_x0000_s1028" type="#_x0000_t202" style="position:absolute;margin-left:40.35pt;margin-top:1pt;width:101.15pt;height:72.35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8nzcgEAAOECAAAOAAAAZHJzL2Uyb0RvYy54bWysUlFLwzAQfhf8DyHvrl3ZxixrBzImgqgw&#10;/QFpmqyBJheSuHb/3ku3bqJv4sv1y13y3XffdbXudUsOwnkFpqDTSUqJMBxqZfYF/Xjf3i0p8YGZ&#10;mrVgREGPwtN1eXuz6mwuMmigrYUjSGJ83tmCNiHYPEk8b4RmfgJWGCxKcJoFPLp9UjvWIbtukyxN&#10;F0kHrrYOuPAes5tTkZYDv5SCh1cpvQikLShqC0N0Q6xiTMoVy/eO2Ubxswz2BxWaKYNNL1QbFhj5&#10;dOoXlVbcgQcZJhx0AlIqLoYZcJpp+mOaXcOsGGZBc7y92OT/j5a/HHb2zZHQP0CPC4yGdNbnHpNx&#10;nl46Hb+olGAdLTxebBN9IDw+ypazRTqnhGPtfrpczuaRJrm+ts6HRwGaRFBQh2sZ3GKHZx9OV8cr&#10;sZmBrWrbmL9KiSj0VU9UXdBslFlBfUT17ZNBT+J+R+BGUJ3ByIY+DtLOO4+L+n4eel7/zPILAAD/&#10;/wMAUEsDBBQABgAIAAAAIQCs0op53QAAAAgBAAAPAAAAZHJzL2Rvd25yZXYueG1sTI/BTsMwEETv&#10;SPyDtUjcqENAaQhxqgrBCQmRhgNHJ94mVuN1iN02/D3LCW47mqfZmXKzuFGccA7Wk4LbVQICqfPG&#10;Uq/go3m5yUGEqMno0RMq+MYAm+ryotSF8Weq8bSLveAQCoVWMMQ4FVKGbkCnw8pPSOzt/ex0ZDn3&#10;0sz6zOFulGmSZNJpS/xh0BM+DdgddkenYPtJ9bP9emvf631tm+YhodfsoNT11bJ9BBFxiX8w/Nbn&#10;6lBxp9YfyQQxKsiTNZMKUl7Edprf8dEyd5+tQVal/D+g+gEAAP//AwBQSwECLQAUAAYACAAAACEA&#10;toM4kv4AAADhAQAAEwAAAAAAAAAAAAAAAAAAAAAAW0NvbnRlbnRfVHlwZXNdLnhtbFBLAQItABQA&#10;BgAIAAAAIQA4/SH/1gAAAJQBAAALAAAAAAAAAAAAAAAAAC8BAABfcmVscy8ucmVsc1BLAQItABQA&#10;BgAIAAAAIQBnG8nzcgEAAOECAAAOAAAAAAAAAAAAAAAAAC4CAABkcnMvZTJvRG9jLnhtbFBLAQIt&#10;ABQABgAIAAAAIQCs0op53QAAAAgBAAAPAAAAAAAAAAAAAAAAAMwDAABkcnMvZG93bnJldi54bWxQ&#10;SwUGAAAAAAQABADzAAAA1gQAAAAA&#10;" filled="f" stroked="f">
                <v:textbox inset="0,0,0,0">
                  <w:txbxContent>
                    <w:p w14:paraId="767E388D" w14:textId="77777777" w:rsidR="00516C85" w:rsidRDefault="00000000">
                      <w:pPr>
                        <w:pStyle w:val="Bodytext10"/>
                        <w:spacing w:line="353" w:lineRule="auto"/>
                      </w:pPr>
                      <w:r>
                        <w:rPr>
                          <w:rStyle w:val="Bodytext1"/>
                        </w:rPr>
                        <w:t>Jméno:</w:t>
                      </w:r>
                    </w:p>
                    <w:p w14:paraId="634C6D49" w14:textId="77777777" w:rsidR="00516C85" w:rsidRDefault="00000000">
                      <w:pPr>
                        <w:pStyle w:val="Bodytext10"/>
                        <w:spacing w:line="353" w:lineRule="auto"/>
                      </w:pPr>
                      <w:r>
                        <w:rPr>
                          <w:rStyle w:val="Bodytext1"/>
                        </w:rPr>
                        <w:t>Příjmení:</w:t>
                      </w:r>
                    </w:p>
                    <w:p w14:paraId="0609714D" w14:textId="77777777" w:rsidR="00516C85" w:rsidRDefault="00000000">
                      <w:pPr>
                        <w:pStyle w:val="Bodytext10"/>
                        <w:spacing w:line="353" w:lineRule="auto"/>
                      </w:pPr>
                      <w:r>
                        <w:rPr>
                          <w:rStyle w:val="Bodytext1"/>
                        </w:rPr>
                        <w:t>Datum narozeni pacienta: telefon.</w:t>
                      </w:r>
                    </w:p>
                    <w:p w14:paraId="334C3A0A" w14:textId="77777777" w:rsidR="00516C85" w:rsidRDefault="00000000">
                      <w:pPr>
                        <w:pStyle w:val="Bodytext10"/>
                        <w:spacing w:line="353" w:lineRule="auto"/>
                      </w:pPr>
                      <w:r>
                        <w:rPr>
                          <w:rStyle w:val="Bodytext1"/>
                        </w:rPr>
                        <w:t>email:</w:t>
                      </w:r>
                    </w:p>
                  </w:txbxContent>
                </v:textbox>
                <w10:wrap type="square" anchorx="page"/>
              </v:shape>
            </w:pict>
          </mc:Fallback>
        </mc:AlternateContent>
      </w:r>
    </w:p>
    <w:p w14:paraId="426C3B12" w14:textId="77777777" w:rsidR="00516C85" w:rsidRDefault="00000000">
      <w:pPr>
        <w:pStyle w:val="Bodytext30"/>
        <w:spacing w:after="0"/>
      </w:pPr>
      <w:r>
        <w:rPr>
          <w:rStyle w:val="Bodytext3"/>
        </w:rPr>
        <w:t>SOUHLAS</w:t>
      </w:r>
    </w:p>
    <w:p w14:paraId="4D22F861" w14:textId="77777777" w:rsidR="00516C85" w:rsidRDefault="00000000">
      <w:pPr>
        <w:pStyle w:val="Bodytext30"/>
        <w:spacing w:after="660"/>
      </w:pPr>
      <w:r>
        <w:rPr>
          <w:rStyle w:val="Bodytext3"/>
        </w:rPr>
        <w:t>SE ZPRACOVÁNÍM OSOBNÍCH ÚDAJŮ</w:t>
      </w:r>
    </w:p>
    <w:p w14:paraId="519F8F15" w14:textId="77777777" w:rsidR="00516C85" w:rsidRDefault="00000000">
      <w:pPr>
        <w:pStyle w:val="Bodytext20"/>
        <w:spacing w:after="0" w:line="338" w:lineRule="auto"/>
        <w:ind w:left="0"/>
        <w:jc w:val="center"/>
      </w:pPr>
      <w:r>
        <w:rPr>
          <w:rStyle w:val="Bodytext2"/>
        </w:rPr>
        <w:t>Já. níže podepsaný/</w:t>
      </w:r>
      <w:proofErr w:type="spellStart"/>
      <w:r>
        <w:rPr>
          <w:rStyle w:val="Bodytext2"/>
        </w:rPr>
        <w:t>ná</w:t>
      </w:r>
      <w:proofErr w:type="spellEnd"/>
    </w:p>
    <w:p w14:paraId="7140FD68" w14:textId="77777777" w:rsidR="00516C85" w:rsidRDefault="00000000">
      <w:pPr>
        <w:pStyle w:val="Bodytext20"/>
        <w:spacing w:after="120" w:line="338" w:lineRule="auto"/>
        <w:ind w:left="0"/>
        <w:jc w:val="center"/>
      </w:pPr>
      <w:r>
        <w:rPr>
          <w:rStyle w:val="Bodytext2"/>
        </w:rPr>
        <w:t>(subjekt údajů)</w:t>
      </w:r>
    </w:p>
    <w:p w14:paraId="65466462" w14:textId="77777777" w:rsidR="00516C85" w:rsidRDefault="00000000">
      <w:pPr>
        <w:pStyle w:val="Bodytext20"/>
        <w:numPr>
          <w:ilvl w:val="0"/>
          <w:numId w:val="9"/>
        </w:numPr>
        <w:tabs>
          <w:tab w:val="left" w:pos="691"/>
        </w:tabs>
        <w:spacing w:after="0" w:line="348" w:lineRule="auto"/>
        <w:ind w:left="680" w:hanging="320"/>
        <w:jc w:val="both"/>
      </w:pPr>
      <w:r>
        <w:rPr>
          <w:rStyle w:val="Bodytext2"/>
        </w:rPr>
        <w:t xml:space="preserve">Beru na vědomi zpracovaní mých osobních údajů získaných v souvislosti se vzdáleným monitoringem fyziologických funkci správcem </w:t>
      </w:r>
      <w:proofErr w:type="gramStart"/>
      <w:r>
        <w:rPr>
          <w:rStyle w:val="Bodytext2"/>
        </w:rPr>
        <w:t>údajů</w:t>
      </w:r>
      <w:proofErr w:type="gramEnd"/>
      <w:r>
        <w:rPr>
          <w:rStyle w:val="Bodytext2"/>
        </w:rPr>
        <w:t xml:space="preserve"> kterým je Ústav vývoje a klinických aplikaci, </w:t>
      </w:r>
      <w:proofErr w:type="spellStart"/>
      <w:r>
        <w:rPr>
          <w:rStyle w:val="Bodytext2"/>
        </w:rPr>
        <w:t>z.ú</w:t>
      </w:r>
      <w:proofErr w:type="spellEnd"/>
      <w:r>
        <w:rPr>
          <w:rStyle w:val="Bodytext2"/>
        </w:rPr>
        <w:t>. se sídlem 17. listopadu 1790/5 708 00 Ostrava Porubá. IČ 02227126 provozovatel Centra telemedicínských služeb.</w:t>
      </w:r>
    </w:p>
    <w:p w14:paraId="5885E921" w14:textId="77777777" w:rsidR="00516C85" w:rsidRDefault="00000000">
      <w:pPr>
        <w:pStyle w:val="Bodytext20"/>
        <w:numPr>
          <w:ilvl w:val="0"/>
          <w:numId w:val="9"/>
        </w:numPr>
        <w:tabs>
          <w:tab w:val="left" w:pos="691"/>
        </w:tabs>
        <w:spacing w:after="200" w:line="348" w:lineRule="auto"/>
        <w:ind w:left="680" w:hanging="320"/>
        <w:jc w:val="both"/>
      </w:pPr>
      <w:r>
        <w:rPr>
          <w:rStyle w:val="Bodytext2"/>
        </w:rPr>
        <w:t xml:space="preserve">Účelem </w:t>
      </w:r>
      <w:proofErr w:type="spellStart"/>
      <w:r>
        <w:rPr>
          <w:rStyle w:val="Bodytext2"/>
        </w:rPr>
        <w:t>shromaždováni</w:t>
      </w:r>
      <w:proofErr w:type="spellEnd"/>
      <w:r>
        <w:rPr>
          <w:rStyle w:val="Bodytext2"/>
        </w:rPr>
        <w:t xml:space="preserve"> osobních </w:t>
      </w:r>
      <w:proofErr w:type="spellStart"/>
      <w:r>
        <w:rPr>
          <w:rStyle w:val="Bodytext2"/>
        </w:rPr>
        <w:t>udaju</w:t>
      </w:r>
      <w:proofErr w:type="spellEnd"/>
      <w:r>
        <w:rPr>
          <w:rStyle w:val="Bodytext2"/>
        </w:rPr>
        <w:t xml:space="preserve"> je využiti měřeni fyziologických funkci pomoci </w:t>
      </w:r>
      <w:proofErr w:type="spellStart"/>
      <w:r>
        <w:rPr>
          <w:rStyle w:val="Bodytext2"/>
        </w:rPr>
        <w:t>telemonitonngu</w:t>
      </w:r>
      <w:proofErr w:type="spellEnd"/>
      <w:r>
        <w:rPr>
          <w:rStyle w:val="Bodytext2"/>
        </w:rPr>
        <w:t xml:space="preserve"> a jeho podstatou je prevence a včasný záchyt komplikaci související s léčbou pacienta.</w:t>
      </w:r>
    </w:p>
    <w:p w14:paraId="244D758D" w14:textId="77777777" w:rsidR="00516C85" w:rsidRDefault="00000000">
      <w:pPr>
        <w:pStyle w:val="Bodytext20"/>
        <w:numPr>
          <w:ilvl w:val="0"/>
          <w:numId w:val="9"/>
        </w:numPr>
        <w:tabs>
          <w:tab w:val="left" w:pos="691"/>
        </w:tabs>
        <w:spacing w:after="200" w:line="338" w:lineRule="auto"/>
        <w:ind w:left="680" w:hanging="320"/>
        <w:jc w:val="both"/>
      </w:pPr>
      <w:r>
        <w:rPr>
          <w:rStyle w:val="Bodytext2"/>
        </w:rPr>
        <w:t xml:space="preserve">Uděluji souhlas se zpracováním mých osobních údajů a potvrzuji, že souhlas je zcela dobrovolný a ve vztahu k souhlasu se zpracováním osobních údajů můžu uplatnit veškerá práva vyplývající z Nařízeni Evropského parlamentu a Rady 2016/679, o ochraně fyzických osob v souvislosti se zpracováním osobních údajů a o volném pohybu těchto údajů (dále jen "Nařízeni"). Údaje, které pro účely uvedených služeb poskytnu, případně které Ústav vývoje a klinických aplikaci, </w:t>
      </w:r>
      <w:proofErr w:type="spellStart"/>
      <w:r>
        <w:rPr>
          <w:rStyle w:val="Bodytext2"/>
        </w:rPr>
        <w:t>z.ú</w:t>
      </w:r>
      <w:proofErr w:type="spellEnd"/>
      <w:r>
        <w:rPr>
          <w:rStyle w:val="Bodytext2"/>
        </w:rPr>
        <w:t xml:space="preserve">. </w:t>
      </w:r>
      <w:proofErr w:type="spellStart"/>
      <w:r>
        <w:rPr>
          <w:rStyle w:val="Bodytext2"/>
        </w:rPr>
        <w:t>ziská</w:t>
      </w:r>
      <w:proofErr w:type="spellEnd"/>
      <w:r>
        <w:rPr>
          <w:rStyle w:val="Bodytext2"/>
        </w:rPr>
        <w:t xml:space="preserve"> v průběhu realizace služeb jsou osobni a citlivé údaje definované v Nařízeni, především monitorované hodnoty fyziologických funkci a informace o pacientovi nutné pro účely poskytováni výše uvedených služeb</w:t>
      </w:r>
    </w:p>
    <w:p w14:paraId="4AA35E8A" w14:textId="77777777" w:rsidR="00516C85" w:rsidRDefault="00000000">
      <w:pPr>
        <w:pStyle w:val="Bodytext20"/>
        <w:numPr>
          <w:ilvl w:val="0"/>
          <w:numId w:val="9"/>
        </w:numPr>
        <w:tabs>
          <w:tab w:val="left" w:pos="691"/>
        </w:tabs>
        <w:spacing w:after="200" w:line="341" w:lineRule="auto"/>
        <w:ind w:left="680" w:hanging="320"/>
        <w:jc w:val="both"/>
      </w:pPr>
      <w:r>
        <w:rPr>
          <w:rStyle w:val="Bodytext2"/>
        </w:rPr>
        <w:t xml:space="preserve">Beru na vědomi, že Ústav vývoje a klinických aplikaci, </w:t>
      </w:r>
      <w:proofErr w:type="spellStart"/>
      <w:r>
        <w:rPr>
          <w:rStyle w:val="Bodytext2"/>
        </w:rPr>
        <w:t>z.ú</w:t>
      </w:r>
      <w:proofErr w:type="spellEnd"/>
      <w:r>
        <w:rPr>
          <w:rStyle w:val="Bodytext2"/>
        </w:rPr>
        <w:t xml:space="preserve">. jako provozovatel Centra telemedicínských služeb (dále jen „CTS") je oprávněn jako správce dle Nařízeni o ochraně osobních údajů zpracovávat výše uvedené údaje samo, nebo prostřednictvím smluvního partnera který pro CTS zajišťuje poskytováni určité součásti služeb, smluvní partner je oprávněn zpracovávat osobni údaje pouze v rámci úkolu které plni v rámci poskytováni služeb, a v rozsahu k tomu účelu nezbytném. Souhlas se zpracováním </w:t>
      </w:r>
      <w:proofErr w:type="spellStart"/>
      <w:r>
        <w:rPr>
          <w:rStyle w:val="Bodytext2"/>
        </w:rPr>
        <w:t>udajú</w:t>
      </w:r>
      <w:proofErr w:type="spellEnd"/>
      <w:r>
        <w:rPr>
          <w:rStyle w:val="Bodytext2"/>
        </w:rPr>
        <w:t xml:space="preserve"> je dán po dobu prováděni monitoringu.</w:t>
      </w:r>
    </w:p>
    <w:p w14:paraId="786EB670" w14:textId="77777777" w:rsidR="00516C85" w:rsidRDefault="00000000">
      <w:pPr>
        <w:pStyle w:val="Bodytext20"/>
        <w:numPr>
          <w:ilvl w:val="0"/>
          <w:numId w:val="9"/>
        </w:numPr>
        <w:tabs>
          <w:tab w:val="left" w:pos="691"/>
        </w:tabs>
        <w:spacing w:after="200" w:line="338" w:lineRule="auto"/>
        <w:ind w:left="680" w:hanging="320"/>
        <w:jc w:val="both"/>
      </w:pPr>
      <w:r>
        <w:rPr>
          <w:rStyle w:val="Bodytext2"/>
        </w:rPr>
        <w:t>Souhlasím a potvrzuji, že mi bylo, doporučujícím lékařem/</w:t>
      </w:r>
      <w:proofErr w:type="spellStart"/>
      <w:r>
        <w:rPr>
          <w:rStyle w:val="Bodytext2"/>
        </w:rPr>
        <w:t>kou</w:t>
      </w:r>
      <w:proofErr w:type="spellEnd"/>
      <w:r>
        <w:rPr>
          <w:rStyle w:val="Bodytext2"/>
        </w:rPr>
        <w:t xml:space="preserve">. nebo zdravotnickými pracovníky </w:t>
      </w:r>
      <w:proofErr w:type="spellStart"/>
      <w:r>
        <w:rPr>
          <w:rStyle w:val="Bodytext2"/>
        </w:rPr>
        <w:t>nemocničniho</w:t>
      </w:r>
      <w:proofErr w:type="spellEnd"/>
      <w:r>
        <w:rPr>
          <w:rStyle w:val="Bodytext2"/>
        </w:rPr>
        <w:t>/</w:t>
      </w:r>
      <w:proofErr w:type="spellStart"/>
      <w:r>
        <w:rPr>
          <w:rStyle w:val="Bodytext2"/>
        </w:rPr>
        <w:t>ústavniho</w:t>
      </w:r>
      <w:proofErr w:type="spellEnd"/>
      <w:r>
        <w:rPr>
          <w:rStyle w:val="Bodytext2"/>
        </w:rPr>
        <w:t xml:space="preserve"> zařízeni, kde se vzdálený monitoring provádí, či zaměstnancem CTS, poskytnuto poučeni ve věci zpracováváni mých osobních údajů osobně mně vysvětlil/a/i vše co je obsahem této informace pro pacienta a měl(a) jsem možnost klást otázky, na které bylo řádně odpovězeno. Prohlašují, že jsem všemu plně porozuměl(a) a výslovně souhlasím se zpracováním mých osobních údajů v rámci činnosti CTS. tj. zejména se </w:t>
      </w:r>
      <w:proofErr w:type="spellStart"/>
      <w:r>
        <w:rPr>
          <w:rStyle w:val="Bodytext2"/>
        </w:rPr>
        <w:t>shromaždovánim</w:t>
      </w:r>
      <w:proofErr w:type="spellEnd"/>
      <w:r>
        <w:rPr>
          <w:rStyle w:val="Bodytext2"/>
        </w:rPr>
        <w:t>. zpracováváním, používáním uchováváním dat dle výše uvedené informace a dle platných právních předpisu.</w:t>
      </w:r>
    </w:p>
    <w:p w14:paraId="4A59CC84" w14:textId="77777777" w:rsidR="00516C85" w:rsidRDefault="00000000">
      <w:pPr>
        <w:pStyle w:val="Bodytext20"/>
        <w:numPr>
          <w:ilvl w:val="0"/>
          <w:numId w:val="9"/>
        </w:numPr>
        <w:tabs>
          <w:tab w:val="left" w:pos="691"/>
        </w:tabs>
        <w:spacing w:after="200" w:line="293" w:lineRule="auto"/>
        <w:ind w:left="680" w:hanging="320"/>
        <w:jc w:val="both"/>
      </w:pPr>
      <w:r>
        <w:rPr>
          <w:rStyle w:val="Bodytext2"/>
        </w:rPr>
        <w:t>Souhlasím a potvrzuji, že jsem byl/a řádně poučen/a o svých právech na ochranu osobních údajů ve smyslu Nařízeni o ochraně osobních údajů, zejména o právu na přistup opravu či výmaz, o právu na omezeni zpracováni, právu na přenositelnost a právu vznést námitku proti zpracováni, jakož i v jakém rozsahu a pro jaký účel budu data zpracovávána, a dále jsem byl/a seznámen/a se skutečnosti, že tento souhlas mohu kdykoliv odvolat, a to písemně na výše uvedenou adresu správce.</w:t>
      </w:r>
    </w:p>
    <w:p w14:paraId="7207B818" w14:textId="77777777" w:rsidR="00516C85" w:rsidRDefault="00000000">
      <w:pPr>
        <w:pStyle w:val="Bodytext20"/>
        <w:numPr>
          <w:ilvl w:val="0"/>
          <w:numId w:val="9"/>
        </w:numPr>
        <w:tabs>
          <w:tab w:val="left" w:pos="691"/>
        </w:tabs>
        <w:spacing w:after="340" w:line="343" w:lineRule="auto"/>
        <w:ind w:left="680" w:hanging="320"/>
        <w:jc w:val="both"/>
      </w:pPr>
      <w:r>
        <w:rPr>
          <w:rStyle w:val="Bodytext2"/>
        </w:rPr>
        <w:t xml:space="preserve">Jsem byl/a informován a c tom. že podrobnější informace o zpracováni osobních údajů naleznu na internetové adrese </w:t>
      </w:r>
      <w:hyperlink r:id="rId11" w:history="1">
        <w:r>
          <w:rPr>
            <w:rStyle w:val="Bodytext2"/>
            <w:u w:val="single"/>
            <w:lang w:val="en-US" w:eastAsia="en-US" w:bidi="en-US"/>
          </w:rPr>
          <w:t>www.cts-fno.cz</w:t>
        </w:r>
      </w:hyperlink>
      <w:r>
        <w:rPr>
          <w:rStyle w:val="Bodytext2"/>
          <w:lang w:val="en-US" w:eastAsia="en-US" w:bidi="en-US"/>
        </w:rPr>
        <w:t xml:space="preserve"> </w:t>
      </w:r>
      <w:r>
        <w:rPr>
          <w:rStyle w:val="Bodytext2"/>
        </w:rPr>
        <w:t>nebo mi budou poskytnuty CTS na vyžádáni v textové podobě.</w:t>
      </w:r>
    </w:p>
    <w:p w14:paraId="2D2E7040" w14:textId="77777777" w:rsidR="00516C85" w:rsidRDefault="00000000">
      <w:pPr>
        <w:pStyle w:val="Bodytext20"/>
        <w:tabs>
          <w:tab w:val="left" w:pos="1109"/>
          <w:tab w:val="left" w:pos="2225"/>
        </w:tabs>
        <w:spacing w:after="1120" w:line="240" w:lineRule="auto"/>
        <w:ind w:left="0"/>
      </w:pPr>
      <w:r>
        <w:rPr>
          <w:rStyle w:val="Bodytext2"/>
        </w:rPr>
        <w:t>V</w:t>
      </w:r>
      <w:proofErr w:type="gramStart"/>
      <w:r>
        <w:rPr>
          <w:rStyle w:val="Bodytext2"/>
        </w:rPr>
        <w:t xml:space="preserve"> ..</w:t>
      </w:r>
      <w:proofErr w:type="gramEnd"/>
      <w:r>
        <w:rPr>
          <w:rStyle w:val="Bodytext2"/>
        </w:rPr>
        <w:tab/>
      </w:r>
      <w:proofErr w:type="gramStart"/>
      <w:r>
        <w:rPr>
          <w:rStyle w:val="Bodytext2"/>
        </w:rPr>
        <w:t>..</w:t>
      </w:r>
      <w:proofErr w:type="gramEnd"/>
      <w:r>
        <w:rPr>
          <w:rStyle w:val="Bodytext2"/>
        </w:rPr>
        <w:t>dne ...</w:t>
      </w:r>
      <w:r>
        <w:rPr>
          <w:rStyle w:val="Bodytext2"/>
        </w:rPr>
        <w:tab/>
        <w:t>.</w:t>
      </w:r>
    </w:p>
    <w:p w14:paraId="699500B8" w14:textId="77777777" w:rsidR="00516C85" w:rsidRDefault="00000000">
      <w:pPr>
        <w:pStyle w:val="Bodytext20"/>
        <w:spacing w:after="200" w:line="240" w:lineRule="auto"/>
        <w:ind w:left="0"/>
        <w:sectPr w:rsidR="00516C85">
          <w:headerReference w:type="default" r:id="rId12"/>
          <w:footerReference w:type="default" r:id="rId13"/>
          <w:pgSz w:w="11900" w:h="16840"/>
          <w:pgMar w:top="2433" w:right="1157" w:bottom="2433" w:left="1116" w:header="0" w:footer="3" w:gutter="0"/>
          <w:cols w:space="720"/>
          <w:noEndnote/>
          <w:docGrid w:linePitch="360"/>
        </w:sectPr>
      </w:pPr>
      <w:r>
        <w:rPr>
          <w:rStyle w:val="Bodytext2"/>
        </w:rPr>
        <w:t>podpis pacienta</w:t>
      </w:r>
    </w:p>
    <w:p w14:paraId="144978E6" w14:textId="77777777" w:rsidR="00516C85" w:rsidRDefault="00000000">
      <w:pPr>
        <w:pStyle w:val="Bodytext10"/>
        <w:spacing w:line="346" w:lineRule="auto"/>
      </w:pPr>
      <w:r>
        <w:rPr>
          <w:rStyle w:val="Bodytext1"/>
        </w:rPr>
        <w:lastRenderedPageBreak/>
        <w:t>Jméno:</w:t>
      </w:r>
    </w:p>
    <w:p w14:paraId="61AFD22A" w14:textId="77777777" w:rsidR="00516C85" w:rsidRDefault="00000000">
      <w:pPr>
        <w:pStyle w:val="Bodytext10"/>
        <w:spacing w:line="346" w:lineRule="auto"/>
      </w:pPr>
      <w:r>
        <w:rPr>
          <w:rStyle w:val="Bodytext1"/>
        </w:rPr>
        <w:t>Příjmení:</w:t>
      </w:r>
    </w:p>
    <w:p w14:paraId="311E8175" w14:textId="77777777" w:rsidR="00516C85" w:rsidRDefault="00000000">
      <w:pPr>
        <w:pStyle w:val="Bodytext10"/>
        <w:spacing w:line="346" w:lineRule="auto"/>
      </w:pPr>
      <w:r>
        <w:rPr>
          <w:noProof/>
        </w:rPr>
        <mc:AlternateContent>
          <mc:Choice Requires="wps">
            <w:drawing>
              <wp:anchor distT="0" distB="0" distL="114300" distR="114300" simplePos="0" relativeHeight="125829389" behindDoc="0" locked="0" layoutInCell="1" allowOverlap="1" wp14:anchorId="4FC0DB88" wp14:editId="34B2E06D">
                <wp:simplePos x="0" y="0"/>
                <wp:positionH relativeFrom="page">
                  <wp:posOffset>3454400</wp:posOffset>
                </wp:positionH>
                <wp:positionV relativeFrom="paragraph">
                  <wp:posOffset>63500</wp:posOffset>
                </wp:positionV>
                <wp:extent cx="3013075" cy="242570"/>
                <wp:effectExtent l="0" t="0" r="0" b="0"/>
                <wp:wrapSquare wrapText="left"/>
                <wp:docPr id="33" name="Shape 33"/>
                <wp:cNvGraphicFramePr/>
                <a:graphic xmlns:a="http://schemas.openxmlformats.org/drawingml/2006/main">
                  <a:graphicData uri="http://schemas.microsoft.com/office/word/2010/wordprocessingShape">
                    <wps:wsp>
                      <wps:cNvSpPr txBox="1"/>
                      <wps:spPr>
                        <a:xfrm>
                          <a:off x="0" y="0"/>
                          <a:ext cx="3013075" cy="242570"/>
                        </a:xfrm>
                        <a:prstGeom prst="rect">
                          <a:avLst/>
                        </a:prstGeom>
                        <a:noFill/>
                      </wps:spPr>
                      <wps:txbx>
                        <w:txbxContent>
                          <w:p w14:paraId="6442521C" w14:textId="77777777" w:rsidR="00516C85" w:rsidRDefault="00000000">
                            <w:pPr>
                              <w:pStyle w:val="Bodytext30"/>
                              <w:spacing w:after="0"/>
                              <w:ind w:left="0"/>
                            </w:pPr>
                            <w:r>
                              <w:rPr>
                                <w:rStyle w:val="Bodytext3"/>
                              </w:rPr>
                              <w:t>SOUHLAS A POUČENÍ PRO PACIENTA</w:t>
                            </w:r>
                          </w:p>
                        </w:txbxContent>
                      </wps:txbx>
                      <wps:bodyPr wrap="none" lIns="0" tIns="0" rIns="0" bIns="0"/>
                    </wps:wsp>
                  </a:graphicData>
                </a:graphic>
              </wp:anchor>
            </w:drawing>
          </mc:Choice>
          <mc:Fallback>
            <w:pict>
              <v:shape w14:anchorId="4FC0DB88" id="Shape 33" o:spid="_x0000_s1029" type="#_x0000_t202" style="position:absolute;margin-left:272pt;margin-top:5pt;width:237.25pt;height:19.1pt;z-index:12582938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fmegEAAO0CAAAOAAAAZHJzL2Uyb0RvYy54bWysUlFLwzAQfhf8DyHvrt3mnJS1AxkTQVRQ&#10;f0CaJmugyYUkrt2/9xLXTfRNfLle7tLv++67rNaD7sheOK/AlHQ6ySkRhkOjzK6k72/bq1tKfGCm&#10;YR0YUdKD8HRdXV6seluIGbTQNcIRBDG+6G1J2xBskWWet0IzPwErDDYlOM0CHt0uaxzrEV132SzP&#10;b7IeXGMdcOE9VjdfTVolfCkFD89SehFIV1LUFlJ0KdYxZtWKFTvHbKv4UQb7gwrNlEHSE9SGBUY+&#10;nPoFpRV34EGGCQedgZSKizQDTjPNf0zz2jIr0ixojrcnm/z/wfKn/at9cSQMdzDgAqMhvfWFx2Kc&#10;Z5BOxy8qJdhHCw8n28QQCMfiPJ/O8+WCEo692fVssUy+Zue/rfPhXoAmMSmpw7Ukt9j+0QdkxKvj&#10;lUhmYKu6LtbPUmIWhnogqkHGUWYNzQHV97jAkhp8YZR0Dwb9ibseEzcm9TEZkdHTxH3cf1za93Pi&#10;P7/S6hMAAP//AwBQSwMEFAAGAAgAAAAhAFoeC5DeAAAACgEAAA8AAABkcnMvZG93bnJldi54bWxM&#10;j8FqwzAQRO+F/oPYQG+N5OAU41oOobTHBpLm0ptsbWwn1spYcuL+fTen9rQMM8y+KTaz68UVx9B5&#10;0pAsFQik2tuOGg3Hr4/nDESIhqzpPaGGHwywKR8fCpNbf6M9Xg+xEVxCITca2hiHXMpQt+hMWPoB&#10;ib2TH52JLMdG2tHcuNz1cqXUi3SmI/7QmgHfWqwvh8lpOH3uLuf3aa/OjcrwOxlxrpKd1k+LefsK&#10;IuIc/8Jwx2d0KJmp8hPZIHoN6zTlLZENxfceUEm2BlFpSLMVyLKQ/yeUvwAAAP//AwBQSwECLQAU&#10;AAYACAAAACEAtoM4kv4AAADhAQAAEwAAAAAAAAAAAAAAAAAAAAAAW0NvbnRlbnRfVHlwZXNdLnht&#10;bFBLAQItABQABgAIAAAAIQA4/SH/1gAAAJQBAAALAAAAAAAAAAAAAAAAAC8BAABfcmVscy8ucmVs&#10;c1BLAQItABQABgAIAAAAIQA7GtfmegEAAO0CAAAOAAAAAAAAAAAAAAAAAC4CAABkcnMvZTJvRG9j&#10;LnhtbFBLAQItABQABgAIAAAAIQBaHguQ3gAAAAoBAAAPAAAAAAAAAAAAAAAAANQDAABkcnMvZG93&#10;bnJldi54bWxQSwUGAAAAAAQABADzAAAA3wQAAAAA&#10;" filled="f" stroked="f">
                <v:textbox inset="0,0,0,0">
                  <w:txbxContent>
                    <w:p w14:paraId="6442521C" w14:textId="77777777" w:rsidR="00516C85" w:rsidRDefault="00000000">
                      <w:pPr>
                        <w:pStyle w:val="Bodytext30"/>
                        <w:spacing w:after="0"/>
                        <w:ind w:left="0"/>
                      </w:pPr>
                      <w:r>
                        <w:rPr>
                          <w:rStyle w:val="Bodytext3"/>
                        </w:rPr>
                        <w:t>SOUHLAS A POUČENÍ PRO PACIENTA</w:t>
                      </w:r>
                    </w:p>
                  </w:txbxContent>
                </v:textbox>
                <w10:wrap type="square" side="left" anchorx="page"/>
              </v:shape>
            </w:pict>
          </mc:Fallback>
        </mc:AlternateContent>
      </w:r>
      <w:r>
        <w:rPr>
          <w:rStyle w:val="Bodytext1"/>
        </w:rPr>
        <w:t>Datum narozeni pacienta: telefon:</w:t>
      </w:r>
    </w:p>
    <w:p w14:paraId="7A592411" w14:textId="77777777" w:rsidR="00516C85" w:rsidRDefault="00000000">
      <w:pPr>
        <w:pStyle w:val="Bodytext10"/>
        <w:spacing w:after="400" w:line="346" w:lineRule="auto"/>
      </w:pPr>
      <w:r>
        <w:rPr>
          <w:rStyle w:val="Bodytext1"/>
        </w:rPr>
        <w:t>email:</w:t>
      </w:r>
    </w:p>
    <w:p w14:paraId="48C993B7" w14:textId="77777777" w:rsidR="00516C85" w:rsidRDefault="00000000">
      <w:pPr>
        <w:pStyle w:val="Bodytext20"/>
        <w:spacing w:after="140" w:line="298" w:lineRule="auto"/>
        <w:ind w:left="0"/>
        <w:jc w:val="center"/>
      </w:pPr>
      <w:r>
        <w:rPr>
          <w:rStyle w:val="Bodytext2"/>
        </w:rPr>
        <w:t>SOUHLAS A POUČENÍ PRO PACIENTY O SLUŽBĚ VZDÁLENÉHO MONITORINGU FYZIOLOGICKÝCH FUNKCÍ</w:t>
      </w:r>
    </w:p>
    <w:p w14:paraId="7834B0EA" w14:textId="77777777" w:rsidR="00516C85" w:rsidRDefault="00000000">
      <w:pPr>
        <w:pStyle w:val="Bodytext20"/>
        <w:spacing w:after="140" w:line="298" w:lineRule="auto"/>
        <w:ind w:left="0" w:firstLine="220"/>
        <w:jc w:val="both"/>
      </w:pPr>
      <w:r>
        <w:rPr>
          <w:rStyle w:val="Bodytext2"/>
        </w:rPr>
        <w:t xml:space="preserve">Vážená </w:t>
      </w:r>
      <w:proofErr w:type="spellStart"/>
      <w:r>
        <w:rPr>
          <w:rStyle w:val="Bodytext2"/>
        </w:rPr>
        <w:t>pani</w:t>
      </w:r>
      <w:proofErr w:type="spellEnd"/>
      <w:r>
        <w:rPr>
          <w:rStyle w:val="Bodytext2"/>
        </w:rPr>
        <w:t>. vážený pane,</w:t>
      </w:r>
    </w:p>
    <w:p w14:paraId="1873EE42" w14:textId="77777777" w:rsidR="00516C85" w:rsidRDefault="00000000">
      <w:pPr>
        <w:pStyle w:val="Bodytext20"/>
        <w:spacing w:after="140" w:line="298" w:lineRule="auto"/>
        <w:ind w:left="220"/>
        <w:jc w:val="both"/>
      </w:pPr>
      <w:r>
        <w:rPr>
          <w:rStyle w:val="Bodytext2"/>
        </w:rPr>
        <w:t xml:space="preserve">CENTRUM TELEMEDICÍNSKÝCH SLUŽEB (dále jen "CTS") provádí vzdálený monitoring fyziologických funkcí u pacientů, </w:t>
      </w:r>
      <w:proofErr w:type="spellStart"/>
      <w:r>
        <w:rPr>
          <w:rStyle w:val="Bodytext2"/>
        </w:rPr>
        <w:t>kteři</w:t>
      </w:r>
      <w:proofErr w:type="spellEnd"/>
      <w:r>
        <w:rPr>
          <w:rStyle w:val="Bodytext2"/>
        </w:rPr>
        <w:t xml:space="preserve"> se vzdáleným monitorováním vysloví souhlas (dále jen "monitoring" nebo též "Monitorovací úkony"). Monitoring probíhá formou vzdáleného přenosu dat. kdy pacient pomoci měřici sady sám. připadne asistované provádí měřeni. Naměřené hodnoty jsou automaticky, prostřednictvím zabezpečené datové šitě, přenášeny do Centra telemedicínských služeb a tam jsou zobrazovány a vyhodnocovány pro potřeby ošetřujícího lékaře, případně jiných pacientem určených oprávněných osob.</w:t>
      </w:r>
    </w:p>
    <w:p w14:paraId="32880729" w14:textId="77777777" w:rsidR="00516C85" w:rsidRDefault="00000000">
      <w:pPr>
        <w:pStyle w:val="Bodytext20"/>
        <w:spacing w:after="180" w:line="298" w:lineRule="auto"/>
        <w:ind w:left="0"/>
        <w:jc w:val="center"/>
      </w:pPr>
      <w:r>
        <w:rPr>
          <w:rStyle w:val="Bodytext2"/>
        </w:rPr>
        <w:t>INFORMACE PRO PACIENTA O ZASÍLÁNÍ A ZPRACOVÁNÍ ÚDAJÚ</w:t>
      </w:r>
    </w:p>
    <w:p w14:paraId="278777AD" w14:textId="77777777" w:rsidR="00516C85" w:rsidRDefault="00000000">
      <w:pPr>
        <w:pStyle w:val="Bodytext20"/>
        <w:spacing w:after="140" w:line="298" w:lineRule="auto"/>
        <w:ind w:left="220"/>
        <w:jc w:val="both"/>
      </w:pPr>
      <w:r>
        <w:rPr>
          <w:rStyle w:val="Bodytext2"/>
        </w:rPr>
        <w:t xml:space="preserve">Údaje, které nám pro účely monitoringu poskytnete, případně které získáme v průběhu realizace monitoringu, budou uloženy v zabezpečené databázi, ke které mají přistup pouze (i) pověřeni zaměstnanci Ústavu vývoje a klinických aplikaci </w:t>
      </w:r>
      <w:proofErr w:type="spellStart"/>
      <w:proofErr w:type="gramStart"/>
      <w:r>
        <w:rPr>
          <w:rStyle w:val="Bodytext2"/>
        </w:rPr>
        <w:t>z.ú</w:t>
      </w:r>
      <w:proofErr w:type="spellEnd"/>
      <w:r>
        <w:rPr>
          <w:rStyle w:val="Bodytext2"/>
        </w:rPr>
        <w:t>..</w:t>
      </w:r>
      <w:proofErr w:type="gramEnd"/>
      <w:r>
        <w:rPr>
          <w:rStyle w:val="Bodytext2"/>
        </w:rPr>
        <w:t xml:space="preserve"> jako provozovatele Centra telemedicínských služeb, poskytovatel zdravotnických služeb ambulantního či ústavního charakteru spolupracující na realizaci projektu vzdáleného monitoringu, (</w:t>
      </w:r>
      <w:proofErr w:type="spellStart"/>
      <w:r>
        <w:rPr>
          <w:rStyle w:val="Bodytext2"/>
        </w:rPr>
        <w:t>iii</w:t>
      </w:r>
      <w:proofErr w:type="spellEnd"/>
      <w:r>
        <w:rPr>
          <w:rStyle w:val="Bodytext2"/>
        </w:rPr>
        <w:t>) Vámi určené osoby, kterým udělíte souhlas uvedením v tomto dokumentu (ošetřující lékaři, osoby blízké, zaměstnanci zdravotnických zařízeni zabezpečující péči, kontaktní osoby). Údaje nebudou využity k jiným než medicínským, případně výzkumným účelům. Podrobněji o účelech zpracováni osobních údajů viz samostatný Souhlas se zpracováním osobních údajů.</w:t>
      </w:r>
    </w:p>
    <w:p w14:paraId="13070224" w14:textId="77777777" w:rsidR="00516C85" w:rsidRDefault="00000000">
      <w:pPr>
        <w:pStyle w:val="Bodytext20"/>
        <w:spacing w:after="140" w:line="298" w:lineRule="auto"/>
        <w:ind w:left="0"/>
        <w:jc w:val="center"/>
      </w:pPr>
      <w:r>
        <w:rPr>
          <w:rStyle w:val="Bodytext2"/>
        </w:rPr>
        <w:t>POUČENÍ O NAHLÍŽENÍ DO DOKUMENTACE</w:t>
      </w:r>
    </w:p>
    <w:p w14:paraId="0EE9CDD6" w14:textId="77777777" w:rsidR="00516C85" w:rsidRDefault="00000000">
      <w:pPr>
        <w:pStyle w:val="Bodytext20"/>
        <w:spacing w:after="140"/>
        <w:ind w:left="220"/>
        <w:jc w:val="both"/>
      </w:pPr>
      <w:r>
        <w:rPr>
          <w:rStyle w:val="Bodytext2"/>
        </w:rPr>
        <w:t>Pacient má právo přístupu k údajům o něm vedeným v dokumentaci související se vzdáleným monitoringem, případně muže udělit souhlas s nahlížením do zdravotnické dokumentace související se vzdáleným monitoringem a do evidence naměřených hodnot, kterou CTS vede v souvislosti s monitoringem fyziologických funkci.</w:t>
      </w:r>
    </w:p>
    <w:p w14:paraId="3A8A4B68" w14:textId="77777777" w:rsidR="00516C85" w:rsidRDefault="00000000">
      <w:pPr>
        <w:pStyle w:val="Bodytext20"/>
        <w:spacing w:after="1100" w:line="298" w:lineRule="auto"/>
        <w:ind w:left="0" w:firstLine="220"/>
        <w:jc w:val="both"/>
      </w:pPr>
      <w:r>
        <w:rPr>
          <w:rStyle w:val="Bodytext2"/>
        </w:rPr>
        <w:t xml:space="preserve">Vedle osob uvedených výše, udělují tímto souhlas pro nahlíženi do </w:t>
      </w:r>
      <w:proofErr w:type="spellStart"/>
      <w:r>
        <w:rPr>
          <w:rStyle w:val="Bodytext2"/>
        </w:rPr>
        <w:t>me</w:t>
      </w:r>
      <w:proofErr w:type="spellEnd"/>
      <w:r>
        <w:rPr>
          <w:rStyle w:val="Bodytext2"/>
        </w:rPr>
        <w:t xml:space="preserve"> zdravotní dokumentace následujícím (mnou zvoleným) osobám </w:t>
      </w:r>
      <w:r>
        <w:rPr>
          <w:rStyle w:val="Bodytext2"/>
          <w:i/>
          <w:iCs/>
        </w:rPr>
        <w:t>(výplni pacient):</w:t>
      </w:r>
    </w:p>
    <w:p w14:paraId="667BA541" w14:textId="77777777" w:rsidR="00516C85" w:rsidRDefault="00000000">
      <w:pPr>
        <w:pStyle w:val="Bodytext20"/>
        <w:spacing w:after="180" w:line="302" w:lineRule="auto"/>
        <w:ind w:left="0"/>
        <w:jc w:val="center"/>
      </w:pPr>
      <w:r>
        <w:rPr>
          <w:rStyle w:val="Bodytext2"/>
        </w:rPr>
        <w:t xml:space="preserve">SOUHLAS </w:t>
      </w:r>
      <w:r>
        <w:rPr>
          <w:rStyle w:val="Bodytext2"/>
          <w:i/>
          <w:iCs/>
        </w:rPr>
        <w:t>(výplni pacient)</w:t>
      </w:r>
    </w:p>
    <w:p w14:paraId="307F8B9A" w14:textId="77777777" w:rsidR="00516C85" w:rsidRDefault="00000000">
      <w:pPr>
        <w:pStyle w:val="Bodytext20"/>
        <w:tabs>
          <w:tab w:val="left" w:pos="2232"/>
          <w:tab w:val="left" w:leader="dot" w:pos="4082"/>
          <w:tab w:val="left" w:leader="dot" w:pos="6948"/>
        </w:tabs>
        <w:spacing w:after="180" w:line="302" w:lineRule="auto"/>
        <w:ind w:left="0"/>
        <w:jc w:val="center"/>
      </w:pPr>
      <w:r>
        <w:rPr>
          <w:rStyle w:val="Bodytext2"/>
        </w:rPr>
        <w:t>Já. níže podepsaný/</w:t>
      </w:r>
      <w:proofErr w:type="spellStart"/>
      <w:proofErr w:type="gramStart"/>
      <w:r>
        <w:rPr>
          <w:rStyle w:val="Bodytext2"/>
        </w:rPr>
        <w:t>ná</w:t>
      </w:r>
      <w:proofErr w:type="spellEnd"/>
      <w:r>
        <w:rPr>
          <w:rStyle w:val="Bodytext2"/>
        </w:rPr>
        <w:t xml:space="preserve"> .</w:t>
      </w:r>
      <w:proofErr w:type="gramEnd"/>
      <w:r>
        <w:rPr>
          <w:rStyle w:val="Bodytext2"/>
        </w:rPr>
        <w:t xml:space="preserve"> ..</w:t>
      </w:r>
      <w:r>
        <w:rPr>
          <w:rStyle w:val="Bodytext2"/>
        </w:rPr>
        <w:tab/>
      </w:r>
      <w:r>
        <w:rPr>
          <w:rStyle w:val="Bodytext2"/>
        </w:rPr>
        <w:tab/>
        <w:t>, datum narozeni</w:t>
      </w:r>
      <w:r>
        <w:rPr>
          <w:rStyle w:val="Bodytext2"/>
        </w:rPr>
        <w:tab/>
      </w:r>
    </w:p>
    <w:p w14:paraId="281B5662" w14:textId="77777777" w:rsidR="00516C85" w:rsidRDefault="00000000">
      <w:pPr>
        <w:pStyle w:val="Bodytext20"/>
        <w:spacing w:after="180" w:line="302" w:lineRule="auto"/>
        <w:ind w:left="0"/>
        <w:jc w:val="center"/>
      </w:pPr>
      <w:r>
        <w:rPr>
          <w:rStyle w:val="Bodytext2"/>
        </w:rPr>
        <w:t>souhlasím a potvrzuji že</w:t>
      </w:r>
    </w:p>
    <w:p w14:paraId="3BCDB35C" w14:textId="77777777" w:rsidR="00516C85" w:rsidRDefault="00000000">
      <w:pPr>
        <w:pStyle w:val="Bodytext20"/>
        <w:spacing w:after="0" w:line="302" w:lineRule="auto"/>
        <w:ind w:left="0" w:firstLine="560"/>
        <w:jc w:val="both"/>
      </w:pPr>
      <w:r>
        <w:rPr>
          <w:rStyle w:val="Bodytext2"/>
        </w:rPr>
        <w:t xml:space="preserve">jsem </w:t>
      </w:r>
      <w:proofErr w:type="spellStart"/>
      <w:r>
        <w:rPr>
          <w:rStyle w:val="Bodytext2"/>
        </w:rPr>
        <w:t>plnolelý</w:t>
      </w:r>
      <w:proofErr w:type="spellEnd"/>
      <w:r>
        <w:rPr>
          <w:rStyle w:val="Bodytext2"/>
        </w:rPr>
        <w:t>/á a svéprávný/á / jsem rodičem, či opatrovníkem, oprávněným jednat za nezletilou, či svěřenou osobu.</w:t>
      </w:r>
    </w:p>
    <w:p w14:paraId="5D66AE61" w14:textId="77777777" w:rsidR="00516C85" w:rsidRDefault="00000000">
      <w:pPr>
        <w:pStyle w:val="Bodytext20"/>
        <w:spacing w:after="0" w:line="302" w:lineRule="auto"/>
        <w:ind w:left="0" w:firstLine="560"/>
        <w:jc w:val="both"/>
      </w:pPr>
      <w:r>
        <w:rPr>
          <w:rStyle w:val="Bodytext2"/>
        </w:rPr>
        <w:t>jsem byl/a řádně poučen/a o způsobu a průběhu monitoringu a jeho účelu.</w:t>
      </w:r>
    </w:p>
    <w:p w14:paraId="473CB6E6" w14:textId="77777777" w:rsidR="00516C85" w:rsidRDefault="00000000">
      <w:pPr>
        <w:pStyle w:val="Bodytext20"/>
        <w:spacing w:after="0" w:line="302" w:lineRule="auto"/>
        <w:ind w:left="560"/>
        <w:jc w:val="both"/>
      </w:pPr>
      <w:r>
        <w:rPr>
          <w:rStyle w:val="Bodytext2"/>
        </w:rPr>
        <w:t>jsem si vědom/a, že služba vzdáleného monitoringu poskytovaná CTS spočívá pouze v přenosu, ukládáni, zobrazováni a zpracováni monitorovaných hodnot a informaci o pacientovi (dále jen ''</w:t>
      </w:r>
      <w:r>
        <w:rPr>
          <w:rStyle w:val="Bodytext2"/>
          <w:u w:val="single"/>
        </w:rPr>
        <w:t>hodnoty</w:t>
      </w:r>
      <w:r>
        <w:rPr>
          <w:rStyle w:val="Bodytext2"/>
        </w:rPr>
        <w:t>'</w:t>
      </w:r>
      <w:r>
        <w:rPr>
          <w:rStyle w:val="Bodytext2"/>
          <w:vertAlign w:val="superscript"/>
        </w:rPr>
        <w:t>1</w:t>
      </w:r>
      <w:r>
        <w:rPr>
          <w:rStyle w:val="Bodytext2"/>
        </w:rPr>
        <w:t>): informováni lékaře vykonávajícího odborný dohled nad pacientem (dále jen ‘</w:t>
      </w:r>
      <w:r>
        <w:rPr>
          <w:rStyle w:val="Bodytext2"/>
          <w:u w:val="single"/>
        </w:rPr>
        <w:t>lékař</w:t>
      </w:r>
      <w:r>
        <w:rPr>
          <w:rStyle w:val="Bodytext2"/>
        </w:rPr>
        <w:t>") o jeho hodnotách: zpřístupněni hodnot lékaři prostřednictvím dálkového přístupu.</w:t>
      </w:r>
    </w:p>
    <w:p w14:paraId="7F417276" w14:textId="77777777" w:rsidR="00516C85" w:rsidRDefault="00000000">
      <w:pPr>
        <w:pStyle w:val="Bodytext20"/>
        <w:spacing w:after="0" w:line="302" w:lineRule="auto"/>
        <w:ind w:left="560"/>
        <w:jc w:val="both"/>
      </w:pPr>
      <w:r>
        <w:rPr>
          <w:rStyle w:val="Bodytext2"/>
        </w:rPr>
        <w:t>jelikož samotné měřeni provádí a zajišťuje pacient nebo personál ústavního zdravotnického, sociálního, či jiného zařízeni, bez osobni asistence pracovníků Centra telemedicínských služeb, CTS neodpovídá za odchylky a nepřesnosti naměřených hodnot způsobené špatným použitím přístrojů měřici sady.</w:t>
      </w:r>
    </w:p>
    <w:p w14:paraId="0CD12210" w14:textId="77777777" w:rsidR="00516C85" w:rsidRDefault="00000000">
      <w:pPr>
        <w:pStyle w:val="Bodytext20"/>
        <w:spacing w:after="0" w:line="302" w:lineRule="auto"/>
        <w:ind w:left="0" w:firstLine="560"/>
        <w:jc w:val="both"/>
      </w:pPr>
      <w:r>
        <w:rPr>
          <w:rStyle w:val="Bodytext2"/>
        </w:rPr>
        <w:t xml:space="preserve">jsem si vědom/a, že CTS nenese žádnou odpovědnost za </w:t>
      </w:r>
      <w:proofErr w:type="spellStart"/>
      <w:r>
        <w:rPr>
          <w:rStyle w:val="Bodytext2"/>
        </w:rPr>
        <w:t>muj</w:t>
      </w:r>
      <w:proofErr w:type="spellEnd"/>
      <w:r>
        <w:rPr>
          <w:rStyle w:val="Bodytext2"/>
        </w:rPr>
        <w:t xml:space="preserve"> zdravotní stav, či jeho změny.</w:t>
      </w:r>
    </w:p>
    <w:p w14:paraId="4E1489C4" w14:textId="77777777" w:rsidR="00516C85" w:rsidRDefault="00000000">
      <w:pPr>
        <w:pStyle w:val="Bodytext20"/>
        <w:spacing w:after="0" w:line="302" w:lineRule="auto"/>
        <w:ind w:left="560"/>
        <w:jc w:val="both"/>
      </w:pPr>
      <w:r>
        <w:rPr>
          <w:rStyle w:val="Bodytext2"/>
        </w:rPr>
        <w:t xml:space="preserve">jsem si vědom/a </w:t>
      </w:r>
      <w:proofErr w:type="spellStart"/>
      <w:r>
        <w:rPr>
          <w:rStyle w:val="Bodytext2"/>
        </w:rPr>
        <w:t>a</w:t>
      </w:r>
      <w:proofErr w:type="spellEnd"/>
      <w:r>
        <w:rPr>
          <w:rStyle w:val="Bodytext2"/>
        </w:rPr>
        <w:t xml:space="preserve"> pochopil/a jsem, že CTS provádí mnou objednaný, případně ošetřujícím lékařem doporučený vzdálený monitoring hodnot fyziologických funkci, a to za účelem kontinuálního a efektivního vyhodnocováni naměřených hodnot pro preventivní, screeningové. případně pro výzkumné účely.</w:t>
      </w:r>
    </w:p>
    <w:p w14:paraId="04F608C3" w14:textId="77777777" w:rsidR="00516C85" w:rsidRDefault="00000000">
      <w:pPr>
        <w:pStyle w:val="Bodytext20"/>
        <w:spacing w:after="1340"/>
        <w:ind w:left="560"/>
        <w:jc w:val="both"/>
      </w:pPr>
      <w:r>
        <w:rPr>
          <w:rStyle w:val="Bodytext2"/>
        </w:rPr>
        <w:t>jsem byl/a poučen/a že CTS není v žádném případě osobou zajištující akutní péči, ani osobou zajištující zprostředkováni akutní péče a nenese žádnou odpovědnost za případné zhoršeni mého zdravotního stavu nebo zdravotního stavu pacienta.</w:t>
      </w:r>
    </w:p>
    <w:p w14:paraId="6DBACB2C" w14:textId="77777777" w:rsidR="00516C85" w:rsidRDefault="00000000">
      <w:pPr>
        <w:pStyle w:val="Bodytext20"/>
        <w:spacing w:after="0" w:line="240" w:lineRule="auto"/>
        <w:ind w:left="5720"/>
        <w:rPr>
          <w:sz w:val="13"/>
          <w:szCs w:val="13"/>
        </w:rPr>
      </w:pPr>
      <w:proofErr w:type="gramStart"/>
      <w:r>
        <w:rPr>
          <w:rStyle w:val="Bodytext2"/>
          <w:sz w:val="13"/>
          <w:szCs w:val="13"/>
        </w:rPr>
        <w:t>!C</w:t>
      </w:r>
      <w:proofErr w:type="gramEnd"/>
      <w:r>
        <w:rPr>
          <w:rStyle w:val="Bodytext2"/>
          <w:sz w:val="13"/>
          <w:szCs w:val="13"/>
        </w:rPr>
        <w:t xml:space="preserve"> 02227125</w:t>
      </w:r>
    </w:p>
    <w:p w14:paraId="321148E0" w14:textId="77777777" w:rsidR="00516C85" w:rsidRDefault="00000000">
      <w:pPr>
        <w:pStyle w:val="Bodytext20"/>
        <w:spacing w:after="140" w:line="240" w:lineRule="auto"/>
        <w:ind w:left="5720"/>
        <w:rPr>
          <w:sz w:val="13"/>
          <w:szCs w:val="13"/>
        </w:rPr>
        <w:sectPr w:rsidR="00516C85">
          <w:headerReference w:type="default" r:id="rId14"/>
          <w:footerReference w:type="default" r:id="rId15"/>
          <w:pgSz w:w="11900" w:h="16840"/>
          <w:pgMar w:top="2453" w:right="1154" w:bottom="815" w:left="897" w:header="0" w:footer="3" w:gutter="0"/>
          <w:pgNumType w:start="9"/>
          <w:cols w:space="720"/>
          <w:noEndnote/>
          <w:docGrid w:linePitch="360"/>
        </w:sectPr>
      </w:pPr>
      <w:r>
        <w:rPr>
          <w:rStyle w:val="Bodytext2"/>
          <w:sz w:val="13"/>
          <w:szCs w:val="13"/>
        </w:rPr>
        <w:t>DIC CZO2227126</w:t>
      </w:r>
    </w:p>
    <w:p w14:paraId="5C2596CF" w14:textId="77777777" w:rsidR="00516C85" w:rsidRDefault="00000000">
      <w:pPr>
        <w:pStyle w:val="Bodytext20"/>
        <w:spacing w:after="0"/>
        <w:jc w:val="both"/>
      </w:pPr>
      <w:r>
        <w:rPr>
          <w:rStyle w:val="Bodytext2"/>
        </w:rPr>
        <w:lastRenderedPageBreak/>
        <w:t>souhlasím, aby dala týkající se mé osoby v souvislosti s provozem a monitorováním byla zpracovávána CIS. a to pouze k medicínským a výzkumným účelům a souhlasím s nahlížením do mé zdravotnické dokumentace související se vzdáleným monitoringem pro účely kontroly a zpracováni údajů a získaných dat.</w:t>
      </w:r>
    </w:p>
    <w:p w14:paraId="29177072" w14:textId="77777777" w:rsidR="00516C85" w:rsidRDefault="00000000">
      <w:pPr>
        <w:pStyle w:val="Bodytext20"/>
        <w:spacing w:after="0"/>
        <w:jc w:val="both"/>
      </w:pPr>
      <w:r>
        <w:rPr>
          <w:rStyle w:val="Bodytext2"/>
        </w:rPr>
        <w:t>tento souhlas s provozem a provedením vzdáleného monitoringu na mé osobě uděluji dobrovolně, bez jakéhokoli nátlaku na dobu nezbytně nutnou pro naplněni účelu monitoringu.</w:t>
      </w:r>
    </w:p>
    <w:p w14:paraId="034198D0" w14:textId="77777777" w:rsidR="00516C85" w:rsidRDefault="00000000">
      <w:pPr>
        <w:pStyle w:val="Bodytext20"/>
        <w:spacing w:after="0"/>
        <w:jc w:val="both"/>
      </w:pPr>
      <w:r>
        <w:rPr>
          <w:rStyle w:val="Bodytext2"/>
        </w:rPr>
        <w:t>jsem byl/a ošetřujícím lékařem srozumitelně a v dostatečném rozsahu informován/a c svém zdravotním stavu. Údaje a poučeni mi byly ošetřujícím lékařem, či zdravotnickými pracovníky ústavního zařízeni kde se vzdálený monitoring provádí, sděleny a vysvětleny, porozuměl/a jsem jim a měl/a jsem možnost klást doplňující otázky, které mi byly srozumitelně zodpovězeny. Na základě poskytnutých informaci a po vlastním zváženi souhlasím s provedením monitorováni které bude sloužit k zajištěni větší efektivity léčby, k vlastnímu kontinuálnímu sledováni naměřených hodnot za účelem optimalizace životosprávy, či jiným účelům, ke kterým mohu udělit souhlas.</w:t>
      </w:r>
    </w:p>
    <w:p w14:paraId="06901D69" w14:textId="77777777" w:rsidR="00516C85" w:rsidRDefault="00000000">
      <w:pPr>
        <w:pStyle w:val="Bodytext20"/>
        <w:spacing w:after="0"/>
        <w:jc w:val="both"/>
      </w:pPr>
      <w:r>
        <w:rPr>
          <w:rStyle w:val="Bodytext2"/>
        </w:rPr>
        <w:t>pro účely provedeni monitoringu se budu řídit instrukcemi zdravotnických pracovníků nemocničního/</w:t>
      </w:r>
      <w:proofErr w:type="spellStart"/>
      <w:r>
        <w:rPr>
          <w:rStyle w:val="Bodytext2"/>
        </w:rPr>
        <w:t>ústavniho</w:t>
      </w:r>
      <w:proofErr w:type="spellEnd"/>
      <w:r>
        <w:rPr>
          <w:rStyle w:val="Bodytext2"/>
        </w:rPr>
        <w:t xml:space="preserve"> zařízeni, kde se vzdálený monitoring provádí, případně asistentu CTS.</w:t>
      </w:r>
    </w:p>
    <w:p w14:paraId="61C50150" w14:textId="77777777" w:rsidR="00516C85" w:rsidRDefault="00000000">
      <w:pPr>
        <w:pStyle w:val="Bodytext20"/>
        <w:spacing w:after="0"/>
        <w:jc w:val="both"/>
      </w:pPr>
      <w:r>
        <w:rPr>
          <w:rStyle w:val="Bodytext2"/>
        </w:rPr>
        <w:t>souhlasím, abych byl/a kontaktován/a v případě nedodržení doporučeného režimu monitoringu nebo v případě jiné nestandardní situace, která vyplyne z monitorováni fyziologických funkci. SMS zprávou nebo telefonicky pověřenými pracovníky CTS.</w:t>
      </w:r>
    </w:p>
    <w:p w14:paraId="5DD0456D" w14:textId="77777777" w:rsidR="00516C85" w:rsidRDefault="00000000">
      <w:pPr>
        <w:pStyle w:val="Bodytext20"/>
        <w:spacing w:after="160"/>
        <w:jc w:val="both"/>
      </w:pPr>
      <w:r>
        <w:rPr>
          <w:rStyle w:val="Bodytext2"/>
        </w:rPr>
        <w:t xml:space="preserve">údaje, které jsem v tomto dokumentu </w:t>
      </w:r>
      <w:proofErr w:type="spellStart"/>
      <w:r>
        <w:rPr>
          <w:rStyle w:val="Bodytext2"/>
        </w:rPr>
        <w:t>uvedRajsou</w:t>
      </w:r>
      <w:proofErr w:type="spellEnd"/>
      <w:r>
        <w:rPr>
          <w:rStyle w:val="Bodytext2"/>
        </w:rPr>
        <w:t xml:space="preserve"> pravdivé. Beru na vědomi pokyny k výkonu provozu </w:t>
      </w:r>
      <w:proofErr w:type="spellStart"/>
      <w:r>
        <w:rPr>
          <w:rStyle w:val="Bodytext2"/>
        </w:rPr>
        <w:t>uvedene</w:t>
      </w:r>
      <w:proofErr w:type="spellEnd"/>
      <w:r>
        <w:rPr>
          <w:rStyle w:val="Bodytext2"/>
        </w:rPr>
        <w:t xml:space="preserve"> na </w:t>
      </w:r>
      <w:proofErr w:type="spellStart"/>
      <w:r>
        <w:rPr>
          <w:rStyle w:val="Bodytext2"/>
        </w:rPr>
        <w:t>předni</w:t>
      </w:r>
      <w:proofErr w:type="spellEnd"/>
      <w:r>
        <w:rPr>
          <w:rStyle w:val="Bodytext2"/>
        </w:rPr>
        <w:t xml:space="preserve"> straně tohoto dokumentu. Dále prohlašuji že je mi tento dokument srozumitelný, že jsem mu porozuměl/a </w:t>
      </w:r>
      <w:proofErr w:type="spellStart"/>
      <w:r>
        <w:rPr>
          <w:rStyle w:val="Bodytext2"/>
        </w:rPr>
        <w:t>a</w:t>
      </w:r>
      <w:proofErr w:type="spellEnd"/>
      <w:r>
        <w:rPr>
          <w:rStyle w:val="Bodytext2"/>
        </w:rPr>
        <w:t xml:space="preserve"> že jej na základě vlastni svobodné vůle a bez nátlaku podepisuji, jsem ošetřujícímu lékaři, či zdravotnickým pracovníkům nemocničního/</w:t>
      </w:r>
      <w:proofErr w:type="spellStart"/>
      <w:r>
        <w:rPr>
          <w:rStyle w:val="Bodytext2"/>
        </w:rPr>
        <w:t>ústavniho</w:t>
      </w:r>
      <w:proofErr w:type="spellEnd"/>
      <w:r>
        <w:rPr>
          <w:rStyle w:val="Bodytext2"/>
        </w:rPr>
        <w:t xml:space="preserve"> zařízeni, kde se vzdálený monitoring provádí, sdělil/a všechny mně známé důvody, které by mohly zkomplikovat průběh vzdáleného monitorováni fyziologických funkci (zejména užívané léky, alergie a všechna ostatní onemocněni).</w:t>
      </w:r>
    </w:p>
    <w:p w14:paraId="1A043C51" w14:textId="77777777" w:rsidR="00516C85" w:rsidRDefault="00000000">
      <w:pPr>
        <w:pStyle w:val="Bodytext20"/>
        <w:tabs>
          <w:tab w:val="left" w:leader="dot" w:pos="2131"/>
        </w:tabs>
        <w:spacing w:after="620"/>
        <w:ind w:left="0"/>
        <w:jc w:val="both"/>
      </w:pPr>
      <w:r>
        <w:rPr>
          <w:rStyle w:val="Bodytext2"/>
        </w:rPr>
        <w:t>V</w:t>
      </w:r>
      <w:proofErr w:type="gramStart"/>
      <w:r>
        <w:rPr>
          <w:rStyle w:val="Bodytext2"/>
        </w:rPr>
        <w:t xml:space="preserve"> ....</w:t>
      </w:r>
      <w:proofErr w:type="gramEnd"/>
      <w:r>
        <w:rPr>
          <w:rStyle w:val="Bodytext2"/>
        </w:rPr>
        <w:t>dne</w:t>
      </w:r>
      <w:r>
        <w:rPr>
          <w:rStyle w:val="Bodytext2"/>
        </w:rPr>
        <w:tab/>
        <w:t xml:space="preserve"> podpis pacienta</w:t>
      </w:r>
    </w:p>
    <w:p w14:paraId="2F8AC179" w14:textId="77777777" w:rsidR="00516C85" w:rsidRDefault="00000000">
      <w:pPr>
        <w:pStyle w:val="Bodytext20"/>
        <w:spacing w:after="160" w:line="290" w:lineRule="auto"/>
        <w:ind w:left="0"/>
        <w:jc w:val="both"/>
      </w:pPr>
      <w:r>
        <w:rPr>
          <w:rStyle w:val="Bodytext2"/>
          <w:i/>
          <w:iCs/>
          <w:u w:val="single"/>
        </w:rPr>
        <w:t>Prohlášeni zdravotnického pracovníka:</w:t>
      </w:r>
    </w:p>
    <w:p w14:paraId="792D14D2" w14:textId="77777777" w:rsidR="00516C85" w:rsidRDefault="00000000">
      <w:pPr>
        <w:pStyle w:val="Bodytext20"/>
        <w:spacing w:after="160" w:line="290" w:lineRule="auto"/>
        <w:ind w:left="0"/>
        <w:jc w:val="both"/>
      </w:pPr>
      <w:r>
        <w:rPr>
          <w:rStyle w:val="Bodytext2"/>
        </w:rPr>
        <w:t>Pacient byl seznámen s navrženým způsobem vzdáleného monitoringu. Pacienta jsem informoval/a o roli CTS a účelu monitoringu, stejně tak i o skutečnosti, že CTS nenese žádnou odpovědnost za zdravotní stav pacienta, či jeho změny.</w:t>
      </w:r>
    </w:p>
    <w:p w14:paraId="5184C2A2" w14:textId="77777777" w:rsidR="00516C85" w:rsidRDefault="00000000">
      <w:pPr>
        <w:pStyle w:val="Bodytext20"/>
        <w:tabs>
          <w:tab w:val="right" w:leader="dot" w:pos="1325"/>
          <w:tab w:val="left" w:leader="dot" w:pos="2131"/>
        </w:tabs>
        <w:spacing w:after="780" w:line="240" w:lineRule="auto"/>
        <w:ind w:left="0"/>
      </w:pPr>
      <w:r>
        <w:rPr>
          <w:rStyle w:val="Bodytext2"/>
        </w:rPr>
        <w:t>V</w:t>
      </w:r>
      <w:r>
        <w:rPr>
          <w:rStyle w:val="Bodytext2"/>
        </w:rPr>
        <w:tab/>
        <w:t>dne</w:t>
      </w:r>
      <w:r>
        <w:rPr>
          <w:rStyle w:val="Bodytext2"/>
        </w:rPr>
        <w:tab/>
        <w:t xml:space="preserve"> podpis a funkce zdravotnického pracovníka</w:t>
      </w:r>
    </w:p>
    <w:p w14:paraId="6D2BB4EA" w14:textId="77777777" w:rsidR="00516C85" w:rsidRDefault="00000000">
      <w:pPr>
        <w:pStyle w:val="Bodytext20"/>
        <w:spacing w:after="160" w:line="240" w:lineRule="auto"/>
        <w:ind w:left="0"/>
      </w:pPr>
      <w:r>
        <w:rPr>
          <w:rStyle w:val="Bodytext2"/>
        </w:rPr>
        <w:t xml:space="preserve">Seznam kontaktních osob v případě nezastižení pacienta </w:t>
      </w:r>
      <w:r>
        <w:rPr>
          <w:rStyle w:val="Bodytext2"/>
          <w:i/>
          <w:iCs/>
        </w:rPr>
        <w:t>(</w:t>
      </w:r>
      <w:proofErr w:type="spellStart"/>
      <w:r>
        <w:rPr>
          <w:rStyle w:val="Bodytext2"/>
          <w:i/>
          <w:iCs/>
        </w:rPr>
        <w:t>výplnipacient</w:t>
      </w:r>
      <w:proofErr w:type="spellEnd"/>
      <w:r>
        <w:rPr>
          <w:rStyle w:val="Bodytext2"/>
          <w:i/>
          <w:iCs/>
        </w:rPr>
        <w:t>).</w:t>
      </w:r>
    </w:p>
    <w:p w14:paraId="40C85CB5" w14:textId="77777777" w:rsidR="00516C85" w:rsidRDefault="00000000">
      <w:pPr>
        <w:pStyle w:val="Bodytext20"/>
        <w:spacing w:after="220" w:line="240" w:lineRule="auto"/>
        <w:ind w:left="0"/>
      </w:pPr>
      <w:r>
        <w:rPr>
          <w:noProof/>
        </w:rPr>
        <mc:AlternateContent>
          <mc:Choice Requires="wps">
            <w:drawing>
              <wp:anchor distT="0" distB="0" distL="114300" distR="114300" simplePos="0" relativeHeight="125829391" behindDoc="0" locked="0" layoutInCell="1" allowOverlap="1" wp14:anchorId="4D587E47" wp14:editId="56F14AF9">
                <wp:simplePos x="0" y="0"/>
                <wp:positionH relativeFrom="page">
                  <wp:posOffset>3880485</wp:posOffset>
                </wp:positionH>
                <wp:positionV relativeFrom="paragraph">
                  <wp:posOffset>12700</wp:posOffset>
                </wp:positionV>
                <wp:extent cx="2231390" cy="631190"/>
                <wp:effectExtent l="0" t="0" r="0" b="0"/>
                <wp:wrapSquare wrapText="left"/>
                <wp:docPr id="45" name="Shape 45"/>
                <wp:cNvGraphicFramePr/>
                <a:graphic xmlns:a="http://schemas.openxmlformats.org/drawingml/2006/main">
                  <a:graphicData uri="http://schemas.microsoft.com/office/word/2010/wordprocessingShape">
                    <wps:wsp>
                      <wps:cNvSpPr txBox="1"/>
                      <wps:spPr>
                        <a:xfrm>
                          <a:off x="0" y="0"/>
                          <a:ext cx="2231390" cy="631190"/>
                        </a:xfrm>
                        <a:prstGeom prst="rect">
                          <a:avLst/>
                        </a:prstGeom>
                        <a:noFill/>
                      </wps:spPr>
                      <wps:txbx>
                        <w:txbxContent>
                          <w:p w14:paraId="57D91DC6" w14:textId="77777777" w:rsidR="00516C85" w:rsidRDefault="00000000">
                            <w:pPr>
                              <w:pStyle w:val="Bodytext20"/>
                              <w:spacing w:after="220" w:line="240" w:lineRule="auto"/>
                              <w:ind w:left="0"/>
                            </w:pPr>
                            <w:r>
                              <w:rPr>
                                <w:rStyle w:val="Bodytext2"/>
                              </w:rPr>
                              <w:t>Kontaktní osoba č. 2</w:t>
                            </w:r>
                          </w:p>
                          <w:p w14:paraId="3F5818F6" w14:textId="77777777" w:rsidR="00516C85" w:rsidRDefault="00000000">
                            <w:pPr>
                              <w:pStyle w:val="Bodytext20"/>
                              <w:tabs>
                                <w:tab w:val="left" w:leader="dot" w:pos="3362"/>
                              </w:tabs>
                              <w:spacing w:after="220" w:line="240" w:lineRule="auto"/>
                              <w:ind w:left="0"/>
                            </w:pPr>
                            <w:r>
                              <w:rPr>
                                <w:rStyle w:val="Bodytext2"/>
                              </w:rPr>
                              <w:t xml:space="preserve">Jméno a příjmení: </w:t>
                            </w:r>
                            <w:r>
                              <w:rPr>
                                <w:rStyle w:val="Bodytext2"/>
                              </w:rPr>
                              <w:tab/>
                            </w:r>
                          </w:p>
                          <w:p w14:paraId="31C25BA7" w14:textId="77777777" w:rsidR="00516C85" w:rsidRDefault="00000000">
                            <w:pPr>
                              <w:pStyle w:val="Bodytext20"/>
                              <w:tabs>
                                <w:tab w:val="left" w:leader="dot" w:pos="3442"/>
                              </w:tabs>
                              <w:spacing w:after="220" w:line="240" w:lineRule="auto"/>
                              <w:ind w:left="0"/>
                            </w:pPr>
                            <w:r>
                              <w:rPr>
                                <w:rStyle w:val="Bodytext2"/>
                              </w:rPr>
                              <w:t>Telefonní kontakt:</w:t>
                            </w:r>
                            <w:r>
                              <w:rPr>
                                <w:rStyle w:val="Bodytext2"/>
                              </w:rPr>
                              <w:tab/>
                            </w:r>
                          </w:p>
                        </w:txbxContent>
                      </wps:txbx>
                      <wps:bodyPr lIns="0" tIns="0" rIns="0" bIns="0"/>
                    </wps:wsp>
                  </a:graphicData>
                </a:graphic>
              </wp:anchor>
            </w:drawing>
          </mc:Choice>
          <mc:Fallback>
            <w:pict>
              <v:shape w14:anchorId="4D587E47" id="Shape 45" o:spid="_x0000_s1030" type="#_x0000_t202" style="position:absolute;margin-left:305.55pt;margin-top:1pt;width:175.7pt;height:49.7pt;z-index:12582939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J/DcQEAAOECAAAOAAAAZHJzL2Uyb0RvYy54bWysUl1LwzAUfRf8DyHvrh+ToWXtQMZEEBWm&#10;PyBNkzXQ5IYkrt2/96ZbN9E38eX25N7k3HPP7XI16I7shfMKTEmzWUqJMBwaZXYl/Xjf3NxR4gMz&#10;DevAiJIehKer6vpq2dtC5NBC1whHkMT4orclbUOwRZJ43grN/AysMFiU4DQLeHS7pHGsR3bdJXma&#10;LpIeXGMdcOE9ZtfHIq1GfikFD69SehFIV1LUFsboxljHmFRLVuwcs63iJxnsDyo0UwabnqnWLDDy&#10;6dQvKq24Aw8yzDjoBKRUXIwz4DRZ+mOabcusGGdBc7w92+T/j5a/7Lf2zZEwPMCAC4yG9NYXHpNx&#10;nkE6Hb+olGAdLTycbRNDIByTeT7P5vdY4lhbzLMMMdIkl9fW+fAoQJMISupwLaNbbP/sw/HqdCU2&#10;M7BRXRfzFykRhaEeiGpKejvJrKE5oPruyaAncb8TcBOoT2BiQx9Haaedx0V9P489L39m9QUAAP//&#10;AwBQSwMEFAAGAAgAAAAhAPI4CtneAAAACQEAAA8AAABkcnMvZG93bnJldi54bWxMj8FOwzAQRO9I&#10;/IO1SNyo7QgiGuJUFYITEiINB45O7CZW43WI3Tb8PcuJHlfzNPum3Cx+ZCc7RxdQgVwJYBa7YBz2&#10;Cj6b17tHYDFpNHoMaBX82Aib6vqq1IUJZ6ztaZd6RiUYC61gSGkqOI/dYL2OqzBZpGwfZq8TnXPP&#10;zazPVO5HngmRc68d0odBT/Z5sN1hd/QKtl9Yv7jv9/aj3teuadYC3/KDUrc3y/YJWLJL+ofhT5/U&#10;oSKnNhzRRDYqyKWUhCrIaBLl6zx7ANYSKOQ98KrklwuqXwAAAP//AwBQSwECLQAUAAYACAAAACEA&#10;toM4kv4AAADhAQAAEwAAAAAAAAAAAAAAAAAAAAAAW0NvbnRlbnRfVHlwZXNdLnhtbFBLAQItABQA&#10;BgAIAAAAIQA4/SH/1gAAAJQBAAALAAAAAAAAAAAAAAAAAC8BAABfcmVscy8ucmVsc1BLAQItABQA&#10;BgAIAAAAIQD4yJ/DcQEAAOECAAAOAAAAAAAAAAAAAAAAAC4CAABkcnMvZTJvRG9jLnhtbFBLAQIt&#10;ABQABgAIAAAAIQDyOArZ3gAAAAkBAAAPAAAAAAAAAAAAAAAAAMsDAABkcnMvZG93bnJldi54bWxQ&#10;SwUGAAAAAAQABADzAAAA1gQAAAAA&#10;" filled="f" stroked="f">
                <v:textbox inset="0,0,0,0">
                  <w:txbxContent>
                    <w:p w14:paraId="57D91DC6" w14:textId="77777777" w:rsidR="00516C85" w:rsidRDefault="00000000">
                      <w:pPr>
                        <w:pStyle w:val="Bodytext20"/>
                        <w:spacing w:after="220" w:line="240" w:lineRule="auto"/>
                        <w:ind w:left="0"/>
                      </w:pPr>
                      <w:r>
                        <w:rPr>
                          <w:rStyle w:val="Bodytext2"/>
                        </w:rPr>
                        <w:t>Kontaktní osoba č. 2</w:t>
                      </w:r>
                    </w:p>
                    <w:p w14:paraId="3F5818F6" w14:textId="77777777" w:rsidR="00516C85" w:rsidRDefault="00000000">
                      <w:pPr>
                        <w:pStyle w:val="Bodytext20"/>
                        <w:tabs>
                          <w:tab w:val="left" w:leader="dot" w:pos="3362"/>
                        </w:tabs>
                        <w:spacing w:after="220" w:line="240" w:lineRule="auto"/>
                        <w:ind w:left="0"/>
                      </w:pPr>
                      <w:r>
                        <w:rPr>
                          <w:rStyle w:val="Bodytext2"/>
                        </w:rPr>
                        <w:t xml:space="preserve">Jméno a příjmení: </w:t>
                      </w:r>
                      <w:r>
                        <w:rPr>
                          <w:rStyle w:val="Bodytext2"/>
                        </w:rPr>
                        <w:tab/>
                      </w:r>
                    </w:p>
                    <w:p w14:paraId="31C25BA7" w14:textId="77777777" w:rsidR="00516C85" w:rsidRDefault="00000000">
                      <w:pPr>
                        <w:pStyle w:val="Bodytext20"/>
                        <w:tabs>
                          <w:tab w:val="left" w:leader="dot" w:pos="3442"/>
                        </w:tabs>
                        <w:spacing w:after="220" w:line="240" w:lineRule="auto"/>
                        <w:ind w:left="0"/>
                      </w:pPr>
                      <w:r>
                        <w:rPr>
                          <w:rStyle w:val="Bodytext2"/>
                        </w:rPr>
                        <w:t>Telefonní kontakt:</w:t>
                      </w:r>
                      <w:r>
                        <w:rPr>
                          <w:rStyle w:val="Bodytext2"/>
                        </w:rPr>
                        <w:tab/>
                      </w:r>
                    </w:p>
                  </w:txbxContent>
                </v:textbox>
                <w10:wrap type="square" side="left" anchorx="page"/>
              </v:shape>
            </w:pict>
          </mc:Fallback>
        </mc:AlternateContent>
      </w:r>
      <w:r>
        <w:rPr>
          <w:rStyle w:val="Bodytext2"/>
        </w:rPr>
        <w:t>Kontaktní osoba č. 1</w:t>
      </w:r>
    </w:p>
    <w:p w14:paraId="61997494" w14:textId="77777777" w:rsidR="00516C85" w:rsidRDefault="00000000">
      <w:pPr>
        <w:pStyle w:val="Bodytext20"/>
        <w:tabs>
          <w:tab w:val="left" w:leader="dot" w:pos="3197"/>
        </w:tabs>
        <w:spacing w:after="220" w:line="240" w:lineRule="auto"/>
        <w:ind w:left="0"/>
      </w:pPr>
      <w:r>
        <w:rPr>
          <w:rStyle w:val="Bodytext2"/>
        </w:rPr>
        <w:t xml:space="preserve">Jméno a příjmení: </w:t>
      </w:r>
      <w:r>
        <w:rPr>
          <w:rStyle w:val="Bodytext2"/>
        </w:rPr>
        <w:tab/>
      </w:r>
    </w:p>
    <w:p w14:paraId="571A3006" w14:textId="77777777" w:rsidR="00516C85" w:rsidRDefault="00000000">
      <w:pPr>
        <w:pStyle w:val="Bodytext20"/>
        <w:tabs>
          <w:tab w:val="left" w:leader="dot" w:pos="3197"/>
        </w:tabs>
        <w:spacing w:after="3680" w:line="240" w:lineRule="auto"/>
        <w:ind w:left="0"/>
      </w:pPr>
      <w:r>
        <w:rPr>
          <w:rStyle w:val="Bodytext2"/>
        </w:rPr>
        <w:t>Telefonní kontakt:</w:t>
      </w:r>
      <w:r>
        <w:rPr>
          <w:rStyle w:val="Bodytext2"/>
        </w:rPr>
        <w:tab/>
      </w:r>
    </w:p>
    <w:p w14:paraId="22B1435A" w14:textId="77777777" w:rsidR="00516C85" w:rsidRDefault="00000000">
      <w:pPr>
        <w:pStyle w:val="Bodytext20"/>
        <w:spacing w:after="0" w:line="240" w:lineRule="auto"/>
        <w:ind w:left="1100"/>
        <w:rPr>
          <w:sz w:val="13"/>
          <w:szCs w:val="13"/>
        </w:rPr>
      </w:pPr>
      <w:r>
        <w:rPr>
          <w:rStyle w:val="Bodytext2"/>
          <w:sz w:val="13"/>
          <w:szCs w:val="13"/>
        </w:rPr>
        <w:t xml:space="preserve">Po: </w:t>
      </w:r>
      <w:proofErr w:type="spellStart"/>
      <w:proofErr w:type="gramStart"/>
      <w:r>
        <w:rPr>
          <w:rStyle w:val="Bodytext2"/>
          <w:sz w:val="13"/>
          <w:szCs w:val="13"/>
        </w:rPr>
        <w:t>ut</w:t>
      </w:r>
      <w:proofErr w:type="spellEnd"/>
      <w:r>
        <w:rPr>
          <w:rStyle w:val="Bodytext2"/>
          <w:sz w:val="13"/>
          <w:szCs w:val="13"/>
        </w:rPr>
        <w:t>&gt;a</w:t>
      </w:r>
      <w:proofErr w:type="gramEnd"/>
    </w:p>
    <w:sectPr w:rsidR="00516C85">
      <w:headerReference w:type="default" r:id="rId16"/>
      <w:footerReference w:type="default" r:id="rId17"/>
      <w:pgSz w:w="11900" w:h="16840"/>
      <w:pgMar w:top="2314" w:right="1116" w:bottom="897" w:left="11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F2C2F" w14:textId="77777777" w:rsidR="00A01DC3" w:rsidRDefault="00A01DC3">
      <w:r>
        <w:separator/>
      </w:r>
    </w:p>
  </w:endnote>
  <w:endnote w:type="continuationSeparator" w:id="0">
    <w:p w14:paraId="44EA98C7" w14:textId="77777777" w:rsidR="00A01DC3" w:rsidRDefault="00A0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3C755" w14:textId="77777777" w:rsidR="00516C85" w:rsidRDefault="00000000">
    <w:pPr>
      <w:spacing w:line="1" w:lineRule="exact"/>
    </w:pPr>
    <w:r>
      <w:rPr>
        <w:noProof/>
      </w:rPr>
      <mc:AlternateContent>
        <mc:Choice Requires="wps">
          <w:drawing>
            <wp:anchor distT="0" distB="0" distL="0" distR="0" simplePos="0" relativeHeight="62914698" behindDoc="1" locked="0" layoutInCell="1" allowOverlap="1" wp14:anchorId="53DFAE8C" wp14:editId="473809A6">
              <wp:simplePos x="0" y="0"/>
              <wp:positionH relativeFrom="page">
                <wp:posOffset>718185</wp:posOffset>
              </wp:positionH>
              <wp:positionV relativeFrom="page">
                <wp:posOffset>9714865</wp:posOffset>
              </wp:positionV>
              <wp:extent cx="1637030" cy="178435"/>
              <wp:effectExtent l="0" t="0" r="0" b="0"/>
              <wp:wrapNone/>
              <wp:docPr id="27" name="Shape 27"/>
              <wp:cNvGraphicFramePr/>
              <a:graphic xmlns:a="http://schemas.openxmlformats.org/drawingml/2006/main">
                <a:graphicData uri="http://schemas.microsoft.com/office/word/2010/wordprocessingShape">
                  <wps:wsp>
                    <wps:cNvSpPr txBox="1"/>
                    <wps:spPr>
                      <a:xfrm>
                        <a:off x="0" y="0"/>
                        <a:ext cx="1637030" cy="178435"/>
                      </a:xfrm>
                      <a:prstGeom prst="rect">
                        <a:avLst/>
                      </a:prstGeom>
                      <a:noFill/>
                    </wps:spPr>
                    <wps:txbx>
                      <w:txbxContent>
                        <w:p w14:paraId="76B53780"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211F0E0E"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53DFAE8C" id="_x0000_t202" coordsize="21600,21600" o:spt="202" path="m,l,21600r21600,l21600,xe">
              <v:stroke joinstyle="miter"/>
              <v:path gradientshapeok="t" o:connecttype="rect"/>
            </v:shapetype>
            <v:shape id="Shape 27" o:spid="_x0000_s1035" type="#_x0000_t202" style="position:absolute;margin-left:56.55pt;margin-top:764.95pt;width:128.9pt;height:14.0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cbhgEAAAcDAAAOAAAAZHJzL2Uyb0RvYy54bWysUttOwzAMfUfiH6K8s3YbN1XrEGgCISFA&#10;Aj4gS5M1UhNHcVi7v8fJbgjeEC+OYyfHx8ee3Qy2Y2sV0ICr+XhUcqachMa4Vc0/3u/PrjnDKFwj&#10;OnCq5huF/GZ+ejLrfaUm0ELXqMAIxGHV+5q3MfqqKFC2ygocgVeOkhqCFZGuYVU0QfSEbrtiUpaX&#10;RQ+h8QGkQqToYpvk84yvtZLxRWtUkXU1J24x25DtMtliPhPVKgjfGrmjIf7AwgrjqOgBaiGiYJ/B&#10;/IKyRgZA0HEkwRagtZEq90DdjMsf3by1wqvcC4mD/iAT/h+sfF6/+dfA4nAHAw0wCdJ7rJCCqZ9B&#10;B5tOYsooTxJuDrKpITKZPl1Or8oppSTlxlfX59OLBFMcf/uA8UGBZcmpeaCxZLXE+gnj9un+SSrm&#10;4N50XYofqSQvDsuBmabm53uaS2g2xL6nAdbc0YZx1j060ifNeu+EvbPcOakG+tvPSHVy+QS+hdrV&#10;JLVzA7vNSOP8fs+vjvs7/wIAAP//AwBQSwMEFAAGAAgAAAAhAPLhLxDeAAAADQEAAA8AAABkcnMv&#10;ZG93bnJldi54bWxMj81OwzAQhO9IvIO1SNyonValaYhToUpcuFEqJG5uvI0j/BPZbpq8PdsT3GZ2&#10;R7Pf1rvJWTZiTH3wEoqFAIa+Dbr3nYTj59tTCSxl5bWywaOEGRPsmvu7WlU6XP0HjofcMSrxqVIS&#10;TM5DxXlqDTqVFmFAT7tziE5lsrHjOqorlTvLl0I8c6d6TxeMGnBvsP05XJyEzfQVcEi4x+/z2EbT&#10;z6V9n6V8fJheX4BlnPJfGG74hA4NMZ3CxevELPliVVCUxHq53QKjyGojSJxuo3UpgDc1//9F8wsA&#10;AP//AwBQSwECLQAUAAYACAAAACEAtoM4kv4AAADhAQAAEwAAAAAAAAAAAAAAAAAAAAAAW0NvbnRl&#10;bnRfVHlwZXNdLnhtbFBLAQItABQABgAIAAAAIQA4/SH/1gAAAJQBAAALAAAAAAAAAAAAAAAAAC8B&#10;AABfcmVscy8ucmVsc1BLAQItABQABgAIAAAAIQDxZncbhgEAAAcDAAAOAAAAAAAAAAAAAAAAAC4C&#10;AABkcnMvZTJvRG9jLnhtbFBLAQItABQABgAIAAAAIQDy4S8Q3gAAAA0BAAAPAAAAAAAAAAAAAAAA&#10;AOADAABkcnMvZG93bnJldi54bWxQSwUGAAAAAAQABADzAAAA6wQAAAAA&#10;" filled="f" stroked="f">
              <v:textbox style="mso-fit-shape-to-text:t" inset="0,0,0,0">
                <w:txbxContent>
                  <w:p w14:paraId="76B53780"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211F0E0E"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00" behindDoc="1" locked="0" layoutInCell="1" allowOverlap="1" wp14:anchorId="4BD70882" wp14:editId="136E4FF3">
              <wp:simplePos x="0" y="0"/>
              <wp:positionH relativeFrom="page">
                <wp:posOffset>2798445</wp:posOffset>
              </wp:positionH>
              <wp:positionV relativeFrom="page">
                <wp:posOffset>9843135</wp:posOffset>
              </wp:positionV>
              <wp:extent cx="941705" cy="283210"/>
              <wp:effectExtent l="0" t="0" r="0" b="0"/>
              <wp:wrapNone/>
              <wp:docPr id="29" name="Shape 29"/>
              <wp:cNvGraphicFramePr/>
              <a:graphic xmlns:a="http://schemas.openxmlformats.org/drawingml/2006/main">
                <a:graphicData uri="http://schemas.microsoft.com/office/word/2010/wordprocessingShape">
                  <wps:wsp>
                    <wps:cNvSpPr txBox="1"/>
                    <wps:spPr>
                      <a:xfrm>
                        <a:off x="0" y="0"/>
                        <a:ext cx="941705" cy="283210"/>
                      </a:xfrm>
                      <a:prstGeom prst="rect">
                        <a:avLst/>
                      </a:prstGeom>
                      <a:noFill/>
                    </wps:spPr>
                    <wps:txbx>
                      <w:txbxContent>
                        <w:p w14:paraId="06E94D4B" w14:textId="77777777" w:rsidR="00516C85" w:rsidRDefault="00000000">
                          <w:pPr>
                            <w:pStyle w:val="Headerorfooter20"/>
                            <w:rPr>
                              <w:sz w:val="13"/>
                              <w:szCs w:val="13"/>
                            </w:rPr>
                          </w:pPr>
                          <w:r>
                            <w:rPr>
                              <w:rStyle w:val="Headerorfooter2"/>
                              <w:rFonts w:ascii="Arial" w:eastAsia="Arial" w:hAnsi="Arial" w:cs="Arial"/>
                              <w:sz w:val="13"/>
                              <w:szCs w:val="13"/>
                            </w:rPr>
                            <w:t xml:space="preserve">Office i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3F46E514"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1DCEF7E6"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zdravinadalku.cz</w:t>
                          </w:r>
                        </w:p>
                      </w:txbxContent>
                    </wps:txbx>
                    <wps:bodyPr wrap="none" lIns="0" tIns="0" rIns="0" bIns="0">
                      <a:spAutoFit/>
                    </wps:bodyPr>
                  </wps:wsp>
                </a:graphicData>
              </a:graphic>
            </wp:anchor>
          </w:drawing>
        </mc:Choice>
        <mc:Fallback>
          <w:pict>
            <v:shape w14:anchorId="4BD70882" id="Shape 29" o:spid="_x0000_s1036" type="#_x0000_t202" style="position:absolute;margin-left:220.35pt;margin-top:775.05pt;width:74.15pt;height:22.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RqhwEAAAYDAAAOAAAAZHJzL2Uyb0RvYy54bWysUttOwzAMfUfiH6K8s3bjXq1DoAmEhABp&#10;8AFZmqyRmjiKw9r9PU7YBcEb4sV17PSc4+NMbwbbsbUKaMDVfDwqOVNOQmPcqubvb/cnV5xhFK4R&#10;HThV841CfjM7Ppr2vlITaKFrVGAE4rDqfc3bGH1VFChbZQWOwCtHTQ3BikjHsCqaIHpCt10xKcuL&#10;oofQ+ABSIVJ1/tXks4yvtZLxRWtUkXU1J20xx5DjMsViNhXVKgjfGrmVIf6gwgrjiHQPNRdRsI9g&#10;fkFZIwMg6DiSYAvQ2kiVZ6BpxuWPaRat8CrPQuag39uE/wcrn9cL/xpYHO5goAUmQ3qPFVIxzTPo&#10;YNOXlDLqk4WbvW1qiExS8fpsfFmecyapNbk6nYyzrcXhZx8wPiiwLCU1D7SVbJZYP2EkQrq6u5K4&#10;HNybrkv1g5KUxWE5MNPU/HyncgnNhsT3tL+aO3pgnHWPjuxJq94lYZcst0niQH/7EYkn0yfwL6gt&#10;J5mdVW0fRtrm93O+dXi+s08AAAD//wMAUEsDBBQABgAIAAAAIQBkfVQR3wAAAA0BAAAPAAAAZHJz&#10;L2Rvd25yZXYueG1sTI/NTsMwEITvSLyDtZW4UbsoIWmIU6FKXLhREBI3N97GUf0TxW6avD3bExx3&#10;5tPsTL2bnWUTjrEPXsJmLYChb4PufSfh6/PtsQQWk/Ja2eBRwoIRds39Xa0qHa7+A6dD6hiF+Fgp&#10;CSaloeI8tgadiuswoCfvFEanEp1jx/WorhTuLH8S4pk71Xv6YNSAe4Pt+XBxEor5O+AQcY8/p6kd&#10;Tb+U9n2R8mE1v74ASzinPxhu9ak6NNTpGC5eR2YlZJkoCCUjz8UGGCF5uaV5x5u0zQrgTc3/r2h+&#10;AQAA//8DAFBLAQItABQABgAIAAAAIQC2gziS/gAAAOEBAAATAAAAAAAAAAAAAAAAAAAAAABbQ29u&#10;dGVudF9UeXBlc10ueG1sUEsBAi0AFAAGAAgAAAAhADj9If/WAAAAlAEAAAsAAAAAAAAAAAAAAAAA&#10;LwEAAF9yZWxzLy5yZWxzUEsBAi0AFAAGAAgAAAAhADiwNGqHAQAABgMAAA4AAAAAAAAAAAAAAAAA&#10;LgIAAGRycy9lMm9Eb2MueG1sUEsBAi0AFAAGAAgAAAAhAGR9VBHfAAAADQEAAA8AAAAAAAAAAAAA&#10;AAAA4QMAAGRycy9kb3ducmV2LnhtbFBLBQYAAAAABAAEAPMAAADtBAAAAAA=&#10;" filled="f" stroked="f">
              <v:textbox style="mso-fit-shape-to-text:t" inset="0,0,0,0">
                <w:txbxContent>
                  <w:p w14:paraId="06E94D4B" w14:textId="77777777" w:rsidR="00516C85" w:rsidRDefault="00000000">
                    <w:pPr>
                      <w:pStyle w:val="Headerorfooter20"/>
                      <w:rPr>
                        <w:sz w:val="13"/>
                        <w:szCs w:val="13"/>
                      </w:rPr>
                    </w:pPr>
                    <w:r>
                      <w:rPr>
                        <w:rStyle w:val="Headerorfooter2"/>
                        <w:rFonts w:ascii="Arial" w:eastAsia="Arial" w:hAnsi="Arial" w:cs="Arial"/>
                        <w:sz w:val="13"/>
                        <w:szCs w:val="13"/>
                      </w:rPr>
                      <w:t xml:space="preserve">Office i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3F46E514"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1DCEF7E6"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zdravinadalku.cz</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09FDE643" wp14:editId="6C7748AB">
              <wp:simplePos x="0" y="0"/>
              <wp:positionH relativeFrom="page">
                <wp:posOffset>4210685</wp:posOffset>
              </wp:positionH>
              <wp:positionV relativeFrom="page">
                <wp:posOffset>9943465</wp:posOffset>
              </wp:positionV>
              <wp:extent cx="667385" cy="178435"/>
              <wp:effectExtent l="0" t="0" r="0" b="0"/>
              <wp:wrapNone/>
              <wp:docPr id="31" name="Shape 31"/>
              <wp:cNvGraphicFramePr/>
              <a:graphic xmlns:a="http://schemas.openxmlformats.org/drawingml/2006/main">
                <a:graphicData uri="http://schemas.microsoft.com/office/word/2010/wordprocessingShape">
                  <wps:wsp>
                    <wps:cNvSpPr txBox="1"/>
                    <wps:spPr>
                      <a:xfrm>
                        <a:off x="0" y="0"/>
                        <a:ext cx="667385" cy="178435"/>
                      </a:xfrm>
                      <a:prstGeom prst="rect">
                        <a:avLst/>
                      </a:prstGeom>
                      <a:noFill/>
                    </wps:spPr>
                    <wps:txbx>
                      <w:txbxContent>
                        <w:p w14:paraId="7C27E7A3" w14:textId="77777777" w:rsidR="00516C85" w:rsidRDefault="00000000">
                          <w:pPr>
                            <w:pStyle w:val="Headerorfooter20"/>
                            <w:rPr>
                              <w:sz w:val="13"/>
                              <w:szCs w:val="13"/>
                            </w:rPr>
                          </w:pPr>
                          <w:r>
                            <w:rPr>
                              <w:rStyle w:val="Headerorfooter2"/>
                              <w:rFonts w:ascii="Arial" w:eastAsia="Arial" w:hAnsi="Arial" w:cs="Arial"/>
                              <w:sz w:val="13"/>
                              <w:szCs w:val="13"/>
                            </w:rPr>
                            <w:t>IČ 02227126</w:t>
                          </w:r>
                        </w:p>
                        <w:p w14:paraId="21EE64DB" w14:textId="77777777" w:rsidR="00516C85" w:rsidRDefault="00000000">
                          <w:pPr>
                            <w:pStyle w:val="Headerorfooter20"/>
                            <w:rPr>
                              <w:sz w:val="13"/>
                              <w:szCs w:val="13"/>
                            </w:rPr>
                          </w:pPr>
                          <w:r>
                            <w:rPr>
                              <w:rStyle w:val="Headerorfooter2"/>
                              <w:rFonts w:ascii="Arial" w:eastAsia="Arial" w:hAnsi="Arial" w:cs="Arial"/>
                              <w:sz w:val="13"/>
                              <w:szCs w:val="13"/>
                            </w:rPr>
                            <w:t>OIC CZO2227126</w:t>
                          </w:r>
                        </w:p>
                      </w:txbxContent>
                    </wps:txbx>
                    <wps:bodyPr wrap="none" lIns="0" tIns="0" rIns="0" bIns="0">
                      <a:spAutoFit/>
                    </wps:bodyPr>
                  </wps:wsp>
                </a:graphicData>
              </a:graphic>
            </wp:anchor>
          </w:drawing>
        </mc:Choice>
        <mc:Fallback>
          <w:pict>
            <v:shape w14:anchorId="09FDE643" id="Shape 31" o:spid="_x0000_s1037" type="#_x0000_t202" style="position:absolute;margin-left:331.55pt;margin-top:782.95pt;width:52.55pt;height:14.0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tDhgEAAAYDAAAOAAAAZHJzL2Uyb0RvYy54bWysUttOwzAMfUfiH6K8s24MxlStQ6AJhIQA&#10;afABWZqskZo4isPa/T1OdkPwhnhxHTs95/g4s9vetmyjAhpwFR8NhpwpJ6E2bl3xj/eHiylnGIWr&#10;RQtOVXyrkN/Oz89mnS/VJTTQ1iowAnFYdr7iTYy+LAqUjbICB+CVo6aGYEWkY1gXdRAdodu2uBwO&#10;J0UHofYBpEKk6mLX5POMr7WS8VVrVJG1FSdtMceQ4yrFYj4T5ToI3xi5lyH+oMIK44j0CLUQUbDP&#10;YH5BWSMDIOg4kGAL0NpIlWegaUbDH9MsG+FVnoXMQX+0Cf8PVr5slv4tsNjfQ08LTIZ0HkukYpqn&#10;18GmLyll1CcLt0fbVB+ZpOJkcjOeXnMmqTW6mV6NrxNKcfrZB4yPCixLScUDbSWbJTbPGHdXD1cS&#10;l4MH07apflKSstivemZqIjyoXEG9JfEd7a/ijh4YZ+2TI3vSqg9JOCSrfZI40N99RuLJ9Al8B7Xn&#10;JLPzAPuHkbb5/ZxvnZ7v/AsAAP//AwBQSwMEFAAGAAgAAAAhAD4+jKHfAAAADQEAAA8AAABkcnMv&#10;ZG93bnJldi54bWxMj8tOwzAQRfdI/IM1SOyo00LdNMSpUCU27CgIiZ0bT+MIPyLbTZO/Z7qC5cw9&#10;unOm3k3OshFj6oOXsFwUwNC3Qfe+k/D58fpQAktZea1s8ChhxgS75vamVpUOF/+O4yF3jEp8qpQE&#10;k/NQcZ5ag06lRRjQU3YK0alMY+y4jupC5c7yVVEI7lTv6YJRA+4Ntj+Hs5Owmb4CDgn3+H0a22j6&#10;ubRvs5T3d9PLM7CMU/6D4apP6tCQ0zGcvU7MShDicUkoBWux3gIjZCPKFbDjdbV9KoA3Nf//RfML&#10;AAD//wMAUEsBAi0AFAAGAAgAAAAhALaDOJL+AAAA4QEAABMAAAAAAAAAAAAAAAAAAAAAAFtDb250&#10;ZW50X1R5cGVzXS54bWxQSwECLQAUAAYACAAAACEAOP0h/9YAAACUAQAACwAAAAAAAAAAAAAAAAAv&#10;AQAAX3JlbHMvLnJlbHNQSwECLQAUAAYACAAAACEAj2hLQ4YBAAAGAwAADgAAAAAAAAAAAAAAAAAu&#10;AgAAZHJzL2Uyb0RvYy54bWxQSwECLQAUAAYACAAAACEAPj6Mod8AAAANAQAADwAAAAAAAAAAAAAA&#10;AADgAwAAZHJzL2Rvd25yZXYueG1sUEsFBgAAAAAEAAQA8wAAAOwEAAAAAA==&#10;" filled="f" stroked="f">
              <v:textbox style="mso-fit-shape-to-text:t" inset="0,0,0,0">
                <w:txbxContent>
                  <w:p w14:paraId="7C27E7A3" w14:textId="77777777" w:rsidR="00516C85" w:rsidRDefault="00000000">
                    <w:pPr>
                      <w:pStyle w:val="Headerorfooter20"/>
                      <w:rPr>
                        <w:sz w:val="13"/>
                        <w:szCs w:val="13"/>
                      </w:rPr>
                    </w:pPr>
                    <w:r>
                      <w:rPr>
                        <w:rStyle w:val="Headerorfooter2"/>
                        <w:rFonts w:ascii="Arial" w:eastAsia="Arial" w:hAnsi="Arial" w:cs="Arial"/>
                        <w:sz w:val="13"/>
                        <w:szCs w:val="13"/>
                      </w:rPr>
                      <w:t>IČ 02227126</w:t>
                    </w:r>
                  </w:p>
                  <w:p w14:paraId="21EE64DB" w14:textId="77777777" w:rsidR="00516C85" w:rsidRDefault="00000000">
                    <w:pPr>
                      <w:pStyle w:val="Headerorfooter20"/>
                      <w:rPr>
                        <w:sz w:val="13"/>
                        <w:szCs w:val="13"/>
                      </w:rPr>
                    </w:pPr>
                    <w:r>
                      <w:rPr>
                        <w:rStyle w:val="Headerorfooter2"/>
                        <w:rFonts w:ascii="Arial" w:eastAsia="Arial" w:hAnsi="Arial" w:cs="Arial"/>
                        <w:sz w:val="13"/>
                        <w:szCs w:val="13"/>
                      </w:rPr>
                      <w:t>OIC CZO2227126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E085E" w14:textId="77777777" w:rsidR="00516C85" w:rsidRDefault="00000000">
    <w:pPr>
      <w:spacing w:line="1" w:lineRule="exact"/>
    </w:pPr>
    <w:r>
      <w:rPr>
        <w:noProof/>
      </w:rPr>
      <mc:AlternateContent>
        <mc:Choice Requires="wps">
          <w:drawing>
            <wp:anchor distT="0" distB="0" distL="0" distR="0" simplePos="0" relativeHeight="62914708" behindDoc="1" locked="0" layoutInCell="1" allowOverlap="1" wp14:anchorId="1BC1A76D" wp14:editId="6F40B92A">
              <wp:simplePos x="0" y="0"/>
              <wp:positionH relativeFrom="page">
                <wp:posOffset>720090</wp:posOffset>
              </wp:positionH>
              <wp:positionV relativeFrom="page">
                <wp:posOffset>9741535</wp:posOffset>
              </wp:positionV>
              <wp:extent cx="1637030" cy="178435"/>
              <wp:effectExtent l="0" t="0" r="0" b="0"/>
              <wp:wrapNone/>
              <wp:docPr id="41" name="Shape 41"/>
              <wp:cNvGraphicFramePr/>
              <a:graphic xmlns:a="http://schemas.openxmlformats.org/drawingml/2006/main">
                <a:graphicData uri="http://schemas.microsoft.com/office/word/2010/wordprocessingShape">
                  <wps:wsp>
                    <wps:cNvSpPr txBox="1"/>
                    <wps:spPr>
                      <a:xfrm>
                        <a:off x="0" y="0"/>
                        <a:ext cx="1637030" cy="178435"/>
                      </a:xfrm>
                      <a:prstGeom prst="rect">
                        <a:avLst/>
                      </a:prstGeom>
                      <a:noFill/>
                    </wps:spPr>
                    <wps:txbx>
                      <w:txbxContent>
                        <w:p w14:paraId="1D8E857B"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7FA38BBB"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1BC1A76D" id="_x0000_t202" coordsize="21600,21600" o:spt="202" path="m,l,21600r21600,l21600,xe">
              <v:stroke joinstyle="miter"/>
              <v:path gradientshapeok="t" o:connecttype="rect"/>
            </v:shapetype>
            <v:shape id="Shape 41" o:spid="_x0000_s1040" type="#_x0000_t202" style="position:absolute;margin-left:56.7pt;margin-top:767.05pt;width:128.9pt;height:14.0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VJhgEAAAcDAAAOAAAAZHJzL2Uyb0RvYy54bWysUttOwzAMfUfiH6K8s3aMy6jWIRACISFA&#10;Aj4gS5M1UhNHcVi7v8fJbgjeEC+OYyfHx8eeXQ+2YysV0ICr+XhUcqachMa4Zc0/3u9PppxhFK4R&#10;HThV87VCfj0/Ppr1vlKn0ELXqMAIxGHV+5q3MfqqKFC2ygocgVeOkhqCFZGuYVk0QfSEbrvitCwv&#10;ih5C4wNIhUjRu02SzzO+1krGF61RRdbVnLjFbEO2i2SL+UxUyyB8a+SWhvgDCyuMo6J7qDsRBfsM&#10;5heUNTIAgo4jCbYArY1UuQfqZlz+6OatFV7lXkgc9HuZ8P9g5fPqzb8GFodbGGiASZDeY4UUTP0M&#10;Oth0ElNGeZJwvZdNDZHJ9OlicllOKCUpN76cnk3OE0xx+O0DxgcFliWn5oHGktUSqyeMm6e7J6mY&#10;g3vTdSl+oJK8OCwGZpqaX+1oLqBZE/ueBlhzRxvGWffoSJ80650Tds5i66Qa6G8+I9XJ5RP4Bmpb&#10;k9TODWw3I43z+z2/Ouzv/AsAAP//AwBQSwMEFAAGAAgAAAAhAKLLcBrfAAAADQEAAA8AAABkcnMv&#10;ZG93bnJldi54bWxMj0tPwzAQhO9I/AdrkbhR51HaKo1ToUpcuFEqJG5uvI2j+hHZbpr8e7YnuO3s&#10;jma/qXeTNWzEEHvvBOSLDBi61qvedQKOX+8vG2AxSaek8Q4FzBhh1zw+1LJS/uY+cTykjlGIi5UU&#10;oFMaKs5jq9HKuPADOrqdfbAykQwdV0HeKNwaXmTZilvZO/qg5YB7je3lcLUC1tO3xyHiHn/OYxt0&#10;P2/MxyzE89P0tgWWcEp/ZrjjEzo0xHTyV6ciM6TzcklWGl7LZQ6MLOU6L4Cd7qtVUQBvav6/RfML&#10;AAD//wMAUEsBAi0AFAAGAAgAAAAhALaDOJL+AAAA4QEAABMAAAAAAAAAAAAAAAAAAAAAAFtDb250&#10;ZW50X1R5cGVzXS54bWxQSwECLQAUAAYACAAAACEAOP0h/9YAAACUAQAACwAAAAAAAAAAAAAAAAAv&#10;AQAAX3JlbHMvLnJlbHNQSwECLQAUAAYACAAAACEAkT3VSYYBAAAHAwAADgAAAAAAAAAAAAAAAAAu&#10;AgAAZHJzL2Uyb0RvYy54bWxQSwECLQAUAAYACAAAACEAostwGt8AAAANAQAADwAAAAAAAAAAAAAA&#10;AADgAwAAZHJzL2Rvd25yZXYueG1sUEsFBgAAAAAEAAQA8wAAAOwEAAAAAA==&#10;" filled="f" stroked="f">
              <v:textbox style="mso-fit-shape-to-text:t" inset="0,0,0,0">
                <w:txbxContent>
                  <w:p w14:paraId="1D8E857B"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u</w:t>
                    </w:r>
                  </w:p>
                  <w:p w14:paraId="7FA38BBB"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10" behindDoc="1" locked="0" layoutInCell="1" allowOverlap="1" wp14:anchorId="210C85C8" wp14:editId="78751781">
              <wp:simplePos x="0" y="0"/>
              <wp:positionH relativeFrom="page">
                <wp:posOffset>2804795</wp:posOffset>
              </wp:positionH>
              <wp:positionV relativeFrom="page">
                <wp:posOffset>9864725</wp:posOffset>
              </wp:positionV>
              <wp:extent cx="946150" cy="288290"/>
              <wp:effectExtent l="0" t="0" r="0" b="0"/>
              <wp:wrapNone/>
              <wp:docPr id="43" name="Shape 43"/>
              <wp:cNvGraphicFramePr/>
              <a:graphic xmlns:a="http://schemas.openxmlformats.org/drawingml/2006/main">
                <a:graphicData uri="http://schemas.microsoft.com/office/word/2010/wordprocessingShape">
                  <wps:wsp>
                    <wps:cNvSpPr txBox="1"/>
                    <wps:spPr>
                      <a:xfrm>
                        <a:off x="0" y="0"/>
                        <a:ext cx="946150" cy="288290"/>
                      </a:xfrm>
                      <a:prstGeom prst="rect">
                        <a:avLst/>
                      </a:prstGeom>
                      <a:noFill/>
                    </wps:spPr>
                    <wps:txbx>
                      <w:txbxContent>
                        <w:p w14:paraId="3BFDE95A" w14:textId="77777777" w:rsidR="00516C85" w:rsidRDefault="00000000">
                          <w:pPr>
                            <w:pStyle w:val="Headerorfooter20"/>
                            <w:rPr>
                              <w:sz w:val="13"/>
                              <w:szCs w:val="13"/>
                            </w:rPr>
                          </w:pPr>
                          <w:r>
                            <w:rPr>
                              <w:rStyle w:val="Headerorfooter2"/>
                              <w:rFonts w:ascii="Arial" w:eastAsia="Arial" w:hAnsi="Arial" w:cs="Arial"/>
                              <w:sz w:val="13"/>
                              <w:szCs w:val="13"/>
                            </w:rPr>
                            <w:t xml:space="preserve">Office a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16EE05A7"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445B96FC"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zdravinadalku</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txbxContent>
                    </wps:txbx>
                    <wps:bodyPr wrap="none" lIns="0" tIns="0" rIns="0" bIns="0">
                      <a:spAutoFit/>
                    </wps:bodyPr>
                  </wps:wsp>
                </a:graphicData>
              </a:graphic>
            </wp:anchor>
          </w:drawing>
        </mc:Choice>
        <mc:Fallback>
          <w:pict>
            <v:shape w14:anchorId="210C85C8" id="Shape 43" o:spid="_x0000_s1041" type="#_x0000_t202" style="position:absolute;margin-left:220.85pt;margin-top:776.75pt;width:74.5pt;height:22.7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CvhQEAAAcDAAAOAAAAZHJzL2Uyb0RvYy54bWysUttKAzEQfRf8h5B3u21RaZdui1IqgqhQ&#10;/YA0m3QDm0zIxO72753EXkTfxJfZyUz2nDNnMlv0tmU7FdCAq/hoMORMOQm1cduKv7+triacYRSu&#10;Fi04VfG9Qr6YX17MOl+qMTTQ1iowAnFYdr7iTYy+LAqUjbICB+CVo6aGYEWkY9gWdRAdodu2GA+H&#10;t0UHofYBpEKk6vKryecZX2sl44vWqCJrK07aYo4hx02KxXwmym0QvjHyIEP8QYUVxhHpCWopomAf&#10;wfyCskYGQNBxIMEWoLWRKs9A04yGP6ZZN8KrPAuZg/5kE/4frHzerf1rYLG/h54WmAzpPJZIxTRP&#10;r4NNX1LKqE8W7k+2qT4yScXp9e3ohjqSWuPJZDzNthbnn33A+KDAspRUPNBWslli94SRCOnq8Uri&#10;crAybZvqZyUpi/2mZ6YmlZkglTZQ70l9RwusuKMXxln76MiftOtjEo7J5pAkEvR3H5GIMv8Z6kBK&#10;bmdZh5eR1vn9nG+d3+/8EwAA//8DAFBLAwQUAAYACAAAACEA34T7qd8AAAANAQAADwAAAGRycy9k&#10;b3ducmV2LnhtbEyPzU7DMBCE70i8g7VI3KhTaGiSxqlQJS7caBESNzfexlH9E9lumrw92xMcd+bT&#10;7Ey9naxhI4bYeydguciAoWu96l0n4Ovw/lQAi0k6JY13KGDGCNvm/q6WlfJX94njPnWMQlyspACd&#10;0lBxHluNVsaFH9CRd/LBykRn6LgK8krh1vDnLHvlVvaOPmg54E5je95frID19O1xiLjDn9PYBt3P&#10;hfmYhXh8mN42wBJO6Q+GW32qDg11OvqLU5EZAavVck0oGXn+kgMjJC8zko43qSxK4E3N/69ofgEA&#10;AP//AwBQSwECLQAUAAYACAAAACEAtoM4kv4AAADhAQAAEwAAAAAAAAAAAAAAAAAAAAAAW0NvbnRl&#10;bnRfVHlwZXNdLnhtbFBLAQItABQABgAIAAAAIQA4/SH/1gAAAJQBAAALAAAAAAAAAAAAAAAAAC8B&#10;AABfcmVscy8ucmVsc1BLAQItABQABgAIAAAAIQCnD2CvhQEAAAcDAAAOAAAAAAAAAAAAAAAAAC4C&#10;AABkcnMvZTJvRG9jLnhtbFBLAQItABQABgAIAAAAIQDfhPup3wAAAA0BAAAPAAAAAAAAAAAAAAAA&#10;AN8DAABkcnMvZG93bnJldi54bWxQSwUGAAAAAAQABADzAAAA6wQAAAAA&#10;" filled="f" stroked="f">
              <v:textbox style="mso-fit-shape-to-text:t" inset="0,0,0,0">
                <w:txbxContent>
                  <w:p w14:paraId="3BFDE95A" w14:textId="77777777" w:rsidR="00516C85" w:rsidRDefault="00000000">
                    <w:pPr>
                      <w:pStyle w:val="Headerorfooter20"/>
                      <w:rPr>
                        <w:sz w:val="13"/>
                        <w:szCs w:val="13"/>
                      </w:rPr>
                    </w:pPr>
                    <w:r>
                      <w:rPr>
                        <w:rStyle w:val="Headerorfooter2"/>
                        <w:rFonts w:ascii="Arial" w:eastAsia="Arial" w:hAnsi="Arial" w:cs="Arial"/>
                        <w:sz w:val="13"/>
                        <w:szCs w:val="13"/>
                      </w:rPr>
                      <w:t xml:space="preserve">Office a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16EE05A7"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ndcentrum</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p w14:paraId="445B96FC"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zdravinadalku</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0F53" w14:textId="77777777" w:rsidR="00516C85" w:rsidRDefault="00000000">
    <w:pPr>
      <w:spacing w:line="1" w:lineRule="exact"/>
    </w:pPr>
    <w:r>
      <w:rPr>
        <w:noProof/>
      </w:rPr>
      <mc:AlternateContent>
        <mc:Choice Requires="wps">
          <w:drawing>
            <wp:anchor distT="0" distB="0" distL="0" distR="0" simplePos="0" relativeHeight="62914716" behindDoc="1" locked="0" layoutInCell="1" allowOverlap="1" wp14:anchorId="0DE5A4B3" wp14:editId="3DEC1974">
              <wp:simplePos x="0" y="0"/>
              <wp:positionH relativeFrom="page">
                <wp:posOffset>780415</wp:posOffset>
              </wp:positionH>
              <wp:positionV relativeFrom="page">
                <wp:posOffset>9676130</wp:posOffset>
              </wp:positionV>
              <wp:extent cx="1631950" cy="178435"/>
              <wp:effectExtent l="0" t="0" r="0" b="0"/>
              <wp:wrapNone/>
              <wp:docPr id="53" name="Shape 53"/>
              <wp:cNvGraphicFramePr/>
              <a:graphic xmlns:a="http://schemas.openxmlformats.org/drawingml/2006/main">
                <a:graphicData uri="http://schemas.microsoft.com/office/word/2010/wordprocessingShape">
                  <wps:wsp>
                    <wps:cNvSpPr txBox="1"/>
                    <wps:spPr>
                      <a:xfrm>
                        <a:off x="0" y="0"/>
                        <a:ext cx="1631950" cy="178435"/>
                      </a:xfrm>
                      <a:prstGeom prst="rect">
                        <a:avLst/>
                      </a:prstGeom>
                      <a:noFill/>
                    </wps:spPr>
                    <wps:txbx>
                      <w:txbxContent>
                        <w:p w14:paraId="0D3752E7"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ú</w:t>
                          </w:r>
                        </w:p>
                        <w:p w14:paraId="1E74309A"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wps:txbx>
                    <wps:bodyPr wrap="none" lIns="0" tIns="0" rIns="0" bIns="0">
                      <a:spAutoFit/>
                    </wps:bodyPr>
                  </wps:wsp>
                </a:graphicData>
              </a:graphic>
            </wp:anchor>
          </w:drawing>
        </mc:Choice>
        <mc:Fallback>
          <w:pict>
            <v:shapetype w14:anchorId="0DE5A4B3" id="_x0000_t202" coordsize="21600,21600" o:spt="202" path="m,l,21600r21600,l21600,xe">
              <v:stroke joinstyle="miter"/>
              <v:path gradientshapeok="t" o:connecttype="rect"/>
            </v:shapetype>
            <v:shape id="Shape 53" o:spid="_x0000_s1044" type="#_x0000_t202" style="position:absolute;margin-left:61.45pt;margin-top:761.9pt;width:128.5pt;height:14.0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IPhgEAAAgDAAAOAAAAZHJzL2Uyb0RvYy54bWysUttOAyEQfTfxHwjvdnvxUjfdNhqjMTFq&#10;on4AZaFLsjCEwe727x3ozeib8WUYGDjnzBlmi962bK0CGnAVHw2GnCknoTZuVfGP9/uzKWcYhatF&#10;C05VfKOQL+anJ7POl2oMDbS1CoxAHJadr3gToy+LAmWjrMABeOWoqCFYEWkbVkUdREfoti3Gw+Fl&#10;0UGofQCpEOn0blvk84yvtZLxRWtUkbUVJ20xx5DjMsViPhPlKgjfGLmTIf6gwgrjiPQAdSeiYJ/B&#10;/IKyRgZA0HEgwRagtZEq90DdjIY/unlrhFe5FzIH/cEm/D9Y+bx+86+Bxf4WehpgMqTzWCIdpn56&#10;HWxaSSmjOlm4Odim+shkenQ5GV1fUElSbXQ1PZ9cJJji+NoHjA8KLEtJxQONJbsl1k8Yt1f3VxKZ&#10;g3vTtun8KCVlsV/2zNREMtnrXEK9IfkdTbDijr4YZ+2jI4PSsPdJ2CfLXZJI0N98RiLK/Al9C7Uj&#10;JbtzB7uvkeb5fZ9vHT/w/AsAAP//AwBQSwMEFAAGAAgAAAAhAAmyA9XdAAAADQEAAA8AAABkcnMv&#10;ZG93bnJldi54bWxMT8tOwzAQvCPxD9YicaNOU5U2IU6FKnHhRqmQuLnxNo6w11Hspsnfsz3Bbeeh&#10;2ZlqN3knRhxiF0jBcpGBQGqC6ahVcPx8e9qCiEmT0S4QKpgxwq6+v6t0acKVPnA8pFZwCMVSK7Ap&#10;9aWUsbHodVyEHom1cxi8TgyHVppBXzncO5ln2bP0uiP+YHWPe4vNz+HiFWymr4B9xD1+n8dmsN28&#10;de+zUo8P0+sLiIRT+jPDrT5Xh5o7ncKFTBSOcZ4XbOVjna94BFtWm4Kp041aLwuQdSX/r6h/AQAA&#10;//8DAFBLAQItABQABgAIAAAAIQC2gziS/gAAAOEBAAATAAAAAAAAAAAAAAAAAAAAAABbQ29udGVu&#10;dF9UeXBlc10ueG1sUEsBAi0AFAAGAAgAAAAhADj9If/WAAAAlAEAAAsAAAAAAAAAAAAAAAAALwEA&#10;AF9yZWxzLy5yZWxzUEsBAi0AFAAGAAgAAAAhADoFog+GAQAACAMAAA4AAAAAAAAAAAAAAAAALgIA&#10;AGRycy9lMm9Eb2MueG1sUEsBAi0AFAAGAAgAAAAhAAmyA9XdAAAADQEAAA8AAAAAAAAAAAAAAAAA&#10;4AMAAGRycy9kb3ducmV2LnhtbFBLBQYAAAAABAAEAPMAAADqBAAAAAA=&#10;" filled="f" stroked="f">
              <v:textbox style="mso-fit-shape-to-text:t" inset="0,0,0,0">
                <w:txbxContent>
                  <w:p w14:paraId="0D3752E7" w14:textId="77777777" w:rsidR="00516C85" w:rsidRDefault="00000000">
                    <w:pPr>
                      <w:pStyle w:val="Headerorfooter20"/>
                      <w:rPr>
                        <w:sz w:val="13"/>
                        <w:szCs w:val="13"/>
                      </w:rPr>
                    </w:pPr>
                    <w:r>
                      <w:rPr>
                        <w:rStyle w:val="Headerorfooter2"/>
                        <w:rFonts w:ascii="Arial" w:eastAsia="Arial" w:hAnsi="Arial" w:cs="Arial"/>
                        <w:sz w:val="13"/>
                        <w:szCs w:val="13"/>
                      </w:rPr>
                      <w:t>Ustav vývoje a klinických aplikaci z ú</w:t>
                    </w:r>
                  </w:p>
                  <w:p w14:paraId="1E74309A" w14:textId="77777777" w:rsidR="00516C85" w:rsidRDefault="00000000">
                    <w:pPr>
                      <w:pStyle w:val="Headerorfooter20"/>
                      <w:rPr>
                        <w:sz w:val="13"/>
                        <w:szCs w:val="13"/>
                      </w:rPr>
                    </w:pPr>
                    <w:r>
                      <w:rPr>
                        <w:rStyle w:val="Headerorfooter2"/>
                        <w:rFonts w:ascii="Arial" w:eastAsia="Arial" w:hAnsi="Arial" w:cs="Arial"/>
                        <w:sz w:val="13"/>
                        <w:szCs w:val="13"/>
                      </w:rPr>
                      <w:t>areál Fakultní nemocnice Ostrava</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25995A59" wp14:editId="072BCEB2">
              <wp:simplePos x="0" y="0"/>
              <wp:positionH relativeFrom="page">
                <wp:posOffset>2851785</wp:posOffset>
              </wp:positionH>
              <wp:positionV relativeFrom="page">
                <wp:posOffset>9803765</wp:posOffset>
              </wp:positionV>
              <wp:extent cx="941705" cy="283210"/>
              <wp:effectExtent l="0" t="0" r="0" b="0"/>
              <wp:wrapNone/>
              <wp:docPr id="55" name="Shape 55"/>
              <wp:cNvGraphicFramePr/>
              <a:graphic xmlns:a="http://schemas.openxmlformats.org/drawingml/2006/main">
                <a:graphicData uri="http://schemas.microsoft.com/office/word/2010/wordprocessingShape">
                  <wps:wsp>
                    <wps:cNvSpPr txBox="1"/>
                    <wps:spPr>
                      <a:xfrm>
                        <a:off x="0" y="0"/>
                        <a:ext cx="941705" cy="283210"/>
                      </a:xfrm>
                      <a:prstGeom prst="rect">
                        <a:avLst/>
                      </a:prstGeom>
                      <a:noFill/>
                    </wps:spPr>
                    <wps:txbx>
                      <w:txbxContent>
                        <w:p w14:paraId="4869AF3B" w14:textId="77777777" w:rsidR="00516C85" w:rsidRDefault="00000000">
                          <w:pPr>
                            <w:pStyle w:val="Headerorfooter20"/>
                            <w:rPr>
                              <w:sz w:val="13"/>
                              <w:szCs w:val="13"/>
                            </w:rPr>
                          </w:pPr>
                          <w:r>
                            <w:rPr>
                              <w:rStyle w:val="Headerorfooter2"/>
                              <w:rFonts w:ascii="Arial" w:eastAsia="Arial" w:hAnsi="Arial" w:cs="Arial"/>
                              <w:sz w:val="13"/>
                              <w:szCs w:val="13"/>
                            </w:rPr>
                            <w:t xml:space="preserve">Office □ </w:t>
                          </w:r>
                          <w:r>
                            <w:rPr>
                              <w:rStyle w:val="Headerorfooter2"/>
                              <w:rFonts w:ascii="Arial" w:eastAsia="Arial" w:hAnsi="Arial" w:cs="Arial"/>
                              <w:sz w:val="13"/>
                              <w:szCs w:val="13"/>
                              <w:lang w:val="en-US" w:eastAsia="en-US" w:bidi="en-US"/>
                            </w:rPr>
                            <w:t>ndcentrum.cz</w:t>
                          </w:r>
                        </w:p>
                        <w:p w14:paraId="197455F5"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1F126495"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zdravinadalku</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txbxContent>
                    </wps:txbx>
                    <wps:bodyPr wrap="none" lIns="0" tIns="0" rIns="0" bIns="0">
                      <a:spAutoFit/>
                    </wps:bodyPr>
                  </wps:wsp>
                </a:graphicData>
              </a:graphic>
            </wp:anchor>
          </w:drawing>
        </mc:Choice>
        <mc:Fallback>
          <w:pict>
            <v:shape w14:anchorId="25995A59" id="Shape 55" o:spid="_x0000_s1045" type="#_x0000_t202" style="position:absolute;margin-left:224.55pt;margin-top:771.95pt;width:74.15pt;height:22.3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5JGhwEAAAcDAAAOAAAAZHJzL2Uyb0RvYy54bWysUttOwzAMfUfiH6K8s3Zj3Kp1CDSBkBAg&#10;AR+QpckaqYmjOKzd3+OEXRC8IV5cx07POT7O7HqwHVurgAZczcejkjPlJDTGrWr+/nZ3cskZRuEa&#10;0YFTNd8o5Nfz46NZ7ys1gRa6RgVGIA6r3te8jdFXRYGyVVbgCLxy1NQQrIh0DKuiCaIndNsVk7I8&#10;L3oIjQ8gFSJVF19NPs/4WisZn7VGFVlXc9IWcww5LlMs5jNRrYLwrZFbGeIPKqwwjkj3UAsRBfsI&#10;5heUNTIAgo4jCbYArY1UeQaaZlz+mOa1FV7lWcgc9Hub8P9g5dP61b8EFodbGGiByZDeY4VUTPMM&#10;Otj0JaWM+mThZm+bGiKTVLyaji/KM84ktSaXp5NxtrU4/OwDxnsFlqWk5oG2ks0S60eMREhXd1cS&#10;l4M703WpflCSsjgsB2YaUjndyVxCsyH1PS2w5o5eGGfdgyN/0q53Sdgly22SSNDffEQiyvwJ/Qtq&#10;S0puZ1nbl5HW+f2cbx3e7/wTAAD//wMAUEsDBBQABgAIAAAAIQA+RxSp3wAAAA0BAAAPAAAAZHJz&#10;L2Rvd25yZXYueG1sTI/LTsMwEEX3SPyDNUjsqFNIaBLiVKgSG3a0CImdG0/jCD8i202Tv2e6guXM&#10;PbpzptnO1rAJQxy8E7BeZcDQdV4NrhfweXh7KIHFJJ2SxjsUsGCEbXt708ha+Yv7wGmfekYlLtZS&#10;gE5prDmPnUYr48qP6Cg7+WBlojH0XAV5oXJr+GOWPXMrB0cXtBxxp7H72Z+tgM385XGMuMPv09QF&#10;PSyleV+EuL+bX1+AJZzTHwxXfVKHlpyO/uxUZEZAnldrQiko8qcKGCFFtcmBHa+rsiyAtw3//0X7&#10;CwAA//8DAFBLAQItABQABgAIAAAAIQC2gziS/gAAAOEBAAATAAAAAAAAAAAAAAAAAAAAAABbQ29u&#10;dGVudF9UeXBlc10ueG1sUEsBAi0AFAAGAAgAAAAhADj9If/WAAAAlAEAAAsAAAAAAAAAAAAAAAAA&#10;LwEAAF9yZWxzLy5yZWxzUEsBAi0AFAAGAAgAAAAhAEq/kkaHAQAABwMAAA4AAAAAAAAAAAAAAAAA&#10;LgIAAGRycy9lMm9Eb2MueG1sUEsBAi0AFAAGAAgAAAAhAD5HFKnfAAAADQEAAA8AAAAAAAAAAAAA&#10;AAAA4QMAAGRycy9kb3ducmV2LnhtbFBLBQYAAAAABAAEAPMAAADtBAAAAAA=&#10;" filled="f" stroked="f">
              <v:textbox style="mso-fit-shape-to-text:t" inset="0,0,0,0">
                <w:txbxContent>
                  <w:p w14:paraId="4869AF3B" w14:textId="77777777" w:rsidR="00516C85" w:rsidRDefault="00000000">
                    <w:pPr>
                      <w:pStyle w:val="Headerorfooter20"/>
                      <w:rPr>
                        <w:sz w:val="13"/>
                        <w:szCs w:val="13"/>
                      </w:rPr>
                    </w:pPr>
                    <w:r>
                      <w:rPr>
                        <w:rStyle w:val="Headerorfooter2"/>
                        <w:rFonts w:ascii="Arial" w:eastAsia="Arial" w:hAnsi="Arial" w:cs="Arial"/>
                        <w:sz w:val="13"/>
                        <w:szCs w:val="13"/>
                      </w:rPr>
                      <w:t xml:space="preserve">Office □ </w:t>
                    </w:r>
                    <w:r>
                      <w:rPr>
                        <w:rStyle w:val="Headerorfooter2"/>
                        <w:rFonts w:ascii="Arial" w:eastAsia="Arial" w:hAnsi="Arial" w:cs="Arial"/>
                        <w:sz w:val="13"/>
                        <w:szCs w:val="13"/>
                        <w:lang w:val="en-US" w:eastAsia="en-US" w:bidi="en-US"/>
                      </w:rPr>
                      <w:t>ndcentrum.cz</w:t>
                    </w:r>
                  </w:p>
                  <w:p w14:paraId="197455F5"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r>
                      <w:rPr>
                        <w:rStyle w:val="Headerorfooter2"/>
                        <w:rFonts w:ascii="Arial" w:eastAsia="Arial" w:hAnsi="Arial" w:cs="Arial"/>
                        <w:sz w:val="13"/>
                        <w:szCs w:val="13"/>
                        <w:lang w:val="en-US" w:eastAsia="en-US" w:bidi="en-US"/>
                      </w:rPr>
                      <w:t>ndcentrum.cz</w:t>
                    </w:r>
                  </w:p>
                  <w:p w14:paraId="1F126495" w14:textId="77777777" w:rsidR="00516C85" w:rsidRDefault="00000000">
                    <w:pPr>
                      <w:pStyle w:val="Headerorfooter20"/>
                      <w:rPr>
                        <w:sz w:val="13"/>
                        <w:szCs w:val="13"/>
                      </w:rPr>
                    </w:pPr>
                    <w:r>
                      <w:rPr>
                        <w:rStyle w:val="Headerorfooter2"/>
                        <w:rFonts w:ascii="Arial" w:eastAsia="Arial" w:hAnsi="Arial" w:cs="Arial"/>
                        <w:sz w:val="13"/>
                        <w:szCs w:val="13"/>
                      </w:rPr>
                      <w:t xml:space="preserve">www </w:t>
                    </w:r>
                    <w:proofErr w:type="spellStart"/>
                    <w:r>
                      <w:rPr>
                        <w:rStyle w:val="Headerorfooter2"/>
                        <w:rFonts w:ascii="Arial" w:eastAsia="Arial" w:hAnsi="Arial" w:cs="Arial"/>
                        <w:sz w:val="13"/>
                        <w:szCs w:val="13"/>
                      </w:rPr>
                      <w:t>zdravinadalku</w:t>
                    </w:r>
                    <w:proofErr w:type="spellEnd"/>
                    <w:r>
                      <w:rPr>
                        <w:rStyle w:val="Headerorfooter2"/>
                        <w:rFonts w:ascii="Arial" w:eastAsia="Arial" w:hAnsi="Arial" w:cs="Arial"/>
                        <w:sz w:val="13"/>
                        <w:szCs w:val="13"/>
                      </w:rPr>
                      <w:t xml:space="preserve"> </w:t>
                    </w:r>
                    <w:proofErr w:type="spellStart"/>
                    <w:r>
                      <w:rPr>
                        <w:rStyle w:val="Headerorfooter2"/>
                        <w:rFonts w:ascii="Arial" w:eastAsia="Arial" w:hAnsi="Arial" w:cs="Arial"/>
                        <w:sz w:val="13"/>
                        <w:szCs w:val="13"/>
                      </w:rPr>
                      <w:t>cz</w:t>
                    </w:r>
                    <w:proofErr w:type="spellEnd"/>
                  </w:p>
                </w:txbxContent>
              </v:textbox>
              <w10:wrap anchorx="page" anchory="page"/>
            </v:shape>
          </w:pict>
        </mc:Fallback>
      </mc:AlternateContent>
    </w:r>
    <w:r>
      <w:rPr>
        <w:noProof/>
      </w:rPr>
      <mc:AlternateContent>
        <mc:Choice Requires="wps">
          <w:drawing>
            <wp:anchor distT="0" distB="0" distL="0" distR="0" simplePos="0" relativeHeight="62914720" behindDoc="1" locked="0" layoutInCell="1" allowOverlap="1" wp14:anchorId="36A52548" wp14:editId="789411D8">
              <wp:simplePos x="0" y="0"/>
              <wp:positionH relativeFrom="page">
                <wp:posOffset>4269105</wp:posOffset>
              </wp:positionH>
              <wp:positionV relativeFrom="page">
                <wp:posOffset>9909175</wp:posOffset>
              </wp:positionV>
              <wp:extent cx="662940" cy="178435"/>
              <wp:effectExtent l="0" t="0" r="0" b="0"/>
              <wp:wrapNone/>
              <wp:docPr id="57" name="Shape 57"/>
              <wp:cNvGraphicFramePr/>
              <a:graphic xmlns:a="http://schemas.openxmlformats.org/drawingml/2006/main">
                <a:graphicData uri="http://schemas.microsoft.com/office/word/2010/wordprocessingShape">
                  <wps:wsp>
                    <wps:cNvSpPr txBox="1"/>
                    <wps:spPr>
                      <a:xfrm>
                        <a:off x="0" y="0"/>
                        <a:ext cx="662940" cy="178435"/>
                      </a:xfrm>
                      <a:prstGeom prst="rect">
                        <a:avLst/>
                      </a:prstGeom>
                      <a:noFill/>
                    </wps:spPr>
                    <wps:txbx>
                      <w:txbxContent>
                        <w:p w14:paraId="42D530D2" w14:textId="77777777" w:rsidR="00516C85" w:rsidRDefault="00000000">
                          <w:pPr>
                            <w:pStyle w:val="Headerorfooter20"/>
                            <w:rPr>
                              <w:sz w:val="13"/>
                              <w:szCs w:val="13"/>
                            </w:rPr>
                          </w:pPr>
                          <w:r>
                            <w:rPr>
                              <w:rStyle w:val="Headerorfooter2"/>
                              <w:rFonts w:ascii="Arial" w:eastAsia="Arial" w:hAnsi="Arial" w:cs="Arial"/>
                              <w:sz w:val="13"/>
                              <w:szCs w:val="13"/>
                            </w:rPr>
                            <w:t>IČ. 02227126</w:t>
                          </w:r>
                        </w:p>
                        <w:p w14:paraId="07BEC0EF" w14:textId="77777777" w:rsidR="00516C85" w:rsidRDefault="00000000">
                          <w:pPr>
                            <w:pStyle w:val="Headerorfooter20"/>
                            <w:rPr>
                              <w:sz w:val="13"/>
                              <w:szCs w:val="13"/>
                            </w:rPr>
                          </w:pPr>
                          <w:r>
                            <w:rPr>
                              <w:rStyle w:val="Headerorfooter2"/>
                              <w:rFonts w:ascii="Arial" w:eastAsia="Arial" w:hAnsi="Arial" w:cs="Arial"/>
                              <w:sz w:val="13"/>
                              <w:szCs w:val="13"/>
                            </w:rPr>
                            <w:t>DIC CZO2227126</w:t>
                          </w:r>
                        </w:p>
                      </w:txbxContent>
                    </wps:txbx>
                    <wps:bodyPr wrap="none" lIns="0" tIns="0" rIns="0" bIns="0">
                      <a:spAutoFit/>
                    </wps:bodyPr>
                  </wps:wsp>
                </a:graphicData>
              </a:graphic>
            </wp:anchor>
          </w:drawing>
        </mc:Choice>
        <mc:Fallback>
          <w:pict>
            <v:shape w14:anchorId="36A52548" id="Shape 57" o:spid="_x0000_s1046" type="#_x0000_t202" style="position:absolute;margin-left:336.15pt;margin-top:780.25pt;width:52.2pt;height:14.05pt;z-index:-4404017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yExhQEAAAcDAAAOAAAAZHJzL2Uyb0RvYy54bWysUttOwzAMfUfiH6K8s25jjFGtm0AIhIQA&#10;CfiALE3WSE0cxWHt/h4n7ILgDfHiOrZ7jn3s+bK3LduogAZcxUeDIWfKSaiNW1f8/e3ubMYZRuFq&#10;0YJTFd8q5MvF6cm886UaQwNtrQIjEIdl5yvexOjLokDZKCtwAF45SmoIVkR6hnVRB9ERum2L8XA4&#10;LToItQ8gFSJFb7+SfJHxtVYyPmuNKrK24tRbzDZku0q2WMxFuQ7CN0bu2hB/6MIK44j0AHUromAf&#10;wfyCskYGQNBxIMEWoLWRKs9A04yGP6Z5bYRXeRYSB/1BJvw/WPm0efUvgcX+BnpaYBKk81giBdM8&#10;vQ42falTRnmScHuQTfWRSQpOp+OrCWUkpUaXs8n5RUIpjj/7gPFegWXJqXigrWSxxOYR41fpviRx&#10;ObgzbZvix06SF/tVz0xNJJkghVZQb6n7jhZYcUcXxln74EiftOu9E/bOauckEvTXH5GIMv8RakdK&#10;aucJdpeR1vn9nauO97v4BAAA//8DAFBLAwQUAAYACAAAACEAhkcByN8AAAANAQAADwAAAGRycy9k&#10;b3ducmV2LnhtbEyPy07DMBBF90j8gzWV2FGnRY2jEKdCldiwoyAkdm48jSP8iGw3Tf6e6QqWM/fo&#10;zplmPzvLJoxpCF7CZl0AQ98FPfhewufH62MFLGXltbLBo4QFE+zb+7tG1Tpc/TtOx9wzKvGpVhJM&#10;zmPNeeoMOpXWYURP2TlEpzKNsec6qiuVO8u3RVFypwZPF4wa8WCw+zlenAQxfwUcEx7w+zx10QxL&#10;Zd8WKR9W88szsIxz/oPhpk/q0JLTKVy8TsxKKMX2iVAKdmWxA0aIEKUAdrqtqqoE3jb8/xftLwAA&#10;AP//AwBQSwECLQAUAAYACAAAACEAtoM4kv4AAADhAQAAEwAAAAAAAAAAAAAAAAAAAAAAW0NvbnRl&#10;bnRfVHlwZXNdLnhtbFBLAQItABQABgAIAAAAIQA4/SH/1gAAAJQBAAALAAAAAAAAAAAAAAAAAC8B&#10;AABfcmVscy8ucmVsc1BLAQItABQABgAIAAAAIQB1oyExhQEAAAcDAAAOAAAAAAAAAAAAAAAAAC4C&#10;AABkcnMvZTJvRG9jLnhtbFBLAQItABQABgAIAAAAIQCGRwHI3wAAAA0BAAAPAAAAAAAAAAAAAAAA&#10;AN8DAABkcnMvZG93bnJldi54bWxQSwUGAAAAAAQABADzAAAA6wQAAAAA&#10;" filled="f" stroked="f">
              <v:textbox style="mso-fit-shape-to-text:t" inset="0,0,0,0">
                <w:txbxContent>
                  <w:p w14:paraId="42D530D2" w14:textId="77777777" w:rsidR="00516C85" w:rsidRDefault="00000000">
                    <w:pPr>
                      <w:pStyle w:val="Headerorfooter20"/>
                      <w:rPr>
                        <w:sz w:val="13"/>
                        <w:szCs w:val="13"/>
                      </w:rPr>
                    </w:pPr>
                    <w:r>
                      <w:rPr>
                        <w:rStyle w:val="Headerorfooter2"/>
                        <w:rFonts w:ascii="Arial" w:eastAsia="Arial" w:hAnsi="Arial" w:cs="Arial"/>
                        <w:sz w:val="13"/>
                        <w:szCs w:val="13"/>
                      </w:rPr>
                      <w:t>IČ. 02227126</w:t>
                    </w:r>
                  </w:p>
                  <w:p w14:paraId="07BEC0EF" w14:textId="77777777" w:rsidR="00516C85" w:rsidRDefault="00000000">
                    <w:pPr>
                      <w:pStyle w:val="Headerorfooter20"/>
                      <w:rPr>
                        <w:sz w:val="13"/>
                        <w:szCs w:val="13"/>
                      </w:rPr>
                    </w:pPr>
                    <w:r>
                      <w:rPr>
                        <w:rStyle w:val="Headerorfooter2"/>
                        <w:rFonts w:ascii="Arial" w:eastAsia="Arial" w:hAnsi="Arial" w:cs="Arial"/>
                        <w:sz w:val="13"/>
                        <w:szCs w:val="13"/>
                      </w:rPr>
                      <w:t>DIC CZO2227126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D69A3" w14:textId="77777777" w:rsidR="00A01DC3" w:rsidRDefault="00A01DC3"/>
  </w:footnote>
  <w:footnote w:type="continuationSeparator" w:id="0">
    <w:p w14:paraId="0FB6B5A6" w14:textId="77777777" w:rsidR="00A01DC3" w:rsidRDefault="00A01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504E" w14:textId="77777777" w:rsidR="00516C85" w:rsidRDefault="00000000">
    <w:pPr>
      <w:spacing w:line="1" w:lineRule="exact"/>
    </w:pPr>
    <w:r>
      <w:rPr>
        <w:noProof/>
      </w:rPr>
      <mc:AlternateContent>
        <mc:Choice Requires="wps">
          <w:drawing>
            <wp:anchor distT="0" distB="0" distL="0" distR="0" simplePos="0" relativeHeight="62914690" behindDoc="1" locked="0" layoutInCell="1" allowOverlap="1" wp14:anchorId="6CEEC227" wp14:editId="1E9B39DF">
              <wp:simplePos x="0" y="0"/>
              <wp:positionH relativeFrom="page">
                <wp:posOffset>3543300</wp:posOffset>
              </wp:positionH>
              <wp:positionV relativeFrom="page">
                <wp:posOffset>650875</wp:posOffset>
              </wp:positionV>
              <wp:extent cx="1037590" cy="347345"/>
              <wp:effectExtent l="0" t="0" r="0" b="0"/>
              <wp:wrapNone/>
              <wp:docPr id="3" name="Shape 3"/>
              <wp:cNvGraphicFramePr/>
              <a:graphic xmlns:a="http://schemas.openxmlformats.org/drawingml/2006/main">
                <a:graphicData uri="http://schemas.microsoft.com/office/word/2010/wordprocessingShape">
                  <wps:wsp>
                    <wps:cNvSpPr txBox="1"/>
                    <wps:spPr>
                      <a:xfrm>
                        <a:off x="0" y="0"/>
                        <a:ext cx="1037590" cy="347345"/>
                      </a:xfrm>
                      <a:prstGeom prst="rect">
                        <a:avLst/>
                      </a:prstGeom>
                      <a:noFill/>
                    </wps:spPr>
                    <wps:txbx>
                      <w:txbxContent>
                        <w:p w14:paraId="7DBC0AB6" w14:textId="77777777" w:rsidR="00516C85" w:rsidRDefault="00000000">
                          <w:pPr>
                            <w:pStyle w:val="Headerorfooter20"/>
                            <w:rPr>
                              <w:sz w:val="16"/>
                              <w:szCs w:val="16"/>
                            </w:rPr>
                          </w:pPr>
                          <w:r>
                            <w:rPr>
                              <w:rStyle w:val="Headerorfooter2"/>
                              <w:rFonts w:ascii="Arial" w:eastAsia="Arial" w:hAnsi="Arial" w:cs="Arial"/>
                              <w:sz w:val="16"/>
                              <w:szCs w:val="16"/>
                            </w:rPr>
                            <w:t>centrum</w:t>
                          </w:r>
                        </w:p>
                        <w:p w14:paraId="31F3D8A9" w14:textId="77777777" w:rsidR="00516C85" w:rsidRDefault="00000000">
                          <w:pPr>
                            <w:pStyle w:val="Headerorfooter20"/>
                            <w:rPr>
                              <w:sz w:val="16"/>
                              <w:szCs w:val="16"/>
                            </w:rPr>
                          </w:pPr>
                          <w:r>
                            <w:rPr>
                              <w:rStyle w:val="Headerorfooter2"/>
                              <w:rFonts w:ascii="Arial" w:eastAsia="Arial" w:hAnsi="Arial" w:cs="Arial"/>
                              <w:sz w:val="16"/>
                              <w:szCs w:val="16"/>
                            </w:rPr>
                            <w:t>telemedicínských</w:t>
                          </w:r>
                        </w:p>
                        <w:p w14:paraId="72CB9EA3" w14:textId="77777777" w:rsidR="00516C85" w:rsidRDefault="00000000">
                          <w:pPr>
                            <w:pStyle w:val="Headerorfooter20"/>
                            <w:rPr>
                              <w:sz w:val="16"/>
                              <w:szCs w:val="16"/>
                            </w:rPr>
                          </w:pPr>
                          <w:r>
                            <w:rPr>
                              <w:rStyle w:val="Headerorfooter2"/>
                              <w:rFonts w:ascii="Arial" w:eastAsia="Arial" w:hAnsi="Arial" w:cs="Arial"/>
                              <w:sz w:val="16"/>
                              <w:szCs w:val="16"/>
                            </w:rPr>
                            <w:t>služeb</w:t>
                          </w:r>
                        </w:p>
                      </w:txbxContent>
                    </wps:txbx>
                    <wps:bodyPr wrap="none" lIns="0" tIns="0" rIns="0" bIns="0">
                      <a:spAutoFit/>
                    </wps:bodyPr>
                  </wps:wsp>
                </a:graphicData>
              </a:graphic>
            </wp:anchor>
          </w:drawing>
        </mc:Choice>
        <mc:Fallback>
          <w:pict>
            <v:shapetype w14:anchorId="6CEEC227" id="_x0000_t202" coordsize="21600,21600" o:spt="202" path="m,l,21600r21600,l21600,xe">
              <v:stroke joinstyle="miter"/>
              <v:path gradientshapeok="t" o:connecttype="rect"/>
            </v:shapetype>
            <v:shape id="Shape 3" o:spid="_x0000_s1031" type="#_x0000_t202" style="position:absolute;margin-left:279pt;margin-top:51.25pt;width:81.7pt;height:27.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WwggEAAAADAAAOAAAAZHJzL2Uyb0RvYy54bWysUttOwzAMfUfiH6K8sxbGtVqHQBMICQES&#10;8AFpmqyVmjiKs7X7e5ys2xC8IV4cx06Oj489ux1Mx9bKYwu25KeTnDNlJdStXZb88+Ph5JozDMLW&#10;ogOrSr5RyG/nx0ez3hXqDBroauUZgVgselfyJgRXZBnKRhmBE3DKUlKDNyLQ1S+z2oue0E2XneX5&#10;ZdaDr50HqRAputgm+Tzha61keNUaVWBdyYlbSNYnW0WbzWeiWHrhmlaONMQfWBjRWiq6h1qIINjK&#10;t7+gTCs9IOgwkWAy0LqVKvVA3ZzmP7p5b4RTqRcSB91eJvw/WPmyfndvnoXhHgYaYBSkd1ggBWM/&#10;g/YmnsSUUZ4k3OxlU0NgMn7Kp1cXN5SSlJueX03PLyJMdvjtPIZHBYZFp+SexpLUEutnDNunuyex&#10;mIWHtuti/EAlemGohpFfBfWGaPc0uZJbWi3OuidLwsQh7xy/c6rRieDo7laBCqS6EXULNRYjmRPz&#10;cSXiHL/f06vD4s6/AAAA//8DAFBLAwQUAAYACAAAACEAHHExet0AAAALAQAADwAAAGRycy9kb3du&#10;cmV2LnhtbEyPwU7DMBBE70j8g7VI3KjTiJAoxKlQJS7cKKgSNzfeJhH2OrLdNPl7lhMcd2Y0+6bZ&#10;Lc6KGUMcPSnYbjIQSJ03I/UKPj9eHyoQMWky2npCBStG2LW3N42ujb/SO86H1AsuoVhrBUNKUy1l&#10;7AZ0Om78hMTe2QenE5+hlyboK5c7K/Mse5JOj8QfBj3hfsDu+3BxCsrl6HGKuMev89yFYVwr+7Yq&#10;dX+3vDyDSLikvzD84jM6tMx08hcyUVgFRVHxlsRGlhcgOFHm20cQJ1aKMgfZNvL/hvYHAAD//wMA&#10;UEsBAi0AFAAGAAgAAAAhALaDOJL+AAAA4QEAABMAAAAAAAAAAAAAAAAAAAAAAFtDb250ZW50X1R5&#10;cGVzXS54bWxQSwECLQAUAAYACAAAACEAOP0h/9YAAACUAQAACwAAAAAAAAAAAAAAAAAvAQAAX3Jl&#10;bHMvLnJlbHNQSwECLQAUAAYACAAAACEAa0TlsIIBAAAAAwAADgAAAAAAAAAAAAAAAAAuAgAAZHJz&#10;L2Uyb0RvYy54bWxQSwECLQAUAAYACAAAACEAHHExet0AAAALAQAADwAAAAAAAAAAAAAAAADcAwAA&#10;ZHJzL2Rvd25yZXYueG1sUEsFBgAAAAAEAAQA8wAAAOYEAAAAAA==&#10;" filled="f" stroked="f">
              <v:textbox style="mso-fit-shape-to-text:t" inset="0,0,0,0">
                <w:txbxContent>
                  <w:p w14:paraId="7DBC0AB6" w14:textId="77777777" w:rsidR="00516C85" w:rsidRDefault="00000000">
                    <w:pPr>
                      <w:pStyle w:val="Headerorfooter20"/>
                      <w:rPr>
                        <w:sz w:val="16"/>
                        <w:szCs w:val="16"/>
                      </w:rPr>
                    </w:pPr>
                    <w:r>
                      <w:rPr>
                        <w:rStyle w:val="Headerorfooter2"/>
                        <w:rFonts w:ascii="Arial" w:eastAsia="Arial" w:hAnsi="Arial" w:cs="Arial"/>
                        <w:sz w:val="16"/>
                        <w:szCs w:val="16"/>
                      </w:rPr>
                      <w:t>centrum</w:t>
                    </w:r>
                  </w:p>
                  <w:p w14:paraId="31F3D8A9" w14:textId="77777777" w:rsidR="00516C85" w:rsidRDefault="00000000">
                    <w:pPr>
                      <w:pStyle w:val="Headerorfooter20"/>
                      <w:rPr>
                        <w:sz w:val="16"/>
                        <w:szCs w:val="16"/>
                      </w:rPr>
                    </w:pPr>
                    <w:r>
                      <w:rPr>
                        <w:rStyle w:val="Headerorfooter2"/>
                        <w:rFonts w:ascii="Arial" w:eastAsia="Arial" w:hAnsi="Arial" w:cs="Arial"/>
                        <w:sz w:val="16"/>
                        <w:szCs w:val="16"/>
                      </w:rPr>
                      <w:t>telemedicínských</w:t>
                    </w:r>
                  </w:p>
                  <w:p w14:paraId="72CB9EA3" w14:textId="77777777" w:rsidR="00516C85" w:rsidRDefault="00000000">
                    <w:pPr>
                      <w:pStyle w:val="Headerorfooter20"/>
                      <w:rPr>
                        <w:sz w:val="16"/>
                        <w:szCs w:val="16"/>
                      </w:rPr>
                    </w:pPr>
                    <w:r>
                      <w:rPr>
                        <w:rStyle w:val="Headerorfooter2"/>
                        <w:rFonts w:ascii="Arial" w:eastAsia="Arial" w:hAnsi="Arial" w:cs="Arial"/>
                        <w:sz w:val="16"/>
                        <w:szCs w:val="16"/>
                      </w:rPr>
                      <w:t>služeb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2EEC5" w14:textId="77777777" w:rsidR="00516C85" w:rsidRDefault="00000000">
    <w:pPr>
      <w:spacing w:line="1" w:lineRule="exact"/>
    </w:pPr>
    <w:r>
      <w:rPr>
        <w:noProof/>
      </w:rPr>
      <mc:AlternateContent>
        <mc:Choice Requires="wps">
          <w:drawing>
            <wp:anchor distT="0" distB="0" distL="0" distR="0" simplePos="0" relativeHeight="62914692" behindDoc="1" locked="0" layoutInCell="1" allowOverlap="1" wp14:anchorId="4407E279" wp14:editId="7D881A37">
              <wp:simplePos x="0" y="0"/>
              <wp:positionH relativeFrom="page">
                <wp:posOffset>998855</wp:posOffset>
              </wp:positionH>
              <wp:positionV relativeFrom="page">
                <wp:posOffset>601980</wp:posOffset>
              </wp:positionV>
              <wp:extent cx="3218815" cy="128270"/>
              <wp:effectExtent l="0" t="0" r="0" b="0"/>
              <wp:wrapNone/>
              <wp:docPr id="15" name="Shape 15"/>
              <wp:cNvGraphicFramePr/>
              <a:graphic xmlns:a="http://schemas.openxmlformats.org/drawingml/2006/main">
                <a:graphicData uri="http://schemas.microsoft.com/office/word/2010/wordprocessingShape">
                  <wps:wsp>
                    <wps:cNvSpPr txBox="1"/>
                    <wps:spPr>
                      <a:xfrm>
                        <a:off x="0" y="0"/>
                        <a:ext cx="3218815" cy="128270"/>
                      </a:xfrm>
                      <a:prstGeom prst="rect">
                        <a:avLst/>
                      </a:prstGeom>
                      <a:noFill/>
                    </wps:spPr>
                    <wps:txbx>
                      <w:txbxContent>
                        <w:p w14:paraId="5C462EC1" w14:textId="77777777" w:rsidR="00516C85" w:rsidRDefault="00000000">
                          <w:pPr>
                            <w:pStyle w:val="Headerorfooter20"/>
                            <w:rPr>
                              <w:sz w:val="16"/>
                              <w:szCs w:val="16"/>
                            </w:rPr>
                          </w:pPr>
                          <w:r>
                            <w:rPr>
                              <w:rStyle w:val="Headerorfooter2"/>
                              <w:rFonts w:ascii="Arial" w:eastAsia="Arial" w:hAnsi="Arial" w:cs="Arial"/>
                              <w:sz w:val="16"/>
                              <w:szCs w:val="16"/>
                            </w:rPr>
                            <w:t>Příloha č. 1 Smlouvy o poskytování telemedicínských služeb</w:t>
                          </w:r>
                        </w:p>
                      </w:txbxContent>
                    </wps:txbx>
                    <wps:bodyPr wrap="none" lIns="0" tIns="0" rIns="0" bIns="0">
                      <a:spAutoFit/>
                    </wps:bodyPr>
                  </wps:wsp>
                </a:graphicData>
              </a:graphic>
            </wp:anchor>
          </w:drawing>
        </mc:Choice>
        <mc:Fallback>
          <w:pict>
            <v:shapetype w14:anchorId="4407E279" id="_x0000_t202" coordsize="21600,21600" o:spt="202" path="m,l,21600r21600,l21600,xe">
              <v:stroke joinstyle="miter"/>
              <v:path gradientshapeok="t" o:connecttype="rect"/>
            </v:shapetype>
            <v:shape id="Shape 15" o:spid="_x0000_s1032" type="#_x0000_t202" style="position:absolute;margin-left:78.65pt;margin-top:47.4pt;width:253.45pt;height:10.1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N0GhQEAAAcDAAAOAAAAZHJzL2Uyb0RvYy54bWysUttOwzAMfUfiH6K8s65FwFStm0AIhIQA&#10;CfiALE3WSE0cxWHt/h4n7ILgDfHiOnZ6zvFx5svR9myjAhpwDS8nU86Uk9Aat274+9vd2YwzjMK1&#10;ogenGr5VyJeL05P54GtVQQd9qwIjEIf14BvexejrokDZKStwAl45amoIVkQ6hnXRBjEQuu2Lajq9&#10;LAYIrQ8gFSJVb7+afJHxtVYyPmuNKrK+4aQt5hhyXKVYLOaiXgfhOyN3MsQfVFhhHJEeoG5FFOwj&#10;mF9Q1sgACDpOJNgCtDZS5RlomnL6Y5rXTniVZyFz0B9swv+DlU+bV/8SWBxvYKQFJkMGjzVSMc0z&#10;6mDTl5Qy6pOF24NtaoxMUvG8Kmez8oIzSb2ymlVX2dfi+LcPGO8VWJaShgdaS3ZLbB4xEiNd3V9J&#10;ZA7uTN+n+lFKyuK4Gplpv8lcQbsl9QMtsOGOXhhn/YMjf9Ku90nYJ6tdkjjQX39E4sn0CfwLasdJ&#10;bmdVu5eR1vn9nG8d3+/iEwAA//8DAFBLAwQUAAYACAAAACEA6PUyHt0AAAAKAQAADwAAAGRycy9k&#10;b3ducmV2LnhtbEyPwU7DMBBE70j8g7VI3KjT0qYljVOhSly40SIkbm68jaPa6yh20+TvWU5wHM1o&#10;5k25G70TA/axDaRgPstAINXBtNQo+Dy+PW1AxKTJaBcIFUwYYVfd35W6MOFGHzgcUiO4hGKhFdiU&#10;ukLKWFv0Os5Ch8TeOfReJ5Z9I02vb1zunVxkWS69bokXrO5wb7G+HK5ewXr8CthF3OP3eah7204b&#10;9z4p9fgwvm5BJBzTXxh+8RkdKmY6hSuZKBzr1fqZowpelnyBA3m+XIA4sTNfZSCrUv6/UP0AAAD/&#10;/wMAUEsBAi0AFAAGAAgAAAAhALaDOJL+AAAA4QEAABMAAAAAAAAAAAAAAAAAAAAAAFtDb250ZW50&#10;X1R5cGVzXS54bWxQSwECLQAUAAYACAAAACEAOP0h/9YAAACUAQAACwAAAAAAAAAAAAAAAAAvAQAA&#10;X3JlbHMvLnJlbHNQSwECLQAUAAYACAAAACEA3uDdBoUBAAAHAwAADgAAAAAAAAAAAAAAAAAuAgAA&#10;ZHJzL2Uyb0RvYy54bWxQSwECLQAUAAYACAAAACEA6PUyHt0AAAAKAQAADwAAAAAAAAAAAAAAAADf&#10;AwAAZHJzL2Rvd25yZXYueG1sUEsFBgAAAAAEAAQA8wAAAOkEAAAAAA==&#10;" filled="f" stroked="f">
              <v:textbox style="mso-fit-shape-to-text:t" inset="0,0,0,0">
                <w:txbxContent>
                  <w:p w14:paraId="5C462EC1" w14:textId="77777777" w:rsidR="00516C85" w:rsidRDefault="00000000">
                    <w:pPr>
                      <w:pStyle w:val="Headerorfooter20"/>
                      <w:rPr>
                        <w:sz w:val="16"/>
                        <w:szCs w:val="16"/>
                      </w:rPr>
                    </w:pPr>
                    <w:r>
                      <w:rPr>
                        <w:rStyle w:val="Headerorfooter2"/>
                        <w:rFonts w:ascii="Arial" w:eastAsia="Arial" w:hAnsi="Arial" w:cs="Arial"/>
                        <w:sz w:val="16"/>
                        <w:szCs w:val="16"/>
                      </w:rPr>
                      <w:t>Příloha č. 1 Smlouvy o poskytování telemedicínských služeb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40053" w14:textId="77777777" w:rsidR="00516C85" w:rsidRDefault="00000000">
    <w:pPr>
      <w:spacing w:line="1" w:lineRule="exact"/>
    </w:pPr>
    <w:r>
      <w:rPr>
        <w:noProof/>
      </w:rPr>
      <mc:AlternateContent>
        <mc:Choice Requires="wps">
          <w:drawing>
            <wp:anchor distT="0" distB="0" distL="0" distR="0" simplePos="0" relativeHeight="62914694" behindDoc="1" locked="0" layoutInCell="1" allowOverlap="1" wp14:anchorId="69629D26" wp14:editId="0733ADAC">
              <wp:simplePos x="0" y="0"/>
              <wp:positionH relativeFrom="page">
                <wp:posOffset>731520</wp:posOffset>
              </wp:positionH>
              <wp:positionV relativeFrom="page">
                <wp:posOffset>612140</wp:posOffset>
              </wp:positionV>
              <wp:extent cx="466090" cy="443230"/>
              <wp:effectExtent l="0" t="0" r="0" b="0"/>
              <wp:wrapNone/>
              <wp:docPr id="21" name="Shape 21"/>
              <wp:cNvGraphicFramePr/>
              <a:graphic xmlns:a="http://schemas.openxmlformats.org/drawingml/2006/main">
                <a:graphicData uri="http://schemas.microsoft.com/office/word/2010/wordprocessingShape">
                  <wps:wsp>
                    <wps:cNvSpPr txBox="1"/>
                    <wps:spPr>
                      <a:xfrm>
                        <a:off x="0" y="0"/>
                        <a:ext cx="466090" cy="443230"/>
                      </a:xfrm>
                      <a:prstGeom prst="rect">
                        <a:avLst/>
                      </a:prstGeom>
                      <a:noFill/>
                    </wps:spPr>
                    <wps:txbx>
                      <w:txbxContent>
                        <w:p w14:paraId="42D423FE" w14:textId="77777777" w:rsidR="00516C85" w:rsidRDefault="00000000">
                          <w:pPr>
                            <w:rPr>
                              <w:sz w:val="2"/>
                              <w:szCs w:val="2"/>
                            </w:rPr>
                          </w:pPr>
                          <w:r>
                            <w:rPr>
                              <w:noProof/>
                            </w:rPr>
                            <w:drawing>
                              <wp:inline distT="0" distB="0" distL="0" distR="0" wp14:anchorId="5CFECB00" wp14:editId="35BE9CBC">
                                <wp:extent cx="469265" cy="44513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469265" cy="445135"/>
                                        </a:xfrm>
                                        <a:prstGeom prst="rect">
                                          <a:avLst/>
                                        </a:prstGeom>
                                      </pic:spPr>
                                    </pic:pic>
                                  </a:graphicData>
                                </a:graphic>
                              </wp:inline>
                            </w:drawing>
                          </w:r>
                        </w:p>
                      </w:txbxContent>
                    </wps:txbx>
                    <wps:bodyPr lIns="0" tIns="0" rIns="0" bIns="0"/>
                  </wps:wsp>
                </a:graphicData>
              </a:graphic>
            </wp:anchor>
          </w:drawing>
        </mc:Choice>
        <mc:Fallback>
          <w:pict>
            <v:shapetype w14:anchorId="69629D26" id="_x0000_t202" coordsize="21600,21600" o:spt="202" path="m,l,21600r21600,l21600,xe">
              <v:stroke joinstyle="miter"/>
              <v:path gradientshapeok="t" o:connecttype="rect"/>
            </v:shapetype>
            <v:shape id="Shape 21" o:spid="_x0000_s1033" type="#_x0000_t202" style="position:absolute;margin-left:57.6pt;margin-top:48.2pt;width:36.7pt;height:34.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eLcgEAAOACAAAOAAAAZHJzL2Uyb0RvYy54bWysUl1LwzAUfRf8DyHvrt0HQ8vagYyJICpM&#10;f0CaJmugyQ1JXLt/701cN9E38eX25N7k3HPP7Wo96I4chPMKTEmnk5wSYTg0yuxL+v62vbmlxAdm&#10;GtaBESU9Ck/X1fXVqreFmEELXSMcQRLji96WtA3BFlnmeSs08xOwwmBRgtMs4NHts8axHtl1l83y&#10;fJn14BrrgAvvMbv5KtIq8UspeHiR0otAupKitpCiS7GOMatWrNg7ZlvFTzLYH1Ropgw2PVNtWGDk&#10;w6lfVFpxBx5kmHDQGUipuEgz4DTT/Mc0u5ZZkWZBc7w92+T/j5Y/H3b21ZEw3MOAC4yG9NYXHpNx&#10;nkE6Hb+olGAdLTyebRNDIByTi+Uyv8MKx9JiMZ/Nk63Z5bF1PjwI0CSCkjrcSjKLHZ58wIZ4dbwS&#10;exnYqq6L+YuSiMJQD0Q1JZ2NKmtojii+ezRoSVzvCNwI6hMY2dDG1O+08rin7+fU8/JjVp8AAAD/&#10;/wMAUEsDBBQABgAIAAAAIQDlsnAk3wAAAAoBAAAPAAAAZHJzL2Rvd25yZXYueG1sTI/BTsMwDIbv&#10;SLxDZCRuLF3Foq40nSYEJyREVw4c0yZrozVOabKtvP28E7v5lz/9/lxsZjewk5mC9ShhuUiAGWy9&#10;tthJ+K7fnzJgISrUavBoJPyZAJvy/q5QufZnrMxpFztGJRhyJaGPccw5D21vnAoLPxqk3d5PTkWK&#10;U8f1pM5U7gaeJongTlmkC70azWtv2sPu6CRsf7B6s7+fzVe1r2xdrxP8EAcpHx/m7QuwaOb4D8NV&#10;n9ShJKfGH1EHNlBerlJCJazFM7ArkGUCWEODECnwsuC3L5QXAAAA//8DAFBLAQItABQABgAIAAAA&#10;IQC2gziS/gAAAOEBAAATAAAAAAAAAAAAAAAAAAAAAABbQ29udGVudF9UeXBlc10ueG1sUEsBAi0A&#10;FAAGAAgAAAAhADj9If/WAAAAlAEAAAsAAAAAAAAAAAAAAAAALwEAAF9yZWxzLy5yZWxzUEsBAi0A&#10;FAAGAAgAAAAhAKSNV4tyAQAA4AIAAA4AAAAAAAAAAAAAAAAALgIAAGRycy9lMm9Eb2MueG1sUEsB&#10;Ai0AFAAGAAgAAAAhAOWycCTfAAAACgEAAA8AAAAAAAAAAAAAAAAAzAMAAGRycy9kb3ducmV2Lnht&#10;bFBLBQYAAAAABAAEAPMAAADYBAAAAAA=&#10;" filled="f" stroked="f">
              <v:textbox inset="0,0,0,0">
                <w:txbxContent>
                  <w:p w14:paraId="42D423FE" w14:textId="77777777" w:rsidR="00516C85" w:rsidRDefault="00000000">
                    <w:pPr>
                      <w:rPr>
                        <w:sz w:val="2"/>
                        <w:szCs w:val="2"/>
                      </w:rPr>
                    </w:pPr>
                    <w:r>
                      <w:rPr>
                        <w:noProof/>
                      </w:rPr>
                      <w:drawing>
                        <wp:inline distT="0" distB="0" distL="0" distR="0" wp14:anchorId="5CFECB00" wp14:editId="35BE9CBC">
                          <wp:extent cx="469265" cy="445135"/>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off x="0" y="0"/>
                                    <a:ext cx="469265" cy="4451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14:anchorId="649A646B" wp14:editId="120B3AE9">
              <wp:simplePos x="0" y="0"/>
              <wp:positionH relativeFrom="page">
                <wp:posOffset>1440180</wp:posOffset>
              </wp:positionH>
              <wp:positionV relativeFrom="page">
                <wp:posOffset>625475</wp:posOffset>
              </wp:positionV>
              <wp:extent cx="1243330" cy="415925"/>
              <wp:effectExtent l="0" t="0" r="0" b="0"/>
              <wp:wrapNone/>
              <wp:docPr id="25" name="Shape 25"/>
              <wp:cNvGraphicFramePr/>
              <a:graphic xmlns:a="http://schemas.openxmlformats.org/drawingml/2006/main">
                <a:graphicData uri="http://schemas.microsoft.com/office/word/2010/wordprocessingShape">
                  <wps:wsp>
                    <wps:cNvSpPr txBox="1"/>
                    <wps:spPr>
                      <a:xfrm>
                        <a:off x="0" y="0"/>
                        <a:ext cx="1243330" cy="415925"/>
                      </a:xfrm>
                      <a:prstGeom prst="rect">
                        <a:avLst/>
                      </a:prstGeom>
                      <a:noFill/>
                    </wps:spPr>
                    <wps:txbx>
                      <w:txbxContent>
                        <w:p w14:paraId="3E428C40"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1A0B53E9"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3F9ED142"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649A646B" id="Shape 25" o:spid="_x0000_s1034" type="#_x0000_t202" style="position:absolute;margin-left:113.4pt;margin-top:49.25pt;width:97.9pt;height:32.7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XOhgEAAAcDAAAOAAAAZHJzL2Uyb0RvYy54bWysUttOwzAMfUfiH6K8s+4CCKp1E2gCISFA&#10;GnxAliZrpCaO4rB2f4+T3RC8IV4cx06Oj489nfe2ZRsV0ICr+Ggw5Ew5CbVx64p/vD9c3HCGUbha&#10;tOBUxbcK+Xx2fjbtfKnG0EBbq8AIxGHZ+Yo3MfqyKFA2ygocgFeOkhqCFZGuYV3UQXSEbttiPBxe&#10;Fx2E2geQCpGii12SzzK+1krGV61RRdZWnLjFbEO2q2SL2VSU6yB8Y+SehvgDCyuMo6JHqIWIgn0G&#10;8wvKGhkAQceBBFuA1kaq3AN1Mxr+6GbZCK9yLyQO+qNM+H+w8mWz9G+Bxf4eehpgEqTzWCIFUz+9&#10;DjadxJRRniTcHmVTfWQyfRpfTiYTSknKXY6ubsdXCaY4/fYB46MCy5JT8UBjyWqJzTPG3dPDk1TM&#10;wYNp2xQ/UUle7Fc9M3XFJweaK6i3xL6jAVbc0YZx1j450ifN+uCEg7PaO6kG+rvPSHVy+QS+g9rX&#10;JLVzA/vNSOP8fs+vTvs7+wIAAP//AwBQSwMEFAAGAAgAAAAhACVttGjcAAAACgEAAA8AAABkcnMv&#10;ZG93bnJldi54bWxMj8FOwzAMhu9IvENkJG4spRqldE0nNIkLN8aExC1rvKZa41RJ1rVvjznB0fan&#10;399fb2c3iAlD7D0peFxlIJBab3rqFBw+3x5KEDFpMnrwhAoWjLBtbm9qXRl/pQ+c9qkTHEKx0gps&#10;SmMlZWwtOh1XfkTi28kHpxOPoZMm6CuHu0HmWVZIp3viD1aPuLPYnvcXp+B5/vI4Rtzh92lqg+2X&#10;cnhflLq/m183IBLO6Q+GX31Wh4adjv5CJopBQZ4XrJ4UvJRPIBhY8wbEkclinYFsavm/QvMDAAD/&#10;/wMAUEsBAi0AFAAGAAgAAAAhALaDOJL+AAAA4QEAABMAAAAAAAAAAAAAAAAAAAAAAFtDb250ZW50&#10;X1R5cGVzXS54bWxQSwECLQAUAAYACAAAACEAOP0h/9YAAACUAQAACwAAAAAAAAAAAAAAAAAvAQAA&#10;X3JlbHMvLnJlbHNQSwECLQAUAAYACAAAACEAoxGFzoYBAAAHAwAADgAAAAAAAAAAAAAAAAAuAgAA&#10;ZHJzL2Uyb0RvYy54bWxQSwECLQAUAAYACAAAACEAJW20aNwAAAAKAQAADwAAAAAAAAAAAAAAAADg&#10;AwAAZHJzL2Rvd25yZXYueG1sUEsFBgAAAAAEAAQA8wAAAOkEAAAAAA==&#10;" filled="f" stroked="f">
              <v:textbox style="mso-fit-shape-to-text:t" inset="0,0,0,0">
                <w:txbxContent>
                  <w:p w14:paraId="3E428C40"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1A0B53E9"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3F9ED142"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32D1A" w14:textId="77777777" w:rsidR="00516C85" w:rsidRDefault="00000000">
    <w:pPr>
      <w:spacing w:line="1" w:lineRule="exact"/>
    </w:pPr>
    <w:r>
      <w:rPr>
        <w:noProof/>
      </w:rPr>
      <mc:AlternateContent>
        <mc:Choice Requires="wps">
          <w:drawing>
            <wp:anchor distT="0" distB="0" distL="0" distR="0" simplePos="0" relativeHeight="62914704" behindDoc="1" locked="0" layoutInCell="1" allowOverlap="1" wp14:anchorId="372BA808" wp14:editId="20DA0191">
              <wp:simplePos x="0" y="0"/>
              <wp:positionH relativeFrom="page">
                <wp:posOffset>724535</wp:posOffset>
              </wp:positionH>
              <wp:positionV relativeFrom="page">
                <wp:posOffset>624840</wp:posOffset>
              </wp:positionV>
              <wp:extent cx="471170" cy="448310"/>
              <wp:effectExtent l="0" t="0" r="0" b="0"/>
              <wp:wrapNone/>
              <wp:docPr id="35" name="Shape 35"/>
              <wp:cNvGraphicFramePr/>
              <a:graphic xmlns:a="http://schemas.openxmlformats.org/drawingml/2006/main">
                <a:graphicData uri="http://schemas.microsoft.com/office/word/2010/wordprocessingShape">
                  <wps:wsp>
                    <wps:cNvSpPr txBox="1"/>
                    <wps:spPr>
                      <a:xfrm>
                        <a:off x="0" y="0"/>
                        <a:ext cx="471170" cy="448310"/>
                      </a:xfrm>
                      <a:prstGeom prst="rect">
                        <a:avLst/>
                      </a:prstGeom>
                      <a:noFill/>
                    </wps:spPr>
                    <wps:txbx>
                      <w:txbxContent>
                        <w:p w14:paraId="01BF819C" w14:textId="77777777" w:rsidR="00516C85" w:rsidRDefault="00000000">
                          <w:pPr>
                            <w:rPr>
                              <w:sz w:val="2"/>
                              <w:szCs w:val="2"/>
                            </w:rPr>
                          </w:pPr>
                          <w:r>
                            <w:rPr>
                              <w:noProof/>
                            </w:rPr>
                            <w:drawing>
                              <wp:inline distT="0" distB="0" distL="0" distR="0" wp14:anchorId="6C8FBB0D" wp14:editId="6107CAFF">
                                <wp:extent cx="469265" cy="45085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469265" cy="450850"/>
                                        </a:xfrm>
                                        <a:prstGeom prst="rect">
                                          <a:avLst/>
                                        </a:prstGeom>
                                      </pic:spPr>
                                    </pic:pic>
                                  </a:graphicData>
                                </a:graphic>
                              </wp:inline>
                            </w:drawing>
                          </w:r>
                        </w:p>
                      </w:txbxContent>
                    </wps:txbx>
                    <wps:bodyPr lIns="0" tIns="0" rIns="0" bIns="0"/>
                  </wps:wsp>
                </a:graphicData>
              </a:graphic>
            </wp:anchor>
          </w:drawing>
        </mc:Choice>
        <mc:Fallback>
          <w:pict>
            <v:shapetype w14:anchorId="372BA808" id="_x0000_t202" coordsize="21600,21600" o:spt="202" path="m,l,21600r21600,l21600,xe">
              <v:stroke joinstyle="miter"/>
              <v:path gradientshapeok="t" o:connecttype="rect"/>
            </v:shapetype>
            <v:shape id="Shape 35" o:spid="_x0000_s1038" type="#_x0000_t202" style="position:absolute;margin-left:57.05pt;margin-top:49.2pt;width:37.1pt;height:35.3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kcQEAAOACAAAOAAAAZHJzL2Uyb0RvYy54bWysUlFLwzAQfhf8DyHvru0cbpS1AxkTQVSY&#10;/oAsTdZAkwtJXLt/7yWum+ib+HL9cpd89913Xa4G3ZGDcF6BqWgxySkRhkOjzL6i72+bmwUlPjDT&#10;sA6MqOhReLqqr6+WvS3FFFroGuEIkhhf9raibQi2zDLPW6GZn4AVBosSnGYBj26fNY71yK67bJrn&#10;d1kPrrEOuPAes+uvIq0Tv5SChxcpvQikqyhqCym6FHcxZvWSlXvHbKv4SQb7gwrNlMGmZ6o1C4x8&#10;OPWLSivuwIMMEw46AykVF2kGnKbIf0yzbZkVaRY0x9uzTf7/aPnzYWtfHQnDPQy4wGhIb33pMRnn&#10;GaTT8YtKCdbRwuPZNjEEwjE5mxfFHCscS7PZ4rZItmaXx9b58CBAkwgq6nArySx2ePIBG+LV8Urs&#10;ZWCjui7mL0oiCsNuIKqp6HxUuYPmiOK7R4OWxPWOwI1gdwIjG9qY+p1WHvf0/Zx6Xn7M+hMAAP//&#10;AwBQSwMEFAAGAAgAAAAhAALSikffAAAACgEAAA8AAABkcnMvZG93bnJldi54bWxMj8FOwzAMhu9I&#10;vENkJG4sKUxVW5pOE4ITEqIrB45p47XRGqc02VbenuzEbv7lT78/l5vFjuyEszeOJCQrAQypc9pQ&#10;L+GreXvIgPmgSKvREUr4RQ+b6vamVIV2Z6rxtAs9iyXkCyVhCGEqOPfdgFb5lZuQ4m7vZqtCjHPP&#10;9azOsdyO/FGIlFtlKF4Y1IQvA3aH3dFK2H5T/Wp+PtrPel+bpskFvacHKe/vlu0zsIBL+Ifhoh/V&#10;oYpOrTuS9myMOVknEZWQZ2tgFyDLnoC1cUhzAbwq+fUL1R8AAAD//wMAUEsBAi0AFAAGAAgAAAAh&#10;ALaDOJL+AAAA4QEAABMAAAAAAAAAAAAAAAAAAAAAAFtDb250ZW50X1R5cGVzXS54bWxQSwECLQAU&#10;AAYACAAAACEAOP0h/9YAAACUAQAACwAAAAAAAAAAAAAAAAAvAQAAX3JlbHMvLnJlbHNQSwECLQAU&#10;AAYACAAAACEAoh/7ZHEBAADgAgAADgAAAAAAAAAAAAAAAAAuAgAAZHJzL2Uyb0RvYy54bWxQSwEC&#10;LQAUAAYACAAAACEAAtKKR98AAAAKAQAADwAAAAAAAAAAAAAAAADLAwAAZHJzL2Rvd25yZXYueG1s&#10;UEsFBgAAAAAEAAQA8wAAANcEAAAAAA==&#10;" filled="f" stroked="f">
              <v:textbox inset="0,0,0,0">
                <w:txbxContent>
                  <w:p w14:paraId="01BF819C" w14:textId="77777777" w:rsidR="00516C85" w:rsidRDefault="00000000">
                    <w:pPr>
                      <w:rPr>
                        <w:sz w:val="2"/>
                        <w:szCs w:val="2"/>
                      </w:rPr>
                    </w:pPr>
                    <w:r>
                      <w:rPr>
                        <w:noProof/>
                      </w:rPr>
                      <w:drawing>
                        <wp:inline distT="0" distB="0" distL="0" distR="0" wp14:anchorId="6C8FBB0D" wp14:editId="6107CAFF">
                          <wp:extent cx="469265" cy="45085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pic:blipFill>
                                <pic:spPr>
                                  <a:xfrm>
                                    <a:off x="0" y="0"/>
                                    <a:ext cx="469265" cy="4508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14:anchorId="667AD62A" wp14:editId="1176F5D5">
              <wp:simplePos x="0" y="0"/>
              <wp:positionH relativeFrom="page">
                <wp:posOffset>1442720</wp:posOffset>
              </wp:positionH>
              <wp:positionV relativeFrom="page">
                <wp:posOffset>643255</wp:posOffset>
              </wp:positionV>
              <wp:extent cx="1238885" cy="411480"/>
              <wp:effectExtent l="0" t="0" r="0" b="0"/>
              <wp:wrapNone/>
              <wp:docPr id="39" name="Shape 39"/>
              <wp:cNvGraphicFramePr/>
              <a:graphic xmlns:a="http://schemas.openxmlformats.org/drawingml/2006/main">
                <a:graphicData uri="http://schemas.microsoft.com/office/word/2010/wordprocessingShape">
                  <wps:wsp>
                    <wps:cNvSpPr txBox="1"/>
                    <wps:spPr>
                      <a:xfrm>
                        <a:off x="0" y="0"/>
                        <a:ext cx="1238885" cy="411480"/>
                      </a:xfrm>
                      <a:prstGeom prst="rect">
                        <a:avLst/>
                      </a:prstGeom>
                      <a:noFill/>
                    </wps:spPr>
                    <wps:txbx>
                      <w:txbxContent>
                        <w:p w14:paraId="53F58283"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0C9CB4E8"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72D4EF89"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667AD62A" id="Shape 39" o:spid="_x0000_s1039" type="#_x0000_t202" style="position:absolute;margin-left:113.6pt;margin-top:50.65pt;width:97.55pt;height:32.4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WPhwEAAAcDAAAOAAAAZHJzL2Uyb0RvYy54bWysUttKAzEQfRf8h5B3u229sCzdFqVUBFFB&#10;/YA0m3QDm0zIxO72753EXkTfxJfJJJOcc+ZMZovBdmyrAhpwNZ+MxpwpJ6ExblPz97fVRckZRuEa&#10;0YFTNd8p5Iv5+dms95WaQgtdowIjEIdV72vexuirokDZKitwBF45KmoIVkTahk3RBNETuu2K6Xh8&#10;U/QQGh9AKkQ6XX4V+Tzja61kfNYaVWRdzUlbzDHkuE6xmM9EtQnCt0buZYg/qLDCOCI9Qi1FFOwj&#10;mF9Q1sgACDqOJNgCtDZS5R6om8n4RzevrfAq90LmoD/ahP8HK5+2r/4lsDjcwUADTIb0Hiukw9TP&#10;oINNKyllVCcLd0fb1BCZTI+ml2VZXnMmqXY1mVyV2dfi9NoHjPcKLEtJzQONJbslto8YiZGuHq4k&#10;Mgcr03Xp/CQlZXFYD8w0NS8PMtfQ7Eh9TwOsuaMfxln34MifNOtDEg7Jep8kDvS3H5F4Mn0C/4La&#10;c5LbWdX+Z6Rxft/nW6f/O/8EAAD//wMAUEsDBBQABgAIAAAAIQDigMXh3QAAAAsBAAAPAAAAZHJz&#10;L2Rvd25yZXYueG1sTI/NTsMwEITvSLyDtZW4UScGpVWIU6FKXLhRUCVubryNo/onst00eXuWE9x2&#10;d0az3zS72Vk2YUxD8BLKdQEMfRf04HsJX59vj1tgKSuvlQ0eJSyYYNfe3zWq1uHmP3A65J5RiE+1&#10;kmByHmvOU2fQqbQOI3rSziE6lWmNPddR3SjcWS6KouJODZ4+GDXi3mB3OVydhM18DDgm3OP3eeqi&#10;GZatfV+kfFjNry/AMs75zwy/+IQOLTGdwtXrxKwEITaCrCQU5RMwcjwLQcOJLlVVAm8b/r9D+wMA&#10;AP//AwBQSwECLQAUAAYACAAAACEAtoM4kv4AAADhAQAAEwAAAAAAAAAAAAAAAAAAAAAAW0NvbnRl&#10;bnRfVHlwZXNdLnhtbFBLAQItABQABgAIAAAAIQA4/SH/1gAAAJQBAAALAAAAAAAAAAAAAAAAAC8B&#10;AABfcmVscy8ucmVsc1BLAQItABQABgAIAAAAIQCBU4WPhwEAAAcDAAAOAAAAAAAAAAAAAAAAAC4C&#10;AABkcnMvZTJvRG9jLnhtbFBLAQItABQABgAIAAAAIQDigMXh3QAAAAsBAAAPAAAAAAAAAAAAAAAA&#10;AOEDAABkcnMvZG93bnJldi54bWxQSwUGAAAAAAQABADzAAAA6wQAAAAA&#10;" filled="f" stroked="f">
              <v:textbox style="mso-fit-shape-to-text:t" inset="0,0,0,0">
                <w:txbxContent>
                  <w:p w14:paraId="53F58283"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0C9CB4E8"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72D4EF89"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C1CFE" w14:textId="77777777" w:rsidR="00516C85" w:rsidRDefault="00000000">
    <w:pPr>
      <w:spacing w:line="1" w:lineRule="exact"/>
    </w:pPr>
    <w:r>
      <w:rPr>
        <w:noProof/>
      </w:rPr>
      <mc:AlternateContent>
        <mc:Choice Requires="wps">
          <w:drawing>
            <wp:anchor distT="0" distB="0" distL="0" distR="0" simplePos="0" relativeHeight="62914712" behindDoc="1" locked="0" layoutInCell="1" allowOverlap="1" wp14:anchorId="3F13A580" wp14:editId="6FC1003B">
              <wp:simplePos x="0" y="0"/>
              <wp:positionH relativeFrom="page">
                <wp:posOffset>762635</wp:posOffset>
              </wp:positionH>
              <wp:positionV relativeFrom="page">
                <wp:posOffset>605155</wp:posOffset>
              </wp:positionV>
              <wp:extent cx="471170" cy="443230"/>
              <wp:effectExtent l="0" t="0" r="0" b="0"/>
              <wp:wrapNone/>
              <wp:docPr id="47" name="Shape 47"/>
              <wp:cNvGraphicFramePr/>
              <a:graphic xmlns:a="http://schemas.openxmlformats.org/drawingml/2006/main">
                <a:graphicData uri="http://schemas.microsoft.com/office/word/2010/wordprocessingShape">
                  <wps:wsp>
                    <wps:cNvSpPr txBox="1"/>
                    <wps:spPr>
                      <a:xfrm>
                        <a:off x="0" y="0"/>
                        <a:ext cx="471170" cy="443230"/>
                      </a:xfrm>
                      <a:prstGeom prst="rect">
                        <a:avLst/>
                      </a:prstGeom>
                      <a:noFill/>
                    </wps:spPr>
                    <wps:txbx>
                      <w:txbxContent>
                        <w:p w14:paraId="307F78A7" w14:textId="77777777" w:rsidR="00516C85" w:rsidRDefault="00000000">
                          <w:pPr>
                            <w:rPr>
                              <w:sz w:val="2"/>
                              <w:szCs w:val="2"/>
                            </w:rPr>
                          </w:pPr>
                          <w:r>
                            <w:rPr>
                              <w:noProof/>
                            </w:rPr>
                            <w:drawing>
                              <wp:inline distT="0" distB="0" distL="0" distR="0" wp14:anchorId="03037A6C" wp14:editId="377C3649">
                                <wp:extent cx="469265" cy="44513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off x="0" y="0"/>
                                          <a:ext cx="469265" cy="445135"/>
                                        </a:xfrm>
                                        <a:prstGeom prst="rect">
                                          <a:avLst/>
                                        </a:prstGeom>
                                      </pic:spPr>
                                    </pic:pic>
                                  </a:graphicData>
                                </a:graphic>
                              </wp:inline>
                            </w:drawing>
                          </w:r>
                        </w:p>
                      </w:txbxContent>
                    </wps:txbx>
                    <wps:bodyPr lIns="0" tIns="0" rIns="0" bIns="0"/>
                  </wps:wsp>
                </a:graphicData>
              </a:graphic>
            </wp:anchor>
          </w:drawing>
        </mc:Choice>
        <mc:Fallback>
          <w:pict>
            <v:shapetype w14:anchorId="3F13A580" id="_x0000_t202" coordsize="21600,21600" o:spt="202" path="m,l,21600r21600,l21600,xe">
              <v:stroke joinstyle="miter"/>
              <v:path gradientshapeok="t" o:connecttype="rect"/>
            </v:shapetype>
            <v:shape id="Shape 47" o:spid="_x0000_s1042" type="#_x0000_t202" style="position:absolute;margin-left:60.05pt;margin-top:47.65pt;width:37.1pt;height:34.9pt;z-index:-440401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1pScQEAAOECAAAOAAAAZHJzL2Uyb0RvYy54bWysUlFLwzAQfhf8DyHvrus2nJR1AxkTQVSY&#10;/oA0TdZAkwtJXLt/7yWuneib+HL9cpd89913XW163ZKjcF6BKWk+mVIiDIdamUNJ3992N3eU+MBM&#10;zVowoqQn4elmfX216mwhZtBAWwtHkMT4orMlbUKwRZZ53gjN/ASsMFiU4DQLeHSHrHasQ3bdZrPp&#10;9DbrwNXWARfeY3b7VaTrxC+l4OFFSi8CaUuK2kKKLsUqxmy9YsXBMdsofpbB/qBCM2Ww6Ui1ZYGR&#10;D6d+UWnFHXiQYcJBZyCl4iLNgNPk0x/T7BtmRZoFzfF2tMn/Hy1/Pu7tqyOhv4ceFxgN6awvPCbj&#10;PL10On5RKcE6WngabRN9IByTi2WeL7HCsbRYzGfzZGt2eWydDw8CNImgpA63ksxixycfsCFeHa7E&#10;XgZ2qm1j/qIkotBXPVE1qhxlVlCfUH37aNCTuN8BuAFUZzDQoY+p4XnncVHfz6np5c9cfwIAAP//&#10;AwBQSwMEFAAGAAgAAAAhAIjNO0zeAAAACgEAAA8AAABkcnMvZG93bnJldi54bWxMj8FOwzAQRO9I&#10;/IO1SNyonUIjksapKgQnJEQaDj06sZtYjdchdtvw92xPcJvRPs3OFJvZDexspmA9SkgWApjB1muL&#10;nYSv+u3hGViICrUaPBoJPybApry9KVSu/QUrc97FjlEIhlxJ6GMcc85D2xunwsKPBul28JNTkezU&#10;cT2pC4W7gS+FSLlTFulDr0bz0pv2uDs5Cds9Vq/2+6P5rA6VretM4Ht6lPL+bt6ugUUzxz8YrvWp&#10;OpTUqfEn1IEN5JciIVRCtnoEdgWyJxINiXSVAC8L/n9C+QsAAP//AwBQSwECLQAUAAYACAAAACEA&#10;toM4kv4AAADhAQAAEwAAAAAAAAAAAAAAAAAAAAAAW0NvbnRlbnRfVHlwZXNdLnhtbFBLAQItABQA&#10;BgAIAAAAIQA4/SH/1gAAAJQBAAALAAAAAAAAAAAAAAAAAC8BAABfcmVscy8ucmVsc1BLAQItABQA&#10;BgAIAAAAIQCwl1pScQEAAOECAAAOAAAAAAAAAAAAAAAAAC4CAABkcnMvZTJvRG9jLnhtbFBLAQIt&#10;ABQABgAIAAAAIQCIzTtM3gAAAAoBAAAPAAAAAAAAAAAAAAAAAMsDAABkcnMvZG93bnJldi54bWxQ&#10;SwUGAAAAAAQABADzAAAA1gQAAAAA&#10;" filled="f" stroked="f">
              <v:textbox inset="0,0,0,0">
                <w:txbxContent>
                  <w:p w14:paraId="307F78A7" w14:textId="77777777" w:rsidR="00516C85" w:rsidRDefault="00000000">
                    <w:pPr>
                      <w:rPr>
                        <w:sz w:val="2"/>
                        <w:szCs w:val="2"/>
                      </w:rPr>
                    </w:pPr>
                    <w:r>
                      <w:rPr>
                        <w:noProof/>
                      </w:rPr>
                      <w:drawing>
                        <wp:inline distT="0" distB="0" distL="0" distR="0" wp14:anchorId="03037A6C" wp14:editId="377C3649">
                          <wp:extent cx="469265" cy="44513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
                                  <a:stretch/>
                                </pic:blipFill>
                                <pic:spPr>
                                  <a:xfrm>
                                    <a:off x="0" y="0"/>
                                    <a:ext cx="469265" cy="44513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714" behindDoc="1" locked="0" layoutInCell="1" allowOverlap="1" wp14:anchorId="5A32C461" wp14:editId="68A49B45">
              <wp:simplePos x="0" y="0"/>
              <wp:positionH relativeFrom="page">
                <wp:posOffset>1475740</wp:posOffset>
              </wp:positionH>
              <wp:positionV relativeFrom="page">
                <wp:posOffset>619125</wp:posOffset>
              </wp:positionV>
              <wp:extent cx="1238885" cy="411480"/>
              <wp:effectExtent l="0" t="0" r="0" b="0"/>
              <wp:wrapNone/>
              <wp:docPr id="51" name="Shape 51"/>
              <wp:cNvGraphicFramePr/>
              <a:graphic xmlns:a="http://schemas.openxmlformats.org/drawingml/2006/main">
                <a:graphicData uri="http://schemas.microsoft.com/office/word/2010/wordprocessingShape">
                  <wps:wsp>
                    <wps:cNvSpPr txBox="1"/>
                    <wps:spPr>
                      <a:xfrm>
                        <a:off x="0" y="0"/>
                        <a:ext cx="1238885" cy="411480"/>
                      </a:xfrm>
                      <a:prstGeom prst="rect">
                        <a:avLst/>
                      </a:prstGeom>
                      <a:noFill/>
                    </wps:spPr>
                    <wps:txbx>
                      <w:txbxContent>
                        <w:p w14:paraId="4A71B735"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078E3D7B"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76D94743"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wps:txbx>
                    <wps:bodyPr wrap="none" lIns="0" tIns="0" rIns="0" bIns="0">
                      <a:spAutoFit/>
                    </wps:bodyPr>
                  </wps:wsp>
                </a:graphicData>
              </a:graphic>
            </wp:anchor>
          </w:drawing>
        </mc:Choice>
        <mc:Fallback>
          <w:pict>
            <v:shape w14:anchorId="5A32C461" id="Shape 51" o:spid="_x0000_s1043" type="#_x0000_t202" style="position:absolute;margin-left:116.2pt;margin-top:48.75pt;width:97.55pt;height:32.4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huhwEAAAgDAAAOAAAAZHJzL2Uyb0RvYy54bWysUttKAzEQfRf8h5B3u229sCzdFqVUBFFB&#10;/YA0m3QDm0zIxO72753EXkTfxJfJJJOcc+ZMZovBdmyrAhpwNZ+MxpwpJ6ExblPz97fVRckZRuEa&#10;0YFTNd8p5Iv5+dms95WaQgtdowIjEIdV72vexuirokDZKitwBF45KmoIVkTahk3RBNETuu2K6Xh8&#10;U/QQGh9AKkQ6XX4V+Tzja61kfNYaVWRdzUlbzDHkuE6xmM9EtQnCt0buZYg/qLDCOCI9Qi1FFOwj&#10;mF9Q1sgACDqOJNgCtDZS5R6om8n4RzevrfAq90LmoD/ahP8HK5+2r/4lsDjcwUADTIb0Hiukw9TP&#10;oINNKyllVCcLd0fb1BCZTI+ml2VZXnMmqXY1mVyV2dfi9NoHjPcKLEtJzQONJbslto8YiZGuHq4k&#10;Mgcr03Xp/CQlZXFYD8w0ifGgcw3NjuT3NMGaO/pinHUPjgxKwz4k4ZCs90kiQX/7EYko8yf0L6g9&#10;KdmdZe2/Rprn932+dfrA808AAAD//wMAUEsDBBQABgAIAAAAIQANVExq3QAAAAoBAAAPAAAAZHJz&#10;L2Rvd25yZXYueG1sTI/BTsMwDIbvSLxDZCRuLCUb2+iaTmgSF25sCIlb1nhNtcSpkqxr357sBDdb&#10;/vT7+6vt6CwbMMTOk4TnWQEMqfG6o1bC1+H9aQ0sJkVaWU8oYcII2/r+rlKl9lf6xGGfWpZDKJZK&#10;gkmpLzmPjUGn4sz3SPl28sGplNfQch3UNYc7y0VRLLlTHeUPRvW4M9ic9xcnYTV+e+wj7vDnNDTB&#10;dNPafkxSPj6MbxtgCcf0B8NNP6tDnZ2O/kI6MitBzMUioxJeVy/AMrAQt+GYyaWYA68r/r9C/QsA&#10;AP//AwBQSwECLQAUAAYACAAAACEAtoM4kv4AAADhAQAAEwAAAAAAAAAAAAAAAAAAAAAAW0NvbnRl&#10;bnRfVHlwZXNdLnhtbFBLAQItABQABgAIAAAAIQA4/SH/1gAAAJQBAAALAAAAAAAAAAAAAAAAAC8B&#10;AABfcmVscy8ucmVsc1BLAQItABQABgAIAAAAIQAM7phuhwEAAAgDAAAOAAAAAAAAAAAAAAAAAC4C&#10;AABkcnMvZTJvRG9jLnhtbFBLAQItABQABgAIAAAAIQANVExq3QAAAAoBAAAPAAAAAAAAAAAAAAAA&#10;AOEDAABkcnMvZG93bnJldi54bWxQSwUGAAAAAAQABADzAAAA6wQAAAAA&#10;" filled="f" stroked="f">
              <v:textbox style="mso-fit-shape-to-text:t" inset="0,0,0,0">
                <w:txbxContent>
                  <w:p w14:paraId="4A71B735" w14:textId="77777777" w:rsidR="00516C85" w:rsidRDefault="00000000">
                    <w:pPr>
                      <w:pStyle w:val="Headerorfooter20"/>
                      <w:rPr>
                        <w:sz w:val="24"/>
                        <w:szCs w:val="24"/>
                      </w:rPr>
                    </w:pPr>
                    <w:r>
                      <w:rPr>
                        <w:rStyle w:val="Headerorfooter2"/>
                        <w:rFonts w:ascii="Arial" w:eastAsia="Arial" w:hAnsi="Arial" w:cs="Arial"/>
                        <w:sz w:val="24"/>
                        <w:szCs w:val="24"/>
                      </w:rPr>
                      <w:t>centrum</w:t>
                    </w:r>
                  </w:p>
                  <w:p w14:paraId="078E3D7B" w14:textId="77777777" w:rsidR="00516C85" w:rsidRDefault="00000000">
                    <w:pPr>
                      <w:pStyle w:val="Headerorfooter20"/>
                      <w:rPr>
                        <w:sz w:val="24"/>
                        <w:szCs w:val="24"/>
                      </w:rPr>
                    </w:pPr>
                    <w:r>
                      <w:rPr>
                        <w:rStyle w:val="Headerorfooter2"/>
                        <w:rFonts w:ascii="Arial" w:eastAsia="Arial" w:hAnsi="Arial" w:cs="Arial"/>
                        <w:sz w:val="24"/>
                        <w:szCs w:val="24"/>
                      </w:rPr>
                      <w:t>telemedicínských</w:t>
                    </w:r>
                  </w:p>
                  <w:p w14:paraId="76D94743" w14:textId="77777777" w:rsidR="00516C85" w:rsidRDefault="00000000">
                    <w:pPr>
                      <w:pStyle w:val="Headerorfooter20"/>
                      <w:rPr>
                        <w:sz w:val="24"/>
                        <w:szCs w:val="24"/>
                      </w:rPr>
                    </w:pPr>
                    <w:r>
                      <w:rPr>
                        <w:rStyle w:val="Headerorfooter2"/>
                        <w:rFonts w:ascii="Arial" w:eastAsia="Arial" w:hAnsi="Arial" w:cs="Arial"/>
                        <w:sz w:val="24"/>
                        <w:szCs w:val="24"/>
                      </w:rPr>
                      <w:t>služeb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17C8C"/>
    <w:multiLevelType w:val="multilevel"/>
    <w:tmpl w:val="BC22FC1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013B0"/>
    <w:multiLevelType w:val="multilevel"/>
    <w:tmpl w:val="0038C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883D2E"/>
    <w:multiLevelType w:val="multilevel"/>
    <w:tmpl w:val="94E45A9E"/>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CF7425"/>
    <w:multiLevelType w:val="multilevel"/>
    <w:tmpl w:val="E4B46B64"/>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044D5A"/>
    <w:multiLevelType w:val="multilevel"/>
    <w:tmpl w:val="5850730A"/>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2752D8"/>
    <w:multiLevelType w:val="multilevel"/>
    <w:tmpl w:val="ECD2ED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7E0F1E"/>
    <w:multiLevelType w:val="multilevel"/>
    <w:tmpl w:val="60228B52"/>
    <w:lvl w:ilvl="0">
      <w:start w:val="1"/>
      <w:numFmt w:val="decimal"/>
      <w:lvlText w:val="%1."/>
      <w:lvlJc w:val="left"/>
      <w:rPr>
        <w:rFonts w:ascii="Arial" w:eastAsia="Arial" w:hAnsi="Arial" w:cs="Arial"/>
        <w:b w:val="0"/>
        <w:bCs w:val="0"/>
        <w:i w:val="0"/>
        <w:iCs w:val="0"/>
        <w:smallCaps w:val="0"/>
        <w:strike w:val="0"/>
        <w:color w:val="7B609D"/>
        <w:spacing w:val="0"/>
        <w:w w:val="100"/>
        <w:position w:val="0"/>
        <w:sz w:val="26"/>
        <w:szCs w:val="26"/>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0620B8"/>
    <w:multiLevelType w:val="multilevel"/>
    <w:tmpl w:val="B39A981C"/>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3328F3"/>
    <w:multiLevelType w:val="multilevel"/>
    <w:tmpl w:val="71AAF518"/>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1573212">
    <w:abstractNumId w:val="2"/>
  </w:num>
  <w:num w:numId="2" w16cid:durableId="1521814000">
    <w:abstractNumId w:val="4"/>
  </w:num>
  <w:num w:numId="3" w16cid:durableId="941955774">
    <w:abstractNumId w:val="8"/>
  </w:num>
  <w:num w:numId="4" w16cid:durableId="1409687375">
    <w:abstractNumId w:val="7"/>
  </w:num>
  <w:num w:numId="5" w16cid:durableId="2141535851">
    <w:abstractNumId w:val="3"/>
  </w:num>
  <w:num w:numId="6" w16cid:durableId="1959412098">
    <w:abstractNumId w:val="6"/>
  </w:num>
  <w:num w:numId="7" w16cid:durableId="51930537">
    <w:abstractNumId w:val="0"/>
  </w:num>
  <w:num w:numId="8" w16cid:durableId="1212183047">
    <w:abstractNumId w:val="5"/>
  </w:num>
  <w:num w:numId="9" w16cid:durableId="1418206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85"/>
    <w:rsid w:val="00516C85"/>
    <w:rsid w:val="00621B42"/>
    <w:rsid w:val="00883CC2"/>
    <w:rsid w:val="00A01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147C"/>
  <w15:docId w15:val="{64F93991-D18B-4671-8D59-399F3E06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color w:val="7B609D"/>
      <w:sz w:val="26"/>
      <w:szCs w:val="26"/>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4"/>
      <w:szCs w:val="34"/>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6"/>
      <w:szCs w:val="16"/>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6"/>
      <w:szCs w:val="16"/>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u w:val="none"/>
    </w:rPr>
  </w:style>
  <w:style w:type="paragraph" w:customStyle="1" w:styleId="Bodytext20">
    <w:name w:val="Body text|2"/>
    <w:basedOn w:val="Normln"/>
    <w:link w:val="Bodytext2"/>
    <w:pPr>
      <w:spacing w:after="150" w:line="300" w:lineRule="auto"/>
      <w:ind w:left="340"/>
    </w:pPr>
    <w:rPr>
      <w:rFonts w:ascii="Arial" w:eastAsia="Arial" w:hAnsi="Arial" w:cs="Arial"/>
      <w:sz w:val="14"/>
      <w:szCs w:val="14"/>
    </w:rPr>
  </w:style>
  <w:style w:type="paragraph" w:customStyle="1" w:styleId="Headerorfooter20">
    <w:name w:val="Header or footer|2"/>
    <w:basedOn w:val="Normln"/>
    <w:link w:val="Headerorfooter2"/>
    <w:rPr>
      <w:sz w:val="20"/>
      <w:szCs w:val="20"/>
    </w:rPr>
  </w:style>
  <w:style w:type="paragraph" w:customStyle="1" w:styleId="Heading210">
    <w:name w:val="Heading #2|1"/>
    <w:basedOn w:val="Normln"/>
    <w:link w:val="Heading21"/>
    <w:pPr>
      <w:spacing w:after="390" w:line="226" w:lineRule="auto"/>
      <w:ind w:right="270" w:firstLine="440"/>
      <w:outlineLvl w:val="1"/>
    </w:pPr>
    <w:rPr>
      <w:rFonts w:ascii="Arial" w:eastAsia="Arial" w:hAnsi="Arial" w:cs="Arial"/>
      <w:color w:val="7B609D"/>
      <w:sz w:val="26"/>
      <w:szCs w:val="26"/>
    </w:rPr>
  </w:style>
  <w:style w:type="paragraph" w:customStyle="1" w:styleId="Bodytext10">
    <w:name w:val="Body text|1"/>
    <w:basedOn w:val="Normln"/>
    <w:link w:val="Bodytext1"/>
    <w:pPr>
      <w:spacing w:line="293" w:lineRule="auto"/>
    </w:pPr>
    <w:rPr>
      <w:rFonts w:ascii="Arial" w:eastAsia="Arial" w:hAnsi="Arial" w:cs="Arial"/>
      <w:sz w:val="17"/>
      <w:szCs w:val="17"/>
    </w:rPr>
  </w:style>
  <w:style w:type="paragraph" w:customStyle="1" w:styleId="Bodytext40">
    <w:name w:val="Body text|4"/>
    <w:basedOn w:val="Normln"/>
    <w:link w:val="Bodytext4"/>
    <w:pPr>
      <w:spacing w:after="20"/>
      <w:ind w:firstLine="1000"/>
    </w:pPr>
    <w:rPr>
      <w:rFonts w:ascii="Arial" w:eastAsia="Arial" w:hAnsi="Arial" w:cs="Arial"/>
      <w:sz w:val="10"/>
      <w:szCs w:val="10"/>
    </w:rPr>
  </w:style>
  <w:style w:type="paragraph" w:customStyle="1" w:styleId="Heading110">
    <w:name w:val="Heading #1|1"/>
    <w:basedOn w:val="Normln"/>
    <w:link w:val="Heading11"/>
    <w:pPr>
      <w:spacing w:after="500"/>
      <w:jc w:val="center"/>
      <w:outlineLvl w:val="0"/>
    </w:pPr>
    <w:rPr>
      <w:rFonts w:ascii="Arial" w:eastAsia="Arial" w:hAnsi="Arial" w:cs="Arial"/>
      <w:sz w:val="34"/>
      <w:szCs w:val="34"/>
    </w:rPr>
  </w:style>
  <w:style w:type="paragraph" w:customStyle="1" w:styleId="Picturecaption10">
    <w:name w:val="Picture caption|1"/>
    <w:basedOn w:val="Normln"/>
    <w:link w:val="Picturecaption1"/>
    <w:pPr>
      <w:spacing w:line="276" w:lineRule="auto"/>
    </w:pPr>
    <w:rPr>
      <w:rFonts w:ascii="Arial" w:eastAsia="Arial" w:hAnsi="Arial" w:cs="Arial"/>
      <w:sz w:val="16"/>
      <w:szCs w:val="16"/>
    </w:rPr>
  </w:style>
  <w:style w:type="paragraph" w:customStyle="1" w:styleId="Heading310">
    <w:name w:val="Heading #3|1"/>
    <w:basedOn w:val="Normln"/>
    <w:link w:val="Heading31"/>
    <w:pPr>
      <w:spacing w:after="260" w:line="386" w:lineRule="auto"/>
      <w:ind w:firstLine="880"/>
      <w:outlineLvl w:val="2"/>
    </w:pPr>
    <w:rPr>
      <w:rFonts w:ascii="Arial" w:eastAsia="Arial" w:hAnsi="Arial" w:cs="Arial"/>
      <w:b/>
      <w:bCs/>
      <w:sz w:val="16"/>
      <w:szCs w:val="16"/>
    </w:rPr>
  </w:style>
  <w:style w:type="paragraph" w:customStyle="1" w:styleId="Bodytext30">
    <w:name w:val="Body text|3"/>
    <w:basedOn w:val="Normln"/>
    <w:link w:val="Bodytext3"/>
    <w:pPr>
      <w:spacing w:after="330"/>
      <w:ind w:left="244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s-fno.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2762</Words>
  <Characters>16299</Characters>
  <Application>Microsoft Office Word</Application>
  <DocSecurity>0</DocSecurity>
  <Lines>135</Lines>
  <Paragraphs>38</Paragraphs>
  <ScaleCrop>false</ScaleCrop>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2024-12-19T13:54:00Z</dcterms:created>
  <dcterms:modified xsi:type="dcterms:W3CDTF">2024-12-19T13:54:00Z</dcterms:modified>
</cp:coreProperties>
</file>