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E46FF74" w14:textId="77777777" w:rsidR="00657C25" w:rsidRDefault="00657C25" w:rsidP="00657C25">
      <w:pPr>
        <w:tabs>
          <w:tab w:val="left" w:pos="5670"/>
        </w:tabs>
        <w:ind w:left="708"/>
        <w:jc w:val="center"/>
        <w:rPr>
          <w:rFonts w:ascii="Arial" w:hAnsi="Arial" w:cs="Arial"/>
          <w:spacing w:val="120"/>
          <w:sz w:val="24"/>
          <w:szCs w:val="24"/>
        </w:rPr>
      </w:pPr>
    </w:p>
    <w:p w14:paraId="06E281FC" w14:textId="77777777" w:rsidR="00657C25" w:rsidRDefault="00657C25" w:rsidP="00657C25">
      <w:pPr>
        <w:tabs>
          <w:tab w:val="left" w:pos="5670"/>
        </w:tabs>
        <w:ind w:left="708"/>
        <w:jc w:val="center"/>
        <w:rPr>
          <w:rFonts w:ascii="Arial" w:hAnsi="Arial" w:cs="Arial"/>
          <w:spacing w:val="120"/>
          <w:sz w:val="24"/>
          <w:szCs w:val="24"/>
        </w:rPr>
      </w:pPr>
    </w:p>
    <w:p w14:paraId="37C39123" w14:textId="77777777" w:rsidR="00657C25" w:rsidRDefault="00657C25" w:rsidP="00657C25">
      <w:pPr>
        <w:tabs>
          <w:tab w:val="left" w:pos="5670"/>
        </w:tabs>
        <w:ind w:left="708"/>
        <w:jc w:val="center"/>
        <w:rPr>
          <w:rFonts w:ascii="Arial" w:hAnsi="Arial" w:cs="Arial"/>
          <w:spacing w:val="120"/>
          <w:sz w:val="24"/>
          <w:szCs w:val="24"/>
        </w:rPr>
      </w:pPr>
    </w:p>
    <w:p w14:paraId="1C246947" w14:textId="77777777" w:rsidR="00657C25" w:rsidRDefault="00657C25" w:rsidP="00657C25">
      <w:pPr>
        <w:tabs>
          <w:tab w:val="left" w:pos="5670"/>
        </w:tabs>
        <w:ind w:left="708"/>
        <w:jc w:val="center"/>
        <w:rPr>
          <w:rFonts w:ascii="Arial" w:hAnsi="Arial" w:cs="Arial"/>
          <w:spacing w:val="120"/>
          <w:sz w:val="24"/>
          <w:szCs w:val="24"/>
        </w:rPr>
      </w:pPr>
    </w:p>
    <w:p w14:paraId="6CA63454" w14:textId="0DB66F24" w:rsidR="00EC7851" w:rsidRDefault="00657C25" w:rsidP="003B4BE0">
      <w:pPr>
        <w:tabs>
          <w:tab w:val="left" w:pos="5529"/>
        </w:tabs>
        <w:ind w:left="708"/>
        <w:jc w:val="center"/>
        <w:rPr>
          <w:rFonts w:ascii="Arial" w:hAnsi="Arial" w:cs="Arial"/>
          <w:b/>
          <w:sz w:val="22"/>
          <w:szCs w:val="22"/>
        </w:rPr>
      </w:pPr>
      <w:r>
        <w:rPr>
          <w:rFonts w:ascii="Arial" w:hAnsi="Arial" w:cs="Arial"/>
          <w:spacing w:val="120"/>
          <w:sz w:val="24"/>
          <w:szCs w:val="24"/>
        </w:rPr>
        <w:tab/>
      </w:r>
      <w:r w:rsidR="00EC7851">
        <w:rPr>
          <w:rFonts w:ascii="Arial" w:hAnsi="Arial" w:cs="Arial"/>
          <w:b/>
          <w:sz w:val="22"/>
          <w:szCs w:val="22"/>
        </w:rPr>
        <w:t>č. smlouvy: PO-</w:t>
      </w:r>
      <w:r w:rsidR="003857CA">
        <w:rPr>
          <w:rFonts w:ascii="Arial" w:hAnsi="Arial" w:cs="Arial"/>
          <w:b/>
          <w:sz w:val="22"/>
          <w:szCs w:val="22"/>
        </w:rPr>
        <w:t>0</w:t>
      </w:r>
      <w:r w:rsidR="00EC7851">
        <w:rPr>
          <w:rFonts w:ascii="Arial" w:hAnsi="Arial" w:cs="Arial"/>
          <w:b/>
          <w:sz w:val="22"/>
          <w:szCs w:val="22"/>
        </w:rPr>
        <w:t>6</w:t>
      </w:r>
      <w:r w:rsidR="00552769">
        <w:rPr>
          <w:rFonts w:ascii="Arial" w:hAnsi="Arial" w:cs="Arial"/>
          <w:b/>
          <w:sz w:val="22"/>
          <w:szCs w:val="22"/>
        </w:rPr>
        <w:t>/26861/SVSL/24</w:t>
      </w:r>
    </w:p>
    <w:p w14:paraId="3F327AF1" w14:textId="2D790920" w:rsidR="00EC7851" w:rsidRDefault="00EC7851" w:rsidP="00EC7851">
      <w:pPr>
        <w:jc w:val="center"/>
        <w:rPr>
          <w:rFonts w:ascii="Arial" w:hAnsi="Arial" w:cs="Arial"/>
          <w:spacing w:val="120"/>
          <w:sz w:val="24"/>
          <w:szCs w:val="24"/>
        </w:rPr>
      </w:pPr>
      <w:r>
        <w:rPr>
          <w:rFonts w:ascii="Arial" w:hAnsi="Arial" w:cs="Arial"/>
          <w:b/>
          <w:sz w:val="22"/>
          <w:szCs w:val="22"/>
        </w:rPr>
        <w:t xml:space="preserve">                                                  </w:t>
      </w:r>
      <w:r w:rsidR="00A95DF1">
        <w:rPr>
          <w:rFonts w:ascii="Arial" w:hAnsi="Arial" w:cs="Arial"/>
          <w:b/>
          <w:sz w:val="22"/>
          <w:szCs w:val="22"/>
        </w:rPr>
        <w:t xml:space="preserve">         </w:t>
      </w:r>
    </w:p>
    <w:p w14:paraId="0EA35648" w14:textId="77777777" w:rsidR="00EC7851" w:rsidRPr="008E1069" w:rsidRDefault="008E1069" w:rsidP="00EC7851">
      <w:pPr>
        <w:pStyle w:val="Nadpis3"/>
        <w:jc w:val="center"/>
        <w:rPr>
          <w:rFonts w:ascii="Arial" w:hAnsi="Arial" w:cs="Arial"/>
          <w:sz w:val="22"/>
          <w:szCs w:val="22"/>
        </w:rPr>
      </w:pPr>
      <w:r>
        <w:rPr>
          <w:rFonts w:ascii="Arial" w:hAnsi="Arial" w:cs="Arial"/>
          <w:sz w:val="28"/>
          <w:szCs w:val="28"/>
        </w:rPr>
        <w:t>S</w:t>
      </w:r>
      <w:r w:rsidR="004B5960">
        <w:rPr>
          <w:rFonts w:ascii="Arial" w:hAnsi="Arial" w:cs="Arial"/>
          <w:sz w:val="28"/>
          <w:szCs w:val="28"/>
        </w:rPr>
        <w:t>m</w:t>
      </w:r>
      <w:r>
        <w:rPr>
          <w:rFonts w:ascii="Arial" w:hAnsi="Arial" w:cs="Arial"/>
          <w:sz w:val="28"/>
          <w:szCs w:val="28"/>
        </w:rPr>
        <w:t>louva o výpůjčce</w:t>
      </w:r>
    </w:p>
    <w:p w14:paraId="2B31BCC2" w14:textId="77777777" w:rsidR="00EC7851" w:rsidRDefault="00EC7851" w:rsidP="00EC7851">
      <w:pPr>
        <w:jc w:val="center"/>
        <w:rPr>
          <w:rFonts w:ascii="Arial" w:hAnsi="Arial" w:cs="Arial"/>
          <w:b/>
          <w:sz w:val="22"/>
          <w:szCs w:val="22"/>
        </w:rPr>
      </w:pPr>
    </w:p>
    <w:p w14:paraId="2E232596" w14:textId="77777777" w:rsidR="00EC7851" w:rsidRDefault="00EC7851" w:rsidP="00EC7851">
      <w:pPr>
        <w:jc w:val="center"/>
        <w:rPr>
          <w:rFonts w:ascii="Arial" w:hAnsi="Arial" w:cs="Arial"/>
        </w:rPr>
      </w:pPr>
      <w:r>
        <w:rPr>
          <w:rFonts w:ascii="Arial" w:hAnsi="Arial" w:cs="Arial"/>
        </w:rPr>
        <w:t xml:space="preserve"> (uzavřená p</w:t>
      </w:r>
      <w:r w:rsidR="00301FF2">
        <w:rPr>
          <w:rFonts w:ascii="Arial" w:hAnsi="Arial" w:cs="Arial"/>
        </w:rPr>
        <w:t xml:space="preserve">odle ustanovení § </w:t>
      </w:r>
      <w:r w:rsidR="00301FF2" w:rsidRPr="00AC5682">
        <w:rPr>
          <w:rFonts w:ascii="Arial" w:hAnsi="Arial" w:cs="Arial"/>
        </w:rPr>
        <w:t>2</w:t>
      </w:r>
      <w:r w:rsidR="00BC431E" w:rsidRPr="00AC5682">
        <w:rPr>
          <w:rFonts w:ascii="Arial" w:hAnsi="Arial" w:cs="Arial"/>
        </w:rPr>
        <w:t>193</w:t>
      </w:r>
      <w:r w:rsidR="00301FF2">
        <w:rPr>
          <w:rFonts w:ascii="Arial" w:hAnsi="Arial" w:cs="Arial"/>
        </w:rPr>
        <w:t xml:space="preserve"> a násl. o</w:t>
      </w:r>
      <w:r>
        <w:rPr>
          <w:rFonts w:ascii="Arial" w:hAnsi="Arial" w:cs="Arial"/>
        </w:rPr>
        <w:t>bča</w:t>
      </w:r>
      <w:r w:rsidR="001F2173">
        <w:rPr>
          <w:rFonts w:ascii="Arial" w:hAnsi="Arial" w:cs="Arial"/>
        </w:rPr>
        <w:t xml:space="preserve">nského zákoníku č. 89/2012 Sb. </w:t>
      </w:r>
      <w:r>
        <w:rPr>
          <w:rFonts w:ascii="Arial" w:hAnsi="Arial" w:cs="Arial"/>
        </w:rPr>
        <w:t xml:space="preserve">a § 27 zák. </w:t>
      </w:r>
      <w:r w:rsidR="001F2173">
        <w:rPr>
          <w:rFonts w:ascii="Arial" w:hAnsi="Arial" w:cs="Arial"/>
        </w:rPr>
        <w:br/>
      </w:r>
      <w:r>
        <w:rPr>
          <w:rFonts w:ascii="Arial" w:hAnsi="Arial" w:cs="Arial"/>
        </w:rPr>
        <w:t xml:space="preserve">č. 219/2000 Sb., o majetku České republiky a jejím vystupování v právních vztazích, ve znění pozdějších předpisů)  </w:t>
      </w:r>
    </w:p>
    <w:p w14:paraId="1565AD6F" w14:textId="77777777" w:rsidR="00EC7851" w:rsidRDefault="00EC7851" w:rsidP="00EC7851">
      <w:pPr>
        <w:jc w:val="center"/>
        <w:rPr>
          <w:rFonts w:ascii="Arial" w:hAnsi="Arial" w:cs="Arial"/>
        </w:rPr>
      </w:pPr>
    </w:p>
    <w:p w14:paraId="78BB28CD" w14:textId="77777777" w:rsidR="00EC7851" w:rsidRDefault="00EC7851" w:rsidP="00EC7851">
      <w:pPr>
        <w:rPr>
          <w:rFonts w:ascii="Arial" w:hAnsi="Arial" w:cs="Arial"/>
        </w:rPr>
      </w:pPr>
      <w:r>
        <w:rPr>
          <w:rFonts w:ascii="Arial" w:hAnsi="Arial" w:cs="Arial"/>
        </w:rPr>
        <w:t>smluvní strany:</w:t>
      </w:r>
    </w:p>
    <w:p w14:paraId="3F194A7E" w14:textId="77777777" w:rsidR="00EC7851" w:rsidRDefault="00EC7851" w:rsidP="00EC7851">
      <w:pPr>
        <w:rPr>
          <w:rFonts w:ascii="Arial" w:hAnsi="Arial" w:cs="Arial"/>
        </w:rPr>
      </w:pPr>
    </w:p>
    <w:p w14:paraId="484B8DBA" w14:textId="77777777" w:rsidR="00EC7851" w:rsidRDefault="00EC7851" w:rsidP="00EC7851">
      <w:pPr>
        <w:rPr>
          <w:rFonts w:ascii="Arial" w:hAnsi="Arial" w:cs="Arial"/>
        </w:rPr>
      </w:pPr>
      <w:r>
        <w:rPr>
          <w:rFonts w:ascii="Arial" w:hAnsi="Arial" w:cs="Arial"/>
          <w:b/>
        </w:rPr>
        <w:t>Česká republika – Agentura ochrany přírody a krajiny České republiky</w:t>
      </w:r>
    </w:p>
    <w:p w14:paraId="1588FD21" w14:textId="77777777" w:rsidR="00EC7851" w:rsidRDefault="00EC7851" w:rsidP="00EC7851">
      <w:pPr>
        <w:pStyle w:val="Zpat"/>
        <w:tabs>
          <w:tab w:val="clear" w:pos="4536"/>
          <w:tab w:val="clear" w:pos="9072"/>
        </w:tabs>
        <w:rPr>
          <w:rFonts w:ascii="Arial" w:hAnsi="Arial" w:cs="Arial"/>
        </w:rPr>
      </w:pPr>
      <w:r>
        <w:rPr>
          <w:rFonts w:ascii="Arial" w:hAnsi="Arial" w:cs="Arial"/>
        </w:rPr>
        <w:t xml:space="preserve">se sídlem: Kaplanova 1931/1, 148 00 Praha 11 - Chodov </w:t>
      </w:r>
    </w:p>
    <w:p w14:paraId="43638553" w14:textId="77777777" w:rsidR="00EC7851" w:rsidRDefault="00EC7851" w:rsidP="00EC7851">
      <w:pPr>
        <w:rPr>
          <w:rFonts w:ascii="Arial" w:hAnsi="Arial" w:cs="Arial"/>
        </w:rPr>
      </w:pPr>
      <w:r>
        <w:rPr>
          <w:rFonts w:ascii="Arial" w:hAnsi="Arial" w:cs="Arial"/>
        </w:rPr>
        <w:t>IČ</w:t>
      </w:r>
      <w:r w:rsidR="00BB2A62">
        <w:rPr>
          <w:rFonts w:ascii="Arial" w:hAnsi="Arial" w:cs="Arial"/>
        </w:rPr>
        <w:t>O</w:t>
      </w:r>
      <w:r>
        <w:rPr>
          <w:rFonts w:ascii="Arial" w:hAnsi="Arial" w:cs="Arial"/>
        </w:rPr>
        <w:t>: 62933591</w:t>
      </w:r>
    </w:p>
    <w:p w14:paraId="5BFE8CAE" w14:textId="77777777" w:rsidR="00EC7851" w:rsidRDefault="00EC7851" w:rsidP="00EC7851">
      <w:pPr>
        <w:jc w:val="both"/>
        <w:rPr>
          <w:rFonts w:ascii="Arial" w:hAnsi="Arial" w:cs="Arial"/>
        </w:rPr>
      </w:pPr>
      <w:r w:rsidRPr="00064914">
        <w:rPr>
          <w:rFonts w:ascii="Arial" w:hAnsi="Arial" w:cs="Arial"/>
        </w:rPr>
        <w:t>za kterou jedná</w:t>
      </w:r>
      <w:r>
        <w:rPr>
          <w:rFonts w:ascii="Arial" w:hAnsi="Arial" w:cs="Arial"/>
        </w:rPr>
        <w:t xml:space="preserve"> </w:t>
      </w:r>
      <w:r w:rsidRPr="00A42A03">
        <w:rPr>
          <w:rFonts w:ascii="Arial" w:hAnsi="Arial" w:cs="Arial"/>
        </w:rPr>
        <w:t>RNDr. František Pelc, ředitel</w:t>
      </w:r>
    </w:p>
    <w:p w14:paraId="4F67CCA5" w14:textId="77777777" w:rsidR="00EC7851" w:rsidRDefault="00EC7851" w:rsidP="00EC7851">
      <w:pPr>
        <w:rPr>
          <w:rFonts w:ascii="Arial" w:hAnsi="Arial" w:cs="Arial"/>
        </w:rPr>
      </w:pPr>
      <w:r>
        <w:rPr>
          <w:rFonts w:ascii="Arial" w:hAnsi="Arial" w:cs="Arial"/>
        </w:rPr>
        <w:t>jako „p</w:t>
      </w:r>
      <w:r w:rsidR="008E1069">
        <w:rPr>
          <w:rFonts w:ascii="Arial" w:hAnsi="Arial" w:cs="Arial"/>
        </w:rPr>
        <w:t>ůjčitel</w:t>
      </w:r>
      <w:r>
        <w:rPr>
          <w:rFonts w:ascii="Arial" w:hAnsi="Arial" w:cs="Arial"/>
        </w:rPr>
        <w:t>“</w:t>
      </w:r>
    </w:p>
    <w:p w14:paraId="5C22C32F" w14:textId="77777777" w:rsidR="00EC7851" w:rsidRDefault="00EC7851" w:rsidP="00EC7851">
      <w:pPr>
        <w:rPr>
          <w:rFonts w:ascii="Arial" w:hAnsi="Arial" w:cs="Arial"/>
        </w:rPr>
      </w:pPr>
    </w:p>
    <w:p w14:paraId="3CA6DBD5" w14:textId="77777777" w:rsidR="00EC7851" w:rsidRDefault="00EC7851" w:rsidP="00EC7851">
      <w:pPr>
        <w:jc w:val="center"/>
        <w:rPr>
          <w:rFonts w:ascii="Arial" w:hAnsi="Arial" w:cs="Arial"/>
        </w:rPr>
      </w:pPr>
      <w:r>
        <w:rPr>
          <w:rFonts w:ascii="Arial" w:hAnsi="Arial" w:cs="Arial"/>
        </w:rPr>
        <w:t>a</w:t>
      </w:r>
    </w:p>
    <w:p w14:paraId="684C5A96" w14:textId="77777777" w:rsidR="00EC7851" w:rsidRDefault="00EC7851" w:rsidP="00EC7851">
      <w:pPr>
        <w:jc w:val="center"/>
        <w:rPr>
          <w:rFonts w:ascii="Arial" w:hAnsi="Arial" w:cs="Arial"/>
        </w:rPr>
      </w:pPr>
    </w:p>
    <w:p w14:paraId="222E24D1" w14:textId="77777777" w:rsidR="00657C25" w:rsidRDefault="00657C25" w:rsidP="00657C25">
      <w:pPr>
        <w:jc w:val="both"/>
        <w:rPr>
          <w:rFonts w:ascii="Arial" w:hAnsi="Arial" w:cs="Arial"/>
          <w:b/>
          <w:bCs/>
        </w:rPr>
      </w:pPr>
      <w:r>
        <w:rPr>
          <w:rFonts w:ascii="Arial" w:hAnsi="Arial" w:cs="Arial"/>
          <w:b/>
          <w:bCs/>
        </w:rPr>
        <w:t>Správa jeskyní České republiky</w:t>
      </w:r>
    </w:p>
    <w:p w14:paraId="5F47192D" w14:textId="77777777" w:rsidR="00657C25" w:rsidRPr="00AC2BE9" w:rsidRDefault="00657C25" w:rsidP="00657C25">
      <w:pPr>
        <w:jc w:val="both"/>
        <w:rPr>
          <w:rFonts w:ascii="Arial" w:hAnsi="Arial" w:cs="Arial"/>
          <w:bCs/>
        </w:rPr>
      </w:pPr>
      <w:r>
        <w:rPr>
          <w:rFonts w:ascii="Arial" w:hAnsi="Arial" w:cs="Arial"/>
          <w:bCs/>
        </w:rPr>
        <w:t>státní příspěvková organizace</w:t>
      </w:r>
    </w:p>
    <w:p w14:paraId="459DB67A" w14:textId="77777777" w:rsidR="00657C25" w:rsidRPr="00AD790F" w:rsidRDefault="00657C25" w:rsidP="00657C25">
      <w:pPr>
        <w:jc w:val="both"/>
        <w:rPr>
          <w:rFonts w:ascii="Arial" w:hAnsi="Arial" w:cs="Arial"/>
          <w:bCs/>
        </w:rPr>
      </w:pPr>
      <w:r w:rsidRPr="00AD790F">
        <w:rPr>
          <w:rFonts w:ascii="Arial" w:hAnsi="Arial" w:cs="Arial"/>
          <w:bCs/>
        </w:rPr>
        <w:t xml:space="preserve">se sídlem: </w:t>
      </w:r>
      <w:r w:rsidRPr="00AC2BE9">
        <w:rPr>
          <w:rFonts w:ascii="Arial" w:hAnsi="Arial" w:cs="Arial"/>
          <w:bCs/>
        </w:rPr>
        <w:t>Květnově náměstí 3, 252 43 Průhonice</w:t>
      </w:r>
    </w:p>
    <w:p w14:paraId="4E6E4C13" w14:textId="77777777" w:rsidR="00657C25" w:rsidRPr="00634818" w:rsidRDefault="00657C25" w:rsidP="00657C25">
      <w:pPr>
        <w:jc w:val="both"/>
        <w:rPr>
          <w:rFonts w:ascii="Arial" w:hAnsi="Arial" w:cs="Arial"/>
          <w:bCs/>
          <w:color w:val="FF0000"/>
        </w:rPr>
      </w:pPr>
      <w:r w:rsidRPr="00AD790F">
        <w:rPr>
          <w:rFonts w:ascii="Arial" w:hAnsi="Arial" w:cs="Arial"/>
          <w:bCs/>
        </w:rPr>
        <w:t>IČ</w:t>
      </w:r>
      <w:r>
        <w:rPr>
          <w:rFonts w:ascii="Arial" w:hAnsi="Arial" w:cs="Arial"/>
          <w:bCs/>
        </w:rPr>
        <w:t>O</w:t>
      </w:r>
      <w:r w:rsidRPr="00AD790F">
        <w:rPr>
          <w:rFonts w:ascii="Arial" w:hAnsi="Arial" w:cs="Arial"/>
          <w:bCs/>
        </w:rPr>
        <w:t xml:space="preserve">: </w:t>
      </w:r>
      <w:r>
        <w:rPr>
          <w:rFonts w:ascii="Arial" w:hAnsi="Arial" w:cs="Arial"/>
          <w:bCs/>
        </w:rPr>
        <w:t>75073331</w:t>
      </w:r>
      <w:r w:rsidRPr="00AD790F">
        <w:rPr>
          <w:rFonts w:ascii="Arial" w:hAnsi="Arial" w:cs="Arial"/>
          <w:bCs/>
        </w:rPr>
        <w:t xml:space="preserve"> </w:t>
      </w:r>
    </w:p>
    <w:p w14:paraId="78694200" w14:textId="77777777" w:rsidR="00657C25" w:rsidRPr="00AD790F" w:rsidRDefault="00657C25" w:rsidP="00657C25">
      <w:pPr>
        <w:jc w:val="both"/>
        <w:rPr>
          <w:rFonts w:ascii="Arial" w:hAnsi="Arial" w:cs="Arial"/>
          <w:bCs/>
        </w:rPr>
      </w:pPr>
      <w:r>
        <w:rPr>
          <w:rFonts w:ascii="Arial" w:hAnsi="Arial" w:cs="Arial"/>
          <w:bCs/>
        </w:rPr>
        <w:t>za kterou jedná Ing. Lubomír Přibyl, ředitel</w:t>
      </w:r>
    </w:p>
    <w:p w14:paraId="1EB08ED8" w14:textId="77777777" w:rsidR="00EC7851" w:rsidRDefault="00EC7851" w:rsidP="00EC7851">
      <w:pPr>
        <w:rPr>
          <w:rFonts w:ascii="Arial" w:hAnsi="Arial" w:cs="Arial"/>
        </w:rPr>
      </w:pPr>
      <w:r>
        <w:rPr>
          <w:rFonts w:ascii="Arial" w:hAnsi="Arial" w:cs="Arial"/>
        </w:rPr>
        <w:t>jako „</w:t>
      </w:r>
      <w:r w:rsidR="008E1069">
        <w:rPr>
          <w:rFonts w:ascii="Arial" w:hAnsi="Arial" w:cs="Arial"/>
        </w:rPr>
        <w:t>vypůjčitel</w:t>
      </w:r>
      <w:r>
        <w:rPr>
          <w:rFonts w:ascii="Arial" w:hAnsi="Arial" w:cs="Arial"/>
          <w:bCs/>
        </w:rPr>
        <w:t>“</w:t>
      </w:r>
    </w:p>
    <w:p w14:paraId="7664C89C" w14:textId="77777777" w:rsidR="00EC7851" w:rsidRDefault="00EC7851" w:rsidP="00227E94">
      <w:pPr>
        <w:jc w:val="center"/>
        <w:rPr>
          <w:rFonts w:ascii="Arial" w:hAnsi="Arial" w:cs="Arial"/>
          <w:bCs/>
        </w:rPr>
      </w:pPr>
      <w:r>
        <w:rPr>
          <w:rFonts w:ascii="Arial" w:hAnsi="Arial" w:cs="Arial"/>
          <w:b/>
          <w:bCs/>
        </w:rPr>
        <w:t>I.</w:t>
      </w:r>
    </w:p>
    <w:p w14:paraId="13710834" w14:textId="77777777" w:rsidR="00EC7851" w:rsidRDefault="00EC7851" w:rsidP="00227E94">
      <w:pPr>
        <w:pStyle w:val="Nadpis1"/>
      </w:pPr>
      <w:r>
        <w:rPr>
          <w:rFonts w:ascii="Arial" w:hAnsi="Arial" w:cs="Arial"/>
          <w:bCs/>
          <w:sz w:val="20"/>
        </w:rPr>
        <w:t xml:space="preserve">Předmět </w:t>
      </w:r>
      <w:r w:rsidR="008E1069">
        <w:rPr>
          <w:rFonts w:ascii="Arial" w:hAnsi="Arial" w:cs="Arial"/>
          <w:bCs/>
          <w:sz w:val="20"/>
        </w:rPr>
        <w:t>výpůjčky</w:t>
      </w:r>
    </w:p>
    <w:p w14:paraId="72546C5C" w14:textId="77777777" w:rsidR="00EC7851" w:rsidRDefault="00EC7851" w:rsidP="00227E94"/>
    <w:p w14:paraId="51257B66" w14:textId="0B5915CC" w:rsidR="008E1069" w:rsidRPr="00657C25" w:rsidRDefault="00CC3796" w:rsidP="00FF2A17">
      <w:pPr>
        <w:pStyle w:val="Zkladntext"/>
        <w:numPr>
          <w:ilvl w:val="0"/>
          <w:numId w:val="44"/>
        </w:numPr>
        <w:jc w:val="both"/>
        <w:rPr>
          <w:rFonts w:ascii="Arial" w:hAnsi="Arial" w:cs="Arial"/>
          <w:sz w:val="20"/>
        </w:rPr>
      </w:pPr>
      <w:r w:rsidRPr="00657C25">
        <w:rPr>
          <w:rFonts w:ascii="Arial" w:hAnsi="Arial" w:cs="Arial"/>
          <w:sz w:val="20"/>
        </w:rPr>
        <w:t xml:space="preserve">Předmětem </w:t>
      </w:r>
      <w:r w:rsidR="00871667" w:rsidRPr="00657C25">
        <w:rPr>
          <w:rFonts w:ascii="Arial" w:hAnsi="Arial" w:cs="Arial"/>
          <w:sz w:val="20"/>
        </w:rPr>
        <w:t>výpůjčky</w:t>
      </w:r>
      <w:r w:rsidRPr="00657C25">
        <w:rPr>
          <w:rFonts w:ascii="Arial" w:hAnsi="Arial" w:cs="Arial"/>
          <w:sz w:val="20"/>
        </w:rPr>
        <w:t xml:space="preserve"> je pozemek</w:t>
      </w:r>
      <w:r w:rsidR="00657C25" w:rsidRPr="00657C25">
        <w:rPr>
          <w:rFonts w:ascii="Arial" w:hAnsi="Arial" w:cs="Arial"/>
          <w:sz w:val="20"/>
        </w:rPr>
        <w:t xml:space="preserve"> p. č. st. 67, druh pozemku zastavěná ploch a nádvoří </w:t>
      </w:r>
      <w:r w:rsidR="00400995">
        <w:rPr>
          <w:rFonts w:ascii="Arial" w:hAnsi="Arial" w:cs="Arial"/>
          <w:sz w:val="20"/>
        </w:rPr>
        <w:br/>
      </w:r>
      <w:r w:rsidR="00657C25" w:rsidRPr="00657C25">
        <w:rPr>
          <w:rFonts w:ascii="Arial" w:hAnsi="Arial" w:cs="Arial"/>
          <w:sz w:val="20"/>
        </w:rPr>
        <w:t>o výměře 106 m</w:t>
      </w:r>
      <w:r w:rsidR="00657C25" w:rsidRPr="00657C25">
        <w:rPr>
          <w:rFonts w:ascii="Arial" w:hAnsi="Arial" w:cs="Arial"/>
          <w:sz w:val="20"/>
          <w:vertAlign w:val="superscript"/>
        </w:rPr>
        <w:t>2</w:t>
      </w:r>
      <w:r w:rsidR="00657C25" w:rsidRPr="00657C25">
        <w:rPr>
          <w:rFonts w:ascii="Arial" w:hAnsi="Arial" w:cs="Arial"/>
          <w:sz w:val="20"/>
        </w:rPr>
        <w:t xml:space="preserve"> v k. ú. Suchdol v Moravském krasu, obci Vavřinec, okres Blansko, evidovaný na LV č. 60001 u Katastrálního úřadu pro </w:t>
      </w:r>
      <w:r w:rsidR="00657C25">
        <w:rPr>
          <w:rFonts w:ascii="Arial" w:hAnsi="Arial" w:cs="Arial"/>
          <w:sz w:val="20"/>
        </w:rPr>
        <w:t xml:space="preserve">Jihomoravský </w:t>
      </w:r>
      <w:r w:rsidR="00657C25" w:rsidRPr="00657C25">
        <w:rPr>
          <w:rFonts w:ascii="Arial" w:hAnsi="Arial" w:cs="Arial"/>
          <w:sz w:val="20"/>
        </w:rPr>
        <w:t xml:space="preserve">kraj, Katastrální pracoviště </w:t>
      </w:r>
      <w:r w:rsidR="00657C25">
        <w:rPr>
          <w:rFonts w:ascii="Arial" w:hAnsi="Arial" w:cs="Arial"/>
          <w:sz w:val="20"/>
        </w:rPr>
        <w:t xml:space="preserve">Blansko, jehož součástí je stavba bez čp/če, zem. </w:t>
      </w:r>
      <w:proofErr w:type="gramStart"/>
      <w:r w:rsidR="00657C25">
        <w:rPr>
          <w:rFonts w:ascii="Arial" w:hAnsi="Arial" w:cs="Arial"/>
          <w:sz w:val="20"/>
        </w:rPr>
        <w:t>stavba</w:t>
      </w:r>
      <w:proofErr w:type="gramEnd"/>
      <w:r w:rsidR="00400995">
        <w:rPr>
          <w:rFonts w:ascii="Arial" w:hAnsi="Arial" w:cs="Arial"/>
          <w:sz w:val="20"/>
        </w:rPr>
        <w:t>,</w:t>
      </w:r>
      <w:r w:rsidR="00657C25">
        <w:rPr>
          <w:rFonts w:ascii="Arial" w:hAnsi="Arial" w:cs="Arial"/>
          <w:sz w:val="20"/>
        </w:rPr>
        <w:t xml:space="preserve"> </w:t>
      </w:r>
      <w:r w:rsidR="00657C25" w:rsidRPr="00657C25">
        <w:rPr>
          <w:rFonts w:ascii="Arial" w:hAnsi="Arial" w:cs="Arial"/>
          <w:sz w:val="20"/>
        </w:rPr>
        <w:t xml:space="preserve">(dále jen „předmět výpůjčky“). </w:t>
      </w:r>
      <w:r w:rsidR="00FF2A17">
        <w:rPr>
          <w:rFonts w:ascii="Arial" w:hAnsi="Arial" w:cs="Arial"/>
          <w:sz w:val="20"/>
        </w:rPr>
        <w:t>Předmět výpůjčky je</w:t>
      </w:r>
      <w:r w:rsidR="00657C25">
        <w:rPr>
          <w:rFonts w:ascii="Arial" w:hAnsi="Arial" w:cs="Arial"/>
          <w:sz w:val="20"/>
        </w:rPr>
        <w:t xml:space="preserve"> </w:t>
      </w:r>
      <w:r w:rsidRPr="00657C25">
        <w:rPr>
          <w:rFonts w:ascii="Arial" w:hAnsi="Arial" w:cs="Arial"/>
          <w:sz w:val="20"/>
        </w:rPr>
        <w:t>ve vlastnictví České republiky</w:t>
      </w:r>
      <w:r w:rsidR="00FF2A17">
        <w:rPr>
          <w:rFonts w:ascii="Arial" w:hAnsi="Arial" w:cs="Arial"/>
          <w:sz w:val="20"/>
        </w:rPr>
        <w:t xml:space="preserve"> a</w:t>
      </w:r>
      <w:r w:rsidRPr="00657C25">
        <w:rPr>
          <w:rFonts w:ascii="Arial" w:hAnsi="Arial" w:cs="Arial"/>
          <w:sz w:val="20"/>
        </w:rPr>
        <w:t xml:space="preserve"> </w:t>
      </w:r>
      <w:r w:rsidR="008E1069" w:rsidRPr="00657C25">
        <w:rPr>
          <w:rFonts w:ascii="Arial" w:hAnsi="Arial" w:cs="Arial"/>
          <w:sz w:val="20"/>
        </w:rPr>
        <w:t xml:space="preserve">Agentura ochrany přírody a krajiny </w:t>
      </w:r>
      <w:r w:rsidR="0039348C" w:rsidRPr="00657C25">
        <w:rPr>
          <w:rFonts w:ascii="Arial" w:hAnsi="Arial" w:cs="Arial"/>
          <w:sz w:val="20"/>
        </w:rPr>
        <w:t>České republiky</w:t>
      </w:r>
      <w:r w:rsidR="00310047" w:rsidRPr="00657C25">
        <w:rPr>
          <w:rFonts w:ascii="Arial" w:hAnsi="Arial" w:cs="Arial"/>
          <w:sz w:val="20"/>
        </w:rPr>
        <w:t xml:space="preserve"> </w:t>
      </w:r>
      <w:r w:rsidR="00FF2A17">
        <w:rPr>
          <w:rFonts w:ascii="Arial" w:hAnsi="Arial" w:cs="Arial"/>
          <w:sz w:val="20"/>
        </w:rPr>
        <w:t xml:space="preserve">je s ním </w:t>
      </w:r>
      <w:r w:rsidR="008E1069" w:rsidRPr="00657C25">
        <w:rPr>
          <w:rFonts w:ascii="Arial" w:hAnsi="Arial" w:cs="Arial"/>
          <w:sz w:val="20"/>
        </w:rPr>
        <w:t>příslušn</w:t>
      </w:r>
      <w:r w:rsidR="003857CA" w:rsidRPr="00657C25">
        <w:rPr>
          <w:rFonts w:ascii="Arial" w:hAnsi="Arial" w:cs="Arial"/>
          <w:sz w:val="20"/>
        </w:rPr>
        <w:t>á</w:t>
      </w:r>
      <w:r w:rsidR="008E1069" w:rsidRPr="00657C25">
        <w:rPr>
          <w:rFonts w:ascii="Arial" w:hAnsi="Arial" w:cs="Arial"/>
          <w:sz w:val="20"/>
        </w:rPr>
        <w:t xml:space="preserve"> hospodařit</w:t>
      </w:r>
      <w:r w:rsidR="007F63EC" w:rsidRPr="00657C25">
        <w:rPr>
          <w:rFonts w:ascii="Arial" w:hAnsi="Arial" w:cs="Arial"/>
          <w:sz w:val="20"/>
        </w:rPr>
        <w:t xml:space="preserve">. </w:t>
      </w:r>
    </w:p>
    <w:p w14:paraId="25FBD4BE" w14:textId="6070A5F3" w:rsidR="008E1069" w:rsidRPr="008E1069" w:rsidRDefault="008E1069" w:rsidP="008E1069">
      <w:pPr>
        <w:numPr>
          <w:ilvl w:val="0"/>
          <w:numId w:val="44"/>
        </w:numPr>
        <w:jc w:val="both"/>
        <w:rPr>
          <w:rFonts w:ascii="Arial" w:hAnsi="Arial" w:cs="Arial"/>
        </w:rPr>
      </w:pPr>
      <w:r w:rsidRPr="008E1069">
        <w:rPr>
          <w:rFonts w:ascii="Arial" w:hAnsi="Arial" w:cs="Arial"/>
        </w:rPr>
        <w:t xml:space="preserve">Půjčitel </w:t>
      </w:r>
      <w:r w:rsidR="003857CA">
        <w:rPr>
          <w:rFonts w:ascii="Arial" w:hAnsi="Arial" w:cs="Arial"/>
        </w:rPr>
        <w:t xml:space="preserve">se zavazuje přenechat </w:t>
      </w:r>
      <w:r w:rsidRPr="008E1069">
        <w:rPr>
          <w:rFonts w:ascii="Arial" w:hAnsi="Arial" w:cs="Arial"/>
        </w:rPr>
        <w:t>vyp</w:t>
      </w:r>
      <w:r w:rsidR="00FF2A17">
        <w:rPr>
          <w:rFonts w:ascii="Arial" w:hAnsi="Arial" w:cs="Arial"/>
        </w:rPr>
        <w:t>ů</w:t>
      </w:r>
      <w:r w:rsidRPr="008E1069">
        <w:rPr>
          <w:rFonts w:ascii="Arial" w:hAnsi="Arial" w:cs="Arial"/>
        </w:rPr>
        <w:t xml:space="preserve">jčiteli </w:t>
      </w:r>
      <w:r w:rsidR="003857CA">
        <w:rPr>
          <w:rFonts w:ascii="Arial" w:hAnsi="Arial" w:cs="Arial"/>
        </w:rPr>
        <w:t>předmět výpůjčky</w:t>
      </w:r>
      <w:r w:rsidRPr="008E1069">
        <w:rPr>
          <w:rFonts w:ascii="Arial" w:hAnsi="Arial" w:cs="Arial"/>
        </w:rPr>
        <w:t xml:space="preserve"> k bezúplatnému dočasnému užívání.</w:t>
      </w:r>
    </w:p>
    <w:p w14:paraId="491D4AF3" w14:textId="78EAC5E9" w:rsidR="008E1069" w:rsidRPr="008E1069" w:rsidRDefault="003857CA" w:rsidP="008E1069">
      <w:pPr>
        <w:pStyle w:val="Zkladntext"/>
        <w:numPr>
          <w:ilvl w:val="0"/>
          <w:numId w:val="44"/>
        </w:numPr>
        <w:jc w:val="both"/>
        <w:rPr>
          <w:rFonts w:ascii="Arial" w:hAnsi="Arial" w:cs="Arial"/>
          <w:sz w:val="20"/>
        </w:rPr>
      </w:pPr>
      <w:r>
        <w:rPr>
          <w:rFonts w:ascii="Arial" w:hAnsi="Arial" w:cs="Arial"/>
          <w:sz w:val="20"/>
        </w:rPr>
        <w:t>Předmět výpůjčky</w:t>
      </w:r>
      <w:r w:rsidR="008E1069" w:rsidRPr="008E1069">
        <w:rPr>
          <w:rFonts w:ascii="Arial" w:hAnsi="Arial" w:cs="Arial"/>
          <w:sz w:val="20"/>
        </w:rPr>
        <w:t xml:space="preserve"> se nachází v</w:t>
      </w:r>
      <w:r w:rsidR="00FF2A17">
        <w:rPr>
          <w:rFonts w:ascii="Arial" w:hAnsi="Arial" w:cs="Arial"/>
          <w:sz w:val="20"/>
        </w:rPr>
        <w:t> národní přírodní rezervaci Vývěry Punkvy, I. zóně chráněné krajinné oblasti Moravský kras, evropsky významné lokalitě a ptačí oblasti.</w:t>
      </w:r>
    </w:p>
    <w:p w14:paraId="03D12286" w14:textId="76B0E69B" w:rsidR="008E1069" w:rsidRPr="003B4BE0" w:rsidRDefault="008E1069" w:rsidP="008E1069">
      <w:pPr>
        <w:numPr>
          <w:ilvl w:val="0"/>
          <w:numId w:val="44"/>
        </w:numPr>
        <w:jc w:val="both"/>
        <w:rPr>
          <w:rFonts w:ascii="Arial" w:hAnsi="Arial" w:cs="Arial"/>
        </w:rPr>
      </w:pPr>
      <w:r w:rsidRPr="003B4BE0">
        <w:rPr>
          <w:rFonts w:ascii="Arial" w:hAnsi="Arial" w:cs="Arial"/>
        </w:rPr>
        <w:t xml:space="preserve">Vypůjčitel je </w:t>
      </w:r>
      <w:r w:rsidR="00F767B1" w:rsidRPr="003B4BE0">
        <w:rPr>
          <w:rFonts w:ascii="Arial" w:hAnsi="Arial" w:cs="Arial"/>
        </w:rPr>
        <w:t>státní příspěvková organizace, která zajišťuje provoz veřejnosti zpřístupněných jeskyní na území České republiky</w:t>
      </w:r>
      <w:r w:rsidR="00711187" w:rsidRPr="003B4BE0">
        <w:rPr>
          <w:rFonts w:ascii="Arial" w:hAnsi="Arial" w:cs="Arial"/>
        </w:rPr>
        <w:t>.</w:t>
      </w:r>
      <w:r w:rsidRPr="003B4BE0">
        <w:rPr>
          <w:rFonts w:ascii="Arial" w:hAnsi="Arial" w:cs="Arial"/>
        </w:rPr>
        <w:t xml:space="preserve"> </w:t>
      </w:r>
    </w:p>
    <w:p w14:paraId="7131BB44" w14:textId="77777777" w:rsidR="00C002D8" w:rsidRPr="003B57C7" w:rsidRDefault="00C002D8" w:rsidP="003B57C7">
      <w:pPr>
        <w:pStyle w:val="Zkladntext"/>
        <w:suppressAutoHyphens w:val="0"/>
        <w:ind w:left="709"/>
        <w:jc w:val="both"/>
        <w:rPr>
          <w:rFonts w:ascii="Arial" w:hAnsi="Arial" w:cs="Arial"/>
          <w:sz w:val="20"/>
        </w:rPr>
      </w:pPr>
    </w:p>
    <w:p w14:paraId="1BEA19C4" w14:textId="77777777" w:rsidR="00EC7851" w:rsidRDefault="00EC7851" w:rsidP="00EC7851">
      <w:pPr>
        <w:jc w:val="center"/>
        <w:rPr>
          <w:rFonts w:ascii="Arial" w:hAnsi="Arial" w:cs="Arial"/>
          <w:bCs/>
        </w:rPr>
      </w:pPr>
      <w:r>
        <w:rPr>
          <w:rFonts w:ascii="Arial" w:hAnsi="Arial" w:cs="Arial"/>
          <w:b/>
          <w:bCs/>
        </w:rPr>
        <w:t>II.</w:t>
      </w:r>
    </w:p>
    <w:p w14:paraId="7EEB23A1" w14:textId="77777777" w:rsidR="00EC7851" w:rsidRDefault="00EC7851" w:rsidP="00EC7851">
      <w:pPr>
        <w:pStyle w:val="Nadpis1"/>
      </w:pPr>
      <w:r>
        <w:rPr>
          <w:rFonts w:ascii="Arial" w:hAnsi="Arial" w:cs="Arial"/>
          <w:bCs/>
          <w:sz w:val="20"/>
        </w:rPr>
        <w:t xml:space="preserve">Účel </w:t>
      </w:r>
      <w:r w:rsidR="008E1069">
        <w:rPr>
          <w:rFonts w:ascii="Arial" w:hAnsi="Arial" w:cs="Arial"/>
          <w:bCs/>
          <w:sz w:val="20"/>
        </w:rPr>
        <w:t>výpůjčky</w:t>
      </w:r>
    </w:p>
    <w:p w14:paraId="1DC2D6DE" w14:textId="77777777" w:rsidR="00EC7851" w:rsidRDefault="00EC7851" w:rsidP="00EC7851"/>
    <w:p w14:paraId="56B9D465" w14:textId="11900362" w:rsidR="008E1069" w:rsidRPr="008E1069" w:rsidRDefault="003857CA" w:rsidP="008E1069">
      <w:pPr>
        <w:numPr>
          <w:ilvl w:val="0"/>
          <w:numId w:val="31"/>
        </w:numPr>
        <w:jc w:val="both"/>
        <w:rPr>
          <w:rFonts w:ascii="Arial" w:hAnsi="Arial" w:cs="Arial"/>
        </w:rPr>
      </w:pPr>
      <w:r>
        <w:rPr>
          <w:rFonts w:ascii="Arial" w:hAnsi="Arial" w:cs="Arial"/>
        </w:rPr>
        <w:t>Předmět výpůjčky</w:t>
      </w:r>
      <w:r w:rsidR="008E1069" w:rsidRPr="008E1069">
        <w:rPr>
          <w:rFonts w:ascii="Arial" w:hAnsi="Arial" w:cs="Arial"/>
        </w:rPr>
        <w:t xml:space="preserve"> se přenechává vypůjčiteli </w:t>
      </w:r>
      <w:r w:rsidR="00400995" w:rsidRPr="008E1069">
        <w:rPr>
          <w:rFonts w:ascii="Arial" w:hAnsi="Arial" w:cs="Arial"/>
        </w:rPr>
        <w:t xml:space="preserve">za účelem </w:t>
      </w:r>
      <w:r w:rsidR="00400995">
        <w:rPr>
          <w:rFonts w:ascii="Arial" w:hAnsi="Arial" w:cs="Arial"/>
        </w:rPr>
        <w:t xml:space="preserve">bezúplatného užívání </w:t>
      </w:r>
      <w:r w:rsidR="00400995" w:rsidRPr="00A37264">
        <w:rPr>
          <w:rFonts w:ascii="Arial" w:hAnsi="Arial" w:cs="Arial"/>
        </w:rPr>
        <w:t>2 čerpad</w:t>
      </w:r>
      <w:r w:rsidR="00400995">
        <w:rPr>
          <w:rFonts w:ascii="Arial" w:hAnsi="Arial" w:cs="Arial"/>
        </w:rPr>
        <w:t>el</w:t>
      </w:r>
      <w:r w:rsidR="00400995" w:rsidRPr="00A37264">
        <w:rPr>
          <w:rFonts w:ascii="Arial" w:hAnsi="Arial" w:cs="Arial"/>
        </w:rPr>
        <w:t xml:space="preserve"> </w:t>
      </w:r>
      <w:r w:rsidR="00E961DC">
        <w:rPr>
          <w:rFonts w:ascii="Arial" w:hAnsi="Arial" w:cs="Arial"/>
        </w:rPr>
        <w:br/>
      </w:r>
      <w:r w:rsidR="00400995" w:rsidRPr="00A37264">
        <w:rPr>
          <w:rFonts w:ascii="Arial" w:hAnsi="Arial" w:cs="Arial"/>
        </w:rPr>
        <w:t>k zásobování vodou pro vstupní objekt u Punkevních jeskyní</w:t>
      </w:r>
      <w:r w:rsidR="00F767B1">
        <w:rPr>
          <w:rFonts w:ascii="Arial" w:hAnsi="Arial" w:cs="Arial"/>
        </w:rPr>
        <w:t xml:space="preserve"> a</w:t>
      </w:r>
      <w:r w:rsidR="00400995" w:rsidRPr="00A37264">
        <w:rPr>
          <w:rFonts w:ascii="Arial" w:hAnsi="Arial" w:cs="Arial"/>
        </w:rPr>
        <w:t xml:space="preserve"> 1 čerpadl</w:t>
      </w:r>
      <w:r w:rsidR="00400995">
        <w:rPr>
          <w:rFonts w:ascii="Arial" w:hAnsi="Arial" w:cs="Arial"/>
        </w:rPr>
        <w:t>a</w:t>
      </w:r>
      <w:r w:rsidR="00400995" w:rsidRPr="00A37264">
        <w:rPr>
          <w:rFonts w:ascii="Arial" w:hAnsi="Arial" w:cs="Arial"/>
        </w:rPr>
        <w:t xml:space="preserve"> pro Návštěvnické středisko CHKO Moravský kras - Macocha </w:t>
      </w:r>
      <w:r w:rsidR="00400995">
        <w:rPr>
          <w:rFonts w:ascii="Arial" w:hAnsi="Arial" w:cs="Arial"/>
        </w:rPr>
        <w:t>umístěných v budově na pozemku p. č. st. 67.</w:t>
      </w:r>
      <w:r w:rsidR="008E1069" w:rsidRPr="008E1069">
        <w:rPr>
          <w:rFonts w:ascii="Arial" w:hAnsi="Arial" w:cs="Arial"/>
        </w:rPr>
        <w:t xml:space="preserve"> </w:t>
      </w:r>
    </w:p>
    <w:p w14:paraId="4B44120E" w14:textId="77777777" w:rsidR="00400995" w:rsidRPr="00A37264" w:rsidRDefault="00400995" w:rsidP="00400995">
      <w:pPr>
        <w:ind w:left="720"/>
        <w:jc w:val="both"/>
        <w:rPr>
          <w:rFonts w:ascii="Arial" w:hAnsi="Arial" w:cs="Arial"/>
        </w:rPr>
      </w:pPr>
    </w:p>
    <w:p w14:paraId="6EE55C24" w14:textId="77777777" w:rsidR="00EC7851" w:rsidRDefault="00EC7851" w:rsidP="00EC7851">
      <w:pPr>
        <w:jc w:val="center"/>
        <w:rPr>
          <w:rFonts w:ascii="Arial" w:hAnsi="Arial" w:cs="Arial"/>
          <w:bCs/>
        </w:rPr>
      </w:pPr>
      <w:r>
        <w:rPr>
          <w:rFonts w:ascii="Arial" w:hAnsi="Arial" w:cs="Arial"/>
          <w:b/>
          <w:bCs/>
        </w:rPr>
        <w:t>III.</w:t>
      </w:r>
    </w:p>
    <w:p w14:paraId="700CBFE5" w14:textId="77777777" w:rsidR="00EC7851" w:rsidRDefault="00EC7851" w:rsidP="00EC7851">
      <w:pPr>
        <w:pStyle w:val="Nadpis1"/>
        <w:numPr>
          <w:ilvl w:val="0"/>
          <w:numId w:val="0"/>
        </w:numPr>
      </w:pPr>
      <w:r>
        <w:rPr>
          <w:rFonts w:ascii="Arial" w:hAnsi="Arial" w:cs="Arial"/>
          <w:bCs/>
          <w:sz w:val="20"/>
        </w:rPr>
        <w:t xml:space="preserve">Doba </w:t>
      </w:r>
      <w:r w:rsidR="008E1069">
        <w:rPr>
          <w:rFonts w:ascii="Arial" w:hAnsi="Arial" w:cs="Arial"/>
          <w:bCs/>
          <w:sz w:val="20"/>
        </w:rPr>
        <w:t>výpůjčky</w:t>
      </w:r>
    </w:p>
    <w:p w14:paraId="342AA6E8" w14:textId="77777777" w:rsidR="00EC7851" w:rsidRPr="007333B0" w:rsidRDefault="00EC7851" w:rsidP="00EC7851"/>
    <w:p w14:paraId="6351EFB7" w14:textId="692E9248" w:rsidR="00EC7851" w:rsidRPr="008E1069" w:rsidRDefault="003857CA" w:rsidP="008E1069">
      <w:pPr>
        <w:pStyle w:val="Zkladntext"/>
        <w:numPr>
          <w:ilvl w:val="0"/>
          <w:numId w:val="47"/>
        </w:numPr>
        <w:suppressAutoHyphens w:val="0"/>
        <w:ind w:left="709" w:hanging="283"/>
        <w:jc w:val="both"/>
        <w:rPr>
          <w:rFonts w:ascii="Arial" w:hAnsi="Arial" w:cs="Arial"/>
          <w:b/>
          <w:bCs/>
          <w:sz w:val="20"/>
        </w:rPr>
      </w:pPr>
      <w:r>
        <w:rPr>
          <w:rFonts w:ascii="Arial" w:hAnsi="Arial" w:cs="Arial"/>
          <w:sz w:val="20"/>
        </w:rPr>
        <w:t>Výpůjčka se sjednává</w:t>
      </w:r>
      <w:r w:rsidR="008E1069" w:rsidRPr="008E1069">
        <w:rPr>
          <w:rFonts w:ascii="Arial" w:hAnsi="Arial" w:cs="Arial"/>
          <w:sz w:val="20"/>
        </w:rPr>
        <w:t xml:space="preserve"> na dobu určitou </w:t>
      </w:r>
      <w:r w:rsidR="006B5675" w:rsidRPr="006B5675">
        <w:rPr>
          <w:rFonts w:ascii="Arial" w:hAnsi="Arial" w:cs="Arial"/>
          <w:b/>
          <w:sz w:val="20"/>
        </w:rPr>
        <w:t xml:space="preserve">od </w:t>
      </w:r>
      <w:proofErr w:type="gramStart"/>
      <w:r w:rsidR="00400995">
        <w:rPr>
          <w:rFonts w:ascii="Arial" w:hAnsi="Arial" w:cs="Arial"/>
          <w:b/>
          <w:sz w:val="20"/>
        </w:rPr>
        <w:t>1.1.2025</w:t>
      </w:r>
      <w:proofErr w:type="gramEnd"/>
      <w:r w:rsidR="00400995">
        <w:rPr>
          <w:rFonts w:ascii="Arial" w:hAnsi="Arial" w:cs="Arial"/>
          <w:b/>
          <w:sz w:val="20"/>
        </w:rPr>
        <w:t xml:space="preserve"> </w:t>
      </w:r>
      <w:r w:rsidR="008E1069" w:rsidRPr="008E1069">
        <w:rPr>
          <w:rFonts w:ascii="Arial" w:hAnsi="Arial" w:cs="Arial"/>
          <w:b/>
          <w:sz w:val="20"/>
        </w:rPr>
        <w:t xml:space="preserve">do </w:t>
      </w:r>
      <w:r w:rsidR="00400995">
        <w:rPr>
          <w:rFonts w:ascii="Arial" w:hAnsi="Arial" w:cs="Arial"/>
          <w:b/>
          <w:sz w:val="20"/>
        </w:rPr>
        <w:t>31.12.2032.</w:t>
      </w:r>
    </w:p>
    <w:p w14:paraId="59662CBA" w14:textId="77777777" w:rsidR="008E1069" w:rsidRDefault="008E1069" w:rsidP="00EC7851">
      <w:pPr>
        <w:pStyle w:val="Zkladntext"/>
        <w:jc w:val="center"/>
        <w:rPr>
          <w:rFonts w:ascii="Arial" w:hAnsi="Arial" w:cs="Arial"/>
          <w:b/>
          <w:bCs/>
          <w:sz w:val="20"/>
        </w:rPr>
      </w:pPr>
    </w:p>
    <w:p w14:paraId="3FCEAEF7" w14:textId="77777777" w:rsidR="00EC7851" w:rsidRDefault="00EC7851" w:rsidP="00EC7851">
      <w:pPr>
        <w:pStyle w:val="Zkladntext"/>
        <w:jc w:val="center"/>
        <w:rPr>
          <w:rFonts w:ascii="Arial" w:hAnsi="Arial" w:cs="Arial"/>
          <w:b/>
          <w:bCs/>
          <w:sz w:val="20"/>
        </w:rPr>
      </w:pPr>
      <w:r>
        <w:rPr>
          <w:rFonts w:ascii="Arial" w:hAnsi="Arial" w:cs="Arial"/>
          <w:b/>
          <w:bCs/>
          <w:sz w:val="20"/>
        </w:rPr>
        <w:lastRenderedPageBreak/>
        <w:t>IV.</w:t>
      </w:r>
    </w:p>
    <w:p w14:paraId="771B19EF" w14:textId="77777777" w:rsidR="00EC7851" w:rsidRDefault="00EC7851" w:rsidP="00EC7851">
      <w:pPr>
        <w:pStyle w:val="Zkladntext"/>
        <w:jc w:val="center"/>
        <w:rPr>
          <w:rFonts w:ascii="Arial" w:hAnsi="Arial" w:cs="Arial"/>
          <w:b/>
          <w:bCs/>
          <w:sz w:val="20"/>
        </w:rPr>
      </w:pPr>
      <w:r>
        <w:rPr>
          <w:rFonts w:ascii="Arial" w:hAnsi="Arial" w:cs="Arial"/>
          <w:b/>
          <w:bCs/>
          <w:sz w:val="20"/>
        </w:rPr>
        <w:t xml:space="preserve">Ukončení </w:t>
      </w:r>
      <w:r w:rsidR="00B75268">
        <w:rPr>
          <w:rFonts w:ascii="Arial" w:hAnsi="Arial" w:cs="Arial"/>
          <w:b/>
          <w:bCs/>
          <w:sz w:val="20"/>
        </w:rPr>
        <w:t>smlouvy</w:t>
      </w:r>
    </w:p>
    <w:p w14:paraId="65BEEEB7" w14:textId="77777777" w:rsidR="00EC7851" w:rsidRDefault="00EC7851" w:rsidP="00EC7851">
      <w:pPr>
        <w:pStyle w:val="Zkladntext"/>
        <w:jc w:val="center"/>
        <w:rPr>
          <w:rFonts w:ascii="Arial" w:hAnsi="Arial" w:cs="Arial"/>
          <w:b/>
          <w:bCs/>
          <w:sz w:val="20"/>
        </w:rPr>
      </w:pPr>
    </w:p>
    <w:p w14:paraId="68D8DD49" w14:textId="77777777" w:rsidR="00137D3E" w:rsidRDefault="00137D3E" w:rsidP="00137D3E">
      <w:pPr>
        <w:numPr>
          <w:ilvl w:val="0"/>
          <w:numId w:val="48"/>
        </w:numPr>
        <w:suppressAutoHyphens w:val="0"/>
        <w:jc w:val="both"/>
        <w:rPr>
          <w:rFonts w:ascii="Arial" w:hAnsi="Arial" w:cs="Arial"/>
        </w:rPr>
      </w:pPr>
      <w:r>
        <w:rPr>
          <w:rFonts w:ascii="Arial" w:hAnsi="Arial" w:cs="Arial"/>
        </w:rPr>
        <w:t>Výpůjčka končí uplynutím doby, na kterou byla ujednána.</w:t>
      </w:r>
      <w:r w:rsidRPr="00227E94">
        <w:rPr>
          <w:rFonts w:ascii="Arial" w:hAnsi="Arial" w:cs="Arial"/>
        </w:rPr>
        <w:t xml:space="preserve"> </w:t>
      </w:r>
    </w:p>
    <w:p w14:paraId="62AE2E8E" w14:textId="77777777" w:rsidR="00137D3E" w:rsidRPr="003152DA" w:rsidRDefault="00137D3E" w:rsidP="00137D3E">
      <w:pPr>
        <w:numPr>
          <w:ilvl w:val="0"/>
          <w:numId w:val="48"/>
        </w:numPr>
        <w:suppressAutoHyphens w:val="0"/>
        <w:jc w:val="both"/>
        <w:rPr>
          <w:rFonts w:ascii="Arial" w:hAnsi="Arial" w:cs="Arial"/>
        </w:rPr>
      </w:pPr>
      <w:r>
        <w:rPr>
          <w:rFonts w:ascii="Arial" w:hAnsi="Arial" w:cs="Arial"/>
        </w:rPr>
        <w:t>Výpůjčka</w:t>
      </w:r>
      <w:r w:rsidRPr="00227E94">
        <w:rPr>
          <w:rFonts w:ascii="Arial" w:hAnsi="Arial" w:cs="Arial"/>
        </w:rPr>
        <w:t xml:space="preserve"> může být ukončen</w:t>
      </w:r>
      <w:r>
        <w:rPr>
          <w:rFonts w:ascii="Arial" w:hAnsi="Arial" w:cs="Arial"/>
        </w:rPr>
        <w:t>a</w:t>
      </w:r>
      <w:r w:rsidRPr="00227E94">
        <w:rPr>
          <w:rFonts w:ascii="Arial" w:hAnsi="Arial" w:cs="Arial"/>
        </w:rPr>
        <w:t xml:space="preserve"> písemnou dohodou smluvních stran.</w:t>
      </w:r>
      <w:r w:rsidRPr="003152DA">
        <w:rPr>
          <w:rFonts w:ascii="Arial" w:hAnsi="Arial" w:cs="Arial"/>
        </w:rPr>
        <w:t xml:space="preserve"> </w:t>
      </w:r>
    </w:p>
    <w:p w14:paraId="4F3CF326" w14:textId="630BDF6C" w:rsidR="00765B44" w:rsidRPr="00227E94" w:rsidRDefault="00137D3E" w:rsidP="00765B44">
      <w:pPr>
        <w:suppressAutoHyphens w:val="0"/>
        <w:ind w:left="709"/>
        <w:jc w:val="both"/>
        <w:rPr>
          <w:rFonts w:ascii="Arial" w:hAnsi="Arial" w:cs="Arial"/>
          <w:i/>
          <w:color w:val="FF0000"/>
        </w:rPr>
      </w:pPr>
      <w:r w:rsidRPr="00765B44">
        <w:rPr>
          <w:rFonts w:ascii="Arial" w:hAnsi="Arial" w:cs="Arial"/>
        </w:rPr>
        <w:t xml:space="preserve">Výpůjčku </w:t>
      </w:r>
      <w:r w:rsidR="00355FCC">
        <w:rPr>
          <w:rFonts w:ascii="Arial" w:hAnsi="Arial" w:cs="Arial"/>
        </w:rPr>
        <w:t>mohou smluvní strany</w:t>
      </w:r>
      <w:r w:rsidRPr="00765B44">
        <w:rPr>
          <w:rFonts w:ascii="Arial" w:hAnsi="Arial" w:cs="Arial"/>
        </w:rPr>
        <w:t xml:space="preserve"> ukončit</w:t>
      </w:r>
      <w:r w:rsidR="00300D0D">
        <w:rPr>
          <w:rFonts w:ascii="Arial" w:hAnsi="Arial" w:cs="Arial"/>
        </w:rPr>
        <w:t xml:space="preserve"> písemnou</w:t>
      </w:r>
      <w:r w:rsidRPr="00765B44">
        <w:rPr>
          <w:rFonts w:ascii="Arial" w:hAnsi="Arial" w:cs="Arial"/>
        </w:rPr>
        <w:t xml:space="preserve"> výpovědí bez udání důvodu s výpovědní dobou </w:t>
      </w:r>
      <w:r w:rsidR="00400995" w:rsidRPr="006C3D27">
        <w:rPr>
          <w:rFonts w:ascii="Arial" w:hAnsi="Arial" w:cs="Arial"/>
        </w:rPr>
        <w:t>3</w:t>
      </w:r>
      <w:r w:rsidRPr="006C3D27">
        <w:rPr>
          <w:rFonts w:ascii="Arial" w:hAnsi="Arial" w:cs="Arial"/>
        </w:rPr>
        <w:t xml:space="preserve"> měsíce, </w:t>
      </w:r>
      <w:r w:rsidRPr="00765B44">
        <w:rPr>
          <w:rFonts w:ascii="Arial" w:hAnsi="Arial" w:cs="Arial"/>
        </w:rPr>
        <w:t>výpovědní doba začíná běžet od prvního dne měsíce následujícího po kalendářním měsíci, ve kterém byla výpověď doručena druhé straně</w:t>
      </w:r>
      <w:r w:rsidR="00765B44" w:rsidRPr="00765B44">
        <w:rPr>
          <w:rFonts w:ascii="Arial" w:hAnsi="Arial" w:cs="Arial"/>
        </w:rPr>
        <w:t>.</w:t>
      </w:r>
      <w:r w:rsidR="00765B44">
        <w:rPr>
          <w:rFonts w:ascii="Arial" w:hAnsi="Arial" w:cs="Arial"/>
        </w:rPr>
        <w:t xml:space="preserve"> </w:t>
      </w:r>
      <w:r w:rsidR="00765B44" w:rsidRPr="00073DA2">
        <w:rPr>
          <w:rFonts w:ascii="Arial" w:hAnsi="Arial" w:cs="Arial"/>
        </w:rPr>
        <w:t>V případě, že přestanou být plněny podmínky podle</w:t>
      </w:r>
      <w:r w:rsidR="00765B44">
        <w:rPr>
          <w:rFonts w:ascii="Arial" w:hAnsi="Arial" w:cs="Arial"/>
        </w:rPr>
        <w:t xml:space="preserve"> § 27 odst. 1 zák. č. 219/2000 S</w:t>
      </w:r>
      <w:r w:rsidR="00765B44" w:rsidRPr="00073DA2">
        <w:rPr>
          <w:rFonts w:ascii="Arial" w:hAnsi="Arial" w:cs="Arial"/>
        </w:rPr>
        <w:t>b., ve znění pozdějších předpisů, je p</w:t>
      </w:r>
      <w:r w:rsidR="00765B44">
        <w:rPr>
          <w:rFonts w:ascii="Arial" w:hAnsi="Arial" w:cs="Arial"/>
        </w:rPr>
        <w:t>ůjčitel</w:t>
      </w:r>
      <w:r w:rsidR="00765B44" w:rsidRPr="00073DA2">
        <w:rPr>
          <w:rFonts w:ascii="Arial" w:hAnsi="Arial" w:cs="Arial"/>
        </w:rPr>
        <w:t xml:space="preserve"> oprávněn </w:t>
      </w:r>
      <w:r w:rsidR="00765B44">
        <w:rPr>
          <w:rFonts w:ascii="Arial" w:hAnsi="Arial" w:cs="Arial"/>
        </w:rPr>
        <w:t>smlouvu</w:t>
      </w:r>
      <w:r w:rsidR="00765B44" w:rsidRPr="00073DA2">
        <w:rPr>
          <w:rFonts w:ascii="Arial" w:hAnsi="Arial" w:cs="Arial"/>
        </w:rPr>
        <w:t xml:space="preserve"> </w:t>
      </w:r>
      <w:r w:rsidR="009B6F79">
        <w:rPr>
          <w:rFonts w:ascii="Arial" w:hAnsi="Arial" w:cs="Arial"/>
        </w:rPr>
        <w:t>písemně vypovědět bez výpovědní doby, toto ujednání umožňuje vlastníkovi okamžité ukončení užíván</w:t>
      </w:r>
      <w:r w:rsidR="00681909">
        <w:rPr>
          <w:rFonts w:ascii="Arial" w:hAnsi="Arial" w:cs="Arial"/>
        </w:rPr>
        <w:t>í</w:t>
      </w:r>
      <w:r w:rsidR="00765B44">
        <w:rPr>
          <w:rFonts w:ascii="Arial" w:hAnsi="Arial" w:cs="Arial"/>
        </w:rPr>
        <w:t>.</w:t>
      </w:r>
    </w:p>
    <w:p w14:paraId="7048D26B" w14:textId="77777777" w:rsidR="00EE08E8" w:rsidRPr="00765B44" w:rsidRDefault="00137D3E" w:rsidP="00EE08E8">
      <w:pPr>
        <w:numPr>
          <w:ilvl w:val="0"/>
          <w:numId w:val="48"/>
        </w:numPr>
        <w:suppressAutoHyphens w:val="0"/>
        <w:jc w:val="both"/>
        <w:rPr>
          <w:rFonts w:ascii="Arial" w:hAnsi="Arial" w:cs="Arial"/>
          <w:i/>
        </w:rPr>
      </w:pPr>
      <w:r w:rsidRPr="00765B44">
        <w:rPr>
          <w:rFonts w:ascii="Arial" w:hAnsi="Arial" w:cs="Arial"/>
        </w:rPr>
        <w:t>Vypůjčitel je oprávněn od smlouvy písemně odstoupit s účinky ke dni doručení odstoupení půjčiteli v případě, stane-li se předmět výpůjčky, aniž by vypůjčitel porušil svoji povinnost, nezpůsobilým ke smluvenému nebo obvyklému užívání, stane-li se neupotřebitelným anebo bude-li mu odňata taková část věci, že by tím byl zmařen účel smlouvy.</w:t>
      </w:r>
    </w:p>
    <w:p w14:paraId="34BD3601" w14:textId="77777777" w:rsidR="00137D3E" w:rsidRPr="00EE08E8" w:rsidRDefault="00137D3E" w:rsidP="00EE08E8">
      <w:pPr>
        <w:numPr>
          <w:ilvl w:val="0"/>
          <w:numId w:val="48"/>
        </w:numPr>
        <w:suppressAutoHyphens w:val="0"/>
        <w:jc w:val="both"/>
        <w:rPr>
          <w:rFonts w:ascii="Arial" w:hAnsi="Arial" w:cs="Arial"/>
          <w:i/>
        </w:rPr>
      </w:pPr>
      <w:r w:rsidRPr="00EE08E8">
        <w:rPr>
          <w:rFonts w:ascii="Arial" w:hAnsi="Arial" w:cs="Arial"/>
        </w:rPr>
        <w:t>Smluvní strany se výslovně dohodly na vyloučení opětovného uzavření smlouvy o výpůjčce a ujednávají si, že výpůjčka bez ohledu na aktivitu půjčitele končí ke sjednanému datu a případné další užívání předmětu výpůjčky</w:t>
      </w:r>
      <w:r w:rsidR="00765B44">
        <w:rPr>
          <w:rFonts w:ascii="Arial" w:hAnsi="Arial" w:cs="Arial"/>
        </w:rPr>
        <w:t xml:space="preserve"> </w:t>
      </w:r>
      <w:r w:rsidR="00AE4B9B">
        <w:rPr>
          <w:rFonts w:ascii="Arial" w:hAnsi="Arial" w:cs="Arial"/>
        </w:rPr>
        <w:t>vy</w:t>
      </w:r>
      <w:r w:rsidRPr="00EE08E8">
        <w:rPr>
          <w:rFonts w:ascii="Arial" w:hAnsi="Arial" w:cs="Arial"/>
        </w:rPr>
        <w:t>půjčitelem nebude pokládáno za opětovné uzavření smlouvy o výpůjčce. Toto ujednání zároveň pokládají za sdělení o ukončení výpůjčky ke sjednanému datu a případné další užívání předmětu v</w:t>
      </w:r>
      <w:r w:rsidR="001818FA" w:rsidRPr="00EE08E8">
        <w:rPr>
          <w:rFonts w:ascii="Arial" w:hAnsi="Arial" w:cs="Arial"/>
        </w:rPr>
        <w:t>ýpůjčky</w:t>
      </w:r>
      <w:r w:rsidRPr="00EE08E8">
        <w:rPr>
          <w:rFonts w:ascii="Arial" w:hAnsi="Arial" w:cs="Arial"/>
        </w:rPr>
        <w:t xml:space="preserve"> </w:t>
      </w:r>
      <w:r w:rsidR="001818FA" w:rsidRPr="00EE08E8">
        <w:rPr>
          <w:rFonts w:ascii="Arial" w:hAnsi="Arial" w:cs="Arial"/>
        </w:rPr>
        <w:t>vypůjčitelem</w:t>
      </w:r>
      <w:r w:rsidRPr="00EE08E8">
        <w:rPr>
          <w:rFonts w:ascii="Arial" w:hAnsi="Arial" w:cs="Arial"/>
        </w:rPr>
        <w:t>, nebude pokládáno za opětovné uzavření smlouvy</w:t>
      </w:r>
      <w:r w:rsidR="001818FA" w:rsidRPr="00EE08E8">
        <w:rPr>
          <w:rFonts w:ascii="Arial" w:hAnsi="Arial" w:cs="Arial"/>
        </w:rPr>
        <w:t xml:space="preserve"> o výpůjčce</w:t>
      </w:r>
      <w:r w:rsidRPr="00EE08E8">
        <w:rPr>
          <w:rFonts w:ascii="Arial" w:hAnsi="Arial" w:cs="Arial"/>
        </w:rPr>
        <w:t>.</w:t>
      </w:r>
    </w:p>
    <w:p w14:paraId="59CD83D4" w14:textId="77777777" w:rsidR="00EC7851" w:rsidRPr="008E1069" w:rsidRDefault="00EC7851" w:rsidP="00227E94">
      <w:pPr>
        <w:suppressAutoHyphens w:val="0"/>
        <w:ind w:left="720"/>
        <w:jc w:val="both"/>
        <w:rPr>
          <w:rFonts w:ascii="Arial" w:hAnsi="Arial" w:cs="Arial"/>
          <w:b/>
          <w:bCs/>
        </w:rPr>
      </w:pPr>
    </w:p>
    <w:p w14:paraId="3C473016" w14:textId="77777777" w:rsidR="00EC7851" w:rsidRDefault="00EC7851" w:rsidP="00EC7851">
      <w:pPr>
        <w:pStyle w:val="Zkladntext"/>
        <w:jc w:val="center"/>
        <w:rPr>
          <w:rFonts w:ascii="Arial" w:hAnsi="Arial" w:cs="Arial"/>
          <w:b/>
          <w:bCs/>
          <w:sz w:val="20"/>
        </w:rPr>
      </w:pPr>
      <w:r>
        <w:rPr>
          <w:rFonts w:ascii="Arial" w:hAnsi="Arial" w:cs="Arial"/>
          <w:b/>
          <w:bCs/>
          <w:sz w:val="20"/>
        </w:rPr>
        <w:t>V.</w:t>
      </w:r>
    </w:p>
    <w:p w14:paraId="120C8E31" w14:textId="77777777" w:rsidR="00EC7851" w:rsidRDefault="00EC7851" w:rsidP="00EC7851">
      <w:pPr>
        <w:pStyle w:val="Nadpis1"/>
      </w:pPr>
      <w:r>
        <w:rPr>
          <w:rFonts w:ascii="Arial" w:hAnsi="Arial" w:cs="Arial"/>
          <w:bCs/>
          <w:sz w:val="20"/>
        </w:rPr>
        <w:t>Ostatní ujednání</w:t>
      </w:r>
    </w:p>
    <w:p w14:paraId="06B7AB3F" w14:textId="77777777" w:rsidR="00EC7851" w:rsidRDefault="00EC7851" w:rsidP="00EC7851"/>
    <w:p w14:paraId="4F314144" w14:textId="77777777" w:rsidR="008E1069" w:rsidRPr="008E1069" w:rsidRDefault="008E1069" w:rsidP="008E1069">
      <w:pPr>
        <w:numPr>
          <w:ilvl w:val="0"/>
          <w:numId w:val="49"/>
        </w:numPr>
        <w:jc w:val="both"/>
        <w:rPr>
          <w:rFonts w:ascii="Arial" w:hAnsi="Arial" w:cs="Arial"/>
        </w:rPr>
      </w:pPr>
      <w:r w:rsidRPr="008E1069">
        <w:rPr>
          <w:rFonts w:ascii="Arial" w:hAnsi="Arial" w:cs="Arial"/>
        </w:rPr>
        <w:t xml:space="preserve">Vypůjčitel se seznámil se stavem </w:t>
      </w:r>
      <w:r w:rsidR="003857CA">
        <w:rPr>
          <w:rFonts w:ascii="Arial" w:hAnsi="Arial" w:cs="Arial"/>
        </w:rPr>
        <w:t>předmětu výpůjčky</w:t>
      </w:r>
      <w:r w:rsidRPr="008E1069">
        <w:rPr>
          <w:rFonts w:ascii="Arial" w:hAnsi="Arial" w:cs="Arial"/>
        </w:rPr>
        <w:t xml:space="preserve"> a prohlašuje, že je způsobil</w:t>
      </w:r>
      <w:r w:rsidR="003857CA">
        <w:rPr>
          <w:rFonts w:ascii="Arial" w:hAnsi="Arial" w:cs="Arial"/>
        </w:rPr>
        <w:t>ý</w:t>
      </w:r>
      <w:r w:rsidRPr="008E1069">
        <w:rPr>
          <w:rFonts w:ascii="Arial" w:hAnsi="Arial" w:cs="Arial"/>
        </w:rPr>
        <w:t xml:space="preserve"> k užívání podle této smlouvy. </w:t>
      </w:r>
    </w:p>
    <w:p w14:paraId="65ED84F4" w14:textId="77777777" w:rsidR="00602066" w:rsidRDefault="008E1069" w:rsidP="00602066">
      <w:pPr>
        <w:numPr>
          <w:ilvl w:val="0"/>
          <w:numId w:val="49"/>
        </w:numPr>
        <w:jc w:val="both"/>
        <w:rPr>
          <w:rFonts w:ascii="Arial" w:hAnsi="Arial" w:cs="Arial"/>
        </w:rPr>
      </w:pPr>
      <w:r w:rsidRPr="008E1069">
        <w:rPr>
          <w:rFonts w:ascii="Arial" w:hAnsi="Arial" w:cs="Arial"/>
        </w:rPr>
        <w:t xml:space="preserve">Vypůjčitel je oprávněn dát předmět výpůjčky do bezúplatného užívání jinému pouze </w:t>
      </w:r>
      <w:r w:rsidRPr="008E1069">
        <w:rPr>
          <w:rFonts w:ascii="Arial" w:hAnsi="Arial" w:cs="Arial"/>
          <w:b/>
        </w:rPr>
        <w:t>po předchozím písemném souhlasu půjčitele</w:t>
      </w:r>
      <w:r w:rsidRPr="008E1069">
        <w:rPr>
          <w:rFonts w:ascii="Arial" w:hAnsi="Arial" w:cs="Arial"/>
        </w:rPr>
        <w:t xml:space="preserve">. </w:t>
      </w:r>
    </w:p>
    <w:p w14:paraId="64126EBD" w14:textId="77777777" w:rsidR="008E1069" w:rsidRPr="00602066" w:rsidRDefault="008E1069" w:rsidP="00602066">
      <w:pPr>
        <w:numPr>
          <w:ilvl w:val="0"/>
          <w:numId w:val="49"/>
        </w:numPr>
        <w:jc w:val="both"/>
        <w:rPr>
          <w:rFonts w:ascii="Arial" w:hAnsi="Arial" w:cs="Arial"/>
        </w:rPr>
      </w:pPr>
      <w:r w:rsidRPr="00602066">
        <w:rPr>
          <w:rFonts w:ascii="Arial" w:hAnsi="Arial" w:cs="Arial"/>
        </w:rPr>
        <w:t>Do úplatného užívání jinému je oprávněn je dát pouze po předchozím písemném souhlasu půjčitele</w:t>
      </w:r>
      <w:r w:rsidR="00602066" w:rsidRPr="00602066">
        <w:rPr>
          <w:rFonts w:ascii="Arial" w:hAnsi="Arial" w:cs="Arial"/>
        </w:rPr>
        <w:t>.</w:t>
      </w:r>
    </w:p>
    <w:p w14:paraId="57325B24" w14:textId="3DAE2859" w:rsidR="00400995" w:rsidRPr="00A37264" w:rsidRDefault="00400995" w:rsidP="00400995">
      <w:pPr>
        <w:numPr>
          <w:ilvl w:val="0"/>
          <w:numId w:val="49"/>
        </w:numPr>
        <w:jc w:val="both"/>
        <w:rPr>
          <w:rFonts w:ascii="Arial" w:hAnsi="Arial" w:cs="Arial"/>
        </w:rPr>
      </w:pPr>
      <w:r w:rsidRPr="00A37264">
        <w:rPr>
          <w:rFonts w:ascii="Arial" w:hAnsi="Arial" w:cs="Arial"/>
        </w:rPr>
        <w:t>Vypůjčitel zajišťuje na své náklady provoz a údržbu čerpadel, s nimiž má vypůjčitel právo hospodařit a které zásobují vstupní objekt u Punkevních jeskyní. Dále se zavazuje zajišťovat běžnou údržbu a provoz čerpadla v příslušnosti hospodařit půjčitele, které slouží k zásobování vodou pro Informační středisko CHKO — Macocha. Případnou poruchu tohoto čerpadla bude hlásit zástupci půjčitele, konkrétně vedoucímu oddělení SCHKO Moravský kras, případně jeho zástupci.</w:t>
      </w:r>
    </w:p>
    <w:p w14:paraId="41DF5CD4" w14:textId="3D561A50" w:rsidR="00400995" w:rsidRPr="00A37264" w:rsidRDefault="00400995" w:rsidP="00400995">
      <w:pPr>
        <w:numPr>
          <w:ilvl w:val="0"/>
          <w:numId w:val="49"/>
        </w:numPr>
        <w:jc w:val="both"/>
        <w:rPr>
          <w:rFonts w:ascii="Arial" w:hAnsi="Arial" w:cs="Arial"/>
        </w:rPr>
      </w:pPr>
      <w:r w:rsidRPr="00A37264">
        <w:rPr>
          <w:rFonts w:ascii="Arial" w:hAnsi="Arial" w:cs="Arial"/>
        </w:rPr>
        <w:t xml:space="preserve">Vypůjčitel je povinen užívat předmět výpůjčky v souladu s účelem, kterému obvykle slouží, </w:t>
      </w:r>
      <w:r>
        <w:rPr>
          <w:rFonts w:ascii="Arial" w:hAnsi="Arial" w:cs="Arial"/>
        </w:rPr>
        <w:br/>
      </w:r>
      <w:r w:rsidRPr="00A37264">
        <w:rPr>
          <w:rFonts w:ascii="Arial" w:hAnsi="Arial" w:cs="Arial"/>
        </w:rPr>
        <w:t>tj. umístění a provozování vodních čerpadel, kter</w:t>
      </w:r>
      <w:r>
        <w:rPr>
          <w:rFonts w:ascii="Arial" w:hAnsi="Arial" w:cs="Arial"/>
        </w:rPr>
        <w:t>á</w:t>
      </w:r>
      <w:r w:rsidRPr="00A37264">
        <w:rPr>
          <w:rFonts w:ascii="Arial" w:hAnsi="Arial" w:cs="Arial"/>
        </w:rPr>
        <w:t xml:space="preserve"> zásobují vodou vstupní objekt do Punkevních jeskyní. Vypůjčitel je povinen předmět výpůjčky chránit před poškozením, ztrátou či zničením. V případě, že nastane nemožnost dalšího užití </w:t>
      </w:r>
      <w:r>
        <w:rPr>
          <w:rFonts w:ascii="Arial" w:hAnsi="Arial" w:cs="Arial"/>
        </w:rPr>
        <w:t>p</w:t>
      </w:r>
      <w:r w:rsidRPr="00A37264">
        <w:rPr>
          <w:rFonts w:ascii="Arial" w:hAnsi="Arial" w:cs="Arial"/>
        </w:rPr>
        <w:t>ředmětu výpůjčky k výše vymezenému určení, je vypůjčitel povinen tuto skutečnost bez zbytečného odkladu půjčiteli oznámit. Z uvedeného důvodu je půjčitel oprávněn žádat po vypůjčiteli předčasně vrácení předmětu výpůjčky.</w:t>
      </w:r>
    </w:p>
    <w:p w14:paraId="52AEE32A" w14:textId="449634A6" w:rsidR="00F767B1" w:rsidRDefault="00400995" w:rsidP="00400995">
      <w:pPr>
        <w:numPr>
          <w:ilvl w:val="0"/>
          <w:numId w:val="49"/>
        </w:numPr>
        <w:jc w:val="both"/>
        <w:rPr>
          <w:rFonts w:ascii="Arial" w:hAnsi="Arial" w:cs="Arial"/>
        </w:rPr>
      </w:pPr>
      <w:r w:rsidRPr="00A37264">
        <w:rPr>
          <w:rFonts w:ascii="Arial" w:hAnsi="Arial" w:cs="Arial"/>
        </w:rPr>
        <w:t>Za škody, které budou způsobeny užíváním předmětu výpůjčky po dobu výpůjčky vůči třetím osobám, odpovídá vypůjčitel. Stejně tak vypůjčitel nese odpovědnost za škody, které budou způsobeny na předmětu výpůjčky po dobu jejího trvání jednáním třetích osob.</w:t>
      </w:r>
    </w:p>
    <w:p w14:paraId="07C5D121" w14:textId="50137A44" w:rsidR="00F767B1" w:rsidRPr="003B4BE0" w:rsidRDefault="00F767B1" w:rsidP="003B4BE0">
      <w:pPr>
        <w:numPr>
          <w:ilvl w:val="0"/>
          <w:numId w:val="49"/>
        </w:numPr>
        <w:jc w:val="both"/>
        <w:rPr>
          <w:rFonts w:ascii="Arial" w:hAnsi="Arial" w:cs="Arial"/>
        </w:rPr>
      </w:pPr>
      <w:r w:rsidRPr="003B4BE0">
        <w:rPr>
          <w:rFonts w:ascii="Arial" w:hAnsi="Arial" w:cs="Arial"/>
        </w:rPr>
        <w:t>Půjčitel</w:t>
      </w:r>
      <w:r w:rsidRPr="003B4BE0">
        <w:rPr>
          <w:rFonts w:ascii="Arial" w:hAnsi="Arial" w:cs="Arial"/>
          <w:spacing w:val="-12"/>
        </w:rPr>
        <w:t xml:space="preserve"> </w:t>
      </w:r>
      <w:r w:rsidRPr="003B4BE0">
        <w:rPr>
          <w:rFonts w:ascii="Arial" w:hAnsi="Arial" w:cs="Arial"/>
        </w:rPr>
        <w:t>je</w:t>
      </w:r>
      <w:r w:rsidRPr="003B4BE0">
        <w:rPr>
          <w:rFonts w:ascii="Arial" w:hAnsi="Arial" w:cs="Arial"/>
          <w:spacing w:val="-15"/>
        </w:rPr>
        <w:t xml:space="preserve"> </w:t>
      </w:r>
      <w:r w:rsidRPr="003B4BE0">
        <w:rPr>
          <w:rFonts w:ascii="Arial" w:hAnsi="Arial" w:cs="Arial"/>
        </w:rPr>
        <w:t>oprávněn</w:t>
      </w:r>
      <w:r w:rsidRPr="003B4BE0">
        <w:rPr>
          <w:rFonts w:ascii="Arial" w:hAnsi="Arial" w:cs="Arial"/>
          <w:spacing w:val="-6"/>
        </w:rPr>
        <w:t xml:space="preserve"> </w:t>
      </w:r>
      <w:r w:rsidRPr="003B4BE0">
        <w:rPr>
          <w:rFonts w:ascii="Arial" w:hAnsi="Arial" w:cs="Arial"/>
        </w:rPr>
        <w:t>požadovat</w:t>
      </w:r>
      <w:r w:rsidRPr="003B4BE0">
        <w:rPr>
          <w:rFonts w:ascii="Arial" w:hAnsi="Arial" w:cs="Arial"/>
          <w:spacing w:val="-2"/>
        </w:rPr>
        <w:t xml:space="preserve"> </w:t>
      </w:r>
      <w:r w:rsidRPr="003B4BE0">
        <w:rPr>
          <w:rFonts w:ascii="Arial" w:hAnsi="Arial" w:cs="Arial"/>
        </w:rPr>
        <w:t>vrácení</w:t>
      </w:r>
      <w:r w:rsidRPr="003B4BE0">
        <w:rPr>
          <w:rFonts w:ascii="Arial" w:hAnsi="Arial" w:cs="Arial"/>
          <w:spacing w:val="-5"/>
        </w:rPr>
        <w:t xml:space="preserve"> </w:t>
      </w:r>
      <w:r w:rsidRPr="003B4BE0">
        <w:rPr>
          <w:rFonts w:ascii="Arial" w:hAnsi="Arial" w:cs="Arial"/>
        </w:rPr>
        <w:t>předmětu</w:t>
      </w:r>
      <w:r w:rsidRPr="003B4BE0">
        <w:rPr>
          <w:rFonts w:ascii="Arial" w:hAnsi="Arial" w:cs="Arial"/>
          <w:spacing w:val="-9"/>
        </w:rPr>
        <w:t xml:space="preserve"> </w:t>
      </w:r>
      <w:r w:rsidRPr="003B4BE0">
        <w:rPr>
          <w:rFonts w:ascii="Arial" w:hAnsi="Arial" w:cs="Arial"/>
        </w:rPr>
        <w:t>výpůjčky</w:t>
      </w:r>
      <w:r w:rsidRPr="003B4BE0">
        <w:rPr>
          <w:rFonts w:ascii="Arial" w:hAnsi="Arial" w:cs="Arial"/>
          <w:spacing w:val="-1"/>
        </w:rPr>
        <w:t xml:space="preserve"> </w:t>
      </w:r>
      <w:r w:rsidRPr="003B4BE0">
        <w:rPr>
          <w:rFonts w:ascii="Arial" w:hAnsi="Arial" w:cs="Arial"/>
        </w:rPr>
        <w:t>i</w:t>
      </w:r>
      <w:r w:rsidRPr="003B4BE0">
        <w:rPr>
          <w:rFonts w:ascii="Arial" w:hAnsi="Arial" w:cs="Arial"/>
          <w:spacing w:val="-16"/>
        </w:rPr>
        <w:t xml:space="preserve"> </w:t>
      </w:r>
      <w:r w:rsidRPr="003B4BE0">
        <w:rPr>
          <w:rFonts w:ascii="Arial" w:hAnsi="Arial" w:cs="Arial"/>
        </w:rPr>
        <w:t>před</w:t>
      </w:r>
      <w:r w:rsidRPr="003B4BE0">
        <w:rPr>
          <w:rFonts w:ascii="Arial" w:hAnsi="Arial" w:cs="Arial"/>
          <w:spacing w:val="-13"/>
        </w:rPr>
        <w:t xml:space="preserve"> </w:t>
      </w:r>
      <w:r w:rsidRPr="003B4BE0">
        <w:rPr>
          <w:rFonts w:ascii="Arial" w:hAnsi="Arial" w:cs="Arial"/>
        </w:rPr>
        <w:t>dobou</w:t>
      </w:r>
      <w:r w:rsidRPr="003B4BE0">
        <w:rPr>
          <w:rFonts w:ascii="Arial" w:hAnsi="Arial" w:cs="Arial"/>
          <w:spacing w:val="-9"/>
        </w:rPr>
        <w:t xml:space="preserve"> </w:t>
      </w:r>
      <w:r w:rsidRPr="003B4BE0">
        <w:rPr>
          <w:rFonts w:ascii="Arial" w:hAnsi="Arial" w:cs="Arial"/>
        </w:rPr>
        <w:t>sje</w:t>
      </w:r>
      <w:r w:rsidR="002E29EE">
        <w:rPr>
          <w:rFonts w:ascii="Arial" w:hAnsi="Arial" w:cs="Arial"/>
        </w:rPr>
        <w:t xml:space="preserve"> </w:t>
      </w:r>
      <w:r w:rsidRPr="003B4BE0">
        <w:rPr>
          <w:rFonts w:ascii="Arial" w:hAnsi="Arial" w:cs="Arial"/>
        </w:rPr>
        <w:t>dnanou</w:t>
      </w:r>
      <w:r w:rsidRPr="003B4BE0">
        <w:rPr>
          <w:rFonts w:ascii="Arial" w:hAnsi="Arial" w:cs="Arial"/>
          <w:spacing w:val="-8"/>
        </w:rPr>
        <w:t xml:space="preserve"> </w:t>
      </w:r>
      <w:r w:rsidRPr="003B4BE0">
        <w:rPr>
          <w:rFonts w:ascii="Arial" w:hAnsi="Arial" w:cs="Arial"/>
        </w:rPr>
        <w:t>v</w:t>
      </w:r>
      <w:r w:rsidRPr="003B4BE0">
        <w:rPr>
          <w:rFonts w:ascii="Arial" w:hAnsi="Arial" w:cs="Arial"/>
          <w:spacing w:val="-15"/>
        </w:rPr>
        <w:t xml:space="preserve"> </w:t>
      </w:r>
      <w:r w:rsidRPr="003B4BE0">
        <w:rPr>
          <w:rFonts w:ascii="Arial" w:hAnsi="Arial" w:cs="Arial"/>
          <w:spacing w:val="-5"/>
        </w:rPr>
        <w:t xml:space="preserve">čl. III. </w:t>
      </w:r>
      <w:r w:rsidRPr="003B4BE0">
        <w:rPr>
          <w:rFonts w:ascii="Arial" w:hAnsi="Arial" w:cs="Arial"/>
        </w:rPr>
        <w:t>smlouvy,</w:t>
      </w:r>
      <w:r w:rsidRPr="003B4BE0">
        <w:rPr>
          <w:rFonts w:ascii="Arial" w:hAnsi="Arial" w:cs="Arial"/>
          <w:spacing w:val="40"/>
        </w:rPr>
        <w:t xml:space="preserve"> </w:t>
      </w:r>
      <w:r w:rsidRPr="003B4BE0">
        <w:rPr>
          <w:rFonts w:ascii="Arial" w:hAnsi="Arial" w:cs="Arial"/>
        </w:rPr>
        <w:t>pokud</w:t>
      </w:r>
      <w:r w:rsidRPr="003B4BE0">
        <w:rPr>
          <w:rFonts w:ascii="Arial" w:hAnsi="Arial" w:cs="Arial"/>
          <w:spacing w:val="40"/>
        </w:rPr>
        <w:t xml:space="preserve"> </w:t>
      </w:r>
      <w:r w:rsidRPr="003B4BE0">
        <w:rPr>
          <w:rFonts w:ascii="Arial" w:hAnsi="Arial" w:cs="Arial"/>
        </w:rPr>
        <w:t>zjistí,</w:t>
      </w:r>
      <w:r w:rsidRPr="003B4BE0">
        <w:rPr>
          <w:rFonts w:ascii="Arial" w:hAnsi="Arial" w:cs="Arial"/>
          <w:spacing w:val="40"/>
        </w:rPr>
        <w:t xml:space="preserve"> </w:t>
      </w:r>
      <w:r w:rsidRPr="003B4BE0">
        <w:rPr>
          <w:rFonts w:ascii="Arial" w:hAnsi="Arial" w:cs="Arial"/>
        </w:rPr>
        <w:t>že</w:t>
      </w:r>
      <w:r w:rsidRPr="003B4BE0">
        <w:rPr>
          <w:rFonts w:ascii="Arial" w:hAnsi="Arial" w:cs="Arial"/>
          <w:spacing w:val="40"/>
        </w:rPr>
        <w:t xml:space="preserve"> </w:t>
      </w:r>
      <w:r w:rsidRPr="003B4BE0">
        <w:rPr>
          <w:rFonts w:ascii="Arial" w:hAnsi="Arial" w:cs="Arial"/>
        </w:rPr>
        <w:t>vypůjčitel</w:t>
      </w:r>
      <w:r w:rsidRPr="003B4BE0">
        <w:rPr>
          <w:rFonts w:ascii="Arial" w:hAnsi="Arial" w:cs="Arial"/>
          <w:spacing w:val="40"/>
        </w:rPr>
        <w:t xml:space="preserve"> </w:t>
      </w:r>
      <w:r w:rsidRPr="003B4BE0">
        <w:rPr>
          <w:rFonts w:ascii="Arial" w:hAnsi="Arial" w:cs="Arial"/>
        </w:rPr>
        <w:t>užívá</w:t>
      </w:r>
      <w:r w:rsidRPr="003B4BE0">
        <w:rPr>
          <w:rFonts w:ascii="Arial" w:hAnsi="Arial" w:cs="Arial"/>
          <w:spacing w:val="40"/>
        </w:rPr>
        <w:t xml:space="preserve"> </w:t>
      </w:r>
      <w:r w:rsidRPr="003B4BE0">
        <w:rPr>
          <w:rFonts w:ascii="Arial" w:hAnsi="Arial" w:cs="Arial"/>
        </w:rPr>
        <w:t>předmět</w:t>
      </w:r>
      <w:r w:rsidRPr="003B4BE0">
        <w:rPr>
          <w:rFonts w:ascii="Arial" w:hAnsi="Arial" w:cs="Arial"/>
          <w:spacing w:val="40"/>
        </w:rPr>
        <w:t xml:space="preserve"> </w:t>
      </w:r>
      <w:r w:rsidRPr="003B4BE0">
        <w:rPr>
          <w:rFonts w:ascii="Arial" w:hAnsi="Arial" w:cs="Arial"/>
        </w:rPr>
        <w:t>výpůjčky</w:t>
      </w:r>
      <w:r w:rsidRPr="003B4BE0">
        <w:rPr>
          <w:rFonts w:ascii="Arial" w:hAnsi="Arial" w:cs="Arial"/>
          <w:spacing w:val="40"/>
        </w:rPr>
        <w:t xml:space="preserve"> </w:t>
      </w:r>
      <w:r w:rsidRPr="003B4BE0">
        <w:rPr>
          <w:rFonts w:ascii="Arial" w:hAnsi="Arial" w:cs="Arial"/>
        </w:rPr>
        <w:t>v</w:t>
      </w:r>
      <w:r w:rsidRPr="003B4BE0">
        <w:rPr>
          <w:rFonts w:ascii="Arial" w:hAnsi="Arial" w:cs="Arial"/>
          <w:spacing w:val="40"/>
        </w:rPr>
        <w:t xml:space="preserve"> </w:t>
      </w:r>
      <w:r w:rsidRPr="003B4BE0">
        <w:rPr>
          <w:rFonts w:ascii="Arial" w:hAnsi="Arial" w:cs="Arial"/>
        </w:rPr>
        <w:t>rozporu</w:t>
      </w:r>
      <w:r w:rsidRPr="003B4BE0">
        <w:rPr>
          <w:rFonts w:ascii="Arial" w:hAnsi="Arial" w:cs="Arial"/>
          <w:spacing w:val="40"/>
        </w:rPr>
        <w:t xml:space="preserve"> </w:t>
      </w:r>
      <w:r w:rsidRPr="003B4BE0">
        <w:rPr>
          <w:rFonts w:ascii="Arial" w:hAnsi="Arial" w:cs="Arial"/>
        </w:rPr>
        <w:t>s</w:t>
      </w:r>
      <w:r w:rsidRPr="003B4BE0">
        <w:rPr>
          <w:rFonts w:ascii="Arial" w:hAnsi="Arial" w:cs="Arial"/>
          <w:spacing w:val="40"/>
        </w:rPr>
        <w:t xml:space="preserve"> </w:t>
      </w:r>
      <w:r w:rsidRPr="003B4BE0">
        <w:rPr>
          <w:rFonts w:ascii="Arial" w:hAnsi="Arial" w:cs="Arial"/>
        </w:rPr>
        <w:t>touto smlouvou nebo</w:t>
      </w:r>
      <w:r w:rsidRPr="003B4BE0">
        <w:rPr>
          <w:rFonts w:ascii="Arial" w:hAnsi="Arial" w:cs="Arial"/>
          <w:spacing w:val="-5"/>
        </w:rPr>
        <w:t xml:space="preserve"> </w:t>
      </w:r>
      <w:r w:rsidRPr="003B4BE0">
        <w:rPr>
          <w:rFonts w:ascii="Arial" w:hAnsi="Arial" w:cs="Arial"/>
        </w:rPr>
        <w:t>bude</w:t>
      </w:r>
      <w:r w:rsidRPr="003B4BE0">
        <w:rPr>
          <w:rFonts w:ascii="Arial" w:hAnsi="Arial" w:cs="Arial"/>
          <w:spacing w:val="-1"/>
        </w:rPr>
        <w:t xml:space="preserve"> </w:t>
      </w:r>
      <w:r w:rsidRPr="003B4BE0">
        <w:rPr>
          <w:rFonts w:ascii="Arial" w:hAnsi="Arial" w:cs="Arial"/>
        </w:rPr>
        <w:t>potřebovat předmět výpůjčky pro</w:t>
      </w:r>
      <w:r w:rsidRPr="003B4BE0">
        <w:rPr>
          <w:rFonts w:ascii="Arial" w:hAnsi="Arial" w:cs="Arial"/>
          <w:spacing w:val="-4"/>
        </w:rPr>
        <w:t xml:space="preserve"> </w:t>
      </w:r>
      <w:r w:rsidRPr="003B4BE0">
        <w:rPr>
          <w:rFonts w:ascii="Arial" w:hAnsi="Arial" w:cs="Arial"/>
        </w:rPr>
        <w:t>zajištění své činnosti.</w:t>
      </w:r>
    </w:p>
    <w:p w14:paraId="38DDDA9E" w14:textId="6AB15CF0" w:rsidR="00F767B1" w:rsidRPr="003B4BE0" w:rsidRDefault="00F767B1" w:rsidP="003B4BE0">
      <w:pPr>
        <w:pStyle w:val="Odstavecseseznamem"/>
        <w:numPr>
          <w:ilvl w:val="0"/>
          <w:numId w:val="49"/>
        </w:numPr>
        <w:rPr>
          <w:sz w:val="20"/>
          <w:szCs w:val="20"/>
        </w:rPr>
      </w:pPr>
      <w:r w:rsidRPr="003B4BE0">
        <w:rPr>
          <w:sz w:val="20"/>
          <w:szCs w:val="20"/>
        </w:rPr>
        <w:t>V</w:t>
      </w:r>
      <w:r w:rsidRPr="003B4BE0">
        <w:rPr>
          <w:spacing w:val="-7"/>
          <w:sz w:val="20"/>
          <w:szCs w:val="20"/>
        </w:rPr>
        <w:t xml:space="preserve"> </w:t>
      </w:r>
      <w:r w:rsidRPr="003B4BE0">
        <w:rPr>
          <w:sz w:val="20"/>
          <w:szCs w:val="20"/>
        </w:rPr>
        <w:t>případě předčasného ukončení smluvního vztahu</w:t>
      </w:r>
      <w:r w:rsidRPr="003B4BE0">
        <w:rPr>
          <w:spacing w:val="-2"/>
          <w:sz w:val="20"/>
          <w:szCs w:val="20"/>
        </w:rPr>
        <w:t xml:space="preserve"> </w:t>
      </w:r>
      <w:r w:rsidRPr="003B4BE0">
        <w:rPr>
          <w:sz w:val="20"/>
          <w:szCs w:val="20"/>
        </w:rPr>
        <w:t>nebo v</w:t>
      </w:r>
      <w:r w:rsidRPr="003B4BE0">
        <w:rPr>
          <w:spacing w:val="-8"/>
          <w:sz w:val="20"/>
          <w:szCs w:val="20"/>
        </w:rPr>
        <w:t xml:space="preserve"> </w:t>
      </w:r>
      <w:r w:rsidRPr="003B4BE0">
        <w:rPr>
          <w:sz w:val="20"/>
          <w:szCs w:val="20"/>
        </w:rPr>
        <w:t>případě uplynutí sjednané doby výpůjčky je Vypůjčitel povinen předat předmět výpůjčky zpět půjčiteli. O vrácení předmětu výpůjčky sepíší obě smluvní strany písemný protokol, v němž zaznamenají stav předávaného předmětu výpůjčky.</w:t>
      </w:r>
    </w:p>
    <w:p w14:paraId="136A2801" w14:textId="77777777" w:rsidR="0082004A" w:rsidRPr="00400995" w:rsidRDefault="0082004A" w:rsidP="003B4BE0">
      <w:pPr>
        <w:numPr>
          <w:ilvl w:val="0"/>
          <w:numId w:val="49"/>
        </w:numPr>
        <w:jc w:val="both"/>
        <w:rPr>
          <w:rFonts w:ascii="Arial" w:hAnsi="Arial" w:cs="Arial"/>
        </w:rPr>
      </w:pPr>
      <w:r w:rsidRPr="00400995">
        <w:rPr>
          <w:rFonts w:ascii="Arial" w:hAnsi="Arial" w:cs="Arial"/>
        </w:rPr>
        <w:t>Tato smlouva podléhá uveřejnění v registru smluv dle zák. č. 340/2015 Sb., o registru smluv, ve znění pozdějších předpisů, a vypůjčitel souhlasí s uveřejněním obsahu celé smlouvy v registru smluv. Registraci smlouvy provede půjčitel.</w:t>
      </w:r>
    </w:p>
    <w:p w14:paraId="4B6376CF" w14:textId="77777777" w:rsidR="00686D38" w:rsidRPr="00686D38" w:rsidRDefault="00686D38" w:rsidP="00686D38">
      <w:pPr>
        <w:pStyle w:val="Default"/>
        <w:ind w:left="720"/>
      </w:pPr>
    </w:p>
    <w:p w14:paraId="41D1C1E9" w14:textId="77777777" w:rsidR="00EC7851" w:rsidRPr="00686D38" w:rsidRDefault="00EC7851" w:rsidP="00686D38">
      <w:pPr>
        <w:pStyle w:val="Nadpis1"/>
        <w:numPr>
          <w:ilvl w:val="0"/>
          <w:numId w:val="0"/>
        </w:numPr>
        <w:rPr>
          <w:rFonts w:ascii="Arial" w:hAnsi="Arial" w:cs="Arial"/>
          <w:bCs/>
          <w:sz w:val="20"/>
        </w:rPr>
      </w:pPr>
      <w:r w:rsidRPr="00686D38">
        <w:rPr>
          <w:rFonts w:ascii="Arial" w:hAnsi="Arial" w:cs="Arial"/>
          <w:bCs/>
          <w:sz w:val="20"/>
        </w:rPr>
        <w:t>VIII.</w:t>
      </w:r>
    </w:p>
    <w:p w14:paraId="2708D1E6" w14:textId="77777777" w:rsidR="00EC7851" w:rsidRDefault="00EC7851" w:rsidP="00EC7851">
      <w:pPr>
        <w:pStyle w:val="Nadpis1"/>
        <w:numPr>
          <w:ilvl w:val="0"/>
          <w:numId w:val="0"/>
        </w:numPr>
      </w:pPr>
      <w:r>
        <w:rPr>
          <w:rFonts w:ascii="Arial" w:hAnsi="Arial" w:cs="Arial"/>
          <w:bCs/>
          <w:sz w:val="20"/>
        </w:rPr>
        <w:t>Závěrečná ustanovení</w:t>
      </w:r>
    </w:p>
    <w:p w14:paraId="18693E9F" w14:textId="77777777" w:rsidR="00EC7851" w:rsidRDefault="00EC7851" w:rsidP="00EC7851"/>
    <w:p w14:paraId="189419FA" w14:textId="77777777" w:rsidR="00A23707" w:rsidRPr="00400995" w:rsidRDefault="00A23707" w:rsidP="00A23707">
      <w:pPr>
        <w:numPr>
          <w:ilvl w:val="0"/>
          <w:numId w:val="14"/>
        </w:numPr>
        <w:suppressAutoHyphens w:val="0"/>
        <w:jc w:val="both"/>
        <w:rPr>
          <w:rFonts w:ascii="Arial" w:hAnsi="Arial" w:cs="Arial"/>
        </w:rPr>
      </w:pPr>
      <w:r w:rsidRPr="00400995">
        <w:rPr>
          <w:rFonts w:ascii="Arial" w:hAnsi="Arial" w:cs="Arial"/>
        </w:rPr>
        <w:t xml:space="preserve">Smluvní strany se dohodly, že okamžikem </w:t>
      </w:r>
      <w:r w:rsidR="00BD60CE" w:rsidRPr="00400995">
        <w:rPr>
          <w:rFonts w:ascii="Arial" w:hAnsi="Arial" w:cs="Arial"/>
        </w:rPr>
        <w:t>účinnosti</w:t>
      </w:r>
      <w:r w:rsidR="00F83D41" w:rsidRPr="00400995">
        <w:rPr>
          <w:rFonts w:ascii="Arial" w:hAnsi="Arial" w:cs="Arial"/>
        </w:rPr>
        <w:t xml:space="preserve"> t</w:t>
      </w:r>
      <w:r w:rsidRPr="00400995">
        <w:rPr>
          <w:rFonts w:ascii="Arial" w:hAnsi="Arial" w:cs="Arial"/>
        </w:rPr>
        <w:t>éto smlouvy se ruší (zanikají) předchozí smluvní vztahy mezi půjčitelem a vypůjčitelem</w:t>
      </w:r>
      <w:r w:rsidR="009959A5" w:rsidRPr="00400995">
        <w:rPr>
          <w:rFonts w:ascii="Arial" w:hAnsi="Arial" w:cs="Arial"/>
        </w:rPr>
        <w:t xml:space="preserve"> týkající se předmětu výpůjčky uvedeného v čl. I. této smlouvy</w:t>
      </w:r>
      <w:r w:rsidRPr="00400995">
        <w:rPr>
          <w:rFonts w:ascii="Arial" w:hAnsi="Arial" w:cs="Arial"/>
        </w:rPr>
        <w:t>.</w:t>
      </w:r>
      <w:r w:rsidR="006B5675" w:rsidRPr="00400995">
        <w:rPr>
          <w:rFonts w:ascii="Arial" w:hAnsi="Arial" w:cs="Arial"/>
        </w:rPr>
        <w:t xml:space="preserve"> </w:t>
      </w:r>
    </w:p>
    <w:p w14:paraId="04B558DA" w14:textId="467E435C" w:rsidR="00136B5A" w:rsidRPr="00657C25" w:rsidRDefault="00136B5A" w:rsidP="008E1069">
      <w:pPr>
        <w:numPr>
          <w:ilvl w:val="0"/>
          <w:numId w:val="14"/>
        </w:numPr>
        <w:jc w:val="both"/>
        <w:rPr>
          <w:rFonts w:ascii="Arial" w:hAnsi="Arial" w:cs="Arial"/>
        </w:rPr>
      </w:pPr>
      <w:r w:rsidRPr="00657C25">
        <w:rPr>
          <w:rFonts w:ascii="Arial" w:hAnsi="Arial" w:cs="Arial"/>
        </w:rPr>
        <w:lastRenderedPageBreak/>
        <w:t>Tato smlouva nabývá platnosti dnem podpisu poslední sm</w:t>
      </w:r>
      <w:r w:rsidR="00042A4C">
        <w:rPr>
          <w:rFonts w:ascii="Arial" w:hAnsi="Arial" w:cs="Arial"/>
        </w:rPr>
        <w:t>l</w:t>
      </w:r>
      <w:r w:rsidRPr="00657C25">
        <w:rPr>
          <w:rFonts w:ascii="Arial" w:hAnsi="Arial" w:cs="Arial"/>
        </w:rPr>
        <w:t>uv</w:t>
      </w:r>
      <w:r w:rsidR="006531C0" w:rsidRPr="00657C25">
        <w:rPr>
          <w:rFonts w:ascii="Arial" w:hAnsi="Arial" w:cs="Arial"/>
        </w:rPr>
        <w:t>ní strany a účinnosti dnem uvede</w:t>
      </w:r>
      <w:r w:rsidRPr="00657C25">
        <w:rPr>
          <w:rFonts w:ascii="Arial" w:hAnsi="Arial" w:cs="Arial"/>
        </w:rPr>
        <w:t>ným v čl. III. odst. 1</w:t>
      </w:r>
      <w:r w:rsidR="00844463" w:rsidRPr="00657C25">
        <w:rPr>
          <w:rFonts w:ascii="Arial" w:hAnsi="Arial" w:cs="Arial"/>
        </w:rPr>
        <w:t xml:space="preserve"> této smlouvy.</w:t>
      </w:r>
    </w:p>
    <w:p w14:paraId="715D6842" w14:textId="77777777" w:rsidR="008E1069" w:rsidRPr="008E1069" w:rsidRDefault="008E1069" w:rsidP="008E1069">
      <w:pPr>
        <w:numPr>
          <w:ilvl w:val="0"/>
          <w:numId w:val="14"/>
        </w:numPr>
        <w:jc w:val="both"/>
        <w:rPr>
          <w:rFonts w:ascii="Arial" w:hAnsi="Arial" w:cs="Arial"/>
        </w:rPr>
      </w:pPr>
      <w:r w:rsidRPr="008E1069">
        <w:rPr>
          <w:rFonts w:ascii="Arial" w:hAnsi="Arial" w:cs="Arial"/>
        </w:rPr>
        <w:t>Změnu této smlouvy je možno provést pouze písemně a za souhlasu obou smluvních stran, jinak je změna neplatná.</w:t>
      </w:r>
    </w:p>
    <w:p w14:paraId="1739998F" w14:textId="77777777" w:rsidR="00400995" w:rsidRDefault="00A12FDC" w:rsidP="00400995">
      <w:pPr>
        <w:numPr>
          <w:ilvl w:val="0"/>
          <w:numId w:val="14"/>
        </w:numPr>
        <w:jc w:val="both"/>
        <w:rPr>
          <w:rFonts w:ascii="Arial" w:hAnsi="Arial" w:cs="Arial"/>
        </w:rPr>
      </w:pPr>
      <w:r>
        <w:rPr>
          <w:rFonts w:ascii="Arial" w:hAnsi="Arial" w:cs="Arial"/>
        </w:rPr>
        <w:t>Smluvní strany prohlašují, že obsah této smlouvy odpovídá jejich svobodné vůli a že smlouva nebyla uzavřena v tísni ani za nápadně nevýhodných podmínek nebo z přinucení či omylu. Na důkaz souhlasu s obsahem smlouvy připojují ke smlouvě po jejím přečtení své podpisy</w:t>
      </w:r>
      <w:r w:rsidR="009D41D1">
        <w:rPr>
          <w:rFonts w:ascii="Arial" w:hAnsi="Arial" w:cs="Arial"/>
        </w:rPr>
        <w:t>.</w:t>
      </w:r>
    </w:p>
    <w:p w14:paraId="15855D55" w14:textId="3003A765" w:rsidR="0039348C" w:rsidRPr="00400995" w:rsidRDefault="009D41D1" w:rsidP="00400995">
      <w:pPr>
        <w:numPr>
          <w:ilvl w:val="0"/>
          <w:numId w:val="14"/>
        </w:numPr>
        <w:jc w:val="both"/>
        <w:rPr>
          <w:rFonts w:ascii="Arial" w:hAnsi="Arial" w:cs="Arial"/>
        </w:rPr>
      </w:pPr>
      <w:r w:rsidRPr="00400995">
        <w:rPr>
          <w:rFonts w:ascii="Arial" w:hAnsi="Arial" w:cs="Arial"/>
        </w:rPr>
        <w:t xml:space="preserve">Tato smlouva je vyhotovena v elektronické podobě, </w:t>
      </w:r>
      <w:r w:rsidR="0039348C" w:rsidRPr="00400995">
        <w:rPr>
          <w:rFonts w:ascii="Helv" w:hAnsi="Helv" w:cs="Helv"/>
          <w:lang w:eastAsia="cs-CZ"/>
        </w:rPr>
        <w:t>přičemž obě strany obdrží její elektronický originál. Tato smlouva je platná a účinná dnem připojení platného elektronického podpisu dle zákona č. 297/2016 Sb., o službách vytvářejících důvěru pro elektronické transakce, ve znění pozdějších předpisů, a to oběma stranami</w:t>
      </w:r>
      <w:r w:rsidRPr="00400995">
        <w:rPr>
          <w:rFonts w:ascii="Arial" w:hAnsi="Arial" w:cs="Arial"/>
        </w:rPr>
        <w:t xml:space="preserve">. </w:t>
      </w:r>
    </w:p>
    <w:p w14:paraId="385A553B" w14:textId="77777777" w:rsidR="00EC7851" w:rsidRDefault="00EC7851" w:rsidP="008E1069">
      <w:pPr>
        <w:suppressAutoHyphens w:val="0"/>
        <w:ind w:left="720"/>
        <w:jc w:val="both"/>
        <w:rPr>
          <w:rFonts w:ascii="Arial" w:hAnsi="Arial" w:cs="Arial"/>
        </w:rPr>
      </w:pPr>
    </w:p>
    <w:p w14:paraId="7C84799E" w14:textId="77777777" w:rsidR="00EC7851" w:rsidRDefault="00EC7851" w:rsidP="00EC7851">
      <w:pPr>
        <w:jc w:val="both"/>
        <w:rPr>
          <w:rFonts w:ascii="Arial" w:hAnsi="Arial" w:cs="Arial"/>
        </w:rPr>
      </w:pPr>
    </w:p>
    <w:p w14:paraId="41A4FDE2" w14:textId="5C6A2565" w:rsidR="004434B8" w:rsidRDefault="004434B8" w:rsidP="00EC7851">
      <w:pPr>
        <w:jc w:val="both"/>
        <w:rPr>
          <w:rFonts w:ascii="Arial" w:hAnsi="Arial" w:cs="Arial"/>
        </w:rPr>
      </w:pPr>
    </w:p>
    <w:p w14:paraId="0BE2D82F" w14:textId="00E79C32" w:rsidR="00B5169F" w:rsidRDefault="00B5169F" w:rsidP="00B5169F">
      <w:pPr>
        <w:tabs>
          <w:tab w:val="left" w:pos="5103"/>
        </w:tabs>
        <w:jc w:val="both"/>
        <w:rPr>
          <w:rFonts w:ascii="Arial" w:hAnsi="Arial" w:cs="Arial"/>
        </w:rPr>
      </w:pPr>
      <w:r>
        <w:rPr>
          <w:rFonts w:ascii="Arial" w:hAnsi="Arial" w:cs="Arial"/>
        </w:rPr>
        <w:t>V </w:t>
      </w:r>
      <w:r w:rsidR="00400995">
        <w:rPr>
          <w:rFonts w:ascii="Arial" w:hAnsi="Arial" w:cs="Arial"/>
        </w:rPr>
        <w:t>Praze</w:t>
      </w:r>
      <w:r>
        <w:rPr>
          <w:rFonts w:ascii="Arial" w:hAnsi="Arial" w:cs="Arial"/>
        </w:rPr>
        <w:t xml:space="preserve"> dne dle data elektronického </w:t>
      </w:r>
      <w:proofErr w:type="gramStart"/>
      <w:r>
        <w:rPr>
          <w:rFonts w:ascii="Arial" w:hAnsi="Arial" w:cs="Arial"/>
        </w:rPr>
        <w:t xml:space="preserve">podpisu         </w:t>
      </w:r>
      <w:r w:rsidR="00400995">
        <w:rPr>
          <w:rFonts w:ascii="Arial" w:hAnsi="Arial" w:cs="Arial"/>
        </w:rPr>
        <w:t xml:space="preserve">           </w:t>
      </w:r>
      <w:r>
        <w:rPr>
          <w:rFonts w:ascii="Arial" w:hAnsi="Arial" w:cs="Arial"/>
        </w:rPr>
        <w:t>V </w:t>
      </w:r>
      <w:r w:rsidR="00400995">
        <w:rPr>
          <w:rFonts w:ascii="Arial" w:hAnsi="Arial" w:cs="Arial"/>
        </w:rPr>
        <w:t>Praze</w:t>
      </w:r>
      <w:proofErr w:type="gramEnd"/>
      <w:r>
        <w:rPr>
          <w:rFonts w:ascii="Arial" w:hAnsi="Arial" w:cs="Arial"/>
        </w:rPr>
        <w:t xml:space="preserve"> dne dle data elektronického podpisu</w:t>
      </w:r>
    </w:p>
    <w:p w14:paraId="6F298A3A" w14:textId="6C9B3BD6" w:rsidR="00B5169F" w:rsidRDefault="00562DB5" w:rsidP="00EC7851">
      <w:pPr>
        <w:jc w:val="both"/>
        <w:rPr>
          <w:rFonts w:ascii="Arial" w:hAnsi="Arial" w:cs="Arial"/>
        </w:rPr>
      </w:pPr>
      <w:r>
        <w:rPr>
          <w:rFonts w:ascii="Arial" w:hAnsi="Arial" w:cs="Arial"/>
        </w:rPr>
        <w:t>Dne: 17.12.2024</w:t>
      </w:r>
      <w:bookmarkStart w:id="0" w:name="_GoBack"/>
      <w:bookmarkEnd w:id="0"/>
    </w:p>
    <w:p w14:paraId="37F27AD2" w14:textId="77777777" w:rsidR="00B5169F" w:rsidRDefault="00B5169F" w:rsidP="00EC7851">
      <w:pPr>
        <w:jc w:val="both"/>
        <w:rPr>
          <w:rFonts w:ascii="Arial" w:hAnsi="Arial" w:cs="Arial"/>
        </w:rPr>
      </w:pPr>
    </w:p>
    <w:p w14:paraId="71AC9420" w14:textId="77777777" w:rsidR="00EC7851" w:rsidRDefault="002E0138" w:rsidP="002E0138">
      <w:pPr>
        <w:tabs>
          <w:tab w:val="left" w:pos="5103"/>
        </w:tabs>
        <w:jc w:val="both"/>
        <w:rPr>
          <w:rFonts w:ascii="Arial" w:hAnsi="Arial" w:cs="Arial"/>
        </w:rPr>
      </w:pPr>
      <w:r>
        <w:rPr>
          <w:rFonts w:ascii="Arial" w:hAnsi="Arial" w:cs="Arial"/>
        </w:rPr>
        <w:t>půjčitel</w:t>
      </w:r>
      <w:r>
        <w:rPr>
          <w:rFonts w:ascii="Arial" w:hAnsi="Arial" w:cs="Arial"/>
        </w:rPr>
        <w:tab/>
      </w:r>
      <w:r w:rsidR="008E1069">
        <w:rPr>
          <w:rFonts w:ascii="Arial" w:hAnsi="Arial" w:cs="Arial"/>
        </w:rPr>
        <w:t>vypůjčitel</w:t>
      </w:r>
    </w:p>
    <w:p w14:paraId="04BB90CE" w14:textId="77777777" w:rsidR="00EC7851" w:rsidRDefault="00EC7851" w:rsidP="00EC7851">
      <w:pPr>
        <w:jc w:val="both"/>
        <w:rPr>
          <w:rFonts w:ascii="Arial" w:hAnsi="Arial" w:cs="Arial"/>
        </w:rPr>
      </w:pPr>
    </w:p>
    <w:p w14:paraId="2AAEE802" w14:textId="77777777" w:rsidR="004434B8" w:rsidRDefault="004434B8" w:rsidP="00EC7851">
      <w:pPr>
        <w:jc w:val="both"/>
        <w:rPr>
          <w:rFonts w:ascii="Arial" w:hAnsi="Arial" w:cs="Arial"/>
        </w:rPr>
      </w:pPr>
    </w:p>
    <w:p w14:paraId="13075EE9" w14:textId="77777777" w:rsidR="004434B8" w:rsidRDefault="004434B8" w:rsidP="00EC7851">
      <w:pPr>
        <w:jc w:val="both"/>
        <w:rPr>
          <w:rFonts w:ascii="Arial" w:hAnsi="Arial" w:cs="Arial"/>
        </w:rPr>
      </w:pPr>
    </w:p>
    <w:p w14:paraId="0EFDF694" w14:textId="1779636D" w:rsidR="00EC7851" w:rsidRDefault="00EC7851" w:rsidP="00400995">
      <w:pPr>
        <w:tabs>
          <w:tab w:val="left" w:pos="5103"/>
        </w:tabs>
        <w:rPr>
          <w:rFonts w:ascii="Arial" w:hAnsi="Arial" w:cs="Arial"/>
        </w:rPr>
      </w:pPr>
      <w:r w:rsidRPr="00A42A03">
        <w:rPr>
          <w:rFonts w:ascii="Arial" w:hAnsi="Arial" w:cs="Arial"/>
        </w:rPr>
        <w:t>RNDr. František Pelc</w:t>
      </w:r>
      <w:r w:rsidR="002E0138">
        <w:rPr>
          <w:rFonts w:ascii="Arial" w:hAnsi="Arial" w:cs="Arial"/>
        </w:rPr>
        <w:tab/>
      </w:r>
      <w:r w:rsidR="00400995">
        <w:rPr>
          <w:rFonts w:ascii="Arial" w:hAnsi="Arial" w:cs="Arial"/>
        </w:rPr>
        <w:t>Ing. Lubomír Přibyl</w:t>
      </w:r>
    </w:p>
    <w:p w14:paraId="3FE9320E" w14:textId="0C61329B" w:rsidR="00EC7851" w:rsidRDefault="002E0138" w:rsidP="00400995">
      <w:pPr>
        <w:tabs>
          <w:tab w:val="left" w:pos="5103"/>
        </w:tabs>
        <w:rPr>
          <w:rFonts w:ascii="Arial" w:hAnsi="Arial" w:cs="Arial"/>
        </w:rPr>
      </w:pPr>
      <w:r>
        <w:rPr>
          <w:rFonts w:ascii="Arial" w:hAnsi="Arial" w:cs="Arial"/>
        </w:rPr>
        <w:t>ředitel</w:t>
      </w:r>
      <w:r>
        <w:rPr>
          <w:rFonts w:ascii="Arial" w:hAnsi="Arial" w:cs="Arial"/>
        </w:rPr>
        <w:tab/>
      </w:r>
      <w:r w:rsidR="00400995">
        <w:rPr>
          <w:rFonts w:ascii="Arial" w:hAnsi="Arial" w:cs="Arial"/>
        </w:rPr>
        <w:t>ředitel</w:t>
      </w:r>
      <w:r>
        <w:rPr>
          <w:rFonts w:ascii="Arial" w:hAnsi="Arial" w:cs="Arial"/>
        </w:rPr>
        <w:tab/>
      </w:r>
      <w:r>
        <w:rPr>
          <w:rFonts w:ascii="Arial" w:hAnsi="Arial" w:cs="Arial"/>
        </w:rPr>
        <w:tab/>
      </w:r>
    </w:p>
    <w:p w14:paraId="703215F4" w14:textId="77777777" w:rsidR="00EC7851" w:rsidRDefault="00EC7851" w:rsidP="00EC7851">
      <w:pPr>
        <w:rPr>
          <w:rFonts w:ascii="Arial" w:hAnsi="Arial" w:cs="Arial"/>
          <w:b/>
        </w:rPr>
      </w:pPr>
    </w:p>
    <w:p w14:paraId="4C812DCC" w14:textId="77777777" w:rsidR="004434B8" w:rsidRDefault="004434B8" w:rsidP="00EC7851">
      <w:pPr>
        <w:rPr>
          <w:rFonts w:ascii="Arial" w:hAnsi="Arial" w:cs="Arial"/>
          <w:b/>
        </w:rPr>
      </w:pPr>
    </w:p>
    <w:p w14:paraId="12C6C434" w14:textId="77777777" w:rsidR="004434B8" w:rsidRDefault="004434B8" w:rsidP="00EC7851">
      <w:pPr>
        <w:rPr>
          <w:rFonts w:ascii="Arial" w:hAnsi="Arial" w:cs="Arial"/>
          <w:b/>
        </w:rPr>
      </w:pPr>
    </w:p>
    <w:p w14:paraId="6E61B13D" w14:textId="77777777" w:rsidR="001818FA" w:rsidRDefault="001818FA" w:rsidP="00EC7851">
      <w:pPr>
        <w:rPr>
          <w:rFonts w:ascii="Arial" w:hAnsi="Arial" w:cs="Arial"/>
          <w:b/>
        </w:rPr>
      </w:pPr>
    </w:p>
    <w:p w14:paraId="34D973C3" w14:textId="77777777" w:rsidR="001818FA" w:rsidRDefault="001818FA" w:rsidP="00EC7851">
      <w:pPr>
        <w:rPr>
          <w:rFonts w:ascii="Arial" w:hAnsi="Arial" w:cs="Arial"/>
          <w:b/>
        </w:rPr>
      </w:pPr>
    </w:p>
    <w:p w14:paraId="153ACA65" w14:textId="77777777" w:rsidR="001818FA" w:rsidRDefault="001818FA" w:rsidP="00EC7851">
      <w:pPr>
        <w:rPr>
          <w:rFonts w:ascii="Arial" w:hAnsi="Arial" w:cs="Arial"/>
          <w:b/>
        </w:rPr>
      </w:pPr>
    </w:p>
    <w:p w14:paraId="0B735445" w14:textId="77777777" w:rsidR="001818FA" w:rsidRDefault="001818FA" w:rsidP="00EC7851">
      <w:pPr>
        <w:rPr>
          <w:rFonts w:ascii="Arial" w:hAnsi="Arial" w:cs="Arial"/>
          <w:b/>
        </w:rPr>
      </w:pPr>
    </w:p>
    <w:p w14:paraId="62748ACB" w14:textId="77777777" w:rsidR="001818FA" w:rsidRDefault="001818FA" w:rsidP="00EC7851">
      <w:pPr>
        <w:rPr>
          <w:rFonts w:ascii="Arial" w:hAnsi="Arial" w:cs="Arial"/>
          <w:b/>
        </w:rPr>
      </w:pPr>
    </w:p>
    <w:p w14:paraId="2BFD82A3" w14:textId="77777777" w:rsidR="001818FA" w:rsidRDefault="001818FA" w:rsidP="00EC7851">
      <w:pPr>
        <w:rPr>
          <w:rFonts w:ascii="Arial" w:hAnsi="Arial" w:cs="Arial"/>
          <w:b/>
        </w:rPr>
      </w:pPr>
    </w:p>
    <w:p w14:paraId="3789687A" w14:textId="77777777" w:rsidR="001818FA" w:rsidRDefault="001818FA" w:rsidP="00EC7851">
      <w:pPr>
        <w:rPr>
          <w:rFonts w:ascii="Arial" w:hAnsi="Arial" w:cs="Arial"/>
          <w:b/>
        </w:rPr>
      </w:pPr>
    </w:p>
    <w:p w14:paraId="2D79F22E" w14:textId="77777777" w:rsidR="001818FA" w:rsidRDefault="001818FA" w:rsidP="00EC7851">
      <w:pPr>
        <w:rPr>
          <w:rFonts w:ascii="Arial" w:hAnsi="Arial" w:cs="Arial"/>
          <w:b/>
        </w:rPr>
      </w:pPr>
    </w:p>
    <w:p w14:paraId="3A4C8ABB" w14:textId="77777777" w:rsidR="001818FA" w:rsidRDefault="001818FA" w:rsidP="00EC7851">
      <w:pPr>
        <w:rPr>
          <w:rFonts w:ascii="Arial" w:hAnsi="Arial" w:cs="Arial"/>
          <w:b/>
        </w:rPr>
      </w:pPr>
    </w:p>
    <w:p w14:paraId="2572EE5E" w14:textId="77777777" w:rsidR="001818FA" w:rsidRDefault="001818FA" w:rsidP="00EC7851">
      <w:pPr>
        <w:rPr>
          <w:rFonts w:ascii="Arial" w:hAnsi="Arial" w:cs="Arial"/>
          <w:b/>
        </w:rPr>
      </w:pPr>
    </w:p>
    <w:p w14:paraId="452F5C19" w14:textId="77777777" w:rsidR="001818FA" w:rsidRDefault="001818FA" w:rsidP="00EC7851">
      <w:pPr>
        <w:rPr>
          <w:rFonts w:ascii="Arial" w:hAnsi="Arial" w:cs="Arial"/>
          <w:b/>
        </w:rPr>
      </w:pPr>
    </w:p>
    <w:p w14:paraId="44ECFDA7" w14:textId="77777777" w:rsidR="001818FA" w:rsidRDefault="001818FA" w:rsidP="00EC7851">
      <w:pPr>
        <w:rPr>
          <w:rFonts w:ascii="Arial" w:hAnsi="Arial" w:cs="Arial"/>
          <w:b/>
        </w:rPr>
      </w:pPr>
    </w:p>
    <w:sectPr w:rsidR="001818FA" w:rsidSect="003B4BE0">
      <w:footerReference w:type="default" r:id="rId7"/>
      <w:headerReference w:type="first" r:id="rId8"/>
      <w:pgSz w:w="11906" w:h="16838"/>
      <w:pgMar w:top="1135"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9A746" w14:textId="77777777" w:rsidR="00344DF5" w:rsidRDefault="00344DF5">
      <w:r>
        <w:separator/>
      </w:r>
    </w:p>
  </w:endnote>
  <w:endnote w:type="continuationSeparator" w:id="0">
    <w:p w14:paraId="31DB3E03" w14:textId="77777777" w:rsidR="00344DF5" w:rsidRDefault="0034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106CC" w14:textId="3BBDF688" w:rsidR="00C61F52" w:rsidRDefault="006E3D35">
    <w:pPr>
      <w:pStyle w:val="Zpat"/>
    </w:pPr>
    <w:r>
      <w:rPr>
        <w:noProof/>
        <w:lang w:eastAsia="cs-CZ"/>
      </w:rPr>
      <mc:AlternateContent>
        <mc:Choice Requires="wps">
          <w:drawing>
            <wp:anchor distT="0" distB="0" distL="0" distR="0" simplePos="0" relativeHeight="251657216" behindDoc="0" locked="0" layoutInCell="1" allowOverlap="1" wp14:anchorId="177ABEEB" wp14:editId="7B4907D2">
              <wp:simplePos x="0" y="0"/>
              <wp:positionH relativeFrom="margin">
                <wp:align>center</wp:align>
              </wp:positionH>
              <wp:positionV relativeFrom="paragraph">
                <wp:posOffset>635</wp:posOffset>
              </wp:positionV>
              <wp:extent cx="62230" cy="144780"/>
              <wp:effectExtent l="0" t="635" r="4445" b="6985"/>
              <wp:wrapSquare wrapText="largest"/>
              <wp:docPr id="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C94F2" w14:textId="471A2500" w:rsidR="00C61F52" w:rsidRDefault="0039348C">
                          <w:pPr>
                            <w:pStyle w:val="Zpat"/>
                          </w:pPr>
                          <w:r>
                            <w:rPr>
                              <w:rStyle w:val="slostrnky"/>
                            </w:rPr>
                            <w:fldChar w:fldCharType="begin"/>
                          </w:r>
                          <w:r w:rsidR="00C61F52">
                            <w:rPr>
                              <w:rStyle w:val="slostrnky"/>
                            </w:rPr>
                            <w:instrText xml:space="preserve"> PAGE </w:instrText>
                          </w:r>
                          <w:r>
                            <w:rPr>
                              <w:rStyle w:val="slostrnky"/>
                            </w:rPr>
                            <w:fldChar w:fldCharType="separate"/>
                          </w:r>
                          <w:r w:rsidR="00562DB5">
                            <w:rPr>
                              <w:rStyle w:val="slostrnky"/>
                              <w:noProof/>
                            </w:rPr>
                            <w:t>3</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ABEEB" id="_x0000_t202" coordsize="21600,21600" o:spt="202" path="m,l,21600r21600,l21600,xe">
              <v:stroke joinstyle="miter"/>
              <v:path gradientshapeok="t" o:connecttype="rect"/>
            </v:shapetype>
            <v:shape id="Text Box 1" o:spid="_x0000_s1026" type="#_x0000_t202" style="position:absolute;margin-left:0;margin-top:.05pt;width:4.9pt;height:11.4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" stroked="f">
              <v:fill opacity="0"/>
              <v:textbox inset="0,0,0,0">
                <w:txbxContent>
                  <w:p w14:paraId="0D4C94F2" w14:textId="471A2500" w:rsidR="00C61F52" w:rsidRDefault="0039348C">
                    <w:pPr>
                      <w:pStyle w:val="Zpat"/>
                    </w:pPr>
                    <w:r>
                      <w:rPr>
                        <w:rStyle w:val="slostrnky"/>
                      </w:rPr>
                      <w:fldChar w:fldCharType="begin"/>
                    </w:r>
                    <w:r w:rsidR="00C61F52">
                      <w:rPr>
                        <w:rStyle w:val="slostrnky"/>
                      </w:rPr>
                      <w:instrText xml:space="preserve"> PAGE </w:instrText>
                    </w:r>
                    <w:r>
                      <w:rPr>
                        <w:rStyle w:val="slostrnky"/>
                      </w:rPr>
                      <w:fldChar w:fldCharType="separate"/>
                    </w:r>
                    <w:r w:rsidR="00562DB5">
                      <w:rPr>
                        <w:rStyle w:val="slostrnky"/>
                        <w:noProof/>
                      </w:rPr>
                      <w:t>3</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C4CA5" w14:textId="77777777" w:rsidR="00344DF5" w:rsidRDefault="00344DF5">
      <w:r>
        <w:separator/>
      </w:r>
    </w:p>
  </w:footnote>
  <w:footnote w:type="continuationSeparator" w:id="0">
    <w:p w14:paraId="771BA8A3" w14:textId="77777777" w:rsidR="00344DF5" w:rsidRDefault="00344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C4045" w14:textId="77777777" w:rsidR="00657C25" w:rsidRDefault="00657C25" w:rsidP="00C60294">
    <w:pPr>
      <w:jc w:val="right"/>
      <w:rPr>
        <w:rFonts w:ascii="Calibri" w:hAnsi="Calibri" w:cs="Calibri"/>
        <w:caps/>
        <w:color w:val="006B4D"/>
        <w:sz w:val="16"/>
        <w:szCs w:val="16"/>
      </w:rPr>
    </w:pPr>
  </w:p>
  <w:p w14:paraId="08655E61" w14:textId="77777777" w:rsidR="00657C25" w:rsidRDefault="00657C25" w:rsidP="00C60294">
    <w:pPr>
      <w:jc w:val="right"/>
      <w:rPr>
        <w:rFonts w:ascii="Calibri" w:hAnsi="Calibri" w:cs="Calibri"/>
        <w:caps/>
        <w:color w:val="006B4D"/>
        <w:sz w:val="16"/>
        <w:szCs w:val="16"/>
      </w:rPr>
    </w:pPr>
  </w:p>
  <w:p w14:paraId="05CA4AAE" w14:textId="77777777" w:rsidR="00657C25" w:rsidRDefault="00657C25" w:rsidP="00C60294">
    <w:pPr>
      <w:jc w:val="right"/>
      <w:rPr>
        <w:rFonts w:ascii="Calibri" w:hAnsi="Calibri" w:cs="Calibri"/>
        <w:caps/>
        <w:color w:val="006B4D"/>
        <w:sz w:val="16"/>
        <w:szCs w:val="16"/>
      </w:rPr>
    </w:pPr>
  </w:p>
  <w:p w14:paraId="06FC5F03" w14:textId="4A9C4B4C" w:rsidR="00C60294" w:rsidRPr="00226E6B" w:rsidRDefault="005F451A" w:rsidP="00C60294">
    <w:pPr>
      <w:jc w:val="right"/>
      <w:rPr>
        <w:rFonts w:ascii="Calibri" w:hAnsi="Calibri" w:cs="Calibri"/>
        <w:caps/>
        <w:color w:val="006B4D"/>
        <w:sz w:val="16"/>
        <w:szCs w:val="16"/>
      </w:rPr>
    </w:pPr>
    <w:r>
      <w:rPr>
        <w:noProof/>
        <w:lang w:eastAsia="cs-CZ"/>
      </w:rPr>
      <w:drawing>
        <wp:anchor distT="0" distB="0" distL="114300" distR="114300" simplePos="0" relativeHeight="251658240" behindDoc="1" locked="0" layoutInCell="1" allowOverlap="1" wp14:anchorId="512BF990" wp14:editId="1F11EA0C">
          <wp:simplePos x="0" y="0"/>
          <wp:positionH relativeFrom="margin">
            <wp:posOffset>-756920</wp:posOffset>
          </wp:positionH>
          <wp:positionV relativeFrom="paragraph">
            <wp:posOffset>-306705</wp:posOffset>
          </wp:positionV>
          <wp:extent cx="7572375" cy="1268095"/>
          <wp:effectExtent l="19050" t="0" r="9525" b="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7572375" cy="1268095"/>
                  </a:xfrm>
                  <a:prstGeom prst="rect">
                    <a:avLst/>
                  </a:prstGeom>
                  <a:noFill/>
                </pic:spPr>
              </pic:pic>
            </a:graphicData>
          </a:graphic>
        </wp:anchor>
      </w:drawing>
    </w:r>
  </w:p>
  <w:p w14:paraId="1AD59842" w14:textId="77777777" w:rsidR="00C60294" w:rsidRPr="00226E6B" w:rsidRDefault="00C60294" w:rsidP="004D2611">
    <w:pPr>
      <w:jc w:val="center"/>
      <w:rPr>
        <w:rFonts w:ascii="Calibri" w:hAnsi="Calibri" w:cs="Calibri"/>
        <w:caps/>
        <w:color w:val="006B4D"/>
        <w:sz w:val="16"/>
        <w:szCs w:val="16"/>
      </w:rPr>
    </w:pPr>
  </w:p>
  <w:p w14:paraId="0F3EEF3A" w14:textId="77777777" w:rsidR="00C60294" w:rsidRDefault="00C60294" w:rsidP="007F60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Arial"/>
        <w:b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5"/>
    <w:lvl w:ilvl="0">
      <w:start w:val="1"/>
      <w:numFmt w:val="bullet"/>
      <w:lvlText w:val=""/>
      <w:lvlJc w:val="left"/>
      <w:pPr>
        <w:tabs>
          <w:tab w:val="num" w:pos="0"/>
        </w:tabs>
        <w:ind w:left="1080" w:hanging="360"/>
      </w:pPr>
      <w:rPr>
        <w:rFonts w:ascii="Symbol" w:hAnsi="Symbol" w:cs="Symbol" w:hint="default"/>
      </w:rPr>
    </w:lvl>
  </w:abstractNum>
  <w:abstractNum w:abstractNumId="3"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Symbol" w:hAnsi="Symbol" w:cs="Arial"/>
      </w:rPr>
    </w:lvl>
  </w:abstractNum>
  <w:abstractNum w:abstractNumId="4" w15:restartNumberingAfterBreak="0">
    <w:nsid w:val="0000000B"/>
    <w:multiLevelType w:val="singleLevel"/>
    <w:tmpl w:val="0000000B"/>
    <w:name w:val="WW8Num13"/>
    <w:lvl w:ilvl="0">
      <w:start w:val="1"/>
      <w:numFmt w:val="decimal"/>
      <w:lvlText w:val="%1."/>
      <w:lvlJc w:val="left"/>
      <w:pPr>
        <w:tabs>
          <w:tab w:val="num" w:pos="0"/>
        </w:tabs>
        <w:ind w:left="720" w:hanging="360"/>
      </w:pPr>
    </w:lvl>
  </w:abstractNum>
  <w:abstractNum w:abstractNumId="5" w15:restartNumberingAfterBreak="0">
    <w:nsid w:val="0000000E"/>
    <w:multiLevelType w:val="singleLevel"/>
    <w:tmpl w:val="E3FCC044"/>
    <w:name w:val="WW8Num16"/>
    <w:lvl w:ilvl="0">
      <w:start w:val="1"/>
      <w:numFmt w:val="decimal"/>
      <w:lvlText w:val="%1."/>
      <w:lvlJc w:val="left"/>
      <w:pPr>
        <w:tabs>
          <w:tab w:val="num" w:pos="0"/>
        </w:tabs>
        <w:ind w:left="720" w:hanging="360"/>
      </w:pPr>
      <w:rPr>
        <w:rFonts w:ascii="Symbol" w:hAnsi="Symbol" w:cs="Symbol" w:hint="default"/>
        <w:b/>
        <w:bCs/>
        <w:sz w:val="20"/>
      </w:rPr>
    </w:lvl>
  </w:abstractNum>
  <w:abstractNum w:abstractNumId="6" w15:restartNumberingAfterBreak="0">
    <w:nsid w:val="041A784D"/>
    <w:multiLevelType w:val="hybridMultilevel"/>
    <w:tmpl w:val="193447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6AF247D"/>
    <w:multiLevelType w:val="hybridMultilevel"/>
    <w:tmpl w:val="49EC61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6F50B69"/>
    <w:multiLevelType w:val="hybridMultilevel"/>
    <w:tmpl w:val="D742B5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CA06CE"/>
    <w:multiLevelType w:val="hybridMultilevel"/>
    <w:tmpl w:val="C6449C56"/>
    <w:lvl w:ilvl="0" w:tplc="F460C0A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6A06FE"/>
    <w:multiLevelType w:val="hybridMultilevel"/>
    <w:tmpl w:val="CBD44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F34E62"/>
    <w:multiLevelType w:val="hybridMultilevel"/>
    <w:tmpl w:val="B3AAFE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432601"/>
    <w:multiLevelType w:val="hybridMultilevel"/>
    <w:tmpl w:val="7BAABC84"/>
    <w:lvl w:ilvl="0" w:tplc="5478FB34">
      <w:start w:val="1"/>
      <w:numFmt w:val="decimal"/>
      <w:lvlText w:val="%1."/>
      <w:lvlJc w:val="left"/>
      <w:pPr>
        <w:ind w:left="720" w:hanging="360"/>
      </w:pPr>
      <w:rPr>
        <w:rFonts w:hint="default"/>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2F7389"/>
    <w:multiLevelType w:val="hybridMultilevel"/>
    <w:tmpl w:val="4B2082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6622B3"/>
    <w:multiLevelType w:val="hybridMultilevel"/>
    <w:tmpl w:val="E222F1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F11033"/>
    <w:multiLevelType w:val="hybridMultilevel"/>
    <w:tmpl w:val="81D09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0DE0D03"/>
    <w:multiLevelType w:val="hybridMultilevel"/>
    <w:tmpl w:val="9C5E46B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21433842"/>
    <w:multiLevelType w:val="hybridMultilevel"/>
    <w:tmpl w:val="F15860F4"/>
    <w:lvl w:ilvl="0" w:tplc="058C26E8">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dstrike w:val="0"/>
        <w:color w:val="auto"/>
        <w:sz w:val="20"/>
        <w:szCs w:val="20"/>
        <w:u w:val="none"/>
        <w:effect w:val="none"/>
      </w:rPr>
    </w:lvl>
    <w:lvl w:ilvl="2">
      <w:start w:val="1"/>
      <w:numFmt w:val="lowerLetter"/>
      <w:lvlText w:val="%3)"/>
      <w:lvlJc w:val="left"/>
      <w:pPr>
        <w:tabs>
          <w:tab w:val="num" w:pos="680"/>
        </w:tabs>
        <w:ind w:left="680" w:hanging="226"/>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5933A14"/>
    <w:multiLevelType w:val="hybridMultilevel"/>
    <w:tmpl w:val="9B548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B006C3"/>
    <w:multiLevelType w:val="hybridMultilevel"/>
    <w:tmpl w:val="45C052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9072C74"/>
    <w:multiLevelType w:val="hybridMultilevel"/>
    <w:tmpl w:val="DD6E87D0"/>
    <w:lvl w:ilvl="0" w:tplc="B42EB640">
      <w:start w:val="1"/>
      <w:numFmt w:val="decimal"/>
      <w:lvlText w:val="%1."/>
      <w:lvlJc w:val="left"/>
      <w:pPr>
        <w:ind w:left="1080" w:hanging="360"/>
      </w:pPr>
      <w:rPr>
        <w:b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056E18"/>
    <w:multiLevelType w:val="hybridMultilevel"/>
    <w:tmpl w:val="C9788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0B0A75"/>
    <w:multiLevelType w:val="hybridMultilevel"/>
    <w:tmpl w:val="06CAE94C"/>
    <w:lvl w:ilvl="0" w:tplc="A59A874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D95CF0"/>
    <w:multiLevelType w:val="hybridMultilevel"/>
    <w:tmpl w:val="71B2588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33FF7863"/>
    <w:multiLevelType w:val="hybridMultilevel"/>
    <w:tmpl w:val="95BCF0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7705C6"/>
    <w:multiLevelType w:val="hybridMultilevel"/>
    <w:tmpl w:val="704697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A20D5E"/>
    <w:multiLevelType w:val="hybridMultilevel"/>
    <w:tmpl w:val="97E6D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F83813"/>
    <w:multiLevelType w:val="hybridMultilevel"/>
    <w:tmpl w:val="D0B6849C"/>
    <w:lvl w:ilvl="0" w:tplc="0060AD6E">
      <w:start w:val="3"/>
      <w:numFmt w:val="upperRoman"/>
      <w:lvlText w:val="%1."/>
      <w:lvlJc w:val="left"/>
      <w:pPr>
        <w:ind w:left="1447" w:hanging="720"/>
      </w:pPr>
      <w:rPr>
        <w:rFonts w:hint="default"/>
      </w:rPr>
    </w:lvl>
    <w:lvl w:ilvl="1" w:tplc="04050019" w:tentative="1">
      <w:start w:val="1"/>
      <w:numFmt w:val="lowerLetter"/>
      <w:lvlText w:val="%2."/>
      <w:lvlJc w:val="left"/>
      <w:pPr>
        <w:ind w:left="1807" w:hanging="360"/>
      </w:pPr>
    </w:lvl>
    <w:lvl w:ilvl="2" w:tplc="0405001B" w:tentative="1">
      <w:start w:val="1"/>
      <w:numFmt w:val="lowerRoman"/>
      <w:lvlText w:val="%3."/>
      <w:lvlJc w:val="right"/>
      <w:pPr>
        <w:ind w:left="2527" w:hanging="180"/>
      </w:pPr>
    </w:lvl>
    <w:lvl w:ilvl="3" w:tplc="0405000F" w:tentative="1">
      <w:start w:val="1"/>
      <w:numFmt w:val="decimal"/>
      <w:lvlText w:val="%4."/>
      <w:lvlJc w:val="left"/>
      <w:pPr>
        <w:ind w:left="3247" w:hanging="360"/>
      </w:pPr>
    </w:lvl>
    <w:lvl w:ilvl="4" w:tplc="04050019" w:tentative="1">
      <w:start w:val="1"/>
      <w:numFmt w:val="lowerLetter"/>
      <w:lvlText w:val="%5."/>
      <w:lvlJc w:val="left"/>
      <w:pPr>
        <w:ind w:left="3967" w:hanging="360"/>
      </w:pPr>
    </w:lvl>
    <w:lvl w:ilvl="5" w:tplc="0405001B" w:tentative="1">
      <w:start w:val="1"/>
      <w:numFmt w:val="lowerRoman"/>
      <w:lvlText w:val="%6."/>
      <w:lvlJc w:val="right"/>
      <w:pPr>
        <w:ind w:left="4687" w:hanging="180"/>
      </w:pPr>
    </w:lvl>
    <w:lvl w:ilvl="6" w:tplc="0405000F" w:tentative="1">
      <w:start w:val="1"/>
      <w:numFmt w:val="decimal"/>
      <w:lvlText w:val="%7."/>
      <w:lvlJc w:val="left"/>
      <w:pPr>
        <w:ind w:left="5407" w:hanging="360"/>
      </w:pPr>
    </w:lvl>
    <w:lvl w:ilvl="7" w:tplc="04050019" w:tentative="1">
      <w:start w:val="1"/>
      <w:numFmt w:val="lowerLetter"/>
      <w:lvlText w:val="%8."/>
      <w:lvlJc w:val="left"/>
      <w:pPr>
        <w:ind w:left="6127" w:hanging="360"/>
      </w:pPr>
    </w:lvl>
    <w:lvl w:ilvl="8" w:tplc="0405001B" w:tentative="1">
      <w:start w:val="1"/>
      <w:numFmt w:val="lowerRoman"/>
      <w:lvlText w:val="%9."/>
      <w:lvlJc w:val="right"/>
      <w:pPr>
        <w:ind w:left="6847" w:hanging="180"/>
      </w:pPr>
    </w:lvl>
  </w:abstractNum>
  <w:abstractNum w:abstractNumId="29" w15:restartNumberingAfterBreak="0">
    <w:nsid w:val="3C154308"/>
    <w:multiLevelType w:val="hybridMultilevel"/>
    <w:tmpl w:val="AAFAA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AC309B"/>
    <w:multiLevelType w:val="multilevel"/>
    <w:tmpl w:val="F2123B2A"/>
    <w:lvl w:ilvl="0">
      <w:start w:val="8"/>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15:restartNumberingAfterBreak="0">
    <w:nsid w:val="3EC661E8"/>
    <w:multiLevelType w:val="hybridMultilevel"/>
    <w:tmpl w:val="9710B4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290572F"/>
    <w:multiLevelType w:val="hybridMultilevel"/>
    <w:tmpl w:val="F6FCBC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4323696E"/>
    <w:multiLevelType w:val="hybridMultilevel"/>
    <w:tmpl w:val="AC8ABB6A"/>
    <w:lvl w:ilvl="0" w:tplc="493E5F62">
      <w:start w:val="1"/>
      <w:numFmt w:val="decimal"/>
      <w:lvlText w:val="%1."/>
      <w:lvlJc w:val="left"/>
      <w:pPr>
        <w:ind w:left="720" w:hanging="360"/>
      </w:pPr>
      <w:rPr>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4B923F5"/>
    <w:multiLevelType w:val="hybridMultilevel"/>
    <w:tmpl w:val="DD047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6711792"/>
    <w:multiLevelType w:val="multilevel"/>
    <w:tmpl w:val="CFBAA7CA"/>
    <w:lvl w:ilvl="0">
      <w:start w:val="2"/>
      <w:numFmt w:val="decimal"/>
      <w:lvlText w:val="%1"/>
      <w:lvlJc w:val="left"/>
      <w:pPr>
        <w:ind w:left="360" w:hanging="360"/>
      </w:pPr>
      <w:rPr>
        <w:rFonts w:hint="default"/>
      </w:rPr>
    </w:lvl>
    <w:lvl w:ilvl="1">
      <w:start w:val="3"/>
      <w:numFmt w:val="decimal"/>
      <w:lvlText w:val="%1.%2"/>
      <w:lvlJc w:val="left"/>
      <w:pPr>
        <w:ind w:left="1087" w:hanging="36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36" w15:restartNumberingAfterBreak="0">
    <w:nsid w:val="48F7667E"/>
    <w:multiLevelType w:val="hybridMultilevel"/>
    <w:tmpl w:val="72DCEF2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49FA388A"/>
    <w:multiLevelType w:val="hybridMultilevel"/>
    <w:tmpl w:val="83945E0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A6421E1"/>
    <w:multiLevelType w:val="hybridMultilevel"/>
    <w:tmpl w:val="8C8EA77A"/>
    <w:lvl w:ilvl="0" w:tplc="A002FFA2">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B0C4AB2"/>
    <w:multiLevelType w:val="hybridMultilevel"/>
    <w:tmpl w:val="B13CBC5C"/>
    <w:lvl w:ilvl="0" w:tplc="98FA4A32">
      <w:start w:val="1"/>
      <w:numFmt w:val="decimal"/>
      <w:lvlText w:val="%1."/>
      <w:lvlJc w:val="left"/>
      <w:pPr>
        <w:ind w:left="720" w:hanging="360"/>
      </w:pPr>
      <w:rPr>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41B5D27"/>
    <w:multiLevelType w:val="hybridMultilevel"/>
    <w:tmpl w:val="0324B50E"/>
    <w:lvl w:ilvl="0" w:tplc="61C2E47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574041F"/>
    <w:multiLevelType w:val="hybridMultilevel"/>
    <w:tmpl w:val="A4446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AE2515B"/>
    <w:multiLevelType w:val="hybridMultilevel"/>
    <w:tmpl w:val="6312360C"/>
    <w:lvl w:ilvl="0" w:tplc="D116EC9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20B0D15"/>
    <w:multiLevelType w:val="hybridMultilevel"/>
    <w:tmpl w:val="D3445262"/>
    <w:lvl w:ilvl="0" w:tplc="08E4916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C601CF"/>
    <w:multiLevelType w:val="hybridMultilevel"/>
    <w:tmpl w:val="2B861F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649B5EE3"/>
    <w:multiLevelType w:val="hybridMultilevel"/>
    <w:tmpl w:val="9C3C2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1B473B"/>
    <w:multiLevelType w:val="hybridMultilevel"/>
    <w:tmpl w:val="A96652A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E155EFE"/>
    <w:multiLevelType w:val="hybridMultilevel"/>
    <w:tmpl w:val="ADE48F8A"/>
    <w:lvl w:ilvl="0" w:tplc="102474D8">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F14361"/>
    <w:multiLevelType w:val="hybridMultilevel"/>
    <w:tmpl w:val="24260D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331D86"/>
    <w:multiLevelType w:val="hybridMultilevel"/>
    <w:tmpl w:val="1DAC92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055483A"/>
    <w:multiLevelType w:val="multilevel"/>
    <w:tmpl w:val="7A4409EC"/>
    <w:lvl w:ilvl="0">
      <w:start w:val="2"/>
      <w:numFmt w:val="decimal"/>
      <w:lvlText w:val="%1"/>
      <w:lvlJc w:val="left"/>
      <w:pPr>
        <w:ind w:left="733" w:hanging="565"/>
        <w:jc w:val="left"/>
      </w:pPr>
      <w:rPr>
        <w:rFonts w:hint="default"/>
        <w:lang w:val="cs-CZ" w:eastAsia="en-US" w:bidi="ar-SA"/>
      </w:rPr>
    </w:lvl>
    <w:lvl w:ilvl="1">
      <w:start w:val="1"/>
      <w:numFmt w:val="decimal"/>
      <w:lvlText w:val="%1.%2"/>
      <w:lvlJc w:val="left"/>
      <w:pPr>
        <w:ind w:left="733" w:hanging="565"/>
        <w:jc w:val="left"/>
      </w:pPr>
      <w:rPr>
        <w:rFonts w:hint="default"/>
        <w:spacing w:val="-1"/>
        <w:w w:val="96"/>
        <w:lang w:val="cs-CZ" w:eastAsia="en-US" w:bidi="ar-SA"/>
      </w:rPr>
    </w:lvl>
    <w:lvl w:ilvl="2">
      <w:numFmt w:val="bullet"/>
      <w:lvlText w:val="•"/>
      <w:lvlJc w:val="left"/>
      <w:pPr>
        <w:ind w:left="2468" w:hanging="565"/>
      </w:pPr>
      <w:rPr>
        <w:rFonts w:hint="default"/>
        <w:lang w:val="cs-CZ" w:eastAsia="en-US" w:bidi="ar-SA"/>
      </w:rPr>
    </w:lvl>
    <w:lvl w:ilvl="3">
      <w:numFmt w:val="bullet"/>
      <w:lvlText w:val="•"/>
      <w:lvlJc w:val="left"/>
      <w:pPr>
        <w:ind w:left="3333" w:hanging="565"/>
      </w:pPr>
      <w:rPr>
        <w:rFonts w:hint="default"/>
        <w:lang w:val="cs-CZ" w:eastAsia="en-US" w:bidi="ar-SA"/>
      </w:rPr>
    </w:lvl>
    <w:lvl w:ilvl="4">
      <w:numFmt w:val="bullet"/>
      <w:lvlText w:val="•"/>
      <w:lvlJc w:val="left"/>
      <w:pPr>
        <w:ind w:left="4197" w:hanging="565"/>
      </w:pPr>
      <w:rPr>
        <w:rFonts w:hint="default"/>
        <w:lang w:val="cs-CZ" w:eastAsia="en-US" w:bidi="ar-SA"/>
      </w:rPr>
    </w:lvl>
    <w:lvl w:ilvl="5">
      <w:numFmt w:val="bullet"/>
      <w:lvlText w:val="•"/>
      <w:lvlJc w:val="left"/>
      <w:pPr>
        <w:ind w:left="5062" w:hanging="565"/>
      </w:pPr>
      <w:rPr>
        <w:rFonts w:hint="default"/>
        <w:lang w:val="cs-CZ" w:eastAsia="en-US" w:bidi="ar-SA"/>
      </w:rPr>
    </w:lvl>
    <w:lvl w:ilvl="6">
      <w:numFmt w:val="bullet"/>
      <w:lvlText w:val="•"/>
      <w:lvlJc w:val="left"/>
      <w:pPr>
        <w:ind w:left="5926" w:hanging="565"/>
      </w:pPr>
      <w:rPr>
        <w:rFonts w:hint="default"/>
        <w:lang w:val="cs-CZ" w:eastAsia="en-US" w:bidi="ar-SA"/>
      </w:rPr>
    </w:lvl>
    <w:lvl w:ilvl="7">
      <w:numFmt w:val="bullet"/>
      <w:lvlText w:val="•"/>
      <w:lvlJc w:val="left"/>
      <w:pPr>
        <w:ind w:left="6790" w:hanging="565"/>
      </w:pPr>
      <w:rPr>
        <w:rFonts w:hint="default"/>
        <w:lang w:val="cs-CZ" w:eastAsia="en-US" w:bidi="ar-SA"/>
      </w:rPr>
    </w:lvl>
    <w:lvl w:ilvl="8">
      <w:numFmt w:val="bullet"/>
      <w:lvlText w:val="•"/>
      <w:lvlJc w:val="left"/>
      <w:pPr>
        <w:ind w:left="7655" w:hanging="565"/>
      </w:pPr>
      <w:rPr>
        <w:rFonts w:hint="default"/>
        <w:lang w:val="cs-CZ" w:eastAsia="en-US" w:bidi="ar-SA"/>
      </w:rPr>
    </w:lvl>
  </w:abstractNum>
  <w:abstractNum w:abstractNumId="51" w15:restartNumberingAfterBreak="0">
    <w:nsid w:val="70E72DC5"/>
    <w:multiLevelType w:val="hybridMultilevel"/>
    <w:tmpl w:val="EEF84A08"/>
    <w:lvl w:ilvl="0" w:tplc="D73A89CC">
      <w:start w:val="1"/>
      <w:numFmt w:val="decimal"/>
      <w:lvlText w:val="%1."/>
      <w:lvlJc w:val="left"/>
      <w:pPr>
        <w:ind w:left="1080" w:hanging="360"/>
      </w:pPr>
      <w:rPr>
        <w:rFonts w:hint="default"/>
        <w:b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2742E7D"/>
    <w:multiLevelType w:val="hybridMultilevel"/>
    <w:tmpl w:val="45FE7C6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3" w15:restartNumberingAfterBreak="0">
    <w:nsid w:val="73CA6BB0"/>
    <w:multiLevelType w:val="hybridMultilevel"/>
    <w:tmpl w:val="28A801F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4" w15:restartNumberingAfterBreak="0">
    <w:nsid w:val="7B594603"/>
    <w:multiLevelType w:val="hybridMultilevel"/>
    <w:tmpl w:val="2FA663EC"/>
    <w:lvl w:ilvl="0" w:tplc="AABEAFA8">
      <w:start w:val="1"/>
      <w:numFmt w:val="decimal"/>
      <w:lvlText w:val="%1."/>
      <w:lvlJc w:val="left"/>
      <w:pPr>
        <w:tabs>
          <w:tab w:val="num" w:pos="0"/>
        </w:tabs>
        <w:ind w:left="720" w:hanging="360"/>
      </w:pPr>
      <w:rPr>
        <w:rFonts w:ascii="Arial" w:hAnsi="Arial" w:cs="Arial"/>
        <w:b/>
        <w:bCs/>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8"/>
  </w:num>
  <w:num w:numId="3">
    <w:abstractNumId w:val="10"/>
  </w:num>
  <w:num w:numId="4">
    <w:abstractNumId w:val="8"/>
  </w:num>
  <w:num w:numId="5">
    <w:abstractNumId w:val="13"/>
  </w:num>
  <w:num w:numId="6">
    <w:abstractNumId w:val="29"/>
  </w:num>
  <w:num w:numId="7">
    <w:abstractNumId w:val="25"/>
  </w:num>
  <w:num w:numId="8">
    <w:abstractNumId w:val="34"/>
  </w:num>
  <w:num w:numId="9">
    <w:abstractNumId w:val="14"/>
  </w:num>
  <w:num w:numId="10">
    <w:abstractNumId w:val="49"/>
  </w:num>
  <w:num w:numId="11">
    <w:abstractNumId w:val="1"/>
  </w:num>
  <w:num w:numId="12">
    <w:abstractNumId w:val="2"/>
  </w:num>
  <w:num w:numId="13">
    <w:abstractNumId w:val="3"/>
  </w:num>
  <w:num w:numId="14">
    <w:abstractNumId w:val="4"/>
  </w:num>
  <w:num w:numId="15">
    <w:abstractNumId w:val="5"/>
  </w:num>
  <w:num w:numId="16">
    <w:abstractNumId w:val="53"/>
  </w:num>
  <w:num w:numId="17">
    <w:abstractNumId w:val="24"/>
  </w:num>
  <w:num w:numId="18">
    <w:abstractNumId w:val="21"/>
  </w:num>
  <w:num w:numId="19">
    <w:abstractNumId w:val="39"/>
  </w:num>
  <w:num w:numId="20">
    <w:abstractNumId w:val="12"/>
  </w:num>
  <w:num w:numId="21">
    <w:abstractNumId w:val="45"/>
  </w:num>
  <w:num w:numId="22">
    <w:abstractNumId w:val="54"/>
  </w:num>
  <w:num w:numId="23">
    <w:abstractNumId w:val="27"/>
  </w:num>
  <w:num w:numId="24">
    <w:abstractNumId w:val="17"/>
  </w:num>
  <w:num w:numId="25">
    <w:abstractNumId w:val="26"/>
  </w:num>
  <w:num w:numId="26">
    <w:abstractNumId w:val="46"/>
  </w:num>
  <w:num w:numId="2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36"/>
  </w:num>
  <w:num w:numId="30">
    <w:abstractNumId w:val="38"/>
  </w:num>
  <w:num w:numId="31">
    <w:abstractNumId w:val="40"/>
  </w:num>
  <w:num w:numId="32">
    <w:abstractNumId w:val="31"/>
  </w:num>
  <w:num w:numId="33">
    <w:abstractNumId w:val="52"/>
  </w:num>
  <w:num w:numId="34">
    <w:abstractNumId w:val="20"/>
  </w:num>
  <w:num w:numId="35">
    <w:abstractNumId w:val="32"/>
  </w:num>
  <w:num w:numId="36">
    <w:abstractNumId w:val="15"/>
  </w:num>
  <w:num w:numId="37">
    <w:abstractNumId w:val="9"/>
  </w:num>
  <w:num w:numId="38">
    <w:abstractNumId w:val="43"/>
  </w:num>
  <w:num w:numId="39">
    <w:abstractNumId w:val="19"/>
  </w:num>
  <w:num w:numId="40">
    <w:abstractNumId w:val="37"/>
  </w:num>
  <w:num w:numId="41">
    <w:abstractNumId w:val="23"/>
  </w:num>
  <w:num w:numId="42">
    <w:abstractNumId w:val="6"/>
  </w:num>
  <w:num w:numId="43">
    <w:abstractNumId w:val="16"/>
  </w:num>
  <w:num w:numId="44">
    <w:abstractNumId w:val="42"/>
  </w:num>
  <w:num w:numId="45">
    <w:abstractNumId w:val="7"/>
  </w:num>
  <w:num w:numId="46">
    <w:abstractNumId w:val="22"/>
  </w:num>
  <w:num w:numId="47">
    <w:abstractNumId w:val="51"/>
  </w:num>
  <w:num w:numId="48">
    <w:abstractNumId w:val="47"/>
  </w:num>
  <w:num w:numId="49">
    <w:abstractNumId w:val="33"/>
  </w:num>
  <w:num w:numId="50">
    <w:abstractNumId w:val="41"/>
  </w:num>
  <w:num w:numId="51">
    <w:abstractNumId w:val="30"/>
  </w:num>
  <w:num w:numId="52">
    <w:abstractNumId w:val="11"/>
  </w:num>
  <w:num w:numId="53">
    <w:abstractNumId w:val="0"/>
  </w:num>
  <w:num w:numId="54">
    <w:abstractNumId w:val="50"/>
  </w:num>
  <w:num w:numId="55">
    <w:abstractNumId w:val="35"/>
  </w:num>
  <w:num w:numId="56">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E0"/>
    <w:rsid w:val="00001997"/>
    <w:rsid w:val="00002459"/>
    <w:rsid w:val="0000569B"/>
    <w:rsid w:val="00031B64"/>
    <w:rsid w:val="00035E42"/>
    <w:rsid w:val="00042A4C"/>
    <w:rsid w:val="00057A3F"/>
    <w:rsid w:val="00064914"/>
    <w:rsid w:val="0007145F"/>
    <w:rsid w:val="000B23AE"/>
    <w:rsid w:val="000B3107"/>
    <w:rsid w:val="000D2D18"/>
    <w:rsid w:val="000D6F49"/>
    <w:rsid w:val="000E0C2E"/>
    <w:rsid w:val="000E3FDC"/>
    <w:rsid w:val="000F3D6F"/>
    <w:rsid w:val="00110F28"/>
    <w:rsid w:val="00117441"/>
    <w:rsid w:val="00117E44"/>
    <w:rsid w:val="00121011"/>
    <w:rsid w:val="00134907"/>
    <w:rsid w:val="00136B5A"/>
    <w:rsid w:val="00137D3E"/>
    <w:rsid w:val="00143D84"/>
    <w:rsid w:val="00145377"/>
    <w:rsid w:val="00153656"/>
    <w:rsid w:val="00160ACB"/>
    <w:rsid w:val="001818FA"/>
    <w:rsid w:val="00183BF4"/>
    <w:rsid w:val="001849A7"/>
    <w:rsid w:val="00190B89"/>
    <w:rsid w:val="001A6BF1"/>
    <w:rsid w:val="001C6427"/>
    <w:rsid w:val="001D20D8"/>
    <w:rsid w:val="001F2173"/>
    <w:rsid w:val="001F3665"/>
    <w:rsid w:val="001F6145"/>
    <w:rsid w:val="001F6CBC"/>
    <w:rsid w:val="00206219"/>
    <w:rsid w:val="00222F11"/>
    <w:rsid w:val="00227E94"/>
    <w:rsid w:val="00236BF1"/>
    <w:rsid w:val="00243091"/>
    <w:rsid w:val="00243871"/>
    <w:rsid w:val="00260BCA"/>
    <w:rsid w:val="0026576A"/>
    <w:rsid w:val="002674A4"/>
    <w:rsid w:val="0027043B"/>
    <w:rsid w:val="00277197"/>
    <w:rsid w:val="00286BD0"/>
    <w:rsid w:val="0029069C"/>
    <w:rsid w:val="00295306"/>
    <w:rsid w:val="002A2762"/>
    <w:rsid w:val="002E0138"/>
    <w:rsid w:val="002E29EE"/>
    <w:rsid w:val="002E3D76"/>
    <w:rsid w:val="002E79A3"/>
    <w:rsid w:val="002F2861"/>
    <w:rsid w:val="002F2E02"/>
    <w:rsid w:val="002F3CD6"/>
    <w:rsid w:val="00300D0D"/>
    <w:rsid w:val="00301FF2"/>
    <w:rsid w:val="00304098"/>
    <w:rsid w:val="00310047"/>
    <w:rsid w:val="00310538"/>
    <w:rsid w:val="003240B6"/>
    <w:rsid w:val="003309B7"/>
    <w:rsid w:val="00333AFC"/>
    <w:rsid w:val="00333ED2"/>
    <w:rsid w:val="00344DF5"/>
    <w:rsid w:val="00345F14"/>
    <w:rsid w:val="003511A3"/>
    <w:rsid w:val="003518BE"/>
    <w:rsid w:val="00355FCC"/>
    <w:rsid w:val="003643CB"/>
    <w:rsid w:val="00372E60"/>
    <w:rsid w:val="003857CA"/>
    <w:rsid w:val="0039348C"/>
    <w:rsid w:val="00397AED"/>
    <w:rsid w:val="003A2BCD"/>
    <w:rsid w:val="003A6713"/>
    <w:rsid w:val="003B4BE0"/>
    <w:rsid w:val="003B57C7"/>
    <w:rsid w:val="003D57EE"/>
    <w:rsid w:val="003E1E7D"/>
    <w:rsid w:val="003F511A"/>
    <w:rsid w:val="003F52F6"/>
    <w:rsid w:val="00400995"/>
    <w:rsid w:val="004109ED"/>
    <w:rsid w:val="004116B7"/>
    <w:rsid w:val="0041606B"/>
    <w:rsid w:val="00436C05"/>
    <w:rsid w:val="00441269"/>
    <w:rsid w:val="004434B8"/>
    <w:rsid w:val="00443AFD"/>
    <w:rsid w:val="00462557"/>
    <w:rsid w:val="00462A7F"/>
    <w:rsid w:val="004708E7"/>
    <w:rsid w:val="00486B6C"/>
    <w:rsid w:val="00493013"/>
    <w:rsid w:val="00493217"/>
    <w:rsid w:val="00494B0A"/>
    <w:rsid w:val="004A3B48"/>
    <w:rsid w:val="004A49BD"/>
    <w:rsid w:val="004A5CE6"/>
    <w:rsid w:val="004B0E55"/>
    <w:rsid w:val="004B1B01"/>
    <w:rsid w:val="004B3A85"/>
    <w:rsid w:val="004B5960"/>
    <w:rsid w:val="004C0606"/>
    <w:rsid w:val="004C34FA"/>
    <w:rsid w:val="004D2611"/>
    <w:rsid w:val="004E43FE"/>
    <w:rsid w:val="005034D2"/>
    <w:rsid w:val="00520DA4"/>
    <w:rsid w:val="005421EA"/>
    <w:rsid w:val="00547FC9"/>
    <w:rsid w:val="00552769"/>
    <w:rsid w:val="0055626D"/>
    <w:rsid w:val="00557300"/>
    <w:rsid w:val="00562DB5"/>
    <w:rsid w:val="00564146"/>
    <w:rsid w:val="00576A73"/>
    <w:rsid w:val="0058060E"/>
    <w:rsid w:val="00593D6A"/>
    <w:rsid w:val="005A0A54"/>
    <w:rsid w:val="005A4007"/>
    <w:rsid w:val="005B3A66"/>
    <w:rsid w:val="005B3D66"/>
    <w:rsid w:val="005B6B89"/>
    <w:rsid w:val="005C6793"/>
    <w:rsid w:val="005D3AF2"/>
    <w:rsid w:val="005D7CE8"/>
    <w:rsid w:val="005E0A6C"/>
    <w:rsid w:val="005E23C7"/>
    <w:rsid w:val="005E57C1"/>
    <w:rsid w:val="005F05E3"/>
    <w:rsid w:val="005F451A"/>
    <w:rsid w:val="005F7B3B"/>
    <w:rsid w:val="00602066"/>
    <w:rsid w:val="006054AA"/>
    <w:rsid w:val="00613F37"/>
    <w:rsid w:val="00625020"/>
    <w:rsid w:val="0063431B"/>
    <w:rsid w:val="00634818"/>
    <w:rsid w:val="0064065B"/>
    <w:rsid w:val="006421B9"/>
    <w:rsid w:val="00644392"/>
    <w:rsid w:val="00650FF1"/>
    <w:rsid w:val="006517D0"/>
    <w:rsid w:val="006531C0"/>
    <w:rsid w:val="00657C25"/>
    <w:rsid w:val="0066725D"/>
    <w:rsid w:val="00672205"/>
    <w:rsid w:val="00675C67"/>
    <w:rsid w:val="00681909"/>
    <w:rsid w:val="00682314"/>
    <w:rsid w:val="00686D38"/>
    <w:rsid w:val="00697102"/>
    <w:rsid w:val="006979B4"/>
    <w:rsid w:val="006A019D"/>
    <w:rsid w:val="006B4375"/>
    <w:rsid w:val="006B5675"/>
    <w:rsid w:val="006B59F8"/>
    <w:rsid w:val="006B6984"/>
    <w:rsid w:val="006B6DC4"/>
    <w:rsid w:val="006C3D27"/>
    <w:rsid w:val="006C753C"/>
    <w:rsid w:val="006D487E"/>
    <w:rsid w:val="006E3D35"/>
    <w:rsid w:val="006F341E"/>
    <w:rsid w:val="006F59C7"/>
    <w:rsid w:val="00703950"/>
    <w:rsid w:val="00705FD2"/>
    <w:rsid w:val="00711187"/>
    <w:rsid w:val="00711663"/>
    <w:rsid w:val="0071189B"/>
    <w:rsid w:val="007333B0"/>
    <w:rsid w:val="007346BC"/>
    <w:rsid w:val="00734777"/>
    <w:rsid w:val="00734D83"/>
    <w:rsid w:val="007360E0"/>
    <w:rsid w:val="00747D29"/>
    <w:rsid w:val="00757235"/>
    <w:rsid w:val="00757672"/>
    <w:rsid w:val="00765B44"/>
    <w:rsid w:val="00765C16"/>
    <w:rsid w:val="007825C7"/>
    <w:rsid w:val="00784D4D"/>
    <w:rsid w:val="00785335"/>
    <w:rsid w:val="007A42BC"/>
    <w:rsid w:val="007A7289"/>
    <w:rsid w:val="007B77F5"/>
    <w:rsid w:val="007C22D6"/>
    <w:rsid w:val="007C60BD"/>
    <w:rsid w:val="007D1E2E"/>
    <w:rsid w:val="007D31A7"/>
    <w:rsid w:val="007F600F"/>
    <w:rsid w:val="007F63EC"/>
    <w:rsid w:val="0080371B"/>
    <w:rsid w:val="00805CA9"/>
    <w:rsid w:val="0080660E"/>
    <w:rsid w:val="00814990"/>
    <w:rsid w:val="0082004A"/>
    <w:rsid w:val="00822DAB"/>
    <w:rsid w:val="00833285"/>
    <w:rsid w:val="00834224"/>
    <w:rsid w:val="00840AD3"/>
    <w:rsid w:val="00843F9B"/>
    <w:rsid w:val="00844463"/>
    <w:rsid w:val="00853C95"/>
    <w:rsid w:val="00861542"/>
    <w:rsid w:val="00871667"/>
    <w:rsid w:val="008748F9"/>
    <w:rsid w:val="0088089D"/>
    <w:rsid w:val="0089312F"/>
    <w:rsid w:val="00893D27"/>
    <w:rsid w:val="008C166C"/>
    <w:rsid w:val="008C50A8"/>
    <w:rsid w:val="008D79D3"/>
    <w:rsid w:val="008E1069"/>
    <w:rsid w:val="008E4346"/>
    <w:rsid w:val="008E74FA"/>
    <w:rsid w:val="008F0177"/>
    <w:rsid w:val="00906D37"/>
    <w:rsid w:val="00917CF0"/>
    <w:rsid w:val="00926C5F"/>
    <w:rsid w:val="00933AA0"/>
    <w:rsid w:val="00936B9E"/>
    <w:rsid w:val="0094629E"/>
    <w:rsid w:val="00947269"/>
    <w:rsid w:val="009504E9"/>
    <w:rsid w:val="00954B98"/>
    <w:rsid w:val="009574AD"/>
    <w:rsid w:val="009644BE"/>
    <w:rsid w:val="009707AB"/>
    <w:rsid w:val="00971D14"/>
    <w:rsid w:val="00973F39"/>
    <w:rsid w:val="00976323"/>
    <w:rsid w:val="0098796F"/>
    <w:rsid w:val="0099290D"/>
    <w:rsid w:val="009959A5"/>
    <w:rsid w:val="009B6F79"/>
    <w:rsid w:val="009C4E00"/>
    <w:rsid w:val="009C5988"/>
    <w:rsid w:val="009D41D1"/>
    <w:rsid w:val="009F4E52"/>
    <w:rsid w:val="00A00AA7"/>
    <w:rsid w:val="00A12539"/>
    <w:rsid w:val="00A12FDC"/>
    <w:rsid w:val="00A14E6E"/>
    <w:rsid w:val="00A15BD9"/>
    <w:rsid w:val="00A23707"/>
    <w:rsid w:val="00A323B0"/>
    <w:rsid w:val="00A37D30"/>
    <w:rsid w:val="00A40DBA"/>
    <w:rsid w:val="00A42A03"/>
    <w:rsid w:val="00A42E45"/>
    <w:rsid w:val="00A52ADE"/>
    <w:rsid w:val="00A61729"/>
    <w:rsid w:val="00A619FA"/>
    <w:rsid w:val="00A707E6"/>
    <w:rsid w:val="00A927C5"/>
    <w:rsid w:val="00A95DF1"/>
    <w:rsid w:val="00A979CB"/>
    <w:rsid w:val="00AA1502"/>
    <w:rsid w:val="00AA26D1"/>
    <w:rsid w:val="00AA3917"/>
    <w:rsid w:val="00AB104A"/>
    <w:rsid w:val="00AB28A8"/>
    <w:rsid w:val="00AC28F7"/>
    <w:rsid w:val="00AC324A"/>
    <w:rsid w:val="00AC34C8"/>
    <w:rsid w:val="00AC49CE"/>
    <w:rsid w:val="00AC5682"/>
    <w:rsid w:val="00AD100E"/>
    <w:rsid w:val="00AD5165"/>
    <w:rsid w:val="00AD790F"/>
    <w:rsid w:val="00AE4B9B"/>
    <w:rsid w:val="00AE5B3B"/>
    <w:rsid w:val="00AF08BC"/>
    <w:rsid w:val="00AF0FAC"/>
    <w:rsid w:val="00AF1332"/>
    <w:rsid w:val="00B0460C"/>
    <w:rsid w:val="00B171C0"/>
    <w:rsid w:val="00B25CDA"/>
    <w:rsid w:val="00B274BD"/>
    <w:rsid w:val="00B27A26"/>
    <w:rsid w:val="00B34B2F"/>
    <w:rsid w:val="00B36383"/>
    <w:rsid w:val="00B40D1E"/>
    <w:rsid w:val="00B41959"/>
    <w:rsid w:val="00B50A2C"/>
    <w:rsid w:val="00B5169F"/>
    <w:rsid w:val="00B52069"/>
    <w:rsid w:val="00B66407"/>
    <w:rsid w:val="00B71BAC"/>
    <w:rsid w:val="00B75268"/>
    <w:rsid w:val="00B93B74"/>
    <w:rsid w:val="00B94696"/>
    <w:rsid w:val="00B95B5C"/>
    <w:rsid w:val="00BA200C"/>
    <w:rsid w:val="00BB0E15"/>
    <w:rsid w:val="00BB2A62"/>
    <w:rsid w:val="00BC431E"/>
    <w:rsid w:val="00BC49BA"/>
    <w:rsid w:val="00BD60CE"/>
    <w:rsid w:val="00BE7BB7"/>
    <w:rsid w:val="00C002D8"/>
    <w:rsid w:val="00C057E4"/>
    <w:rsid w:val="00C06F4C"/>
    <w:rsid w:val="00C16F0E"/>
    <w:rsid w:val="00C270F4"/>
    <w:rsid w:val="00C338EF"/>
    <w:rsid w:val="00C55241"/>
    <w:rsid w:val="00C57172"/>
    <w:rsid w:val="00C60272"/>
    <w:rsid w:val="00C60294"/>
    <w:rsid w:val="00C61F52"/>
    <w:rsid w:val="00C673A2"/>
    <w:rsid w:val="00C738DE"/>
    <w:rsid w:val="00C76BCF"/>
    <w:rsid w:val="00C97E85"/>
    <w:rsid w:val="00CC0516"/>
    <w:rsid w:val="00CC1343"/>
    <w:rsid w:val="00CC3796"/>
    <w:rsid w:val="00CC63EF"/>
    <w:rsid w:val="00D0590A"/>
    <w:rsid w:val="00D4266A"/>
    <w:rsid w:val="00D5084B"/>
    <w:rsid w:val="00D50EA4"/>
    <w:rsid w:val="00D72003"/>
    <w:rsid w:val="00D814D7"/>
    <w:rsid w:val="00D81E39"/>
    <w:rsid w:val="00D96EB2"/>
    <w:rsid w:val="00D97BDB"/>
    <w:rsid w:val="00DA7532"/>
    <w:rsid w:val="00DB1034"/>
    <w:rsid w:val="00DB6A0D"/>
    <w:rsid w:val="00DD17BA"/>
    <w:rsid w:val="00DD2ED3"/>
    <w:rsid w:val="00DD5B04"/>
    <w:rsid w:val="00DF2F11"/>
    <w:rsid w:val="00E27DBE"/>
    <w:rsid w:val="00E34246"/>
    <w:rsid w:val="00E35061"/>
    <w:rsid w:val="00E452A5"/>
    <w:rsid w:val="00E510FF"/>
    <w:rsid w:val="00E55EF0"/>
    <w:rsid w:val="00E63384"/>
    <w:rsid w:val="00E651CD"/>
    <w:rsid w:val="00E6764F"/>
    <w:rsid w:val="00E67BBC"/>
    <w:rsid w:val="00E701C9"/>
    <w:rsid w:val="00E757FD"/>
    <w:rsid w:val="00E915BB"/>
    <w:rsid w:val="00E961DC"/>
    <w:rsid w:val="00E9645C"/>
    <w:rsid w:val="00EA0309"/>
    <w:rsid w:val="00EA35F3"/>
    <w:rsid w:val="00EC3F15"/>
    <w:rsid w:val="00EC7851"/>
    <w:rsid w:val="00ED0153"/>
    <w:rsid w:val="00ED25ED"/>
    <w:rsid w:val="00EE08E8"/>
    <w:rsid w:val="00EE191C"/>
    <w:rsid w:val="00EE1B95"/>
    <w:rsid w:val="00F0056D"/>
    <w:rsid w:val="00F1752B"/>
    <w:rsid w:val="00F3101C"/>
    <w:rsid w:val="00F31974"/>
    <w:rsid w:val="00F37C6D"/>
    <w:rsid w:val="00F43B73"/>
    <w:rsid w:val="00F46D39"/>
    <w:rsid w:val="00F5165B"/>
    <w:rsid w:val="00F5355C"/>
    <w:rsid w:val="00F61C63"/>
    <w:rsid w:val="00F62DE7"/>
    <w:rsid w:val="00F767B1"/>
    <w:rsid w:val="00F83D41"/>
    <w:rsid w:val="00F95E06"/>
    <w:rsid w:val="00FA46D3"/>
    <w:rsid w:val="00FB51A7"/>
    <w:rsid w:val="00FB5C4A"/>
    <w:rsid w:val="00FC2D1E"/>
    <w:rsid w:val="00FC329A"/>
    <w:rsid w:val="00FD62C3"/>
    <w:rsid w:val="00FE01F0"/>
    <w:rsid w:val="00FE4384"/>
    <w:rsid w:val="00FE7895"/>
    <w:rsid w:val="00FF24FB"/>
    <w:rsid w:val="00FF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3FDEF81"/>
  <w15:docId w15:val="{693C2042-7279-49F9-AB1D-091084A8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20D8"/>
    <w:pPr>
      <w:suppressAutoHyphens/>
    </w:pPr>
    <w:rPr>
      <w:lang w:eastAsia="ar-SA"/>
    </w:rPr>
  </w:style>
  <w:style w:type="paragraph" w:styleId="Nadpis1">
    <w:name w:val="heading 1"/>
    <w:basedOn w:val="Normln"/>
    <w:next w:val="Normln"/>
    <w:qFormat/>
    <w:rsid w:val="007346BC"/>
    <w:pPr>
      <w:keepNext/>
      <w:numPr>
        <w:numId w:val="1"/>
      </w:numPr>
      <w:jc w:val="center"/>
      <w:outlineLvl w:val="0"/>
    </w:pPr>
    <w:rPr>
      <w:b/>
      <w:sz w:val="28"/>
    </w:rPr>
  </w:style>
  <w:style w:type="paragraph" w:styleId="Nadpis3">
    <w:name w:val="heading 3"/>
    <w:basedOn w:val="Normln"/>
    <w:next w:val="Normln"/>
    <w:link w:val="Nadpis3Char"/>
    <w:qFormat/>
    <w:rsid w:val="00EC7851"/>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7346BC"/>
  </w:style>
  <w:style w:type="character" w:customStyle="1" w:styleId="WW-Absatz-Standardschriftart">
    <w:name w:val="WW-Absatz-Standardschriftart"/>
    <w:rsid w:val="007346BC"/>
  </w:style>
  <w:style w:type="character" w:customStyle="1" w:styleId="WW8Num1z0">
    <w:name w:val="WW8Num1z0"/>
    <w:rsid w:val="007346BC"/>
    <w:rPr>
      <w:b/>
    </w:rPr>
  </w:style>
  <w:style w:type="character" w:customStyle="1" w:styleId="WW8Num2z0">
    <w:name w:val="WW8Num2z0"/>
    <w:rsid w:val="007346BC"/>
    <w:rPr>
      <w:b w:val="0"/>
    </w:rPr>
  </w:style>
  <w:style w:type="character" w:customStyle="1" w:styleId="Standardnpsmoodstavce1">
    <w:name w:val="Standardní písmo odstavce1"/>
    <w:rsid w:val="007346BC"/>
  </w:style>
  <w:style w:type="character" w:styleId="slostrnky">
    <w:name w:val="page number"/>
    <w:basedOn w:val="Standardnpsmoodstavce1"/>
    <w:rsid w:val="007346BC"/>
  </w:style>
  <w:style w:type="paragraph" w:customStyle="1" w:styleId="Nadpis">
    <w:name w:val="Nadpis"/>
    <w:basedOn w:val="Normln"/>
    <w:next w:val="Zkladntext"/>
    <w:rsid w:val="007346BC"/>
    <w:pPr>
      <w:keepNext/>
      <w:spacing w:before="240" w:after="120"/>
    </w:pPr>
    <w:rPr>
      <w:rFonts w:ascii="Arial" w:eastAsia="Lucida Sans Unicode" w:hAnsi="Arial" w:cs="Mangal"/>
      <w:sz w:val="28"/>
      <w:szCs w:val="28"/>
    </w:rPr>
  </w:style>
  <w:style w:type="paragraph" w:styleId="Zkladntext">
    <w:name w:val="Body Text"/>
    <w:basedOn w:val="Normln"/>
    <w:link w:val="ZkladntextChar"/>
    <w:rsid w:val="007346BC"/>
    <w:rPr>
      <w:sz w:val="24"/>
    </w:rPr>
  </w:style>
  <w:style w:type="paragraph" w:styleId="Seznam">
    <w:name w:val="List"/>
    <w:basedOn w:val="Zkladntext"/>
    <w:rsid w:val="007346BC"/>
    <w:rPr>
      <w:rFonts w:cs="Mangal"/>
    </w:rPr>
  </w:style>
  <w:style w:type="paragraph" w:customStyle="1" w:styleId="Popisek">
    <w:name w:val="Popisek"/>
    <w:basedOn w:val="Normln"/>
    <w:rsid w:val="007346BC"/>
    <w:pPr>
      <w:suppressLineNumbers/>
      <w:spacing w:before="120" w:after="120"/>
    </w:pPr>
    <w:rPr>
      <w:rFonts w:cs="Mangal"/>
      <w:i/>
      <w:iCs/>
      <w:sz w:val="24"/>
      <w:szCs w:val="24"/>
    </w:rPr>
  </w:style>
  <w:style w:type="paragraph" w:customStyle="1" w:styleId="Rejstk">
    <w:name w:val="Rejstřík"/>
    <w:basedOn w:val="Normln"/>
    <w:rsid w:val="007346BC"/>
    <w:pPr>
      <w:suppressLineNumbers/>
    </w:pPr>
    <w:rPr>
      <w:rFonts w:cs="Mangal"/>
    </w:rPr>
  </w:style>
  <w:style w:type="paragraph" w:customStyle="1" w:styleId="Zkladntext21">
    <w:name w:val="Základní text 21"/>
    <w:basedOn w:val="Normln"/>
    <w:rsid w:val="007346BC"/>
    <w:pPr>
      <w:jc w:val="both"/>
    </w:pPr>
    <w:rPr>
      <w:sz w:val="24"/>
    </w:rPr>
  </w:style>
  <w:style w:type="paragraph" w:styleId="Zkladntextodsazen">
    <w:name w:val="Body Text Indent"/>
    <w:basedOn w:val="Normln"/>
    <w:rsid w:val="007346BC"/>
    <w:pPr>
      <w:ind w:firstLine="709"/>
      <w:jc w:val="both"/>
    </w:pPr>
    <w:rPr>
      <w:sz w:val="24"/>
    </w:rPr>
  </w:style>
  <w:style w:type="paragraph" w:styleId="Zpat">
    <w:name w:val="footer"/>
    <w:basedOn w:val="Normln"/>
    <w:rsid w:val="007346BC"/>
    <w:pPr>
      <w:tabs>
        <w:tab w:val="center" w:pos="4536"/>
        <w:tab w:val="right" w:pos="9072"/>
      </w:tabs>
    </w:pPr>
  </w:style>
  <w:style w:type="paragraph" w:customStyle="1" w:styleId="ROZSUDEKNADPIS">
    <w:name w:val="ROZSUDEK NADPIS"/>
    <w:basedOn w:val="Normln"/>
    <w:rsid w:val="007346BC"/>
    <w:pPr>
      <w:keepNext/>
      <w:keepLines/>
      <w:overflowPunct w:val="0"/>
      <w:autoSpaceDE w:val="0"/>
      <w:spacing w:before="60" w:after="60"/>
      <w:jc w:val="center"/>
      <w:textAlignment w:val="baseline"/>
    </w:pPr>
    <w:rPr>
      <w:spacing w:val="80"/>
    </w:rPr>
  </w:style>
  <w:style w:type="paragraph" w:styleId="Zhlav">
    <w:name w:val="header"/>
    <w:basedOn w:val="Normln"/>
    <w:rsid w:val="007346BC"/>
    <w:pPr>
      <w:tabs>
        <w:tab w:val="center" w:pos="4536"/>
        <w:tab w:val="right" w:pos="9072"/>
      </w:tabs>
    </w:pPr>
  </w:style>
  <w:style w:type="paragraph" w:styleId="Textbubliny">
    <w:name w:val="Balloon Text"/>
    <w:basedOn w:val="Normln"/>
    <w:rsid w:val="007346BC"/>
    <w:rPr>
      <w:rFonts w:ascii="Tahoma" w:hAnsi="Tahoma" w:cs="Tahoma"/>
      <w:sz w:val="16"/>
      <w:szCs w:val="16"/>
    </w:rPr>
  </w:style>
  <w:style w:type="paragraph" w:customStyle="1" w:styleId="Obsahrmce">
    <w:name w:val="Obsah rámce"/>
    <w:basedOn w:val="Zkladntext"/>
    <w:rsid w:val="007346BC"/>
  </w:style>
  <w:style w:type="character" w:styleId="Odkaznakoment">
    <w:name w:val="annotation reference"/>
    <w:rsid w:val="00A15BD9"/>
    <w:rPr>
      <w:sz w:val="16"/>
      <w:szCs w:val="16"/>
    </w:rPr>
  </w:style>
  <w:style w:type="paragraph" w:styleId="Textkomente">
    <w:name w:val="annotation text"/>
    <w:basedOn w:val="Normln"/>
    <w:link w:val="TextkomenteChar"/>
    <w:rsid w:val="00A15BD9"/>
    <w:pPr>
      <w:suppressAutoHyphens w:val="0"/>
    </w:pPr>
    <w:rPr>
      <w:lang w:eastAsia="cs-CZ"/>
    </w:rPr>
  </w:style>
  <w:style w:type="character" w:customStyle="1" w:styleId="TextkomenteChar">
    <w:name w:val="Text komentáře Char"/>
    <w:basedOn w:val="Standardnpsmoodstavce"/>
    <w:link w:val="Textkomente"/>
    <w:rsid w:val="00A15BD9"/>
  </w:style>
  <w:style w:type="character" w:customStyle="1" w:styleId="Nadpis3Char">
    <w:name w:val="Nadpis 3 Char"/>
    <w:link w:val="Nadpis3"/>
    <w:rsid w:val="00EC7851"/>
    <w:rPr>
      <w:rFonts w:ascii="Cambria" w:hAnsi="Cambria"/>
      <w:b/>
      <w:bCs/>
      <w:sz w:val="26"/>
      <w:szCs w:val="26"/>
      <w:lang w:eastAsia="ar-SA"/>
    </w:rPr>
  </w:style>
  <w:style w:type="paragraph" w:customStyle="1" w:styleId="Zkladntextodsazen21">
    <w:name w:val="Základní text odsazený 21"/>
    <w:basedOn w:val="Normln"/>
    <w:rsid w:val="00EC7851"/>
    <w:pPr>
      <w:spacing w:after="120" w:line="480" w:lineRule="auto"/>
      <w:ind w:left="283"/>
    </w:pPr>
  </w:style>
  <w:style w:type="paragraph" w:styleId="Pedmtkomente">
    <w:name w:val="annotation subject"/>
    <w:basedOn w:val="Textkomente"/>
    <w:next w:val="Textkomente"/>
    <w:link w:val="PedmtkomenteChar"/>
    <w:rsid w:val="00697102"/>
    <w:pPr>
      <w:suppressAutoHyphens/>
    </w:pPr>
    <w:rPr>
      <w:b/>
      <w:bCs/>
      <w:lang w:eastAsia="ar-SA"/>
    </w:rPr>
  </w:style>
  <w:style w:type="character" w:customStyle="1" w:styleId="PedmtkomenteChar">
    <w:name w:val="Předmět komentáře Char"/>
    <w:link w:val="Pedmtkomente"/>
    <w:rsid w:val="00697102"/>
    <w:rPr>
      <w:b/>
      <w:bCs/>
      <w:lang w:eastAsia="ar-SA"/>
    </w:rPr>
  </w:style>
  <w:style w:type="paragraph" w:styleId="Revize">
    <w:name w:val="Revision"/>
    <w:hidden/>
    <w:uiPriority w:val="99"/>
    <w:semiHidden/>
    <w:rsid w:val="00697102"/>
    <w:rPr>
      <w:lang w:eastAsia="ar-SA"/>
    </w:rPr>
  </w:style>
  <w:style w:type="paragraph" w:customStyle="1" w:styleId="mj6">
    <w:name w:val="můj 6"/>
    <w:basedOn w:val="Normln"/>
    <w:rsid w:val="00B0460C"/>
    <w:pPr>
      <w:numPr>
        <w:ilvl w:val="1"/>
        <w:numId w:val="27"/>
      </w:numPr>
      <w:suppressAutoHyphens w:val="0"/>
      <w:spacing w:before="120" w:after="120" w:line="260" w:lineRule="exact"/>
      <w:jc w:val="both"/>
    </w:pPr>
    <w:rPr>
      <w:rFonts w:ascii="Arial" w:hAnsi="Arial" w:cs="Arial"/>
      <w:lang w:eastAsia="en-US"/>
    </w:rPr>
  </w:style>
  <w:style w:type="character" w:customStyle="1" w:styleId="ZkladntextChar">
    <w:name w:val="Základní text Char"/>
    <w:link w:val="Zkladntext"/>
    <w:rsid w:val="004E43FE"/>
    <w:rPr>
      <w:sz w:val="24"/>
      <w:lang w:eastAsia="ar-SA"/>
    </w:rPr>
  </w:style>
  <w:style w:type="paragraph" w:customStyle="1" w:styleId="Default">
    <w:name w:val="Default"/>
    <w:rsid w:val="00686D38"/>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1"/>
    <w:qFormat/>
    <w:rsid w:val="00F767B1"/>
    <w:pPr>
      <w:widowControl w:val="0"/>
      <w:suppressAutoHyphens w:val="0"/>
      <w:autoSpaceDE w:val="0"/>
      <w:autoSpaceDN w:val="0"/>
      <w:ind w:left="710" w:hanging="564"/>
      <w:jc w:val="both"/>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25338">
      <w:bodyDiv w:val="1"/>
      <w:marLeft w:val="0"/>
      <w:marRight w:val="0"/>
      <w:marTop w:val="0"/>
      <w:marBottom w:val="0"/>
      <w:divBdr>
        <w:top w:val="none" w:sz="0" w:space="0" w:color="auto"/>
        <w:left w:val="none" w:sz="0" w:space="0" w:color="auto"/>
        <w:bottom w:val="none" w:sz="0" w:space="0" w:color="auto"/>
        <w:right w:val="none" w:sz="0" w:space="0" w:color="auto"/>
      </w:divBdr>
    </w:div>
    <w:div w:id="326371258">
      <w:bodyDiv w:val="1"/>
      <w:marLeft w:val="0"/>
      <w:marRight w:val="0"/>
      <w:marTop w:val="0"/>
      <w:marBottom w:val="0"/>
      <w:divBdr>
        <w:top w:val="none" w:sz="0" w:space="0" w:color="auto"/>
        <w:left w:val="none" w:sz="0" w:space="0" w:color="auto"/>
        <w:bottom w:val="none" w:sz="0" w:space="0" w:color="auto"/>
        <w:right w:val="none" w:sz="0" w:space="0" w:color="auto"/>
      </w:divBdr>
    </w:div>
    <w:div w:id="68343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1029</Words>
  <Characters>6073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Níže uvedeného dne, měsíce a roku   u z a v ř e l i  účastníci, dle vlastního prohlášení k právním úkonům způsobilí, a to:</vt:lpstr>
    </vt:vector>
  </TitlesOfParts>
  <Company>Agentura ochrany přírody a krajiny ČR</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 z a v ř e l i  účastníci, dle vlastního prohlášení k právním úkonům způsobilí, a to:</dc:title>
  <dc:creator>Okresní úřad</dc:creator>
  <cp:lastModifiedBy>Dana Ochozková</cp:lastModifiedBy>
  <cp:revision>10</cp:revision>
  <cp:lastPrinted>2014-04-22T14:03:00Z</cp:lastPrinted>
  <dcterms:created xsi:type="dcterms:W3CDTF">2024-12-10T09:27:00Z</dcterms:created>
  <dcterms:modified xsi:type="dcterms:W3CDTF">2024-12-19T12:40:00Z</dcterms:modified>
</cp:coreProperties>
</file>