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15F" w:rsidRDefault="00CB315F">
      <w:pPr>
        <w:spacing w:line="240" w:lineRule="auto"/>
        <w:jc w:val="center"/>
        <w:rPr>
          <w:b/>
          <w:color w:val="auto"/>
          <w:sz w:val="36"/>
          <w:szCs w:val="36"/>
        </w:rPr>
      </w:pPr>
    </w:p>
    <w:p w:rsidR="00CB315F" w:rsidRDefault="00874E99">
      <w:pPr>
        <w:spacing w:line="240" w:lineRule="auto"/>
        <w:jc w:val="center"/>
        <w:rPr>
          <w:b/>
          <w:color w:val="auto"/>
          <w:sz w:val="28"/>
          <w:szCs w:val="28"/>
        </w:rPr>
      </w:pPr>
      <w:proofErr w:type="spellStart"/>
      <w:r>
        <w:rPr>
          <w:b/>
          <w:color w:val="auto"/>
          <w:sz w:val="28"/>
          <w:szCs w:val="28"/>
        </w:rPr>
        <w:t>Dodatek</w:t>
      </w:r>
      <w:proofErr w:type="spellEnd"/>
      <w:r>
        <w:rPr>
          <w:b/>
          <w:color w:val="auto"/>
          <w:sz w:val="28"/>
          <w:szCs w:val="28"/>
        </w:rPr>
        <w:t xml:space="preserve"> č. 1</w:t>
      </w:r>
    </w:p>
    <w:p w:rsidR="00CB315F" w:rsidRDefault="00874E99">
      <w:pPr>
        <w:spacing w:line="240" w:lineRule="auto"/>
        <w:jc w:val="center"/>
        <w:rPr>
          <w:b/>
          <w:color w:val="auto"/>
          <w:sz w:val="28"/>
          <w:szCs w:val="28"/>
        </w:rPr>
      </w:pPr>
      <w:proofErr w:type="spellStart"/>
      <w:r>
        <w:rPr>
          <w:b/>
          <w:color w:val="auto"/>
          <w:sz w:val="28"/>
          <w:szCs w:val="28"/>
        </w:rPr>
        <w:t>Ke</w:t>
      </w:r>
      <w:proofErr w:type="spellEnd"/>
      <w:r>
        <w:rPr>
          <w:b/>
          <w:color w:val="auto"/>
          <w:sz w:val="28"/>
          <w:szCs w:val="28"/>
        </w:rPr>
        <w:t xml:space="preserve"> </w:t>
      </w:r>
      <w:proofErr w:type="spellStart"/>
      <w:r>
        <w:rPr>
          <w:b/>
          <w:color w:val="auto"/>
          <w:sz w:val="28"/>
          <w:szCs w:val="28"/>
        </w:rPr>
        <w:t>smlouvě</w:t>
      </w:r>
      <w:proofErr w:type="spellEnd"/>
      <w:r>
        <w:rPr>
          <w:b/>
          <w:color w:val="auto"/>
          <w:sz w:val="28"/>
          <w:szCs w:val="28"/>
        </w:rPr>
        <w:t xml:space="preserve"> o </w:t>
      </w:r>
      <w:proofErr w:type="spellStart"/>
      <w:r>
        <w:rPr>
          <w:b/>
          <w:color w:val="auto"/>
          <w:sz w:val="28"/>
          <w:szCs w:val="28"/>
        </w:rPr>
        <w:t>dílo</w:t>
      </w:r>
      <w:proofErr w:type="spellEnd"/>
      <w:r>
        <w:rPr>
          <w:b/>
          <w:color w:val="auto"/>
          <w:sz w:val="28"/>
          <w:szCs w:val="28"/>
        </w:rPr>
        <w:t xml:space="preserve"> č. 238/2022</w:t>
      </w:r>
    </w:p>
    <w:p w:rsidR="00CB315F" w:rsidRDefault="00CB315F">
      <w:pPr>
        <w:spacing w:line="240" w:lineRule="auto"/>
        <w:jc w:val="center"/>
        <w:rPr>
          <w:rFonts w:ascii="Calibri" w:hAnsi="Calibri" w:cs="Calibri"/>
          <w:color w:val="auto"/>
          <w:sz w:val="24"/>
          <w:szCs w:val="24"/>
          <w:lang w:val="cs-CZ"/>
        </w:rPr>
      </w:pPr>
    </w:p>
    <w:p w:rsidR="00CB315F" w:rsidRDefault="00874E99">
      <w:pPr>
        <w:tabs>
          <w:tab w:val="left" w:pos="709"/>
        </w:tabs>
        <w:spacing w:after="60"/>
        <w:jc w:val="center"/>
        <w:rPr>
          <w:b/>
          <w:color w:val="auto"/>
        </w:rPr>
      </w:pPr>
      <w:r>
        <w:rPr>
          <w:rFonts w:ascii="Arial" w:hAnsi="Arial" w:cs="Arial"/>
          <w:b/>
          <w:color w:val="auto"/>
          <w:sz w:val="22"/>
          <w:szCs w:val="22"/>
          <w:lang w:val="cs-CZ"/>
        </w:rPr>
        <w:t>na poskytování služeb souvisejících s provozem RFID zařízení</w:t>
      </w:r>
    </w:p>
    <w:p w:rsidR="00CB315F" w:rsidRDefault="00CB315F">
      <w:pPr>
        <w:spacing w:line="240" w:lineRule="auto"/>
        <w:jc w:val="center"/>
        <w:rPr>
          <w:rFonts w:ascii="Calibri" w:hAnsi="Calibri" w:cs="Calibri"/>
          <w:color w:val="auto"/>
          <w:sz w:val="24"/>
          <w:szCs w:val="24"/>
        </w:rPr>
      </w:pPr>
    </w:p>
    <w:p w:rsidR="00CB315F" w:rsidRDefault="00CB315F">
      <w:pPr>
        <w:spacing w:line="240" w:lineRule="auto"/>
        <w:jc w:val="center"/>
        <w:rPr>
          <w:rFonts w:ascii="Calibri" w:hAnsi="Calibri" w:cs="Calibri"/>
          <w:color w:val="auto"/>
          <w:sz w:val="24"/>
          <w:szCs w:val="24"/>
        </w:rPr>
      </w:pPr>
    </w:p>
    <w:p w:rsidR="00CB315F" w:rsidRDefault="00874E99">
      <w:pPr>
        <w:spacing w:line="240" w:lineRule="auto"/>
        <w:rPr>
          <w:rFonts w:ascii="Calibri" w:hAnsi="Calibri" w:cs="Calibri"/>
          <w:b/>
          <w:color w:val="auto"/>
          <w:sz w:val="24"/>
          <w:szCs w:val="24"/>
        </w:rPr>
      </w:pPr>
      <w:proofErr w:type="spellStart"/>
      <w:r>
        <w:rPr>
          <w:rFonts w:ascii="Calibri" w:hAnsi="Calibri" w:cs="Calibri"/>
          <w:b/>
          <w:color w:val="auto"/>
          <w:sz w:val="24"/>
          <w:szCs w:val="24"/>
        </w:rPr>
        <w:t>Smluvní</w:t>
      </w:r>
      <w:proofErr w:type="spellEnd"/>
      <w:r>
        <w:rPr>
          <w:rFonts w:ascii="Calibri" w:hAnsi="Calibri" w:cs="Calibri"/>
          <w:b/>
          <w:color w:val="auto"/>
          <w:sz w:val="24"/>
          <w:szCs w:val="24"/>
        </w:rPr>
        <w:t xml:space="preserve"> strany</w:t>
      </w:r>
    </w:p>
    <w:p w:rsidR="00CB315F" w:rsidRDefault="00CB315F">
      <w:pPr>
        <w:spacing w:line="240" w:lineRule="auto"/>
        <w:rPr>
          <w:rFonts w:ascii="Calibri" w:hAnsi="Calibri" w:cs="Calibri"/>
          <w:b/>
          <w:color w:val="auto"/>
          <w:sz w:val="24"/>
          <w:szCs w:val="24"/>
          <w:lang w:val="cs-CZ"/>
        </w:rPr>
      </w:pPr>
    </w:p>
    <w:p w:rsidR="00CB315F" w:rsidRDefault="00874E99">
      <w:pPr>
        <w:spacing w:line="240" w:lineRule="auto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b/>
          <w:color w:val="auto"/>
          <w:sz w:val="24"/>
          <w:szCs w:val="24"/>
          <w:lang w:val="cs-CZ"/>
        </w:rPr>
        <w:t>Zhotovitel</w:t>
      </w:r>
      <w:r>
        <w:rPr>
          <w:rFonts w:ascii="Calibri" w:hAnsi="Calibri" w:cs="Calibri"/>
          <w:color w:val="auto"/>
          <w:sz w:val="24"/>
          <w:szCs w:val="24"/>
        </w:rPr>
        <w:tab/>
        <w:t xml:space="preserve">     </w:t>
      </w:r>
      <w:proofErr w:type="spellStart"/>
      <w:r>
        <w:rPr>
          <w:rFonts w:ascii="Calibri" w:hAnsi="Calibri" w:cs="Calibri"/>
          <w:b/>
          <w:color w:val="auto"/>
          <w:sz w:val="24"/>
          <w:szCs w:val="24"/>
        </w:rPr>
        <w:t>Cosmotron</w:t>
      </w:r>
      <w:proofErr w:type="spellEnd"/>
      <w:r>
        <w:rPr>
          <w:rFonts w:ascii="Calibri" w:hAnsi="Calibri" w:cs="Calibri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color w:val="auto"/>
          <w:sz w:val="24"/>
          <w:szCs w:val="24"/>
        </w:rPr>
        <w:t>Bohemia</w:t>
      </w:r>
      <w:proofErr w:type="spellEnd"/>
      <w:r>
        <w:rPr>
          <w:rFonts w:ascii="Calibri" w:hAnsi="Calibri" w:cs="Calibri"/>
          <w:b/>
          <w:color w:val="auto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b/>
          <w:color w:val="auto"/>
          <w:sz w:val="24"/>
          <w:szCs w:val="24"/>
        </w:rPr>
        <w:t>s.r.o</w:t>
      </w:r>
      <w:proofErr w:type="spellEnd"/>
      <w:r>
        <w:rPr>
          <w:rFonts w:ascii="Calibri" w:hAnsi="Calibri" w:cs="Calibri"/>
          <w:b/>
          <w:color w:val="auto"/>
          <w:sz w:val="24"/>
          <w:szCs w:val="24"/>
        </w:rPr>
        <w:t>.</w:t>
      </w:r>
    </w:p>
    <w:p w:rsidR="00CB315F" w:rsidRDefault="00874E99">
      <w:pPr>
        <w:spacing w:line="240" w:lineRule="auto"/>
        <w:ind w:left="427" w:firstLine="1275"/>
        <w:rPr>
          <w:rFonts w:ascii="Calibri" w:hAnsi="Calibri" w:cs="Calibri"/>
          <w:color w:val="auto"/>
          <w:sz w:val="24"/>
          <w:szCs w:val="24"/>
        </w:rPr>
      </w:pPr>
      <w:proofErr w:type="spellStart"/>
      <w:r>
        <w:rPr>
          <w:rFonts w:ascii="Calibri" w:hAnsi="Calibri" w:cs="Calibri"/>
          <w:color w:val="auto"/>
          <w:sz w:val="24"/>
          <w:szCs w:val="24"/>
        </w:rPr>
        <w:t>Pančava</w:t>
      </w:r>
      <w:proofErr w:type="spellEnd"/>
      <w:r>
        <w:rPr>
          <w:rFonts w:ascii="Calibri" w:hAnsi="Calibri" w:cs="Calibri"/>
          <w:color w:val="auto"/>
          <w:sz w:val="24"/>
          <w:szCs w:val="24"/>
        </w:rPr>
        <w:t xml:space="preserve"> 415/11</w:t>
      </w:r>
    </w:p>
    <w:p w:rsidR="00CB315F" w:rsidRDefault="00874E99">
      <w:pPr>
        <w:spacing w:line="240" w:lineRule="auto"/>
        <w:ind w:left="427" w:firstLine="1275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 xml:space="preserve">695 01 </w:t>
      </w:r>
      <w:proofErr w:type="spellStart"/>
      <w:r>
        <w:rPr>
          <w:rFonts w:ascii="Calibri" w:hAnsi="Calibri" w:cs="Calibri"/>
          <w:color w:val="auto"/>
          <w:sz w:val="24"/>
          <w:szCs w:val="24"/>
        </w:rPr>
        <w:t>Hodonín</w:t>
      </w:r>
      <w:proofErr w:type="spellEnd"/>
    </w:p>
    <w:p w:rsidR="00CB315F" w:rsidRDefault="00874E99">
      <w:pPr>
        <w:spacing w:line="240" w:lineRule="auto"/>
        <w:ind w:left="454" w:firstLine="1248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IČ: 25518453</w:t>
      </w:r>
    </w:p>
    <w:p w:rsidR="00CB315F" w:rsidRDefault="00874E99">
      <w:pPr>
        <w:spacing w:line="240" w:lineRule="auto"/>
        <w:ind w:left="454" w:firstLine="1248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 xml:space="preserve">OR vedený Krajským </w:t>
      </w:r>
      <w:proofErr w:type="spellStart"/>
      <w:r>
        <w:rPr>
          <w:rFonts w:ascii="Calibri" w:hAnsi="Calibri" w:cs="Calibri"/>
          <w:color w:val="auto"/>
          <w:sz w:val="24"/>
          <w:szCs w:val="24"/>
        </w:rPr>
        <w:t>soudem</w:t>
      </w:r>
      <w:proofErr w:type="spellEnd"/>
      <w:r>
        <w:rPr>
          <w:rFonts w:ascii="Calibri" w:hAnsi="Calibri" w:cs="Calibri"/>
          <w:color w:val="auto"/>
          <w:sz w:val="24"/>
          <w:szCs w:val="24"/>
        </w:rPr>
        <w:t xml:space="preserve"> v </w:t>
      </w:r>
      <w:proofErr w:type="spellStart"/>
      <w:r>
        <w:rPr>
          <w:rFonts w:ascii="Calibri" w:hAnsi="Calibri" w:cs="Calibri"/>
          <w:color w:val="auto"/>
          <w:sz w:val="24"/>
          <w:szCs w:val="24"/>
        </w:rPr>
        <w:t>Brně</w:t>
      </w:r>
      <w:proofErr w:type="spellEnd"/>
      <w:r>
        <w:rPr>
          <w:rFonts w:ascii="Calibri" w:hAnsi="Calibri" w:cs="Calibri"/>
          <w:color w:val="auto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color w:val="auto"/>
          <w:sz w:val="24"/>
          <w:szCs w:val="24"/>
        </w:rPr>
        <w:t>oddíl</w:t>
      </w:r>
      <w:proofErr w:type="spellEnd"/>
      <w:r>
        <w:rPr>
          <w:rFonts w:ascii="Calibri" w:hAnsi="Calibri" w:cs="Calibri"/>
          <w:color w:val="auto"/>
          <w:sz w:val="24"/>
          <w:szCs w:val="24"/>
        </w:rPr>
        <w:t xml:space="preserve"> C, </w:t>
      </w:r>
      <w:r>
        <w:rPr>
          <w:rFonts w:ascii="Calibri" w:hAnsi="Calibri" w:cs="Calibri"/>
          <w:color w:val="auto"/>
          <w:sz w:val="24"/>
          <w:szCs w:val="24"/>
        </w:rPr>
        <w:t>vložka 28794</w:t>
      </w:r>
    </w:p>
    <w:p w:rsidR="00CB315F" w:rsidRDefault="00874E99">
      <w:pPr>
        <w:spacing w:line="240" w:lineRule="auto"/>
        <w:ind w:left="427" w:firstLine="1275"/>
        <w:rPr>
          <w:rFonts w:ascii="Calibri" w:hAnsi="Calibri" w:cs="Calibri"/>
          <w:color w:val="auto"/>
          <w:sz w:val="24"/>
          <w:szCs w:val="24"/>
        </w:rPr>
      </w:pPr>
      <w:proofErr w:type="spellStart"/>
      <w:r>
        <w:rPr>
          <w:rFonts w:ascii="Calibri" w:hAnsi="Calibri" w:cs="Calibri"/>
          <w:color w:val="auto"/>
          <w:sz w:val="24"/>
          <w:szCs w:val="24"/>
        </w:rPr>
        <w:t>Telefon</w:t>
      </w:r>
      <w:proofErr w:type="spellEnd"/>
      <w:r>
        <w:rPr>
          <w:rFonts w:ascii="Calibri" w:hAnsi="Calibri" w:cs="Calibri"/>
          <w:color w:val="auto"/>
          <w:sz w:val="24"/>
          <w:szCs w:val="24"/>
        </w:rPr>
        <w:t>: 518326522</w:t>
      </w:r>
    </w:p>
    <w:p w:rsidR="00CB315F" w:rsidRPr="00874E99" w:rsidRDefault="00874E99">
      <w:pPr>
        <w:spacing w:line="240" w:lineRule="auto"/>
        <w:rPr>
          <w:rFonts w:ascii="Calibri" w:hAnsi="Calibri" w:cs="Calibri"/>
          <w:b/>
          <w:i/>
          <w:color w:val="auto"/>
          <w:sz w:val="24"/>
          <w:szCs w:val="24"/>
        </w:rPr>
      </w:pPr>
      <w:proofErr w:type="spellStart"/>
      <w:r>
        <w:rPr>
          <w:rFonts w:ascii="Calibri" w:hAnsi="Calibri" w:cs="Calibri"/>
          <w:b/>
          <w:color w:val="auto"/>
          <w:sz w:val="24"/>
          <w:szCs w:val="24"/>
        </w:rPr>
        <w:t>Zastoupený</w:t>
      </w:r>
      <w:proofErr w:type="spellEnd"/>
      <w:r>
        <w:rPr>
          <w:rFonts w:ascii="Calibri" w:hAnsi="Calibri" w:cs="Calibri"/>
          <w:b/>
          <w:color w:val="auto"/>
          <w:sz w:val="24"/>
          <w:szCs w:val="24"/>
        </w:rPr>
        <w:t>:</w:t>
      </w:r>
      <w:r>
        <w:rPr>
          <w:rFonts w:ascii="Calibri" w:hAnsi="Calibri" w:cs="Calibri"/>
          <w:b/>
          <w:color w:val="auto"/>
          <w:sz w:val="24"/>
          <w:szCs w:val="24"/>
        </w:rPr>
        <w:tab/>
        <w:t xml:space="preserve">      </w:t>
      </w:r>
      <w:proofErr w:type="spellStart"/>
      <w:r>
        <w:rPr>
          <w:rFonts w:ascii="Calibri" w:hAnsi="Calibri" w:cs="Calibri"/>
          <w:i/>
          <w:color w:val="auto"/>
          <w:sz w:val="24"/>
          <w:szCs w:val="24"/>
        </w:rPr>
        <w:t>redigováno</w:t>
      </w:r>
      <w:proofErr w:type="spellEnd"/>
    </w:p>
    <w:p w:rsidR="00CB315F" w:rsidRDefault="00CB315F">
      <w:pPr>
        <w:spacing w:line="240" w:lineRule="auto"/>
        <w:rPr>
          <w:rFonts w:ascii="Calibri" w:hAnsi="Calibri" w:cs="Calibri"/>
          <w:b/>
          <w:color w:val="auto"/>
          <w:sz w:val="24"/>
          <w:szCs w:val="24"/>
        </w:rPr>
      </w:pPr>
    </w:p>
    <w:p w:rsidR="00CB315F" w:rsidRDefault="00874E99">
      <w:pPr>
        <w:spacing w:line="240" w:lineRule="auto"/>
        <w:rPr>
          <w:rFonts w:ascii="Calibri" w:hAnsi="Calibri" w:cs="Calibri"/>
          <w:b/>
          <w:color w:val="auto"/>
          <w:sz w:val="24"/>
          <w:szCs w:val="24"/>
        </w:rPr>
      </w:pPr>
      <w:proofErr w:type="spellStart"/>
      <w:r>
        <w:rPr>
          <w:rFonts w:ascii="Calibri" w:hAnsi="Calibri" w:cs="Calibri"/>
          <w:b/>
          <w:color w:val="auto"/>
          <w:sz w:val="24"/>
          <w:szCs w:val="24"/>
        </w:rPr>
        <w:t>Objednatel</w:t>
      </w:r>
      <w:proofErr w:type="spellEnd"/>
      <w:r>
        <w:rPr>
          <w:rFonts w:ascii="Calibri" w:hAnsi="Calibri" w:cs="Calibri"/>
          <w:b/>
          <w:color w:val="auto"/>
          <w:sz w:val="24"/>
          <w:szCs w:val="24"/>
        </w:rPr>
        <w:tab/>
        <w:t xml:space="preserve">     Národní technická </w:t>
      </w:r>
      <w:proofErr w:type="spellStart"/>
      <w:r>
        <w:rPr>
          <w:rFonts w:ascii="Calibri" w:hAnsi="Calibri" w:cs="Calibri"/>
          <w:b/>
          <w:color w:val="auto"/>
          <w:sz w:val="24"/>
          <w:szCs w:val="24"/>
        </w:rPr>
        <w:t>knihovna</w:t>
      </w:r>
      <w:proofErr w:type="spellEnd"/>
    </w:p>
    <w:p w:rsidR="00CB315F" w:rsidRDefault="00874E99">
      <w:pPr>
        <w:spacing w:line="240" w:lineRule="auto"/>
        <w:ind w:left="1701"/>
        <w:rPr>
          <w:rFonts w:ascii="Calibri" w:hAnsi="Calibri" w:cs="Calibri"/>
          <w:color w:val="auto"/>
          <w:sz w:val="24"/>
          <w:szCs w:val="24"/>
        </w:rPr>
      </w:pPr>
      <w:proofErr w:type="spellStart"/>
      <w:r>
        <w:rPr>
          <w:rFonts w:ascii="Calibri" w:hAnsi="Calibri" w:cs="Calibri"/>
          <w:color w:val="auto"/>
          <w:sz w:val="24"/>
          <w:szCs w:val="24"/>
        </w:rPr>
        <w:t>příspěvková</w:t>
      </w:r>
      <w:proofErr w:type="spellEnd"/>
      <w:r>
        <w:rPr>
          <w:rFonts w:ascii="Calibri" w:hAnsi="Calibri" w:cs="Calibri"/>
          <w:color w:val="auto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auto"/>
          <w:sz w:val="24"/>
          <w:szCs w:val="24"/>
        </w:rPr>
        <w:t>organizace</w:t>
      </w:r>
      <w:proofErr w:type="spellEnd"/>
      <w:r>
        <w:rPr>
          <w:rFonts w:ascii="Calibri" w:hAnsi="Calibri" w:cs="Calibri"/>
          <w:color w:val="auto"/>
          <w:sz w:val="24"/>
          <w:szCs w:val="24"/>
        </w:rPr>
        <w:t xml:space="preserve"> Ministerstva </w:t>
      </w:r>
      <w:proofErr w:type="spellStart"/>
      <w:r>
        <w:rPr>
          <w:rFonts w:ascii="Calibri" w:hAnsi="Calibri" w:cs="Calibri"/>
          <w:color w:val="auto"/>
          <w:sz w:val="24"/>
          <w:szCs w:val="24"/>
        </w:rPr>
        <w:t>školství</w:t>
      </w:r>
      <w:proofErr w:type="spellEnd"/>
      <w:r>
        <w:rPr>
          <w:rFonts w:ascii="Calibri" w:hAnsi="Calibri" w:cs="Calibri"/>
          <w:color w:val="auto"/>
          <w:sz w:val="24"/>
          <w:szCs w:val="24"/>
        </w:rPr>
        <w:t xml:space="preserve">, mládeže a </w:t>
      </w:r>
      <w:proofErr w:type="spellStart"/>
      <w:r>
        <w:rPr>
          <w:rFonts w:ascii="Calibri" w:hAnsi="Calibri" w:cs="Calibri"/>
          <w:color w:val="auto"/>
          <w:sz w:val="24"/>
          <w:szCs w:val="24"/>
        </w:rPr>
        <w:t>tělovýchovy</w:t>
      </w:r>
      <w:proofErr w:type="spellEnd"/>
    </w:p>
    <w:p w:rsidR="00CB315F" w:rsidRDefault="00874E99">
      <w:pPr>
        <w:spacing w:line="240" w:lineRule="auto"/>
        <w:ind w:left="427" w:firstLine="1275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Technická 6/2710</w:t>
      </w:r>
    </w:p>
    <w:p w:rsidR="00CB315F" w:rsidRDefault="00874E99">
      <w:pPr>
        <w:spacing w:line="240" w:lineRule="auto"/>
        <w:ind w:left="427" w:firstLine="1275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 xml:space="preserve">160 80 Praha 6 </w:t>
      </w:r>
      <w:r>
        <w:rPr>
          <w:rFonts w:ascii="Calibri" w:hAnsi="Calibri" w:cs="Calibri"/>
          <w:color w:val="auto"/>
          <w:sz w:val="24"/>
          <w:szCs w:val="24"/>
        </w:rPr>
        <w:t xml:space="preserve">- </w:t>
      </w:r>
      <w:proofErr w:type="spellStart"/>
      <w:r>
        <w:rPr>
          <w:rFonts w:ascii="Calibri" w:hAnsi="Calibri" w:cs="Calibri"/>
          <w:color w:val="auto"/>
          <w:sz w:val="24"/>
          <w:szCs w:val="24"/>
        </w:rPr>
        <w:t>Dejvice</w:t>
      </w:r>
      <w:proofErr w:type="spellEnd"/>
    </w:p>
    <w:p w:rsidR="00CB315F" w:rsidRDefault="00874E99">
      <w:pPr>
        <w:spacing w:line="240" w:lineRule="auto"/>
        <w:ind w:left="427" w:firstLine="1275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IČ: 61387142</w:t>
      </w:r>
    </w:p>
    <w:p w:rsidR="00CB315F" w:rsidRPr="00874E99" w:rsidRDefault="00874E99" w:rsidP="00874E99">
      <w:pPr>
        <w:tabs>
          <w:tab w:val="left" w:pos="1701"/>
        </w:tabs>
        <w:spacing w:line="240" w:lineRule="auto"/>
        <w:rPr>
          <w:rFonts w:ascii="Calibri" w:hAnsi="Calibri" w:cs="Calibri"/>
          <w:i/>
          <w:color w:val="auto"/>
          <w:sz w:val="24"/>
          <w:szCs w:val="24"/>
        </w:rPr>
      </w:pPr>
      <w:proofErr w:type="spellStart"/>
      <w:r>
        <w:rPr>
          <w:rFonts w:ascii="Calibri" w:hAnsi="Calibri" w:cs="Calibri"/>
          <w:b/>
          <w:color w:val="auto"/>
          <w:sz w:val="24"/>
          <w:szCs w:val="24"/>
        </w:rPr>
        <w:t>Zastoupený</w:t>
      </w:r>
      <w:proofErr w:type="spellEnd"/>
      <w:r>
        <w:rPr>
          <w:rFonts w:ascii="Calibri" w:hAnsi="Calibri" w:cs="Calibri"/>
          <w:b/>
          <w:color w:val="auto"/>
          <w:sz w:val="24"/>
          <w:szCs w:val="24"/>
        </w:rPr>
        <w:t>:</w:t>
      </w:r>
      <w:r>
        <w:rPr>
          <w:rFonts w:ascii="Calibri" w:hAnsi="Calibri" w:cs="Calibri"/>
          <w:b/>
          <w:color w:val="auto"/>
          <w:sz w:val="24"/>
          <w:szCs w:val="24"/>
        </w:rPr>
        <w:tab/>
      </w:r>
      <w:r>
        <w:rPr>
          <w:rFonts w:ascii="Calibri" w:hAnsi="Calibri" w:cs="Calibri"/>
          <w:i/>
          <w:color w:val="auto"/>
          <w:sz w:val="24"/>
          <w:szCs w:val="24"/>
        </w:rPr>
        <w:t>redigováno</w:t>
      </w:r>
      <w:bookmarkStart w:id="0" w:name="_GoBack"/>
      <w:bookmarkEnd w:id="0"/>
    </w:p>
    <w:p w:rsidR="00CB315F" w:rsidRDefault="00CB315F">
      <w:pPr>
        <w:spacing w:line="240" w:lineRule="auto"/>
        <w:rPr>
          <w:rFonts w:ascii="Calibri" w:hAnsi="Calibri" w:cs="Calibri"/>
          <w:color w:val="auto"/>
          <w:sz w:val="24"/>
          <w:szCs w:val="24"/>
        </w:rPr>
      </w:pPr>
    </w:p>
    <w:p w:rsidR="00CB315F" w:rsidRDefault="00874E99">
      <w:pPr>
        <w:spacing w:line="240" w:lineRule="auto"/>
        <w:jc w:val="center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I.</w:t>
      </w:r>
    </w:p>
    <w:p w:rsidR="00CB315F" w:rsidRDefault="00CB315F">
      <w:pPr>
        <w:spacing w:line="240" w:lineRule="auto"/>
        <w:rPr>
          <w:rFonts w:ascii="Calibri" w:hAnsi="Calibri" w:cs="Calibri"/>
          <w:color w:val="auto"/>
          <w:sz w:val="24"/>
          <w:szCs w:val="24"/>
        </w:rPr>
      </w:pPr>
    </w:p>
    <w:p w:rsidR="00CB315F" w:rsidRDefault="00874E99">
      <w:pPr>
        <w:spacing w:line="240" w:lineRule="auto"/>
        <w:rPr>
          <w:rFonts w:ascii="Calibri" w:hAnsi="Calibri" w:cs="Calibri"/>
          <w:color w:val="auto"/>
          <w:sz w:val="24"/>
          <w:szCs w:val="24"/>
        </w:rPr>
      </w:pPr>
      <w:proofErr w:type="spellStart"/>
      <w:r>
        <w:rPr>
          <w:rFonts w:ascii="Calibri" w:hAnsi="Calibri" w:cs="Calibri"/>
          <w:color w:val="auto"/>
          <w:sz w:val="24"/>
          <w:szCs w:val="24"/>
        </w:rPr>
        <w:t>Smluvní</w:t>
      </w:r>
      <w:proofErr w:type="spellEnd"/>
      <w:r>
        <w:rPr>
          <w:rFonts w:ascii="Calibri" w:hAnsi="Calibri" w:cs="Calibri"/>
          <w:color w:val="auto"/>
          <w:sz w:val="24"/>
          <w:szCs w:val="24"/>
        </w:rPr>
        <w:t xml:space="preserve"> strany </w:t>
      </w:r>
      <w:proofErr w:type="spellStart"/>
      <w:r>
        <w:rPr>
          <w:rFonts w:ascii="Calibri" w:hAnsi="Calibri" w:cs="Calibri"/>
          <w:color w:val="auto"/>
          <w:sz w:val="24"/>
          <w:szCs w:val="24"/>
        </w:rPr>
        <w:t>se</w:t>
      </w:r>
      <w:proofErr w:type="spellEnd"/>
      <w:r>
        <w:rPr>
          <w:rFonts w:ascii="Calibri" w:hAnsi="Calibri" w:cs="Calibri"/>
          <w:color w:val="auto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auto"/>
          <w:sz w:val="24"/>
          <w:szCs w:val="24"/>
        </w:rPr>
        <w:t>dohodly</w:t>
      </w:r>
      <w:proofErr w:type="spellEnd"/>
      <w:r>
        <w:rPr>
          <w:rFonts w:ascii="Calibri" w:hAnsi="Calibri" w:cs="Calibri"/>
          <w:color w:val="auto"/>
          <w:sz w:val="24"/>
          <w:szCs w:val="24"/>
        </w:rPr>
        <w:t xml:space="preserve">, že </w:t>
      </w:r>
      <w:proofErr w:type="spellStart"/>
      <w:r>
        <w:rPr>
          <w:rFonts w:ascii="Calibri" w:hAnsi="Calibri" w:cs="Calibri"/>
          <w:color w:val="auto"/>
          <w:sz w:val="24"/>
          <w:szCs w:val="24"/>
        </w:rPr>
        <w:t>délka</w:t>
      </w:r>
      <w:proofErr w:type="spellEnd"/>
      <w:r>
        <w:rPr>
          <w:rFonts w:ascii="Calibri" w:hAnsi="Calibri" w:cs="Calibri"/>
          <w:color w:val="auto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auto"/>
          <w:sz w:val="24"/>
          <w:szCs w:val="24"/>
        </w:rPr>
        <w:t>trvání</w:t>
      </w:r>
      <w:proofErr w:type="spellEnd"/>
      <w:r>
        <w:rPr>
          <w:rFonts w:ascii="Calibri" w:hAnsi="Calibri" w:cs="Calibri"/>
          <w:color w:val="auto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auto"/>
          <w:sz w:val="24"/>
          <w:szCs w:val="24"/>
        </w:rPr>
        <w:t>smlouvy</w:t>
      </w:r>
      <w:proofErr w:type="spellEnd"/>
      <w:r>
        <w:rPr>
          <w:rFonts w:ascii="Calibri" w:hAnsi="Calibri" w:cs="Calibri"/>
          <w:color w:val="auto"/>
          <w:sz w:val="24"/>
          <w:szCs w:val="24"/>
        </w:rPr>
        <w:t xml:space="preserve"> o </w:t>
      </w:r>
      <w:proofErr w:type="spellStart"/>
      <w:r>
        <w:rPr>
          <w:rFonts w:ascii="Calibri" w:hAnsi="Calibri" w:cs="Calibri"/>
          <w:color w:val="auto"/>
          <w:sz w:val="24"/>
          <w:szCs w:val="24"/>
        </w:rPr>
        <w:t>dílo</w:t>
      </w:r>
      <w:proofErr w:type="spellEnd"/>
      <w:r>
        <w:rPr>
          <w:rFonts w:ascii="Calibri" w:hAnsi="Calibri" w:cs="Calibri"/>
          <w:color w:val="auto"/>
          <w:sz w:val="24"/>
          <w:szCs w:val="24"/>
        </w:rPr>
        <w:t xml:space="preserve"> č. 238/2022 </w:t>
      </w:r>
      <w:proofErr w:type="spellStart"/>
      <w:r>
        <w:rPr>
          <w:rFonts w:ascii="Calibri" w:hAnsi="Calibri" w:cs="Calibri"/>
          <w:color w:val="auto"/>
          <w:sz w:val="24"/>
          <w:szCs w:val="24"/>
        </w:rPr>
        <w:t>se</w:t>
      </w:r>
      <w:proofErr w:type="spellEnd"/>
      <w:r>
        <w:rPr>
          <w:rFonts w:ascii="Calibri" w:hAnsi="Calibri" w:cs="Calibri"/>
          <w:color w:val="auto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auto"/>
          <w:sz w:val="24"/>
          <w:szCs w:val="24"/>
        </w:rPr>
        <w:t>tímto</w:t>
      </w:r>
      <w:proofErr w:type="spellEnd"/>
      <w:r>
        <w:rPr>
          <w:rFonts w:ascii="Calibri" w:hAnsi="Calibri" w:cs="Calibri"/>
          <w:color w:val="auto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auto"/>
          <w:sz w:val="24"/>
          <w:szCs w:val="24"/>
        </w:rPr>
        <w:t>Dodatkem</w:t>
      </w:r>
      <w:proofErr w:type="spellEnd"/>
      <w:r>
        <w:rPr>
          <w:rFonts w:ascii="Calibri" w:hAnsi="Calibri" w:cs="Calibri"/>
          <w:color w:val="auto"/>
          <w:sz w:val="24"/>
          <w:szCs w:val="24"/>
        </w:rPr>
        <w:t xml:space="preserve"> č.</w:t>
      </w:r>
      <w:r>
        <w:rPr>
          <w:rFonts w:ascii="Calibri" w:hAnsi="Calibri" w:cs="Calibri"/>
          <w:color w:val="auto"/>
          <w:sz w:val="24"/>
          <w:szCs w:val="24"/>
        </w:rPr>
        <w:t> </w:t>
      </w:r>
      <w:r>
        <w:rPr>
          <w:rFonts w:ascii="Calibri" w:hAnsi="Calibri" w:cs="Calibri"/>
          <w:color w:val="auto"/>
          <w:sz w:val="24"/>
          <w:szCs w:val="24"/>
        </w:rPr>
        <w:t xml:space="preserve">1 </w:t>
      </w:r>
      <w:proofErr w:type="spellStart"/>
      <w:r>
        <w:rPr>
          <w:rFonts w:ascii="Calibri" w:hAnsi="Calibri" w:cs="Calibri"/>
          <w:color w:val="auto"/>
          <w:sz w:val="24"/>
          <w:szCs w:val="24"/>
        </w:rPr>
        <w:t>prodlužuje</w:t>
      </w:r>
      <w:proofErr w:type="spellEnd"/>
      <w:r>
        <w:rPr>
          <w:rFonts w:ascii="Calibri" w:hAnsi="Calibri" w:cs="Calibri"/>
          <w:color w:val="auto"/>
          <w:sz w:val="24"/>
          <w:szCs w:val="24"/>
        </w:rPr>
        <w:t xml:space="preserve"> o </w:t>
      </w:r>
      <w:proofErr w:type="spellStart"/>
      <w:r>
        <w:rPr>
          <w:rFonts w:ascii="Calibri" w:hAnsi="Calibri" w:cs="Calibri"/>
          <w:color w:val="auto"/>
          <w:sz w:val="24"/>
          <w:szCs w:val="24"/>
        </w:rPr>
        <w:t>další</w:t>
      </w:r>
      <w:proofErr w:type="spellEnd"/>
      <w:r>
        <w:rPr>
          <w:rFonts w:ascii="Calibri" w:hAnsi="Calibri" w:cs="Calibri"/>
          <w:color w:val="auto"/>
          <w:sz w:val="24"/>
          <w:szCs w:val="24"/>
        </w:rPr>
        <w:t xml:space="preserve"> dva roky</w:t>
      </w:r>
      <w:r>
        <w:rPr>
          <w:rFonts w:ascii="Calibri" w:hAnsi="Calibri" w:cs="Calibri"/>
          <w:color w:val="auto"/>
          <w:sz w:val="24"/>
          <w:szCs w:val="24"/>
        </w:rPr>
        <w:t xml:space="preserve"> (</w:t>
      </w:r>
      <w:proofErr w:type="spellStart"/>
      <w:r>
        <w:rPr>
          <w:rFonts w:ascii="Calibri" w:hAnsi="Calibri" w:cs="Calibri"/>
          <w:color w:val="auto"/>
          <w:sz w:val="24"/>
          <w:szCs w:val="24"/>
        </w:rPr>
        <w:t>tj</w:t>
      </w:r>
      <w:proofErr w:type="spellEnd"/>
      <w:r>
        <w:rPr>
          <w:rFonts w:ascii="Calibri" w:hAnsi="Calibri" w:cs="Calibri"/>
          <w:color w:val="auto"/>
          <w:sz w:val="24"/>
          <w:szCs w:val="24"/>
        </w:rPr>
        <w:t xml:space="preserve">. </w:t>
      </w:r>
      <w:r>
        <w:rPr>
          <w:rFonts w:ascii="Calibri" w:hAnsi="Calibri" w:cs="Calibri"/>
          <w:color w:val="auto"/>
          <w:sz w:val="24"/>
          <w:szCs w:val="24"/>
        </w:rPr>
        <w:t>d</w:t>
      </w:r>
      <w:r>
        <w:rPr>
          <w:rFonts w:ascii="Calibri" w:hAnsi="Calibri" w:cs="Calibri"/>
          <w:color w:val="auto"/>
          <w:sz w:val="24"/>
          <w:szCs w:val="24"/>
        </w:rPr>
        <w:t>o 31.12.2026)</w:t>
      </w:r>
      <w:r>
        <w:rPr>
          <w:rFonts w:ascii="Calibri" w:hAnsi="Calibri" w:cs="Calibri"/>
          <w:color w:val="auto"/>
          <w:sz w:val="24"/>
          <w:szCs w:val="24"/>
        </w:rPr>
        <w:t>.</w:t>
      </w:r>
    </w:p>
    <w:p w:rsidR="00CB315F" w:rsidRDefault="00CB315F">
      <w:pPr>
        <w:spacing w:line="240" w:lineRule="auto"/>
        <w:rPr>
          <w:rFonts w:ascii="Calibri" w:hAnsi="Calibri" w:cs="Calibri"/>
          <w:color w:val="auto"/>
          <w:sz w:val="24"/>
          <w:szCs w:val="24"/>
        </w:rPr>
      </w:pPr>
    </w:p>
    <w:p w:rsidR="00CB315F" w:rsidRDefault="00874E99">
      <w:pPr>
        <w:spacing w:line="240" w:lineRule="auto"/>
        <w:jc w:val="center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II.</w:t>
      </w:r>
    </w:p>
    <w:p w:rsidR="00CB315F" w:rsidRDefault="00CB315F">
      <w:pPr>
        <w:spacing w:line="240" w:lineRule="auto"/>
        <w:rPr>
          <w:rFonts w:ascii="Calibri" w:hAnsi="Calibri" w:cs="Calibri"/>
          <w:color w:val="auto"/>
          <w:sz w:val="24"/>
          <w:szCs w:val="24"/>
        </w:rPr>
      </w:pPr>
    </w:p>
    <w:p w:rsidR="00CB315F" w:rsidRDefault="00874E99">
      <w:pPr>
        <w:spacing w:line="240" w:lineRule="auto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 xml:space="preserve">Ostatní </w:t>
      </w:r>
      <w:proofErr w:type="spellStart"/>
      <w:r>
        <w:rPr>
          <w:rFonts w:ascii="Calibri" w:hAnsi="Calibri" w:cs="Calibri"/>
          <w:color w:val="auto"/>
          <w:sz w:val="24"/>
          <w:szCs w:val="24"/>
        </w:rPr>
        <w:t>ujednání</w:t>
      </w:r>
      <w:proofErr w:type="spellEnd"/>
      <w:r>
        <w:rPr>
          <w:rFonts w:ascii="Calibri" w:hAnsi="Calibri" w:cs="Calibri"/>
          <w:color w:val="auto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auto"/>
          <w:sz w:val="24"/>
          <w:szCs w:val="24"/>
        </w:rPr>
        <w:t>smlouvy</w:t>
      </w:r>
      <w:proofErr w:type="spellEnd"/>
      <w:r>
        <w:rPr>
          <w:rFonts w:ascii="Calibri" w:hAnsi="Calibri" w:cs="Calibri"/>
          <w:color w:val="auto"/>
          <w:sz w:val="24"/>
          <w:szCs w:val="24"/>
        </w:rPr>
        <w:t xml:space="preserve"> o </w:t>
      </w:r>
      <w:proofErr w:type="spellStart"/>
      <w:r>
        <w:rPr>
          <w:rFonts w:ascii="Calibri" w:hAnsi="Calibri" w:cs="Calibri"/>
          <w:color w:val="auto"/>
          <w:sz w:val="24"/>
          <w:szCs w:val="24"/>
        </w:rPr>
        <w:t>dílo</w:t>
      </w:r>
      <w:proofErr w:type="spellEnd"/>
      <w:r>
        <w:rPr>
          <w:rFonts w:ascii="Calibri" w:hAnsi="Calibri" w:cs="Calibri"/>
          <w:color w:val="auto"/>
          <w:sz w:val="24"/>
          <w:szCs w:val="24"/>
        </w:rPr>
        <w:t xml:space="preserve"> č. 238/2022, </w:t>
      </w:r>
      <w:proofErr w:type="spellStart"/>
      <w:r>
        <w:rPr>
          <w:rFonts w:ascii="Calibri" w:hAnsi="Calibri" w:cs="Calibri"/>
          <w:color w:val="auto"/>
          <w:sz w:val="24"/>
          <w:szCs w:val="24"/>
        </w:rPr>
        <w:t>pokud</w:t>
      </w:r>
      <w:proofErr w:type="spellEnd"/>
      <w:r>
        <w:rPr>
          <w:rFonts w:ascii="Calibri" w:hAnsi="Calibri" w:cs="Calibri"/>
          <w:color w:val="auto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auto"/>
          <w:sz w:val="24"/>
          <w:szCs w:val="24"/>
        </w:rPr>
        <w:t>nejsou</w:t>
      </w:r>
      <w:proofErr w:type="spellEnd"/>
      <w:r>
        <w:rPr>
          <w:rFonts w:ascii="Calibri" w:hAnsi="Calibri" w:cs="Calibri"/>
          <w:color w:val="auto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auto"/>
          <w:sz w:val="24"/>
          <w:szCs w:val="24"/>
        </w:rPr>
        <w:t>tímto</w:t>
      </w:r>
      <w:proofErr w:type="spellEnd"/>
      <w:r>
        <w:rPr>
          <w:rFonts w:ascii="Calibri" w:hAnsi="Calibri" w:cs="Calibri"/>
          <w:color w:val="auto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auto"/>
          <w:sz w:val="24"/>
          <w:szCs w:val="24"/>
        </w:rPr>
        <w:t>dodatkem</w:t>
      </w:r>
      <w:proofErr w:type="spellEnd"/>
      <w:r>
        <w:rPr>
          <w:rFonts w:ascii="Calibri" w:hAnsi="Calibri" w:cs="Calibri"/>
          <w:color w:val="auto"/>
          <w:sz w:val="24"/>
          <w:szCs w:val="24"/>
        </w:rPr>
        <w:t xml:space="preserve"> číslo 1 </w:t>
      </w:r>
      <w:proofErr w:type="spellStart"/>
      <w:r>
        <w:rPr>
          <w:rFonts w:ascii="Calibri" w:hAnsi="Calibri" w:cs="Calibri"/>
          <w:color w:val="auto"/>
          <w:sz w:val="24"/>
          <w:szCs w:val="24"/>
        </w:rPr>
        <w:t>dotčena</w:t>
      </w:r>
      <w:proofErr w:type="spellEnd"/>
      <w:r>
        <w:rPr>
          <w:rFonts w:ascii="Calibri" w:hAnsi="Calibri" w:cs="Calibri"/>
          <w:color w:val="auto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color w:val="auto"/>
          <w:sz w:val="24"/>
          <w:szCs w:val="24"/>
        </w:rPr>
        <w:t>zůstávají</w:t>
      </w:r>
      <w:proofErr w:type="spellEnd"/>
      <w:r>
        <w:rPr>
          <w:rFonts w:ascii="Calibri" w:hAnsi="Calibri" w:cs="Calibri"/>
          <w:color w:val="auto"/>
          <w:sz w:val="24"/>
          <w:szCs w:val="24"/>
        </w:rPr>
        <w:t xml:space="preserve"> v platnosti. </w:t>
      </w:r>
    </w:p>
    <w:p w:rsidR="00CB315F" w:rsidRDefault="00CB315F">
      <w:pPr>
        <w:spacing w:line="240" w:lineRule="auto"/>
        <w:rPr>
          <w:rFonts w:ascii="Calibri" w:hAnsi="Calibri" w:cs="Calibri"/>
          <w:color w:val="auto"/>
          <w:sz w:val="24"/>
          <w:szCs w:val="24"/>
        </w:rPr>
      </w:pPr>
    </w:p>
    <w:p w:rsidR="00CB315F" w:rsidRDefault="00874E99">
      <w:pPr>
        <w:spacing w:line="240" w:lineRule="auto"/>
        <w:jc w:val="center"/>
        <w:rPr>
          <w:rFonts w:ascii="Calibri" w:hAnsi="Calibri" w:cs="Calibri"/>
          <w:bCs/>
          <w:color w:val="auto"/>
          <w:sz w:val="24"/>
          <w:szCs w:val="24"/>
          <w:lang w:val="cs-CZ"/>
        </w:rPr>
      </w:pPr>
      <w:r>
        <w:rPr>
          <w:rFonts w:ascii="Calibri" w:hAnsi="Calibri" w:cs="Calibri"/>
          <w:bCs/>
          <w:color w:val="auto"/>
          <w:sz w:val="24"/>
          <w:szCs w:val="24"/>
          <w:lang w:val="cs-CZ"/>
        </w:rPr>
        <w:t>III.</w:t>
      </w:r>
    </w:p>
    <w:p w:rsidR="00CB315F" w:rsidRDefault="00874E99">
      <w:pPr>
        <w:spacing w:line="240" w:lineRule="auto"/>
        <w:jc w:val="center"/>
        <w:rPr>
          <w:rFonts w:ascii="Calibri" w:hAnsi="Calibri" w:cs="Calibri"/>
          <w:color w:val="auto"/>
          <w:sz w:val="24"/>
          <w:szCs w:val="24"/>
          <w:lang w:val="cs-CZ"/>
        </w:rPr>
      </w:pPr>
      <w:r>
        <w:rPr>
          <w:rFonts w:ascii="Calibri" w:hAnsi="Calibri" w:cs="Calibri"/>
          <w:color w:val="auto"/>
          <w:sz w:val="24"/>
          <w:szCs w:val="24"/>
          <w:lang w:val="cs-CZ"/>
        </w:rPr>
        <w:t>Přechodná a závěrečná ujednání</w:t>
      </w:r>
    </w:p>
    <w:p w:rsidR="00CB315F" w:rsidRDefault="00CB315F">
      <w:pPr>
        <w:spacing w:line="240" w:lineRule="auto"/>
        <w:rPr>
          <w:rFonts w:ascii="Calibri" w:hAnsi="Calibri" w:cs="Calibri"/>
          <w:color w:val="auto"/>
          <w:sz w:val="24"/>
          <w:szCs w:val="24"/>
          <w:lang w:val="cs-CZ"/>
        </w:rPr>
      </w:pPr>
    </w:p>
    <w:p w:rsidR="00CB315F" w:rsidRDefault="00874E99">
      <w:pPr>
        <w:numPr>
          <w:ilvl w:val="1"/>
          <w:numId w:val="1"/>
        </w:numPr>
        <w:spacing w:line="240" w:lineRule="auto"/>
        <w:ind w:left="426" w:hanging="426"/>
        <w:rPr>
          <w:rFonts w:ascii="Calibri" w:hAnsi="Calibri" w:cs="Calibri"/>
          <w:color w:val="auto"/>
          <w:sz w:val="24"/>
          <w:szCs w:val="24"/>
          <w:lang w:val="cs-CZ"/>
        </w:rPr>
      </w:pPr>
      <w:r>
        <w:rPr>
          <w:rFonts w:ascii="Calibri" w:hAnsi="Calibri" w:cs="Calibri"/>
          <w:color w:val="auto"/>
          <w:sz w:val="24"/>
          <w:szCs w:val="24"/>
          <w:lang w:val="cs-CZ"/>
        </w:rPr>
        <w:t>Dodatek nabývá platnosti dnem podpisu poslední ze smluvních stran a účinnosti dnem uveřejnění v registru</w:t>
      </w:r>
      <w:r>
        <w:rPr>
          <w:rFonts w:ascii="Calibri" w:hAnsi="Calibri" w:cs="Calibri"/>
          <w:color w:val="auto"/>
          <w:sz w:val="24"/>
          <w:szCs w:val="24"/>
          <w:lang w:val="cs-CZ"/>
        </w:rPr>
        <w:t xml:space="preserve"> smluv ve smyslu příslušných ustanovení zákona č. 340/2015 Sb., o zvláštních podmínkách účinnosti některých smluv, uveřejňování těchto smluv a o registru smluv (zákon o registru smluv).  </w:t>
      </w:r>
    </w:p>
    <w:p w:rsidR="00CB315F" w:rsidRDefault="00CB315F">
      <w:pPr>
        <w:spacing w:line="240" w:lineRule="auto"/>
        <w:ind w:left="792"/>
        <w:rPr>
          <w:rFonts w:ascii="Calibri" w:hAnsi="Calibri" w:cs="Calibri"/>
          <w:color w:val="auto"/>
          <w:sz w:val="24"/>
          <w:szCs w:val="24"/>
          <w:lang w:val="cs-CZ"/>
        </w:rPr>
      </w:pPr>
    </w:p>
    <w:p w:rsidR="00CB315F" w:rsidRDefault="00874E99">
      <w:pPr>
        <w:numPr>
          <w:ilvl w:val="1"/>
          <w:numId w:val="1"/>
        </w:numPr>
        <w:spacing w:line="240" w:lineRule="auto"/>
        <w:ind w:left="426" w:hanging="426"/>
        <w:rPr>
          <w:rFonts w:ascii="Calibri" w:hAnsi="Calibri" w:cs="Calibri"/>
          <w:color w:val="auto"/>
          <w:sz w:val="24"/>
          <w:szCs w:val="24"/>
          <w:lang w:val="cs-CZ"/>
        </w:rPr>
      </w:pPr>
      <w:r>
        <w:rPr>
          <w:rFonts w:ascii="Calibri" w:hAnsi="Calibri" w:cs="Calibri"/>
          <w:color w:val="auto"/>
          <w:sz w:val="24"/>
          <w:szCs w:val="24"/>
          <w:lang w:val="cs-CZ"/>
        </w:rPr>
        <w:lastRenderedPageBreak/>
        <w:t>Objednatel se zavazuje, že zveřejnění dle předchozího odstavce prov</w:t>
      </w:r>
      <w:r>
        <w:rPr>
          <w:rFonts w:ascii="Calibri" w:hAnsi="Calibri" w:cs="Calibri"/>
          <w:color w:val="auto"/>
          <w:sz w:val="24"/>
          <w:szCs w:val="24"/>
          <w:lang w:val="cs-CZ"/>
        </w:rPr>
        <w:t>ede a o této skutečnosti bude dodavatele informovat.</w:t>
      </w:r>
    </w:p>
    <w:p w:rsidR="00CB315F" w:rsidRDefault="00CB315F">
      <w:pPr>
        <w:spacing w:line="240" w:lineRule="auto"/>
        <w:ind w:left="426"/>
        <w:rPr>
          <w:rFonts w:ascii="Calibri" w:hAnsi="Calibri" w:cs="Calibri"/>
          <w:color w:val="auto"/>
          <w:sz w:val="24"/>
          <w:szCs w:val="24"/>
          <w:lang w:val="cs-CZ"/>
        </w:rPr>
      </w:pPr>
    </w:p>
    <w:p w:rsidR="00CB315F" w:rsidRDefault="00874E99">
      <w:pPr>
        <w:numPr>
          <w:ilvl w:val="1"/>
          <w:numId w:val="1"/>
        </w:numPr>
        <w:spacing w:line="240" w:lineRule="auto"/>
        <w:ind w:left="426" w:hanging="426"/>
        <w:rPr>
          <w:rFonts w:ascii="Calibri" w:hAnsi="Calibri" w:cs="Calibri"/>
          <w:color w:val="auto"/>
          <w:sz w:val="24"/>
          <w:szCs w:val="24"/>
          <w:lang w:val="cs-CZ"/>
        </w:rPr>
      </w:pPr>
      <w:r>
        <w:rPr>
          <w:rFonts w:ascii="Calibri" w:hAnsi="Calibri" w:cs="Calibri"/>
          <w:color w:val="auto"/>
          <w:sz w:val="24"/>
          <w:szCs w:val="24"/>
          <w:lang w:val="cs-CZ"/>
        </w:rPr>
        <w:t>Dodavatel bere na vědomí podmínění účinnosti Dodatku zveřejněním v registru smluv dle předchozích dvou odstavců této smlouvy a zavazuje se před zahájením plnění svých smluvních povinností zveřejnění Dod</w:t>
      </w:r>
      <w:r>
        <w:rPr>
          <w:rFonts w:ascii="Calibri" w:hAnsi="Calibri" w:cs="Calibri"/>
          <w:color w:val="auto"/>
          <w:sz w:val="24"/>
          <w:szCs w:val="24"/>
          <w:lang w:val="cs-CZ"/>
        </w:rPr>
        <w:t xml:space="preserve">atku ověřit. </w:t>
      </w:r>
    </w:p>
    <w:p w:rsidR="00CB315F" w:rsidRDefault="00CB315F">
      <w:pPr>
        <w:spacing w:line="240" w:lineRule="auto"/>
        <w:ind w:left="426"/>
        <w:rPr>
          <w:rFonts w:ascii="Calibri" w:hAnsi="Calibri" w:cs="Calibri"/>
          <w:color w:val="auto"/>
          <w:sz w:val="24"/>
          <w:szCs w:val="24"/>
          <w:lang w:val="cs-CZ"/>
        </w:rPr>
      </w:pPr>
    </w:p>
    <w:p w:rsidR="00CB315F" w:rsidRDefault="00874E99">
      <w:pPr>
        <w:numPr>
          <w:ilvl w:val="1"/>
          <w:numId w:val="1"/>
        </w:numPr>
        <w:spacing w:line="240" w:lineRule="auto"/>
        <w:ind w:left="426" w:hanging="426"/>
        <w:rPr>
          <w:rFonts w:ascii="Calibri" w:hAnsi="Calibri" w:cs="Calibri"/>
          <w:color w:val="auto"/>
          <w:sz w:val="24"/>
          <w:szCs w:val="24"/>
          <w:lang w:val="cs-CZ"/>
        </w:rPr>
      </w:pPr>
      <w:r>
        <w:rPr>
          <w:rFonts w:ascii="Calibri" w:hAnsi="Calibri" w:cs="Calibri"/>
          <w:color w:val="auto"/>
          <w:sz w:val="24"/>
          <w:szCs w:val="24"/>
          <w:lang w:val="cs-CZ"/>
        </w:rPr>
        <w:t>Podpisem tohoto dodatku obě smluvní strany souhlasí s tím, že jeho text neobsahuje obchodní tajemství, které by nemohlo být zveřejněno v registru smluv.</w:t>
      </w:r>
    </w:p>
    <w:p w:rsidR="00CB315F" w:rsidRDefault="00CB315F">
      <w:pPr>
        <w:spacing w:line="240" w:lineRule="auto"/>
        <w:rPr>
          <w:rFonts w:ascii="Calibri" w:hAnsi="Calibri" w:cs="Calibri"/>
          <w:color w:val="auto"/>
          <w:sz w:val="24"/>
          <w:szCs w:val="24"/>
        </w:rPr>
      </w:pPr>
    </w:p>
    <w:p w:rsidR="00CB315F" w:rsidRDefault="00CB315F">
      <w:pPr>
        <w:spacing w:line="240" w:lineRule="auto"/>
        <w:rPr>
          <w:rFonts w:ascii="Calibri" w:hAnsi="Calibri" w:cs="Calibri"/>
          <w:color w:val="auto"/>
          <w:sz w:val="24"/>
          <w:szCs w:val="24"/>
        </w:rPr>
      </w:pPr>
    </w:p>
    <w:p w:rsidR="00CB315F" w:rsidRDefault="00874E99">
      <w:pPr>
        <w:spacing w:line="240" w:lineRule="auto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V </w:t>
      </w:r>
      <w:proofErr w:type="spellStart"/>
      <w:r>
        <w:rPr>
          <w:rFonts w:ascii="Calibri" w:hAnsi="Calibri" w:cs="Calibri"/>
          <w:color w:val="auto"/>
          <w:sz w:val="24"/>
          <w:szCs w:val="24"/>
        </w:rPr>
        <w:t>Hodoníně</w:t>
      </w:r>
      <w:proofErr w:type="spellEnd"/>
      <w:r>
        <w:rPr>
          <w:rFonts w:ascii="Calibri" w:hAnsi="Calibri" w:cs="Calibri"/>
          <w:color w:val="auto"/>
          <w:sz w:val="24"/>
          <w:szCs w:val="24"/>
        </w:rPr>
        <w:t xml:space="preserve"> dne </w:t>
      </w:r>
      <w:r>
        <w:rPr>
          <w:rFonts w:ascii="Calibri" w:hAnsi="Calibri" w:cs="Calibri"/>
          <w:color w:val="auto"/>
          <w:sz w:val="24"/>
          <w:szCs w:val="24"/>
        </w:rPr>
        <w:t>(</w:t>
      </w:r>
      <w:proofErr w:type="spellStart"/>
      <w:r>
        <w:rPr>
          <w:rFonts w:ascii="Calibri" w:hAnsi="Calibri" w:cs="Calibri"/>
          <w:color w:val="auto"/>
          <w:sz w:val="24"/>
          <w:szCs w:val="24"/>
        </w:rPr>
        <w:t>dle</w:t>
      </w:r>
      <w:proofErr w:type="spellEnd"/>
      <w:r>
        <w:rPr>
          <w:rFonts w:ascii="Calibri" w:hAnsi="Calibri" w:cs="Calibri"/>
          <w:color w:val="auto"/>
          <w:sz w:val="24"/>
          <w:szCs w:val="24"/>
        </w:rPr>
        <w:t xml:space="preserve"> elektronického podpisu)</w:t>
      </w:r>
      <w:r>
        <w:rPr>
          <w:rFonts w:ascii="Calibri" w:hAnsi="Calibri" w:cs="Calibri"/>
          <w:color w:val="auto"/>
          <w:sz w:val="24"/>
          <w:szCs w:val="24"/>
        </w:rPr>
        <w:tab/>
        <w:t>V </w:t>
      </w:r>
      <w:proofErr w:type="spellStart"/>
      <w:r>
        <w:rPr>
          <w:rFonts w:ascii="Calibri" w:hAnsi="Calibri" w:cs="Calibri"/>
          <w:color w:val="auto"/>
          <w:sz w:val="24"/>
          <w:szCs w:val="24"/>
        </w:rPr>
        <w:t>Praze</w:t>
      </w:r>
      <w:proofErr w:type="spellEnd"/>
      <w:r>
        <w:rPr>
          <w:rFonts w:ascii="Calibri" w:hAnsi="Calibri" w:cs="Calibri"/>
          <w:color w:val="auto"/>
          <w:sz w:val="24"/>
          <w:szCs w:val="24"/>
        </w:rPr>
        <w:t xml:space="preserve"> dne </w:t>
      </w:r>
      <w:r>
        <w:rPr>
          <w:rFonts w:ascii="Calibri" w:hAnsi="Calibri" w:cs="Calibri"/>
          <w:color w:val="auto"/>
          <w:sz w:val="24"/>
          <w:szCs w:val="24"/>
        </w:rPr>
        <w:t>(</w:t>
      </w:r>
      <w:proofErr w:type="spellStart"/>
      <w:r>
        <w:rPr>
          <w:rFonts w:ascii="Calibri" w:hAnsi="Calibri" w:cs="Calibri"/>
          <w:color w:val="auto"/>
          <w:sz w:val="24"/>
          <w:szCs w:val="24"/>
        </w:rPr>
        <w:t>dle</w:t>
      </w:r>
      <w:proofErr w:type="spellEnd"/>
      <w:r>
        <w:rPr>
          <w:rFonts w:ascii="Calibri" w:hAnsi="Calibri" w:cs="Calibri"/>
          <w:color w:val="auto"/>
          <w:sz w:val="24"/>
          <w:szCs w:val="24"/>
        </w:rPr>
        <w:t xml:space="preserve"> </w:t>
      </w:r>
      <w:r>
        <w:rPr>
          <w:rFonts w:ascii="Calibri" w:hAnsi="Calibri" w:cs="Calibri"/>
          <w:color w:val="auto"/>
          <w:sz w:val="24"/>
          <w:szCs w:val="24"/>
        </w:rPr>
        <w:t>elektronického podpisu)</w:t>
      </w:r>
    </w:p>
    <w:p w:rsidR="00CB315F" w:rsidRDefault="00CB315F">
      <w:pPr>
        <w:spacing w:line="240" w:lineRule="auto"/>
        <w:rPr>
          <w:color w:val="auto"/>
        </w:rPr>
      </w:pPr>
    </w:p>
    <w:p w:rsidR="00CB315F" w:rsidRDefault="00CB315F">
      <w:pPr>
        <w:spacing w:line="240" w:lineRule="auto"/>
        <w:rPr>
          <w:color w:val="auto"/>
        </w:rPr>
      </w:pPr>
    </w:p>
    <w:p w:rsidR="00CB315F" w:rsidRDefault="00CB315F">
      <w:pPr>
        <w:spacing w:line="240" w:lineRule="auto"/>
        <w:rPr>
          <w:color w:val="auto"/>
        </w:rPr>
      </w:pPr>
    </w:p>
    <w:p w:rsidR="00CB315F" w:rsidRDefault="00CB315F">
      <w:pPr>
        <w:spacing w:line="240" w:lineRule="auto"/>
        <w:rPr>
          <w:color w:val="auto"/>
        </w:rPr>
      </w:pPr>
    </w:p>
    <w:p w:rsidR="00CB315F" w:rsidRDefault="00874E99">
      <w:pPr>
        <w:spacing w:line="240" w:lineRule="auto"/>
        <w:rPr>
          <w:rFonts w:ascii="Calibri" w:hAnsi="Calibri" w:cs="Calibri"/>
          <w:b/>
          <w:color w:val="auto"/>
          <w:sz w:val="24"/>
          <w:szCs w:val="24"/>
        </w:rPr>
      </w:pPr>
      <w:r>
        <w:rPr>
          <w:rFonts w:ascii="Calibri" w:hAnsi="Calibri" w:cs="Calibri"/>
          <w:b/>
          <w:color w:val="auto"/>
          <w:sz w:val="24"/>
          <w:szCs w:val="24"/>
        </w:rPr>
        <w:t xml:space="preserve">za </w:t>
      </w:r>
      <w:proofErr w:type="spellStart"/>
      <w:r>
        <w:rPr>
          <w:rFonts w:ascii="Calibri" w:hAnsi="Calibri" w:cs="Calibri"/>
          <w:b/>
          <w:color w:val="auto"/>
          <w:sz w:val="24"/>
          <w:szCs w:val="24"/>
        </w:rPr>
        <w:t>Cosmotron</w:t>
      </w:r>
      <w:proofErr w:type="spellEnd"/>
      <w:r>
        <w:rPr>
          <w:rFonts w:ascii="Calibri" w:hAnsi="Calibri" w:cs="Calibri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color w:val="auto"/>
          <w:sz w:val="24"/>
          <w:szCs w:val="24"/>
        </w:rPr>
        <w:t>Bohemia</w:t>
      </w:r>
      <w:proofErr w:type="spellEnd"/>
      <w:r>
        <w:rPr>
          <w:rFonts w:ascii="Calibri" w:hAnsi="Calibri" w:cs="Calibri"/>
          <w:b/>
          <w:color w:val="auto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b/>
          <w:color w:val="auto"/>
          <w:sz w:val="24"/>
          <w:szCs w:val="24"/>
        </w:rPr>
        <w:t>s.r.o</w:t>
      </w:r>
      <w:proofErr w:type="spellEnd"/>
      <w:r>
        <w:rPr>
          <w:rFonts w:ascii="Calibri" w:hAnsi="Calibri" w:cs="Calibri"/>
          <w:b/>
          <w:color w:val="auto"/>
          <w:sz w:val="24"/>
          <w:szCs w:val="24"/>
        </w:rPr>
        <w:t>.</w:t>
      </w:r>
      <w:r>
        <w:rPr>
          <w:rFonts w:ascii="Calibri" w:hAnsi="Calibri" w:cs="Calibri"/>
          <w:b/>
          <w:color w:val="auto"/>
          <w:sz w:val="24"/>
          <w:szCs w:val="24"/>
        </w:rPr>
        <w:tab/>
      </w:r>
      <w:r>
        <w:rPr>
          <w:rFonts w:ascii="Calibri" w:hAnsi="Calibri" w:cs="Calibri"/>
          <w:b/>
          <w:color w:val="auto"/>
          <w:sz w:val="24"/>
          <w:szCs w:val="24"/>
        </w:rPr>
        <w:tab/>
      </w:r>
      <w:r>
        <w:rPr>
          <w:rFonts w:ascii="Calibri" w:hAnsi="Calibri" w:cs="Calibri"/>
          <w:b/>
          <w:color w:val="auto"/>
          <w:sz w:val="24"/>
          <w:szCs w:val="24"/>
        </w:rPr>
        <w:tab/>
      </w:r>
      <w:r>
        <w:rPr>
          <w:rFonts w:ascii="Calibri" w:hAnsi="Calibri" w:cs="Calibri"/>
          <w:b/>
          <w:color w:val="auto"/>
          <w:sz w:val="24"/>
          <w:szCs w:val="24"/>
        </w:rPr>
        <w:t xml:space="preserve">za Národní technickou </w:t>
      </w:r>
      <w:proofErr w:type="spellStart"/>
      <w:r>
        <w:rPr>
          <w:rFonts w:ascii="Calibri" w:hAnsi="Calibri" w:cs="Calibri"/>
          <w:b/>
          <w:color w:val="auto"/>
          <w:sz w:val="24"/>
          <w:szCs w:val="24"/>
        </w:rPr>
        <w:t>knihovnu</w:t>
      </w:r>
      <w:proofErr w:type="spellEnd"/>
    </w:p>
    <w:p w:rsidR="00CB315F" w:rsidRDefault="00CB315F">
      <w:pPr>
        <w:spacing w:line="240" w:lineRule="auto"/>
        <w:rPr>
          <w:rFonts w:ascii="Calibri" w:hAnsi="Calibri" w:cs="Calibri"/>
          <w:color w:val="auto"/>
          <w:sz w:val="24"/>
          <w:szCs w:val="24"/>
        </w:rPr>
      </w:pPr>
    </w:p>
    <w:p w:rsidR="00CB315F" w:rsidRDefault="00CB315F">
      <w:pPr>
        <w:spacing w:line="240" w:lineRule="auto"/>
        <w:rPr>
          <w:rFonts w:ascii="Calibri" w:hAnsi="Calibri" w:cs="Calibri"/>
          <w:color w:val="auto"/>
          <w:sz w:val="24"/>
          <w:szCs w:val="24"/>
        </w:rPr>
      </w:pPr>
    </w:p>
    <w:p w:rsidR="00CB315F" w:rsidRDefault="00CB315F">
      <w:pPr>
        <w:spacing w:line="240" w:lineRule="auto"/>
        <w:rPr>
          <w:rFonts w:ascii="Calibri" w:hAnsi="Calibri" w:cs="Calibri"/>
          <w:color w:val="auto"/>
          <w:sz w:val="24"/>
          <w:szCs w:val="24"/>
        </w:rPr>
      </w:pPr>
    </w:p>
    <w:p w:rsidR="00CB315F" w:rsidRDefault="00874E99">
      <w:pPr>
        <w:spacing w:line="240" w:lineRule="auto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.....................................................</w:t>
      </w:r>
      <w:r>
        <w:rPr>
          <w:rFonts w:ascii="Calibri" w:hAnsi="Calibri" w:cs="Calibri"/>
          <w:color w:val="auto"/>
          <w:sz w:val="24"/>
          <w:szCs w:val="24"/>
        </w:rPr>
        <w:tab/>
      </w:r>
      <w:r>
        <w:rPr>
          <w:rFonts w:ascii="Calibri" w:hAnsi="Calibri" w:cs="Calibri"/>
          <w:color w:val="auto"/>
          <w:sz w:val="24"/>
          <w:szCs w:val="24"/>
        </w:rPr>
        <w:tab/>
      </w:r>
      <w:r>
        <w:rPr>
          <w:rFonts w:ascii="Calibri" w:hAnsi="Calibri" w:cs="Calibri"/>
          <w:color w:val="auto"/>
          <w:sz w:val="24"/>
          <w:szCs w:val="24"/>
        </w:rPr>
        <w:tab/>
      </w:r>
      <w:r>
        <w:rPr>
          <w:rFonts w:ascii="Calibri" w:hAnsi="Calibri" w:cs="Calibri"/>
          <w:color w:val="auto"/>
          <w:sz w:val="24"/>
          <w:szCs w:val="24"/>
        </w:rPr>
        <w:t>.....................................................</w:t>
      </w:r>
    </w:p>
    <w:p w:rsidR="00CB315F" w:rsidRDefault="00CB315F">
      <w:pPr>
        <w:pStyle w:val="Zkladntext"/>
        <w:keepLines/>
        <w:tabs>
          <w:tab w:val="left" w:pos="993"/>
          <w:tab w:val="left" w:pos="3686"/>
          <w:tab w:val="left" w:pos="4820"/>
        </w:tabs>
        <w:spacing w:line="240" w:lineRule="auto"/>
        <w:rPr>
          <w:rFonts w:ascii="Calibri" w:hAnsi="Calibri" w:cs="Calibri"/>
          <w:color w:val="auto"/>
          <w:sz w:val="24"/>
          <w:szCs w:val="24"/>
          <w:lang w:val="cs-CZ"/>
        </w:rPr>
      </w:pPr>
    </w:p>
    <w:p w:rsidR="00CB315F" w:rsidRDefault="00CB315F">
      <w:pPr>
        <w:spacing w:line="240" w:lineRule="auto"/>
        <w:rPr>
          <w:color w:val="auto"/>
        </w:rPr>
      </w:pPr>
    </w:p>
    <w:sectPr w:rsidR="00CB315F">
      <w:footerReference w:type="even" r:id="rId8"/>
      <w:footerReference w:type="default" r:id="rId9"/>
      <w:footerReference w:type="first" r:id="rId10"/>
      <w:pgSz w:w="11906" w:h="16838"/>
      <w:pgMar w:top="1417" w:right="1417" w:bottom="2057" w:left="1417" w:header="0" w:footer="1417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74E99">
      <w:pPr>
        <w:spacing w:line="240" w:lineRule="auto"/>
      </w:pPr>
      <w:r>
        <w:separator/>
      </w:r>
    </w:p>
  </w:endnote>
  <w:endnote w:type="continuationSeparator" w:id="0">
    <w:p w:rsidR="00000000" w:rsidRDefault="00874E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15F" w:rsidRDefault="00CB315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15F" w:rsidRDefault="00874E99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PageNumWizard_FOOTER_Výchozí_styl_stránk"/>
  <w:p w:rsidR="00CB315F" w:rsidRDefault="00874E99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74E99">
      <w:pPr>
        <w:spacing w:line="240" w:lineRule="auto"/>
      </w:pPr>
      <w:r>
        <w:separator/>
      </w:r>
    </w:p>
  </w:footnote>
  <w:footnote w:type="continuationSeparator" w:id="0">
    <w:p w:rsidR="00000000" w:rsidRDefault="00874E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87938"/>
    <w:multiLevelType w:val="multilevel"/>
    <w:tmpl w:val="6D468C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0C337F3"/>
    <w:multiLevelType w:val="multilevel"/>
    <w:tmpl w:val="5138645C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15F"/>
    <w:rsid w:val="0020472C"/>
    <w:rsid w:val="00874E99"/>
    <w:rsid w:val="00CB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F6324"/>
  <w15:docId w15:val="{BFDBA1AD-851A-460F-9271-5EBF69B8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6090"/>
    <w:pPr>
      <w:spacing w:line="360" w:lineRule="auto"/>
      <w:jc w:val="both"/>
    </w:pPr>
    <w:rPr>
      <w:rFonts w:ascii="Tahoma" w:eastAsia="Times New Roman" w:hAnsi="Tahoma"/>
      <w:color w:val="808080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link w:val="Zkladntext"/>
    <w:uiPriority w:val="99"/>
    <w:qFormat/>
    <w:rsid w:val="005234E7"/>
    <w:rPr>
      <w:rFonts w:ascii="Tahoma" w:eastAsia="Times New Roman" w:hAnsi="Tahoma"/>
      <w:color w:val="808080"/>
      <w:lang w:val="sk-SK"/>
    </w:rPr>
  </w:style>
  <w:style w:type="character" w:styleId="slodku">
    <w:name w:val="line number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unhideWhenUsed/>
    <w:rsid w:val="005234E7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C47CA0"/>
    <w:pPr>
      <w:ind w:left="708"/>
    </w:pPr>
  </w:style>
  <w:style w:type="paragraph" w:customStyle="1" w:styleId="Zhlavazpat">
    <w:name w:val="Záhlaví a zápatí"/>
    <w:basedOn w:val="Normln"/>
    <w:qFormat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Zhlavazpat"/>
  </w:style>
  <w:style w:type="numbering" w:customStyle="1" w:styleId="NTKSmlouva">
    <w:name w:val="NTK Smlouva"/>
    <w:uiPriority w:val="99"/>
    <w:qFormat/>
    <w:rsid w:val="00C47CA0"/>
  </w:style>
  <w:style w:type="paragraph" w:styleId="Textbubliny">
    <w:name w:val="Balloon Text"/>
    <w:basedOn w:val="Normln"/>
    <w:link w:val="TextbublinyChar"/>
    <w:uiPriority w:val="99"/>
    <w:semiHidden/>
    <w:unhideWhenUsed/>
    <w:rsid w:val="002047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72C"/>
    <w:rPr>
      <w:rFonts w:ascii="Segoe UI" w:eastAsia="Times New Roman" w:hAnsi="Segoe UI" w:cs="Segoe UI"/>
      <w:color w:val="808080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F7FFF5-3EED-47C7-832F-E87F841C0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dc:description/>
  <cp:lastModifiedBy>Jan Bayer</cp:lastModifiedBy>
  <cp:revision>3</cp:revision>
  <cp:lastPrinted>2018-08-15T14:44:00Z</cp:lastPrinted>
  <dcterms:created xsi:type="dcterms:W3CDTF">2024-12-19T12:32:00Z</dcterms:created>
  <dcterms:modified xsi:type="dcterms:W3CDTF">2024-12-19T12:34:00Z</dcterms:modified>
  <dc:language>cs-CZ</dc:language>
</cp:coreProperties>
</file>