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F7BE" w14:textId="7DD2A449" w:rsidR="00262F1F" w:rsidRDefault="00C4243D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EAAC241" wp14:editId="47EAEF6F">
                <wp:simplePos x="0" y="0"/>
                <wp:positionH relativeFrom="page">
                  <wp:posOffset>4677410</wp:posOffset>
                </wp:positionH>
                <wp:positionV relativeFrom="paragraph">
                  <wp:posOffset>101600</wp:posOffset>
                </wp:positionV>
                <wp:extent cx="2033270" cy="7131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713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ADDA08" w14:textId="77777777" w:rsidR="00262F1F" w:rsidRDefault="00C4243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KRAJSKA SPRÁVA A ÚDRŽBA SILNIC VYSOČINY příspěvková organizace</w:t>
                            </w:r>
                          </w:p>
                          <w:p w14:paraId="70924C01" w14:textId="77777777" w:rsidR="00262F1F" w:rsidRDefault="00C4243D">
                            <w:pPr>
                              <w:pStyle w:val="Zkladntext20"/>
                              <w:shd w:val="clear" w:color="auto" w:fill="auto"/>
                              <w:spacing w:after="180"/>
                            </w:pPr>
                            <w:r>
                              <w:t>SMLOUVA REGISTROVÁNA</w:t>
                            </w:r>
                          </w:p>
                          <w:p w14:paraId="377AC02B" w14:textId="3F63AE42" w:rsidR="00262F1F" w:rsidRDefault="00C4243D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rPr>
                                <w:u w:val="single"/>
                              </w:rPr>
                              <w:t>pod číslem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EAAC24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8.3pt;margin-top:8pt;width:160.1pt;height:56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" filled="f" stroked="f">
                <v:textbox inset="0,0,0,0">
                  <w:txbxContent>
                    <w:p w14:paraId="68ADDA08" w14:textId="77777777" w:rsidR="00262F1F" w:rsidRDefault="00C4243D">
                      <w:pPr>
                        <w:pStyle w:val="Zkladntext20"/>
                        <w:shd w:val="clear" w:color="auto" w:fill="auto"/>
                      </w:pPr>
                      <w:r>
                        <w:t>KRAJSKA SPRÁVA A ÚDRŽBA SILNIC VYSOČINY příspěvková organizace</w:t>
                      </w:r>
                    </w:p>
                    <w:p w14:paraId="70924C01" w14:textId="77777777" w:rsidR="00262F1F" w:rsidRDefault="00C4243D">
                      <w:pPr>
                        <w:pStyle w:val="Zkladntext20"/>
                        <w:shd w:val="clear" w:color="auto" w:fill="auto"/>
                        <w:spacing w:after="180"/>
                      </w:pPr>
                      <w:r>
                        <w:t>SMLOUVA REGISTROVÁNA</w:t>
                      </w:r>
                    </w:p>
                    <w:p w14:paraId="377AC02B" w14:textId="3F63AE42" w:rsidR="00262F1F" w:rsidRDefault="00C4243D">
                      <w:pPr>
                        <w:pStyle w:val="Zkladntext20"/>
                        <w:pBdr>
                          <w:bottom w:val="single" w:sz="4" w:space="0" w:color="auto"/>
                        </w:pBdr>
                        <w:shd w:val="clear" w:color="auto" w:fill="auto"/>
                      </w:pPr>
                      <w:r>
                        <w:rPr>
                          <w:u w:val="single"/>
                        </w:rPr>
                        <w:t>pod číslem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                                       a údržba silnic Vysočiny</w:t>
      </w:r>
      <w:bookmarkEnd w:id="0"/>
      <w:bookmarkEnd w:id="1"/>
    </w:p>
    <w:p w14:paraId="6D020997" w14:textId="77777777" w:rsidR="00262F1F" w:rsidRDefault="00C4243D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2024/2025</w:t>
      </w:r>
      <w:bookmarkEnd w:id="2"/>
      <w:bookmarkEnd w:id="3"/>
    </w:p>
    <w:p w14:paraId="0236D055" w14:textId="77777777" w:rsidR="00262F1F" w:rsidRDefault="00C4243D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69"/>
      </w:tblGrid>
      <w:tr w:rsidR="00262F1F" w14:paraId="492C17FA" w14:textId="77777777"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0BE304B4" w14:textId="77777777" w:rsidR="00262F1F" w:rsidRDefault="00C4243D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69" w:type="dxa"/>
            <w:shd w:val="clear" w:color="auto" w:fill="FFFFFF"/>
          </w:tcPr>
          <w:p w14:paraId="1F382D3C" w14:textId="77777777" w:rsidR="00262F1F" w:rsidRDefault="00C4243D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262F1F" w14:paraId="04AD475A" w14:textId="77777777"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3BA09D76" w14:textId="77777777" w:rsidR="00262F1F" w:rsidRDefault="00C4243D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869" w:type="dxa"/>
            <w:shd w:val="clear" w:color="auto" w:fill="FFFFFF"/>
          </w:tcPr>
          <w:p w14:paraId="1BC58C8A" w14:textId="77777777" w:rsidR="00262F1F" w:rsidRDefault="00C4243D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Kosovská 1122/16, 586 01 Jihlava</w:t>
            </w:r>
          </w:p>
        </w:tc>
      </w:tr>
      <w:tr w:rsidR="00262F1F" w14:paraId="0A060A03" w14:textId="77777777">
        <w:trPr>
          <w:trHeight w:hRule="exact" w:val="360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06970A89" w14:textId="77777777" w:rsidR="00262F1F" w:rsidRDefault="00C4243D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6B7BDE24" w14:textId="77777777" w:rsidR="00262F1F" w:rsidRDefault="00C4243D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4BABD2E" w14:textId="77777777" w:rsidR="00262F1F" w:rsidRDefault="00C4243D">
      <w:pPr>
        <w:pStyle w:val="Titulektabulky0"/>
        <w:shd w:val="clear" w:color="auto" w:fill="auto"/>
        <w:spacing w:after="40"/>
      </w:pPr>
      <w:r>
        <w:t>Bankovní spojení:</w:t>
      </w:r>
    </w:p>
    <w:p w14:paraId="2AF84802" w14:textId="77777777" w:rsidR="00262F1F" w:rsidRDefault="00C4243D">
      <w:pPr>
        <w:pStyle w:val="Titulektabulky0"/>
        <w:shd w:val="clear" w:color="auto" w:fill="auto"/>
      </w:pPr>
      <w:r>
        <w:t>Číslo účtu:</w:t>
      </w:r>
    </w:p>
    <w:p w14:paraId="11EF3458" w14:textId="77777777" w:rsidR="00262F1F" w:rsidRDefault="00262F1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64"/>
      </w:tblGrid>
      <w:tr w:rsidR="00262F1F" w14:paraId="30686577" w14:textId="77777777">
        <w:trPr>
          <w:trHeight w:hRule="exact" w:val="34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20B7CF9D" w14:textId="77777777" w:rsidR="00262F1F" w:rsidRDefault="00C4243D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46A483FD" w14:textId="77777777" w:rsidR="00262F1F" w:rsidRDefault="00C4243D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00090450</w:t>
            </w:r>
          </w:p>
        </w:tc>
      </w:tr>
      <w:tr w:rsidR="00262F1F" w14:paraId="72FDCE58" w14:textId="77777777">
        <w:trPr>
          <w:trHeight w:hRule="exact" w:val="317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300956EE" w14:textId="77777777" w:rsidR="00262F1F" w:rsidRDefault="00C4243D">
            <w:pPr>
              <w:pStyle w:val="Jin0"/>
              <w:shd w:val="clear" w:color="auto" w:fill="auto"/>
              <w:spacing w:after="0" w:line="240" w:lineRule="auto"/>
            </w:pPr>
            <w:r>
              <w:t>Telefon:</w:t>
            </w:r>
          </w:p>
        </w:tc>
        <w:tc>
          <w:tcPr>
            <w:tcW w:w="6864" w:type="dxa"/>
            <w:shd w:val="clear" w:color="auto" w:fill="FFFFFF"/>
            <w:vAlign w:val="center"/>
          </w:tcPr>
          <w:p w14:paraId="7158B3FC" w14:textId="77777777" w:rsidR="00262F1F" w:rsidRDefault="00C4243D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+</w:t>
            </w:r>
          </w:p>
        </w:tc>
      </w:tr>
      <w:tr w:rsidR="00262F1F" w14:paraId="046084D9" w14:textId="77777777">
        <w:trPr>
          <w:trHeight w:hRule="exact" w:val="33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0DE1F34B" w14:textId="77777777" w:rsidR="00262F1F" w:rsidRDefault="00C4243D">
            <w:pPr>
              <w:pStyle w:val="Jin0"/>
              <w:shd w:val="clear" w:color="auto" w:fill="auto"/>
              <w:spacing w:after="0" w:line="240" w:lineRule="auto"/>
            </w:pPr>
            <w:r>
              <w:t>E-mail: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303F3853" w14:textId="77777777" w:rsidR="00262F1F" w:rsidRDefault="00C4243D">
            <w:pPr>
              <w:pStyle w:val="Jin0"/>
              <w:shd w:val="clear" w:color="auto" w:fill="auto"/>
              <w:spacing w:after="0" w:line="240" w:lineRule="auto"/>
              <w:ind w:firstLine="720"/>
            </w:pPr>
            <w:r>
              <w:t>@ksusv.cz</w:t>
            </w:r>
          </w:p>
        </w:tc>
      </w:tr>
      <w:tr w:rsidR="00262F1F" w14:paraId="5402F6AF" w14:textId="77777777">
        <w:trPr>
          <w:trHeight w:hRule="exact" w:val="302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05D53142" w14:textId="77777777" w:rsidR="00262F1F" w:rsidRDefault="00C4243D">
            <w:pPr>
              <w:pStyle w:val="Jin0"/>
              <w:shd w:val="clear" w:color="auto" w:fill="auto"/>
              <w:spacing w:after="0" w:line="240" w:lineRule="auto"/>
            </w:pPr>
            <w:r>
              <w:t>Zřizovatel: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5ECF5BD6" w14:textId="77777777" w:rsidR="00262F1F" w:rsidRDefault="00C4243D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Kraj Vysočina</w:t>
            </w:r>
          </w:p>
        </w:tc>
      </w:tr>
    </w:tbl>
    <w:p w14:paraId="10BE7E87" w14:textId="77777777" w:rsidR="00262F1F" w:rsidRDefault="00C4243D">
      <w:pPr>
        <w:pStyle w:val="Titulektabulky0"/>
        <w:shd w:val="clear" w:color="auto" w:fill="auto"/>
        <w:ind w:left="53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7708CA8B" w14:textId="77777777" w:rsidR="00262F1F" w:rsidRDefault="00262F1F">
      <w:pPr>
        <w:spacing w:after="239" w:line="1" w:lineRule="exact"/>
      </w:pPr>
    </w:p>
    <w:p w14:paraId="274F3DF8" w14:textId="77777777" w:rsidR="00262F1F" w:rsidRDefault="00262F1F">
      <w:pPr>
        <w:spacing w:line="1" w:lineRule="exact"/>
      </w:pPr>
    </w:p>
    <w:p w14:paraId="26091628" w14:textId="77777777" w:rsidR="00262F1F" w:rsidRDefault="00C4243D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6235"/>
      </w:tblGrid>
      <w:tr w:rsidR="00262F1F" w14:paraId="11D396A1" w14:textId="77777777">
        <w:trPr>
          <w:trHeight w:hRule="exact" w:val="274"/>
        </w:trPr>
        <w:tc>
          <w:tcPr>
            <w:tcW w:w="1675" w:type="dxa"/>
            <w:shd w:val="clear" w:color="auto" w:fill="FFFFFF"/>
          </w:tcPr>
          <w:p w14:paraId="45A3C5D0" w14:textId="77777777" w:rsidR="00262F1F" w:rsidRDefault="00C4243D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235" w:type="dxa"/>
            <w:shd w:val="clear" w:color="auto" w:fill="FFFFFF"/>
          </w:tcPr>
          <w:p w14:paraId="36E888C4" w14:textId="77777777" w:rsidR="00262F1F" w:rsidRDefault="00C4243D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rPr>
                <w:b/>
                <w:bCs/>
              </w:rPr>
              <w:t>Zemědělské družstvo „</w:t>
            </w:r>
            <w:proofErr w:type="spellStart"/>
            <w:r>
              <w:rPr>
                <w:b/>
                <w:bCs/>
              </w:rPr>
              <w:t>Roštýn</w:t>
            </w:r>
            <w:proofErr w:type="spellEnd"/>
            <w:r>
              <w:rPr>
                <w:b/>
                <w:bCs/>
              </w:rPr>
              <w:t>“</w:t>
            </w:r>
          </w:p>
        </w:tc>
      </w:tr>
      <w:tr w:rsidR="00262F1F" w14:paraId="7AC16CC7" w14:textId="77777777">
        <w:trPr>
          <w:trHeight w:hRule="exact" w:val="317"/>
        </w:trPr>
        <w:tc>
          <w:tcPr>
            <w:tcW w:w="1675" w:type="dxa"/>
            <w:shd w:val="clear" w:color="auto" w:fill="FFFFFF"/>
            <w:vAlign w:val="bottom"/>
          </w:tcPr>
          <w:p w14:paraId="7D4666A4" w14:textId="77777777" w:rsidR="00262F1F" w:rsidRDefault="00C4243D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235" w:type="dxa"/>
            <w:shd w:val="clear" w:color="auto" w:fill="FFFFFF"/>
            <w:vAlign w:val="bottom"/>
          </w:tcPr>
          <w:p w14:paraId="10DC9EB6" w14:textId="77777777" w:rsidR="00262F1F" w:rsidRDefault="00C4243D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č.p. 21 1,589 01 Hodíce</w:t>
            </w:r>
          </w:p>
        </w:tc>
      </w:tr>
      <w:tr w:rsidR="00262F1F" w14:paraId="0FCA6685" w14:textId="77777777">
        <w:trPr>
          <w:trHeight w:hRule="exact" w:val="648"/>
        </w:trPr>
        <w:tc>
          <w:tcPr>
            <w:tcW w:w="1675" w:type="dxa"/>
            <w:shd w:val="clear" w:color="auto" w:fill="FFFFFF"/>
          </w:tcPr>
          <w:p w14:paraId="69770521" w14:textId="77777777" w:rsidR="00262F1F" w:rsidRDefault="00C4243D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235" w:type="dxa"/>
            <w:shd w:val="clear" w:color="auto" w:fill="FFFFFF"/>
            <w:vAlign w:val="bottom"/>
          </w:tcPr>
          <w:p w14:paraId="160CA021" w14:textId="77777777" w:rsidR="00262F1F" w:rsidRDefault="00C4243D">
            <w:pPr>
              <w:pStyle w:val="Jin0"/>
              <w:shd w:val="clear" w:color="auto" w:fill="auto"/>
              <w:spacing w:after="60" w:line="240" w:lineRule="auto"/>
              <w:ind w:firstLine="440"/>
            </w:pPr>
            <w:r>
              <w:rPr>
                <w:b/>
                <w:bCs/>
              </w:rPr>
              <w:t xml:space="preserve">Ing. Jiřím </w:t>
            </w:r>
            <w:proofErr w:type="gramStart"/>
            <w:r>
              <w:rPr>
                <w:b/>
                <w:bCs/>
              </w:rPr>
              <w:t>Pittnerem - předseda</w:t>
            </w:r>
            <w:proofErr w:type="gramEnd"/>
            <w:r>
              <w:rPr>
                <w:b/>
                <w:bCs/>
              </w:rPr>
              <w:t xml:space="preserve"> představenstva</w:t>
            </w:r>
          </w:p>
          <w:p w14:paraId="7D67BCFE" w14:textId="77777777" w:rsidR="00262F1F" w:rsidRDefault="00C4243D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rPr>
                <w:b/>
                <w:bCs/>
              </w:rPr>
              <w:t xml:space="preserve">Bc. Martou </w:t>
            </w:r>
            <w:proofErr w:type="gramStart"/>
            <w:r>
              <w:rPr>
                <w:b/>
                <w:bCs/>
              </w:rPr>
              <w:t>Kadlecovou - místopředseda</w:t>
            </w:r>
            <w:proofErr w:type="gramEnd"/>
            <w:r>
              <w:rPr>
                <w:b/>
                <w:bCs/>
              </w:rPr>
              <w:t xml:space="preserve"> představenstva</w:t>
            </w:r>
          </w:p>
        </w:tc>
      </w:tr>
      <w:tr w:rsidR="00262F1F" w14:paraId="5626BF0B" w14:textId="77777777">
        <w:trPr>
          <w:trHeight w:hRule="exact" w:val="326"/>
        </w:trPr>
        <w:tc>
          <w:tcPr>
            <w:tcW w:w="1675" w:type="dxa"/>
            <w:shd w:val="clear" w:color="auto" w:fill="FFFFFF"/>
          </w:tcPr>
          <w:p w14:paraId="62CBB4BC" w14:textId="77777777" w:rsidR="00262F1F" w:rsidRDefault="00C4243D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235" w:type="dxa"/>
            <w:shd w:val="clear" w:color="auto" w:fill="FFFFFF"/>
          </w:tcPr>
          <w:p w14:paraId="3BE187E2" w14:textId="77777777" w:rsidR="00262F1F" w:rsidRDefault="00C4243D">
            <w:pPr>
              <w:pStyle w:val="Jin0"/>
              <w:shd w:val="clear" w:color="auto" w:fill="auto"/>
              <w:spacing w:after="0" w:line="240" w:lineRule="auto"/>
              <w:ind w:firstLine="440"/>
              <w:jc w:val="both"/>
            </w:pPr>
            <w:r>
              <w:t>00136492</w:t>
            </w:r>
          </w:p>
        </w:tc>
      </w:tr>
    </w:tbl>
    <w:p w14:paraId="277BEFF3" w14:textId="77777777" w:rsidR="00262F1F" w:rsidRDefault="00C4243D">
      <w:pPr>
        <w:pStyle w:val="Titulektabulky0"/>
        <w:shd w:val="clear" w:color="auto" w:fill="auto"/>
        <w:spacing w:after="60"/>
      </w:pPr>
      <w:r>
        <w:t>Telefon:</w:t>
      </w:r>
    </w:p>
    <w:p w14:paraId="58B106C8" w14:textId="77777777" w:rsidR="00262F1F" w:rsidRDefault="00C4243D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Zhotovitel“}</w:t>
      </w:r>
    </w:p>
    <w:p w14:paraId="1A5E07C4" w14:textId="77777777" w:rsidR="00262F1F" w:rsidRDefault="00262F1F">
      <w:pPr>
        <w:spacing w:after="359" w:line="1" w:lineRule="exact"/>
      </w:pPr>
    </w:p>
    <w:p w14:paraId="245CAD44" w14:textId="77777777" w:rsidR="00262F1F" w:rsidRDefault="00C4243D">
      <w:pPr>
        <w:pStyle w:val="Zkladntext1"/>
        <w:shd w:val="clear" w:color="auto" w:fill="auto"/>
        <w:spacing w:after="240" w:line="305" w:lineRule="auto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126FD2FC" w14:textId="77777777" w:rsidR="00262F1F" w:rsidRDefault="00C4243D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66FDD9BF" w14:textId="77777777" w:rsidR="00262F1F" w:rsidRDefault="00C4243D">
      <w:pPr>
        <w:pStyle w:val="Zkladntext1"/>
        <w:numPr>
          <w:ilvl w:val="0"/>
          <w:numId w:val="1"/>
        </w:numPr>
        <w:shd w:val="clear" w:color="auto" w:fill="auto"/>
        <w:tabs>
          <w:tab w:val="left" w:pos="339"/>
        </w:tabs>
        <w:spacing w:after="120"/>
        <w:ind w:left="360" w:hanging="360"/>
        <w:jc w:val="both"/>
      </w:pPr>
      <w:r>
        <w:t>Zhotovitel se zavazuje pro objednatele provádět práce spojené se zimní údržbou silnic v podobě plužení vozovek traktorovou radlicí dopravními prostředky zhotovitele.</w:t>
      </w:r>
    </w:p>
    <w:p w14:paraId="33976A2D" w14:textId="77777777" w:rsidR="00262F1F" w:rsidRDefault="00C4243D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120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2D10881" w14:textId="77777777" w:rsidR="00262F1F" w:rsidRDefault="00C4243D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240"/>
      </w:pPr>
      <w:r>
        <w:t>Zhotovitel je povinen provádět práce specifikované v čl. I odst. 1 této Smlouvy.</w:t>
      </w:r>
    </w:p>
    <w:p w14:paraId="384013A2" w14:textId="77777777" w:rsidR="00262F1F" w:rsidRDefault="00C4243D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0D3DEE5E" w14:textId="77777777" w:rsidR="00262F1F" w:rsidRDefault="00C4243D">
      <w:pPr>
        <w:pStyle w:val="Zkladntext1"/>
        <w:numPr>
          <w:ilvl w:val="0"/>
          <w:numId w:val="2"/>
        </w:numPr>
        <w:shd w:val="clear" w:color="auto" w:fill="auto"/>
        <w:tabs>
          <w:tab w:val="left" w:pos="339"/>
        </w:tabs>
        <w:spacing w:after="240"/>
        <w:ind w:left="360" w:hanging="36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Telč.</w:t>
      </w:r>
    </w:p>
    <w:p w14:paraId="1BEE4EB0" w14:textId="77777777" w:rsidR="00262F1F" w:rsidRDefault="00C4243D">
      <w:pPr>
        <w:pStyle w:val="Nadpis30"/>
        <w:keepNext/>
        <w:keepLines/>
        <w:shd w:val="clear" w:color="auto" w:fill="auto"/>
        <w:spacing w:line="305" w:lineRule="auto"/>
      </w:pPr>
      <w:bookmarkStart w:id="8" w:name="bookmark8"/>
      <w:bookmarkStart w:id="9" w:name="bookmark9"/>
      <w:r>
        <w:t>Čl. III. Doba plnění</w:t>
      </w:r>
      <w:bookmarkEnd w:id="8"/>
      <w:bookmarkEnd w:id="9"/>
    </w:p>
    <w:p w14:paraId="204D74CE" w14:textId="77777777" w:rsidR="00262F1F" w:rsidRDefault="00C4243D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  <w:spacing w:after="240" w:line="305" w:lineRule="auto"/>
        <w:ind w:left="360" w:hanging="360"/>
        <w:jc w:val="both"/>
      </w:pPr>
      <w:r>
        <w:t>Zhotovitel bude provádět práce specifikované v čl. I. v zimním období roku 2024/2025, a to od účinnosti smlouvy do 31.03. 2025.</w:t>
      </w:r>
      <w:r>
        <w:br w:type="page"/>
      </w:r>
    </w:p>
    <w:p w14:paraId="5686C585" w14:textId="77777777" w:rsidR="00262F1F" w:rsidRDefault="00C4243D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240" w:line="298" w:lineRule="auto"/>
        <w:ind w:left="340" w:hanging="340"/>
        <w:jc w:val="both"/>
      </w:pPr>
      <w:r>
        <w:lastRenderedPageBreak/>
        <w:t>Zhotovitel se zavazuje, že nastoupí na provádění prací na telefonní výzvu dispečera zimní údržby silnic Telč - tel.:</w:t>
      </w:r>
    </w:p>
    <w:p w14:paraId="0B54727C" w14:textId="77777777" w:rsidR="00262F1F" w:rsidRDefault="00C4243D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Cl. IV. Cena díla a fakturace</w:t>
      </w:r>
      <w:bookmarkEnd w:id="10"/>
      <w:bookmarkEnd w:id="11"/>
    </w:p>
    <w:p w14:paraId="41B8B97E" w14:textId="77777777" w:rsidR="00262F1F" w:rsidRDefault="00C4243D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0"/>
        <w:ind w:left="340" w:hanging="340"/>
        <w:jc w:val="both"/>
      </w:pPr>
      <w:r>
        <w:t xml:space="preserve">Cena za smluvené dopravní prostředky a mechanismy je stanovena ve výši </w:t>
      </w:r>
      <w:r>
        <w:rPr>
          <w:b/>
          <w:bCs/>
        </w:rPr>
        <w:t xml:space="preserve">1 000,00 Kč/hod. </w:t>
      </w:r>
      <w:r>
        <w:t>+ DPH platné v daném období.</w:t>
      </w:r>
    </w:p>
    <w:p w14:paraId="66B0E452" w14:textId="77777777" w:rsidR="00262F1F" w:rsidRDefault="00C4243D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0"/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2B341DEB" w14:textId="77777777" w:rsidR="00262F1F" w:rsidRDefault="00C4243D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180"/>
        <w:ind w:left="34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096C8B14" w14:textId="77777777" w:rsidR="00262F1F" w:rsidRDefault="00C4243D">
      <w:pPr>
        <w:pStyle w:val="Zkladntext30"/>
        <w:shd w:val="clear" w:color="auto" w:fill="auto"/>
      </w:pPr>
      <w:r>
        <w:t>v</w:t>
      </w:r>
    </w:p>
    <w:p w14:paraId="2420356A" w14:textId="77777777" w:rsidR="00262F1F" w:rsidRDefault="00C4243D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02ADF15D" w14:textId="77777777" w:rsidR="00262F1F" w:rsidRDefault="00C4243D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0"/>
        <w:jc w:val="both"/>
      </w:pPr>
      <w:r>
        <w:t>Ustanovení neupravená touto Smlouvou se řídí občanským zákoníkem.</w:t>
      </w:r>
    </w:p>
    <w:p w14:paraId="661125B2" w14:textId="77777777" w:rsidR="00262F1F" w:rsidRDefault="00C4243D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0"/>
        <w:ind w:left="340" w:hanging="340"/>
        <w:jc w:val="both"/>
      </w:pPr>
      <w:r>
        <w:t>Tato Smlouvaje vyhotovena ve dvou stejnopisech, z nichž každá smluvní strana obdrží jedno vyhotovení.</w:t>
      </w:r>
    </w:p>
    <w:p w14:paraId="3ADFFE40" w14:textId="77777777" w:rsidR="00262F1F" w:rsidRDefault="00C4243D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0"/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3E29ACE6" w14:textId="77777777" w:rsidR="00262F1F" w:rsidRDefault="00C4243D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0"/>
        <w:ind w:left="340" w:hanging="34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FDAD09D" w14:textId="77777777" w:rsidR="00262F1F" w:rsidRDefault="00C4243D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0"/>
        <w:ind w:left="340" w:hanging="34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88207CD" w14:textId="77777777" w:rsidR="00262F1F" w:rsidRDefault="00C4243D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0"/>
        <w:ind w:left="340" w:hanging="34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5F722B79" w14:textId="77777777" w:rsidR="00262F1F" w:rsidRDefault="00C4243D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0"/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9FA9F4B" w14:textId="77777777" w:rsidR="00262F1F" w:rsidRDefault="00C4243D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960"/>
        <w:ind w:left="340" w:hanging="3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AF05B87" wp14:editId="11F41A98">
                <wp:simplePos x="0" y="0"/>
                <wp:positionH relativeFrom="page">
                  <wp:posOffset>846455</wp:posOffset>
                </wp:positionH>
                <wp:positionV relativeFrom="paragraph">
                  <wp:posOffset>990600</wp:posOffset>
                </wp:positionV>
                <wp:extent cx="1090930" cy="20129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410117" w14:textId="6F5996FE" w:rsidR="00262F1F" w:rsidRDefault="00C4243D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Hodících, dne:</w:t>
                            </w:r>
                            <w:r w:rsidR="002E7E0C">
                              <w:t xml:space="preserve"> 19.12.2024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F05B87" id="Shape 3" o:spid="_x0000_s1027" type="#_x0000_t202" style="position:absolute;left:0;text-align:left;margin-left:66.65pt;margin-top:78pt;width:85.9pt;height:15.8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" filled="f" stroked="f">
                <v:textbox inset="0,0,0,0">
                  <w:txbxContent>
                    <w:p w14:paraId="3D410117" w14:textId="6F5996FE" w:rsidR="00262F1F" w:rsidRDefault="00C4243D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Hodících, dne:</w:t>
                      </w:r>
                      <w:r w:rsidR="002E7E0C">
                        <w:t xml:space="preserve"> 19.12.2024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5EBDCE05" w14:textId="77777777" w:rsidR="00262F1F" w:rsidRDefault="00C4243D" w:rsidP="00C4243D">
      <w:pPr>
        <w:pStyle w:val="Zkladntext1"/>
        <w:shd w:val="clear" w:color="auto" w:fill="auto"/>
        <w:spacing w:after="1560" w:line="240" w:lineRule="auto"/>
        <w:ind w:left="5444" w:firstLine="220"/>
      </w:pPr>
      <w:r>
        <w:t>V Jihlavě, dne: 17. 12. 2024</w:t>
      </w:r>
    </w:p>
    <w:p w14:paraId="3295847D" w14:textId="77777777" w:rsidR="00262F1F" w:rsidRDefault="00C4243D">
      <w:pPr>
        <w:pStyle w:val="Zkladntext1"/>
        <w:shd w:val="clear" w:color="auto" w:fill="auto"/>
        <w:spacing w:after="120" w:line="276" w:lineRule="auto"/>
        <w:ind w:firstLine="8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CACF6CF" wp14:editId="728548E0">
                <wp:simplePos x="0" y="0"/>
                <wp:positionH relativeFrom="page">
                  <wp:posOffset>4363720</wp:posOffset>
                </wp:positionH>
                <wp:positionV relativeFrom="paragraph">
                  <wp:posOffset>12700</wp:posOffset>
                </wp:positionV>
                <wp:extent cx="1256030" cy="71628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71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ACA237" w14:textId="77777777" w:rsidR="00262F1F" w:rsidRDefault="00C4243D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center"/>
                            </w:pPr>
                            <w:r>
                              <w:t>Za Objednatele</w:t>
                            </w:r>
                          </w:p>
                          <w:p w14:paraId="46D7DF64" w14:textId="77777777" w:rsidR="00262F1F" w:rsidRDefault="00C4243D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ACF6CF" id="Shape 5" o:spid="_x0000_s1028" type="#_x0000_t202" style="position:absolute;left:0;text-align:left;margin-left:343.6pt;margin-top:1pt;width:98.9pt;height:56.4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" filled="f" stroked="f">
                <v:textbox inset="0,0,0,0">
                  <w:txbxContent>
                    <w:p w14:paraId="31ACA237" w14:textId="77777777" w:rsidR="00262F1F" w:rsidRDefault="00C4243D">
                      <w:pPr>
                        <w:pStyle w:val="Zkladntext1"/>
                        <w:shd w:val="clear" w:color="auto" w:fill="auto"/>
                        <w:spacing w:after="120"/>
                        <w:jc w:val="center"/>
                      </w:pPr>
                      <w:r>
                        <w:t>Za Objednatele</w:t>
                      </w:r>
                    </w:p>
                    <w:p w14:paraId="46D7DF64" w14:textId="77777777" w:rsidR="00262F1F" w:rsidRDefault="00C4243D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2D086DC1" w14:textId="77777777" w:rsidR="00262F1F" w:rsidRDefault="00C4243D">
      <w:pPr>
        <w:pStyle w:val="Zkladntext1"/>
        <w:shd w:val="clear" w:color="auto" w:fill="auto"/>
        <w:spacing w:after="120"/>
        <w:ind w:left="460" w:firstLine="360"/>
        <w:jc w:val="both"/>
      </w:pPr>
      <w:r>
        <w:t>Ing. Jiří Pittner předseda představenstva</w:t>
      </w:r>
    </w:p>
    <w:p w14:paraId="37673D63" w14:textId="77777777" w:rsidR="00262F1F" w:rsidRDefault="00C4243D">
      <w:pPr>
        <w:pStyle w:val="Zkladntext1"/>
        <w:shd w:val="clear" w:color="auto" w:fill="auto"/>
        <w:spacing w:after="60" w:line="259" w:lineRule="auto"/>
        <w:ind w:left="340" w:firstLine="240"/>
        <w:jc w:val="both"/>
      </w:pPr>
      <w:r>
        <w:t>Bc. Marta Kadlecová místopředseda představenstva</w:t>
      </w:r>
    </w:p>
    <w:sectPr w:rsidR="00262F1F">
      <w:pgSz w:w="11900" w:h="16840"/>
      <w:pgMar w:top="692" w:right="1480" w:bottom="199" w:left="982" w:header="26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C692" w14:textId="77777777" w:rsidR="00C4243D" w:rsidRDefault="00C4243D">
      <w:r>
        <w:separator/>
      </w:r>
    </w:p>
  </w:endnote>
  <w:endnote w:type="continuationSeparator" w:id="0">
    <w:p w14:paraId="26254F16" w14:textId="77777777" w:rsidR="00C4243D" w:rsidRDefault="00C4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3673" w14:textId="77777777" w:rsidR="00262F1F" w:rsidRDefault="00262F1F"/>
  </w:footnote>
  <w:footnote w:type="continuationSeparator" w:id="0">
    <w:p w14:paraId="6831F608" w14:textId="77777777" w:rsidR="00262F1F" w:rsidRDefault="00262F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F69"/>
    <w:multiLevelType w:val="multilevel"/>
    <w:tmpl w:val="87D2F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C48F2"/>
    <w:multiLevelType w:val="multilevel"/>
    <w:tmpl w:val="57387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C07879"/>
    <w:multiLevelType w:val="multilevel"/>
    <w:tmpl w:val="FCBC8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D5411A"/>
    <w:multiLevelType w:val="multilevel"/>
    <w:tmpl w:val="962467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AA13AA"/>
    <w:multiLevelType w:val="multilevel"/>
    <w:tmpl w:val="1D84C6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5764712">
    <w:abstractNumId w:val="1"/>
  </w:num>
  <w:num w:numId="2" w16cid:durableId="328871340">
    <w:abstractNumId w:val="2"/>
  </w:num>
  <w:num w:numId="3" w16cid:durableId="1000694981">
    <w:abstractNumId w:val="3"/>
  </w:num>
  <w:num w:numId="4" w16cid:durableId="156309278">
    <w:abstractNumId w:val="0"/>
  </w:num>
  <w:num w:numId="5" w16cid:durableId="700325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F1F"/>
    <w:rsid w:val="00262F1F"/>
    <w:rsid w:val="002E7E0C"/>
    <w:rsid w:val="00864CDA"/>
    <w:rsid w:val="00C4243D"/>
    <w:rsid w:val="00C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72B2"/>
  <w15:docId w15:val="{8369EEAA-FEA6-4CB3-BF26-A942BEAE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354871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7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90"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00" w:line="302" w:lineRule="auto"/>
      <w:ind w:left="360" w:firstLine="80"/>
      <w:outlineLvl w:val="0"/>
    </w:pPr>
    <w:rPr>
      <w:rFonts w:ascii="Arial" w:eastAsia="Arial" w:hAnsi="Arial" w:cs="Arial"/>
      <w:b/>
      <w:bCs/>
      <w:i/>
      <w:iCs/>
      <w:color w:val="354871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90"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2024-12-19T12:30:00Z</dcterms:created>
  <dcterms:modified xsi:type="dcterms:W3CDTF">2024-12-19T12:34:00Z</dcterms:modified>
</cp:coreProperties>
</file>