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89B300" w14:textId="67D89762" w:rsidR="00620296" w:rsidRDefault="0044308B" w:rsidP="008A5B52">
      <w:pPr>
        <w:jc w:val="right"/>
        <w:rPr>
          <w:i/>
        </w:rPr>
      </w:pPr>
      <w:r w:rsidRPr="00C5584C">
        <w:rPr>
          <w:i/>
        </w:rPr>
        <w:t>SPA-20</w:t>
      </w:r>
      <w:r w:rsidR="000854A2" w:rsidRPr="00C5584C">
        <w:rPr>
          <w:i/>
        </w:rPr>
        <w:t>2</w:t>
      </w:r>
      <w:r w:rsidR="00C5584C" w:rsidRPr="00C5584C">
        <w:rPr>
          <w:i/>
        </w:rPr>
        <w:t>1</w:t>
      </w:r>
      <w:r w:rsidR="008A5B52" w:rsidRPr="00C5584C">
        <w:rPr>
          <w:i/>
        </w:rPr>
        <w:t>-800-000</w:t>
      </w:r>
      <w:r w:rsidR="00C5584C" w:rsidRPr="00C5584C">
        <w:rPr>
          <w:i/>
        </w:rPr>
        <w:t>310</w:t>
      </w:r>
    </w:p>
    <w:p w14:paraId="7FA4CE7A" w14:textId="77777777" w:rsidR="00620296" w:rsidRPr="00753054" w:rsidRDefault="00620296" w:rsidP="00A8425D">
      <w:pPr>
        <w:rPr>
          <w:i/>
        </w:rPr>
      </w:pPr>
    </w:p>
    <w:p w14:paraId="70922976" w14:textId="77777777" w:rsidR="00A8425D" w:rsidRPr="007A30C5" w:rsidRDefault="00A8425D" w:rsidP="00A8425D">
      <w:pPr>
        <w:jc w:val="center"/>
      </w:pPr>
    </w:p>
    <w:p w14:paraId="324D798C" w14:textId="77777777" w:rsidR="00393E06" w:rsidRPr="00EC778A" w:rsidRDefault="00393E06" w:rsidP="00393E06">
      <w:pPr>
        <w:jc w:val="center"/>
      </w:pPr>
    </w:p>
    <w:p w14:paraId="613CB611" w14:textId="77777777" w:rsidR="00A8425D" w:rsidRPr="007A30C5" w:rsidRDefault="00A8425D" w:rsidP="00A8425D">
      <w:pPr>
        <w:jc w:val="center"/>
      </w:pPr>
    </w:p>
    <w:p w14:paraId="71218B94" w14:textId="77777777" w:rsidR="00A8425D" w:rsidRDefault="00A8425D" w:rsidP="00A8425D">
      <w:pPr>
        <w:jc w:val="center"/>
      </w:pPr>
    </w:p>
    <w:p w14:paraId="2EF4B210" w14:textId="77777777" w:rsidR="00620296" w:rsidRDefault="00620296" w:rsidP="00A8425D">
      <w:pPr>
        <w:jc w:val="center"/>
      </w:pPr>
    </w:p>
    <w:p w14:paraId="7C5FEF0B" w14:textId="77777777" w:rsidR="00620296" w:rsidRDefault="00620296" w:rsidP="00A8425D">
      <w:pPr>
        <w:jc w:val="center"/>
      </w:pPr>
    </w:p>
    <w:p w14:paraId="07627408" w14:textId="77777777" w:rsidR="00620296" w:rsidRDefault="00620296" w:rsidP="00A8425D">
      <w:pPr>
        <w:jc w:val="center"/>
      </w:pPr>
    </w:p>
    <w:p w14:paraId="670A1445" w14:textId="77777777" w:rsidR="00620296" w:rsidRDefault="00620296" w:rsidP="00A8425D">
      <w:pPr>
        <w:jc w:val="center"/>
      </w:pPr>
    </w:p>
    <w:p w14:paraId="08B89235" w14:textId="77777777" w:rsidR="00620296" w:rsidRDefault="00620296" w:rsidP="00A8425D">
      <w:pPr>
        <w:jc w:val="center"/>
      </w:pPr>
    </w:p>
    <w:p w14:paraId="2BCDA763" w14:textId="77777777" w:rsidR="00620296" w:rsidRDefault="00620296" w:rsidP="00A8425D">
      <w:pPr>
        <w:jc w:val="center"/>
      </w:pPr>
    </w:p>
    <w:p w14:paraId="0B9B5A48" w14:textId="77777777" w:rsidR="00620296" w:rsidRDefault="00620296" w:rsidP="00A8425D">
      <w:pPr>
        <w:jc w:val="center"/>
      </w:pPr>
    </w:p>
    <w:p w14:paraId="61E34369" w14:textId="77777777" w:rsidR="00620296" w:rsidRDefault="00620296" w:rsidP="00A8425D">
      <w:pPr>
        <w:jc w:val="center"/>
      </w:pPr>
    </w:p>
    <w:p w14:paraId="669E0961" w14:textId="77777777" w:rsidR="00620296" w:rsidRDefault="00620296" w:rsidP="00A8425D">
      <w:pPr>
        <w:jc w:val="center"/>
      </w:pPr>
    </w:p>
    <w:p w14:paraId="57DAC034" w14:textId="77777777" w:rsidR="00620296" w:rsidRPr="007A30C5" w:rsidRDefault="00620296" w:rsidP="00A8425D">
      <w:pPr>
        <w:jc w:val="center"/>
      </w:pPr>
    </w:p>
    <w:p w14:paraId="7E0C6F4B" w14:textId="77777777" w:rsidR="00A8425D" w:rsidRPr="007A30C5" w:rsidRDefault="00A8425D" w:rsidP="00A8425D">
      <w:pPr>
        <w:jc w:val="center"/>
      </w:pPr>
    </w:p>
    <w:p w14:paraId="3E16795F" w14:textId="13C85CC3" w:rsidR="00BF4320" w:rsidRPr="00785E92" w:rsidRDefault="00753909" w:rsidP="00753909">
      <w:pPr>
        <w:tabs>
          <w:tab w:val="left" w:pos="8505"/>
          <w:tab w:val="left" w:pos="8789"/>
        </w:tabs>
        <w:ind w:left="851" w:right="848" w:hanging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</w:t>
      </w:r>
      <w:r w:rsidR="00C5584C">
        <w:rPr>
          <w:b/>
          <w:sz w:val="24"/>
          <w:szCs w:val="24"/>
        </w:rPr>
        <w:t>Obec Libá</w:t>
      </w:r>
    </w:p>
    <w:p w14:paraId="7F3B055A" w14:textId="77777777" w:rsidR="00A8425D" w:rsidRPr="00620296" w:rsidRDefault="00620296" w:rsidP="00785E92">
      <w:pPr>
        <w:ind w:left="1418" w:right="1415"/>
        <w:jc w:val="center"/>
        <w:rPr>
          <w:b/>
        </w:rPr>
      </w:pPr>
      <w:r w:rsidRPr="00620296">
        <w:rPr>
          <w:b/>
        </w:rPr>
        <w:t xml:space="preserve"> </w:t>
      </w:r>
    </w:p>
    <w:p w14:paraId="164957B7" w14:textId="77777777" w:rsidR="00A8425D" w:rsidRPr="007A30C5" w:rsidRDefault="00A8425D" w:rsidP="00785E92">
      <w:pPr>
        <w:ind w:left="1418" w:right="1415"/>
        <w:jc w:val="center"/>
      </w:pPr>
    </w:p>
    <w:p w14:paraId="16B6D170" w14:textId="77777777" w:rsidR="0030344D" w:rsidRPr="007A30C5" w:rsidRDefault="0030344D" w:rsidP="00753909">
      <w:pPr>
        <w:jc w:val="center"/>
      </w:pPr>
      <w:r w:rsidRPr="007A30C5">
        <w:t>a</w:t>
      </w:r>
    </w:p>
    <w:p w14:paraId="7E8D73E0" w14:textId="77777777" w:rsidR="0030344D" w:rsidRPr="007A30C5" w:rsidRDefault="0030344D" w:rsidP="0030344D">
      <w:pPr>
        <w:jc w:val="center"/>
      </w:pPr>
    </w:p>
    <w:p w14:paraId="13A34F70" w14:textId="77777777" w:rsidR="007A30C5" w:rsidRPr="007A30C5" w:rsidRDefault="0030344D" w:rsidP="0030344D">
      <w:pPr>
        <w:jc w:val="center"/>
      </w:pPr>
      <w:r w:rsidRPr="00CD2FD2">
        <w:rPr>
          <w:b/>
          <w:szCs w:val="22"/>
        </w:rPr>
        <w:t>CHEVAK Cheb, a.s.</w:t>
      </w:r>
    </w:p>
    <w:p w14:paraId="7B2B4749" w14:textId="77777777" w:rsidR="007A30C5" w:rsidRPr="007A30C5" w:rsidRDefault="007A30C5">
      <w:pPr>
        <w:jc w:val="center"/>
      </w:pPr>
    </w:p>
    <w:p w14:paraId="465AC649" w14:textId="77777777" w:rsidR="00ED070E" w:rsidRPr="007A30C5" w:rsidRDefault="00ED070E">
      <w:pPr>
        <w:jc w:val="center"/>
      </w:pPr>
    </w:p>
    <w:p w14:paraId="2375C7A5" w14:textId="77777777" w:rsidR="00ED070E" w:rsidRPr="007A30C5" w:rsidRDefault="00B414E8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0" allowOverlap="1" wp14:anchorId="6FE10E8B" wp14:editId="27F7D3EC">
                <wp:simplePos x="0" y="0"/>
                <wp:positionH relativeFrom="column">
                  <wp:posOffset>14605</wp:posOffset>
                </wp:positionH>
                <wp:positionV relativeFrom="page">
                  <wp:posOffset>5760720</wp:posOffset>
                </wp:positionV>
                <wp:extent cx="5775325" cy="1144905"/>
                <wp:effectExtent l="0" t="0" r="1270" b="0"/>
                <wp:wrapTopAndBottom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5325" cy="1144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B66820" w14:textId="77777777" w:rsidR="00620296" w:rsidRDefault="00620296" w:rsidP="00273276">
                            <w:pPr>
                              <w:pBdr>
                                <w:top w:val="single" w:sz="2" w:space="15" w:color="000000"/>
                                <w:left w:val="single" w:sz="2" w:space="4" w:color="000000"/>
                                <w:bottom w:val="threeDEngrave" w:sz="18" w:space="29" w:color="auto"/>
                                <w:right w:val="threeDEngrave" w:sz="18" w:space="4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CC58D88" w14:textId="77777777" w:rsidR="00D468A4" w:rsidRPr="00A8425D" w:rsidRDefault="00D468A4" w:rsidP="00273276">
                            <w:pPr>
                              <w:pBdr>
                                <w:top w:val="single" w:sz="2" w:space="15" w:color="000000"/>
                                <w:left w:val="single" w:sz="2" w:space="4" w:color="000000"/>
                                <w:bottom w:val="threeDEngrave" w:sz="18" w:space="29" w:color="auto"/>
                                <w:right w:val="threeDEngrave" w:sz="18" w:space="4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KUPNÍ SMLOUVA NA VODOHOSPODÁŘSKOU STAVBU NEEVIDOVANOU V KATASTRU NEMOVITOSTÍ </w:t>
                            </w:r>
                          </w:p>
                          <w:p w14:paraId="41D388A0" w14:textId="77777777" w:rsidR="00D468A4" w:rsidRDefault="00D468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E10E8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.15pt;margin-top:453.6pt;width:454.75pt;height:90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" o:allowincell="f" stroked="f">
                <v:textbox>
                  <w:txbxContent>
                    <w:p w14:paraId="7CB66820" w14:textId="77777777" w:rsidR="00620296" w:rsidRDefault="00620296" w:rsidP="00273276">
                      <w:pPr>
                        <w:pBdr>
                          <w:top w:val="single" w:sz="2" w:space="15" w:color="000000"/>
                          <w:left w:val="single" w:sz="2" w:space="4" w:color="000000"/>
                          <w:bottom w:val="threeDEngrave" w:sz="18" w:space="29" w:color="auto"/>
                          <w:right w:val="threeDEngrave" w:sz="18" w:space="4" w:color="auto"/>
                        </w:pBdr>
                        <w:jc w:val="center"/>
                        <w:rPr>
                          <w:b/>
                        </w:rPr>
                      </w:pPr>
                    </w:p>
                    <w:p w14:paraId="7CC58D88" w14:textId="77777777" w:rsidR="00D468A4" w:rsidRPr="00A8425D" w:rsidRDefault="00D468A4" w:rsidP="00273276">
                      <w:pPr>
                        <w:pBdr>
                          <w:top w:val="single" w:sz="2" w:space="15" w:color="000000"/>
                          <w:left w:val="single" w:sz="2" w:space="4" w:color="000000"/>
                          <w:bottom w:val="threeDEngrave" w:sz="18" w:space="29" w:color="auto"/>
                          <w:right w:val="threeDEngrave" w:sz="18" w:space="4" w:color="auto"/>
                        </w:pBd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KUPNÍ SMLOUVA NA VODOHOSPODÁŘSKOU STAVBU NEEVIDOVANOU V KATASTRU NEMOVITOSTÍ </w:t>
                      </w:r>
                    </w:p>
                    <w:p w14:paraId="41D388A0" w14:textId="77777777" w:rsidR="00D468A4" w:rsidRDefault="00D468A4">
                      <w:pPr>
                        <w:jc w:val="center"/>
                      </w:pPr>
                    </w:p>
                  </w:txbxContent>
                </v:textbox>
                <w10:wrap type="topAndBottom" anchory="page"/>
                <w10:anchorlock/>
              </v:shape>
            </w:pict>
          </mc:Fallback>
        </mc:AlternateContent>
      </w:r>
    </w:p>
    <w:p w14:paraId="7878D8B5" w14:textId="77777777" w:rsidR="00E11E9B" w:rsidRDefault="00E11E9B">
      <w:pPr>
        <w:jc w:val="center"/>
      </w:pPr>
    </w:p>
    <w:p w14:paraId="4F1E9ACE" w14:textId="77777777" w:rsidR="00E11E9B" w:rsidRDefault="00E11E9B">
      <w:pPr>
        <w:jc w:val="center"/>
      </w:pPr>
    </w:p>
    <w:p w14:paraId="64259ED6" w14:textId="77777777" w:rsidR="00E11E9B" w:rsidRDefault="00E11E9B">
      <w:pPr>
        <w:jc w:val="center"/>
      </w:pPr>
    </w:p>
    <w:p w14:paraId="124B54F5" w14:textId="77777777" w:rsidR="00E11E9B" w:rsidRDefault="00E11E9B">
      <w:pPr>
        <w:jc w:val="center"/>
      </w:pPr>
    </w:p>
    <w:p w14:paraId="6F06ECFB" w14:textId="77777777" w:rsidR="00E11E9B" w:rsidRDefault="00E11E9B">
      <w:pPr>
        <w:jc w:val="center"/>
      </w:pPr>
    </w:p>
    <w:p w14:paraId="77BE38F0" w14:textId="77777777" w:rsidR="00E11E9B" w:rsidRDefault="00E11E9B">
      <w:pPr>
        <w:jc w:val="center"/>
      </w:pPr>
    </w:p>
    <w:p w14:paraId="579B54C9" w14:textId="1426AF28" w:rsidR="00ED070E" w:rsidRPr="007A30C5" w:rsidRDefault="00ED070E">
      <w:pPr>
        <w:jc w:val="center"/>
        <w:rPr>
          <w:b/>
        </w:rPr>
      </w:pPr>
      <w:r w:rsidRPr="007A30C5">
        <w:br w:type="page"/>
      </w:r>
      <w:r w:rsidRPr="007A30C5">
        <w:rPr>
          <w:b/>
        </w:rPr>
        <w:lastRenderedPageBreak/>
        <w:t>OBSAH:</w:t>
      </w:r>
    </w:p>
    <w:p w14:paraId="7D1077C3" w14:textId="77777777" w:rsidR="00ED070E" w:rsidRPr="007A30C5" w:rsidRDefault="00ED070E">
      <w:pPr>
        <w:jc w:val="center"/>
      </w:pPr>
    </w:p>
    <w:p w14:paraId="56C9BD02" w14:textId="33F513E3" w:rsidR="00A77AB1" w:rsidRDefault="00B143CA">
      <w:pPr>
        <w:pStyle w:val="Obsah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b w:val="0"/>
          <w:i w:val="0"/>
          <w:noProof/>
          <w:sz w:val="22"/>
          <w:szCs w:val="22"/>
        </w:rPr>
      </w:pPr>
      <w:r>
        <w:rPr>
          <w:b w:val="0"/>
          <w:i w:val="0"/>
        </w:rPr>
        <w:fldChar w:fldCharType="begin"/>
      </w:r>
      <w:r w:rsidR="00C95D2C">
        <w:rPr>
          <w:b w:val="0"/>
          <w:i w:val="0"/>
        </w:rPr>
        <w:instrText xml:space="preserve"> TOC \o "1-2" \h \z \u </w:instrText>
      </w:r>
      <w:r>
        <w:rPr>
          <w:b w:val="0"/>
          <w:i w:val="0"/>
        </w:rPr>
        <w:fldChar w:fldCharType="separate"/>
      </w:r>
      <w:hyperlink w:anchor="_Toc50007473" w:history="1">
        <w:r w:rsidR="00A77AB1" w:rsidRPr="00EA07A0">
          <w:rPr>
            <w:rStyle w:val="Hypertextovodkaz"/>
            <w:noProof/>
          </w:rPr>
          <w:t>1.</w:t>
        </w:r>
        <w:r w:rsidR="00A77AB1">
          <w:rPr>
            <w:rFonts w:asciiTheme="minorHAnsi" w:eastAsiaTheme="minorEastAsia" w:hAnsiTheme="minorHAnsi" w:cstheme="minorBidi"/>
            <w:b w:val="0"/>
            <w:i w:val="0"/>
            <w:noProof/>
            <w:sz w:val="22"/>
            <w:szCs w:val="22"/>
          </w:rPr>
          <w:tab/>
        </w:r>
        <w:r w:rsidR="00A77AB1" w:rsidRPr="00EA07A0">
          <w:rPr>
            <w:rStyle w:val="Hypertextovodkaz"/>
            <w:noProof/>
          </w:rPr>
          <w:t>Předmět Smlouvy</w:t>
        </w:r>
        <w:r w:rsidR="00A77AB1">
          <w:rPr>
            <w:noProof/>
            <w:webHidden/>
          </w:rPr>
          <w:tab/>
        </w:r>
        <w:r w:rsidR="00A77AB1">
          <w:rPr>
            <w:noProof/>
            <w:webHidden/>
          </w:rPr>
          <w:fldChar w:fldCharType="begin"/>
        </w:r>
        <w:r w:rsidR="00A77AB1">
          <w:rPr>
            <w:noProof/>
            <w:webHidden/>
          </w:rPr>
          <w:instrText xml:space="preserve"> PAGEREF _Toc50007473 \h </w:instrText>
        </w:r>
        <w:r w:rsidR="00A77AB1">
          <w:rPr>
            <w:noProof/>
            <w:webHidden/>
          </w:rPr>
        </w:r>
        <w:r w:rsidR="00A77AB1">
          <w:rPr>
            <w:noProof/>
            <w:webHidden/>
          </w:rPr>
          <w:fldChar w:fldCharType="separate"/>
        </w:r>
        <w:r w:rsidR="00EA6798">
          <w:rPr>
            <w:noProof/>
            <w:webHidden/>
          </w:rPr>
          <w:t>4</w:t>
        </w:r>
        <w:r w:rsidR="00A77AB1">
          <w:rPr>
            <w:noProof/>
            <w:webHidden/>
          </w:rPr>
          <w:fldChar w:fldCharType="end"/>
        </w:r>
      </w:hyperlink>
    </w:p>
    <w:p w14:paraId="1464E213" w14:textId="428856F5" w:rsidR="00A77AB1" w:rsidRDefault="00A77AB1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Cs w:val="22"/>
        </w:rPr>
      </w:pPr>
      <w:hyperlink w:anchor="_Toc50007474" w:history="1">
        <w:r w:rsidRPr="00EA07A0">
          <w:rPr>
            <w:rStyle w:val="Hypertextovodkaz"/>
            <w:noProof/>
          </w:rPr>
          <w:t>1.1.</w:t>
        </w:r>
        <w:r>
          <w:rPr>
            <w:rFonts w:asciiTheme="minorHAnsi" w:eastAsiaTheme="minorEastAsia" w:hAnsiTheme="minorHAnsi" w:cstheme="minorBidi"/>
            <w:b w:val="0"/>
            <w:noProof/>
            <w:szCs w:val="22"/>
          </w:rPr>
          <w:tab/>
        </w:r>
        <w:r w:rsidRPr="00EA07A0">
          <w:rPr>
            <w:rStyle w:val="Hypertextovodkaz"/>
            <w:noProof/>
          </w:rPr>
          <w:t>Zařízení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_Toc50007474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6798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D41BF67" w14:textId="67EF70EE" w:rsidR="00A77AB1" w:rsidRDefault="00A77AB1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Cs w:val="22"/>
        </w:rPr>
      </w:pPr>
      <w:hyperlink w:anchor="_Toc50007475" w:history="1">
        <w:r w:rsidRPr="00EA07A0">
          <w:rPr>
            <w:rStyle w:val="Hypertextovodkaz"/>
            <w:noProof/>
          </w:rPr>
          <w:t>1.2.</w:t>
        </w:r>
        <w:r>
          <w:rPr>
            <w:rFonts w:asciiTheme="minorHAnsi" w:eastAsiaTheme="minorEastAsia" w:hAnsiTheme="minorHAnsi" w:cstheme="minorBidi"/>
            <w:b w:val="0"/>
            <w:noProof/>
            <w:szCs w:val="22"/>
          </w:rPr>
          <w:tab/>
        </w:r>
        <w:r w:rsidRPr="00EA07A0">
          <w:rPr>
            <w:rStyle w:val="Hypertextovodkaz"/>
            <w:noProof/>
          </w:rPr>
          <w:t>Převod vlastnického práva k Zařízení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_Toc50007475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6798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E58BDB7" w14:textId="22216713" w:rsidR="00A77AB1" w:rsidRDefault="00A77AB1">
      <w:pPr>
        <w:pStyle w:val="Obsah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b w:val="0"/>
          <w:i w:val="0"/>
          <w:noProof/>
          <w:sz w:val="22"/>
          <w:szCs w:val="22"/>
        </w:rPr>
      </w:pPr>
      <w:hyperlink w:anchor="_Toc50007476" w:history="1">
        <w:r w:rsidRPr="00EA07A0">
          <w:rPr>
            <w:rStyle w:val="Hypertextovodkaz"/>
            <w:noProof/>
          </w:rPr>
          <w:t>2.</w:t>
        </w:r>
        <w:r>
          <w:rPr>
            <w:rFonts w:asciiTheme="minorHAnsi" w:eastAsiaTheme="minorEastAsia" w:hAnsiTheme="minorHAnsi" w:cstheme="minorBidi"/>
            <w:b w:val="0"/>
            <w:i w:val="0"/>
            <w:noProof/>
            <w:sz w:val="22"/>
            <w:szCs w:val="22"/>
          </w:rPr>
          <w:tab/>
        </w:r>
        <w:r w:rsidRPr="00EA07A0">
          <w:rPr>
            <w:rStyle w:val="Hypertextovodkaz"/>
            <w:noProof/>
          </w:rPr>
          <w:t>Kupní cena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_Toc50007476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6798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D72F385" w14:textId="1020EFA2" w:rsidR="00A77AB1" w:rsidRDefault="00A77AB1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Cs w:val="22"/>
        </w:rPr>
      </w:pPr>
      <w:hyperlink w:anchor="_Toc50007477" w:history="1">
        <w:r w:rsidRPr="00EA07A0">
          <w:rPr>
            <w:rStyle w:val="Hypertextovodkaz"/>
            <w:noProof/>
          </w:rPr>
          <w:t>2.1.</w:t>
        </w:r>
        <w:r>
          <w:rPr>
            <w:rFonts w:asciiTheme="minorHAnsi" w:eastAsiaTheme="minorEastAsia" w:hAnsiTheme="minorHAnsi" w:cstheme="minorBidi"/>
            <w:b w:val="0"/>
            <w:noProof/>
            <w:szCs w:val="22"/>
          </w:rPr>
          <w:tab/>
        </w:r>
        <w:r w:rsidRPr="00EA07A0">
          <w:rPr>
            <w:rStyle w:val="Hypertextovodkaz"/>
            <w:noProof/>
          </w:rPr>
          <w:t>Proces stanovení kupní ceny za Zařízení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_Toc50007477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6798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DF4E739" w14:textId="41125441" w:rsidR="00A77AB1" w:rsidRDefault="00A77AB1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Cs w:val="22"/>
        </w:rPr>
      </w:pPr>
      <w:hyperlink w:anchor="_Toc50007478" w:history="1">
        <w:r w:rsidRPr="00EA07A0">
          <w:rPr>
            <w:rStyle w:val="Hypertextovodkaz"/>
            <w:noProof/>
          </w:rPr>
          <w:t>2.2.</w:t>
        </w:r>
        <w:r>
          <w:rPr>
            <w:rFonts w:asciiTheme="minorHAnsi" w:eastAsiaTheme="minorEastAsia" w:hAnsiTheme="minorHAnsi" w:cstheme="minorBidi"/>
            <w:b w:val="0"/>
            <w:noProof/>
            <w:szCs w:val="22"/>
          </w:rPr>
          <w:tab/>
        </w:r>
        <w:r w:rsidRPr="00EA07A0">
          <w:rPr>
            <w:rStyle w:val="Hypertextovodkaz"/>
            <w:noProof/>
          </w:rPr>
          <w:t>Výše Kupní ceny Zařízení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_Toc50007478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6798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7572823" w14:textId="198F3285" w:rsidR="00A77AB1" w:rsidRDefault="00A77AB1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Cs w:val="22"/>
        </w:rPr>
      </w:pPr>
      <w:hyperlink w:anchor="_Toc50007479" w:history="1">
        <w:r w:rsidRPr="00EA07A0">
          <w:rPr>
            <w:rStyle w:val="Hypertextovodkaz"/>
            <w:noProof/>
          </w:rPr>
          <w:t>2.3.</w:t>
        </w:r>
        <w:r>
          <w:rPr>
            <w:rFonts w:asciiTheme="minorHAnsi" w:eastAsiaTheme="minorEastAsia" w:hAnsiTheme="minorHAnsi" w:cstheme="minorBidi"/>
            <w:b w:val="0"/>
            <w:noProof/>
            <w:szCs w:val="22"/>
          </w:rPr>
          <w:tab/>
        </w:r>
        <w:r w:rsidRPr="00EA07A0">
          <w:rPr>
            <w:rStyle w:val="Hypertextovodkaz"/>
            <w:noProof/>
          </w:rPr>
          <w:t>Splatnost Kupní ceny za Zařízení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_Toc50007479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6798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5AB838F" w14:textId="67DEDE6A" w:rsidR="00A77AB1" w:rsidRDefault="00A77AB1">
      <w:pPr>
        <w:pStyle w:val="Obsah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b w:val="0"/>
          <w:i w:val="0"/>
          <w:noProof/>
          <w:sz w:val="22"/>
          <w:szCs w:val="22"/>
        </w:rPr>
      </w:pPr>
      <w:hyperlink w:anchor="_Toc50007480" w:history="1">
        <w:r w:rsidRPr="00EA07A0">
          <w:rPr>
            <w:rStyle w:val="Hypertextovodkaz"/>
            <w:noProof/>
          </w:rPr>
          <w:t>3.</w:t>
        </w:r>
        <w:r>
          <w:rPr>
            <w:rFonts w:asciiTheme="minorHAnsi" w:eastAsiaTheme="minorEastAsia" w:hAnsiTheme="minorHAnsi" w:cstheme="minorBidi"/>
            <w:b w:val="0"/>
            <w:i w:val="0"/>
            <w:noProof/>
            <w:sz w:val="22"/>
            <w:szCs w:val="22"/>
          </w:rPr>
          <w:tab/>
        </w:r>
        <w:r w:rsidRPr="00EA07A0">
          <w:rPr>
            <w:rStyle w:val="Hypertextovodkaz"/>
            <w:noProof/>
          </w:rPr>
          <w:t>Stav převáděného Zařízení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_Toc50007480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6798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FE2CB4F" w14:textId="72B67D9B" w:rsidR="00A77AB1" w:rsidRDefault="00A77AB1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Cs w:val="22"/>
        </w:rPr>
      </w:pPr>
      <w:hyperlink w:anchor="_Toc50007481" w:history="1">
        <w:r w:rsidRPr="00EA07A0">
          <w:rPr>
            <w:rStyle w:val="Hypertextovodkaz"/>
            <w:noProof/>
          </w:rPr>
          <w:t>3.1.</w:t>
        </w:r>
        <w:r>
          <w:rPr>
            <w:rFonts w:asciiTheme="minorHAnsi" w:eastAsiaTheme="minorEastAsia" w:hAnsiTheme="minorHAnsi" w:cstheme="minorBidi"/>
            <w:b w:val="0"/>
            <w:noProof/>
            <w:szCs w:val="22"/>
          </w:rPr>
          <w:tab/>
        </w:r>
        <w:r w:rsidRPr="00EA07A0">
          <w:rPr>
            <w:rStyle w:val="Hypertextovodkaz"/>
            <w:noProof/>
          </w:rPr>
          <w:t>Prohlášení Prodávajícího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_Toc50007481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6798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A9E5EAF" w14:textId="62A5564E" w:rsidR="00A77AB1" w:rsidRDefault="00A77AB1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Cs w:val="22"/>
        </w:rPr>
      </w:pPr>
      <w:hyperlink w:anchor="_Toc50007482" w:history="1">
        <w:r w:rsidRPr="00EA07A0">
          <w:rPr>
            <w:rStyle w:val="Hypertextovodkaz"/>
            <w:noProof/>
          </w:rPr>
          <w:t>3.2.</w:t>
        </w:r>
        <w:r>
          <w:rPr>
            <w:rFonts w:asciiTheme="minorHAnsi" w:eastAsiaTheme="minorEastAsia" w:hAnsiTheme="minorHAnsi" w:cstheme="minorBidi"/>
            <w:b w:val="0"/>
            <w:noProof/>
            <w:szCs w:val="22"/>
          </w:rPr>
          <w:tab/>
        </w:r>
        <w:r w:rsidRPr="00EA07A0">
          <w:rPr>
            <w:rStyle w:val="Hypertextovodkaz"/>
            <w:noProof/>
          </w:rPr>
          <w:t>Prohlášení Kupujícího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_Toc50007482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6798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8A30FE6" w14:textId="49C4AA1C" w:rsidR="00A77AB1" w:rsidRDefault="00A77AB1">
      <w:pPr>
        <w:pStyle w:val="Obsah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b w:val="0"/>
          <w:i w:val="0"/>
          <w:noProof/>
          <w:sz w:val="22"/>
          <w:szCs w:val="22"/>
        </w:rPr>
      </w:pPr>
      <w:hyperlink w:anchor="_Toc50007483" w:history="1">
        <w:r w:rsidRPr="00EA07A0">
          <w:rPr>
            <w:rStyle w:val="Hypertextovodkaz"/>
            <w:noProof/>
          </w:rPr>
          <w:t>4.</w:t>
        </w:r>
        <w:r>
          <w:rPr>
            <w:rFonts w:asciiTheme="minorHAnsi" w:eastAsiaTheme="minorEastAsia" w:hAnsiTheme="minorHAnsi" w:cstheme="minorBidi"/>
            <w:b w:val="0"/>
            <w:i w:val="0"/>
            <w:noProof/>
            <w:sz w:val="22"/>
            <w:szCs w:val="22"/>
          </w:rPr>
          <w:tab/>
        </w:r>
        <w:r w:rsidRPr="00EA07A0">
          <w:rPr>
            <w:rStyle w:val="Hypertextovodkaz"/>
            <w:noProof/>
          </w:rPr>
          <w:t>Okamžik převodu vlastnického práva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_Toc50007483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6798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2A5F0D4" w14:textId="6A1D6454" w:rsidR="00A77AB1" w:rsidRDefault="00A77AB1">
      <w:pPr>
        <w:pStyle w:val="Obsah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b w:val="0"/>
          <w:i w:val="0"/>
          <w:noProof/>
          <w:sz w:val="22"/>
          <w:szCs w:val="22"/>
        </w:rPr>
      </w:pPr>
      <w:hyperlink w:anchor="_Toc50007484" w:history="1">
        <w:r w:rsidRPr="00EA07A0">
          <w:rPr>
            <w:rStyle w:val="Hypertextovodkaz"/>
            <w:noProof/>
          </w:rPr>
          <w:t>5.</w:t>
        </w:r>
        <w:r>
          <w:rPr>
            <w:rFonts w:asciiTheme="minorHAnsi" w:eastAsiaTheme="minorEastAsia" w:hAnsiTheme="minorHAnsi" w:cstheme="minorBidi"/>
            <w:b w:val="0"/>
            <w:i w:val="0"/>
            <w:noProof/>
            <w:sz w:val="22"/>
            <w:szCs w:val="22"/>
          </w:rPr>
          <w:tab/>
        </w:r>
        <w:r w:rsidRPr="00EA07A0">
          <w:rPr>
            <w:rStyle w:val="Hypertextovodkaz"/>
            <w:noProof/>
          </w:rPr>
          <w:t>Doklady k Zařízení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_Toc50007484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6798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314BBAC" w14:textId="5F436AA7" w:rsidR="00A77AB1" w:rsidRDefault="00A77AB1">
      <w:pPr>
        <w:pStyle w:val="Obsah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b w:val="0"/>
          <w:i w:val="0"/>
          <w:noProof/>
          <w:sz w:val="22"/>
          <w:szCs w:val="22"/>
        </w:rPr>
      </w:pPr>
      <w:hyperlink w:anchor="_Toc50007485" w:history="1">
        <w:r w:rsidRPr="00EA07A0">
          <w:rPr>
            <w:rStyle w:val="Hypertextovodkaz"/>
            <w:noProof/>
          </w:rPr>
          <w:t>6.</w:t>
        </w:r>
        <w:r>
          <w:rPr>
            <w:rFonts w:asciiTheme="minorHAnsi" w:eastAsiaTheme="minorEastAsia" w:hAnsiTheme="minorHAnsi" w:cstheme="minorBidi"/>
            <w:b w:val="0"/>
            <w:i w:val="0"/>
            <w:noProof/>
            <w:sz w:val="22"/>
            <w:szCs w:val="22"/>
          </w:rPr>
          <w:tab/>
        </w:r>
        <w:r w:rsidRPr="00EA07A0">
          <w:rPr>
            <w:rStyle w:val="Hypertextovodkaz"/>
            <w:noProof/>
          </w:rPr>
          <w:t>Záruka na Zařízení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_Toc50007485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6798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D709A56" w14:textId="40C58AB5" w:rsidR="00A77AB1" w:rsidRDefault="00A77AB1">
      <w:pPr>
        <w:pStyle w:val="Obsah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b w:val="0"/>
          <w:i w:val="0"/>
          <w:noProof/>
          <w:sz w:val="22"/>
          <w:szCs w:val="22"/>
        </w:rPr>
      </w:pPr>
      <w:hyperlink w:anchor="_Toc50007486" w:history="1">
        <w:r w:rsidRPr="00EA07A0">
          <w:rPr>
            <w:rStyle w:val="Hypertextovodkaz"/>
            <w:noProof/>
          </w:rPr>
          <w:t>7.</w:t>
        </w:r>
        <w:r>
          <w:rPr>
            <w:rFonts w:asciiTheme="minorHAnsi" w:eastAsiaTheme="minorEastAsia" w:hAnsiTheme="minorHAnsi" w:cstheme="minorBidi"/>
            <w:b w:val="0"/>
            <w:i w:val="0"/>
            <w:noProof/>
            <w:sz w:val="22"/>
            <w:szCs w:val="22"/>
          </w:rPr>
          <w:tab/>
        </w:r>
        <w:r w:rsidRPr="00EA07A0">
          <w:rPr>
            <w:rStyle w:val="Hypertextovodkaz"/>
            <w:noProof/>
          </w:rPr>
          <w:t>Odstoupení od Smlouvy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_Toc50007486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6798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3DDC1D0" w14:textId="0D220459" w:rsidR="00A77AB1" w:rsidRDefault="00A77AB1">
      <w:pPr>
        <w:pStyle w:val="Obsah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b w:val="0"/>
          <w:i w:val="0"/>
          <w:noProof/>
          <w:sz w:val="22"/>
          <w:szCs w:val="22"/>
        </w:rPr>
      </w:pPr>
      <w:hyperlink w:anchor="_Toc50007487" w:history="1">
        <w:r w:rsidRPr="00EA07A0">
          <w:rPr>
            <w:rStyle w:val="Hypertextovodkaz"/>
            <w:noProof/>
          </w:rPr>
          <w:t>8.</w:t>
        </w:r>
        <w:r>
          <w:rPr>
            <w:rFonts w:asciiTheme="minorHAnsi" w:eastAsiaTheme="minorEastAsia" w:hAnsiTheme="minorHAnsi" w:cstheme="minorBidi"/>
            <w:b w:val="0"/>
            <w:i w:val="0"/>
            <w:noProof/>
            <w:sz w:val="22"/>
            <w:szCs w:val="22"/>
          </w:rPr>
          <w:tab/>
        </w:r>
        <w:r w:rsidRPr="00EA07A0">
          <w:rPr>
            <w:rStyle w:val="Hypertextovodkaz"/>
            <w:noProof/>
          </w:rPr>
          <w:t>Změna Smlouvy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_Toc50007487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6798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D6129F9" w14:textId="377858B4" w:rsidR="00A77AB1" w:rsidRDefault="00A77AB1">
      <w:pPr>
        <w:pStyle w:val="Obsah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b w:val="0"/>
          <w:i w:val="0"/>
          <w:noProof/>
          <w:sz w:val="22"/>
          <w:szCs w:val="22"/>
        </w:rPr>
      </w:pPr>
      <w:hyperlink w:anchor="_Toc50007488" w:history="1">
        <w:r w:rsidRPr="00EA07A0">
          <w:rPr>
            <w:rStyle w:val="Hypertextovodkaz"/>
            <w:noProof/>
          </w:rPr>
          <w:t>9.</w:t>
        </w:r>
        <w:r>
          <w:rPr>
            <w:rFonts w:asciiTheme="minorHAnsi" w:eastAsiaTheme="minorEastAsia" w:hAnsiTheme="minorHAnsi" w:cstheme="minorBidi"/>
            <w:b w:val="0"/>
            <w:i w:val="0"/>
            <w:noProof/>
            <w:sz w:val="22"/>
            <w:szCs w:val="22"/>
          </w:rPr>
          <w:tab/>
        </w:r>
        <w:r w:rsidRPr="00EA07A0">
          <w:rPr>
            <w:rStyle w:val="Hypertextovodkaz"/>
            <w:noProof/>
          </w:rPr>
          <w:t>Korekce plnění smlouvy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_Toc50007488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6798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EE6D7E9" w14:textId="6E210173" w:rsidR="00A77AB1" w:rsidRDefault="00A77AB1">
      <w:pPr>
        <w:pStyle w:val="Obsah1"/>
        <w:tabs>
          <w:tab w:val="left" w:pos="660"/>
          <w:tab w:val="right" w:leader="dot" w:pos="9060"/>
        </w:tabs>
        <w:rPr>
          <w:rFonts w:asciiTheme="minorHAnsi" w:eastAsiaTheme="minorEastAsia" w:hAnsiTheme="minorHAnsi" w:cstheme="minorBidi"/>
          <w:b w:val="0"/>
          <w:i w:val="0"/>
          <w:noProof/>
          <w:sz w:val="22"/>
          <w:szCs w:val="22"/>
        </w:rPr>
      </w:pPr>
      <w:hyperlink w:anchor="_Toc50007493" w:history="1">
        <w:r w:rsidRPr="00EA07A0">
          <w:rPr>
            <w:rStyle w:val="Hypertextovodkaz"/>
            <w:noProof/>
          </w:rPr>
          <w:t>10.</w:t>
        </w:r>
        <w:r>
          <w:rPr>
            <w:rFonts w:asciiTheme="minorHAnsi" w:eastAsiaTheme="minorEastAsia" w:hAnsiTheme="minorHAnsi" w:cstheme="minorBidi"/>
            <w:b w:val="0"/>
            <w:i w:val="0"/>
            <w:noProof/>
            <w:sz w:val="22"/>
            <w:szCs w:val="22"/>
          </w:rPr>
          <w:tab/>
        </w:r>
        <w:r w:rsidRPr="00EA07A0">
          <w:rPr>
            <w:rStyle w:val="Hypertextovodkaz"/>
            <w:noProof/>
          </w:rPr>
          <w:t>Ustanovení společná a závěrečná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_Toc50007493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6798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8F5E3E8" w14:textId="06D5E417" w:rsidR="00A77AB1" w:rsidRDefault="00A77AB1">
      <w:pPr>
        <w:pStyle w:val="Obsah2"/>
        <w:tabs>
          <w:tab w:val="left" w:pos="1100"/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Cs w:val="22"/>
        </w:rPr>
      </w:pPr>
      <w:hyperlink w:anchor="_Toc50007494" w:history="1">
        <w:r w:rsidRPr="00EA07A0">
          <w:rPr>
            <w:rStyle w:val="Hypertextovodkaz"/>
            <w:noProof/>
          </w:rPr>
          <w:t>10.1.</w:t>
        </w:r>
        <w:r>
          <w:rPr>
            <w:rFonts w:asciiTheme="minorHAnsi" w:eastAsiaTheme="minorEastAsia" w:hAnsiTheme="minorHAnsi" w:cstheme="minorBidi"/>
            <w:b w:val="0"/>
            <w:noProof/>
            <w:szCs w:val="22"/>
          </w:rPr>
          <w:tab/>
        </w:r>
        <w:r w:rsidRPr="00EA07A0">
          <w:rPr>
            <w:rStyle w:val="Hypertextovodkaz"/>
            <w:noProof/>
          </w:rPr>
          <w:t>Platnost a účinnost Smlouvy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_Toc50007494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6798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C350216" w14:textId="37AFB5D9" w:rsidR="00A77AB1" w:rsidRDefault="00A77AB1">
      <w:pPr>
        <w:pStyle w:val="Obsah2"/>
        <w:tabs>
          <w:tab w:val="left" w:pos="1100"/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Cs w:val="22"/>
        </w:rPr>
      </w:pPr>
      <w:hyperlink w:anchor="_Toc50007495" w:history="1">
        <w:r w:rsidRPr="00EA07A0">
          <w:rPr>
            <w:rStyle w:val="Hypertextovodkaz"/>
            <w:noProof/>
          </w:rPr>
          <w:t>10.2.</w:t>
        </w:r>
        <w:r>
          <w:rPr>
            <w:rFonts w:asciiTheme="minorHAnsi" w:eastAsiaTheme="minorEastAsia" w:hAnsiTheme="minorHAnsi" w:cstheme="minorBidi"/>
            <w:b w:val="0"/>
            <w:noProof/>
            <w:szCs w:val="22"/>
          </w:rPr>
          <w:tab/>
        </w:r>
        <w:r w:rsidRPr="00EA07A0">
          <w:rPr>
            <w:rStyle w:val="Hypertextovodkaz"/>
            <w:noProof/>
          </w:rPr>
          <w:t>Počet vyhotovení Smlouvy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_Toc50007495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6798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89DF8C7" w14:textId="331A9BEF" w:rsidR="00A77AB1" w:rsidRDefault="00A77AB1">
      <w:pPr>
        <w:pStyle w:val="Obsah1"/>
        <w:tabs>
          <w:tab w:val="left" w:pos="660"/>
          <w:tab w:val="right" w:leader="dot" w:pos="9060"/>
        </w:tabs>
        <w:rPr>
          <w:rFonts w:asciiTheme="minorHAnsi" w:eastAsiaTheme="minorEastAsia" w:hAnsiTheme="minorHAnsi" w:cstheme="minorBidi"/>
          <w:b w:val="0"/>
          <w:i w:val="0"/>
          <w:noProof/>
          <w:sz w:val="22"/>
          <w:szCs w:val="22"/>
        </w:rPr>
      </w:pPr>
      <w:hyperlink w:anchor="_Toc50007496" w:history="1">
        <w:r w:rsidRPr="00EA07A0">
          <w:rPr>
            <w:rStyle w:val="Hypertextovodkaz"/>
            <w:noProof/>
          </w:rPr>
          <w:t>11.</w:t>
        </w:r>
        <w:r>
          <w:rPr>
            <w:rFonts w:asciiTheme="minorHAnsi" w:eastAsiaTheme="minorEastAsia" w:hAnsiTheme="minorHAnsi" w:cstheme="minorBidi"/>
            <w:b w:val="0"/>
            <w:i w:val="0"/>
            <w:noProof/>
            <w:sz w:val="22"/>
            <w:szCs w:val="22"/>
          </w:rPr>
          <w:tab/>
        </w:r>
        <w:r w:rsidRPr="00EA07A0">
          <w:rPr>
            <w:rStyle w:val="Hypertextovodkaz"/>
            <w:noProof/>
          </w:rPr>
          <w:t>Prohlášení Smluvních stran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_Toc50007496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6798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4C4F4C3" w14:textId="77777777" w:rsidR="00A8425D" w:rsidRDefault="00B143CA" w:rsidP="00A8425D">
      <w:pPr>
        <w:rPr>
          <w:b/>
          <w:i/>
          <w:sz w:val="24"/>
        </w:rPr>
      </w:pPr>
      <w:r>
        <w:rPr>
          <w:b/>
          <w:i/>
          <w:sz w:val="24"/>
        </w:rPr>
        <w:fldChar w:fldCharType="end"/>
      </w:r>
    </w:p>
    <w:p w14:paraId="02EEAE24" w14:textId="77777777" w:rsidR="00A8425D" w:rsidRPr="00A8425D" w:rsidRDefault="00A8425D" w:rsidP="00A8425D"/>
    <w:p w14:paraId="2796468A" w14:textId="47DF2E81" w:rsidR="00D10AD4" w:rsidRDefault="00092F02" w:rsidP="00092F02">
      <w:r w:rsidRPr="00092F02">
        <w:rPr>
          <w:b/>
          <w:i/>
          <w:sz w:val="24"/>
          <w:szCs w:val="24"/>
        </w:rPr>
        <w:t>Příloha č. 1 ……………………………………</w:t>
      </w:r>
      <w:r w:rsidR="002C1020">
        <w:rPr>
          <w:b/>
          <w:i/>
          <w:sz w:val="24"/>
          <w:szCs w:val="24"/>
        </w:rPr>
        <w:t>...</w:t>
      </w:r>
      <w:r w:rsidRPr="00092F02">
        <w:rPr>
          <w:b/>
          <w:i/>
          <w:sz w:val="24"/>
          <w:szCs w:val="24"/>
        </w:rPr>
        <w:t>………………………………………</w:t>
      </w:r>
      <w:proofErr w:type="gramStart"/>
      <w:r w:rsidRPr="00092F02">
        <w:rPr>
          <w:b/>
          <w:i/>
          <w:sz w:val="24"/>
          <w:szCs w:val="24"/>
        </w:rPr>
        <w:t>…….</w:t>
      </w:r>
      <w:proofErr w:type="gramEnd"/>
      <w:r w:rsidR="00D10170">
        <w:rPr>
          <w:b/>
          <w:i/>
          <w:sz w:val="24"/>
          <w:szCs w:val="24"/>
        </w:rPr>
        <w:t>9</w:t>
      </w:r>
      <w:r w:rsidR="00ED070E" w:rsidRPr="007A30C5">
        <w:br w:type="page"/>
      </w:r>
    </w:p>
    <w:p w14:paraId="2EBF3E08" w14:textId="77777777" w:rsidR="00D10AD4" w:rsidRDefault="00D10AD4" w:rsidP="00092F02"/>
    <w:p w14:paraId="199B51A1" w14:textId="4B1CE663" w:rsidR="0030344D" w:rsidRPr="006068E5" w:rsidRDefault="0030344D" w:rsidP="00092F02">
      <w:pPr>
        <w:rPr>
          <w:b/>
          <w:snapToGrid w:val="0"/>
          <w:szCs w:val="22"/>
        </w:rPr>
      </w:pPr>
      <w:r w:rsidRPr="006068E5">
        <w:rPr>
          <w:b/>
          <w:szCs w:val="22"/>
        </w:rPr>
        <w:t>NÍŽE UVEDENÉHO DNE, MĚSÍCE A ROKU</w:t>
      </w:r>
      <w:r w:rsidRPr="006068E5">
        <w:rPr>
          <w:b/>
          <w:snapToGrid w:val="0"/>
          <w:szCs w:val="22"/>
        </w:rPr>
        <w:t>:</w:t>
      </w:r>
    </w:p>
    <w:p w14:paraId="769749F4" w14:textId="77777777" w:rsidR="0030344D" w:rsidRPr="006068E5" w:rsidRDefault="0030344D" w:rsidP="006068E5">
      <w:pPr>
        <w:widowControl w:val="0"/>
        <w:tabs>
          <w:tab w:val="left" w:pos="0"/>
          <w:tab w:val="left" w:pos="1076"/>
          <w:tab w:val="left" w:pos="1642"/>
          <w:tab w:val="left" w:pos="2208"/>
          <w:tab w:val="left" w:pos="2776"/>
          <w:tab w:val="left" w:pos="3342"/>
          <w:tab w:val="left" w:pos="3910"/>
          <w:tab w:val="left" w:pos="4476"/>
          <w:tab w:val="left" w:pos="5044"/>
          <w:tab w:val="left" w:pos="5610"/>
          <w:tab w:val="right" w:pos="6176"/>
          <w:tab w:val="left" w:pos="6744"/>
          <w:tab w:val="left" w:pos="7310"/>
          <w:tab w:val="decimal" w:pos="7878"/>
          <w:tab w:val="left" w:pos="8444"/>
          <w:tab w:val="left" w:pos="9012"/>
        </w:tabs>
        <w:jc w:val="both"/>
        <w:rPr>
          <w:snapToGrid w:val="0"/>
          <w:szCs w:val="22"/>
        </w:rPr>
      </w:pPr>
    </w:p>
    <w:p w14:paraId="24FD1CE3" w14:textId="77777777" w:rsidR="00CC5CD0" w:rsidRPr="00FF748F" w:rsidRDefault="00CC5CD0" w:rsidP="00CC5CD0">
      <w:pPr>
        <w:tabs>
          <w:tab w:val="left" w:pos="1134"/>
        </w:tabs>
        <w:ind w:left="1134" w:hanging="1134"/>
        <w:jc w:val="both"/>
        <w:rPr>
          <w:szCs w:val="22"/>
        </w:rPr>
      </w:pPr>
    </w:p>
    <w:p w14:paraId="1D4A0510" w14:textId="328EFD6F" w:rsidR="00753909" w:rsidRPr="00115C17" w:rsidRDefault="00C5584C" w:rsidP="00115C17">
      <w:pPr>
        <w:pStyle w:val="Odstavecseseznamem"/>
        <w:numPr>
          <w:ilvl w:val="0"/>
          <w:numId w:val="30"/>
        </w:numPr>
        <w:spacing w:after="120"/>
        <w:ind w:left="992" w:hanging="1134"/>
        <w:jc w:val="both"/>
        <w:rPr>
          <w:snapToGrid w:val="0"/>
          <w:szCs w:val="22"/>
        </w:rPr>
      </w:pPr>
      <w:r>
        <w:rPr>
          <w:b/>
          <w:snapToGrid w:val="0"/>
          <w:szCs w:val="22"/>
        </w:rPr>
        <w:t xml:space="preserve"> </w:t>
      </w:r>
      <w:r w:rsidR="00F30505">
        <w:rPr>
          <w:b/>
          <w:snapToGrid w:val="0"/>
          <w:szCs w:val="22"/>
        </w:rPr>
        <w:t>Obec</w:t>
      </w:r>
      <w:r>
        <w:rPr>
          <w:b/>
          <w:snapToGrid w:val="0"/>
          <w:szCs w:val="22"/>
        </w:rPr>
        <w:t xml:space="preserve"> Libá,</w:t>
      </w:r>
      <w:r w:rsidR="00442D07" w:rsidRPr="00115C17">
        <w:rPr>
          <w:b/>
          <w:snapToGrid w:val="0"/>
          <w:szCs w:val="22"/>
        </w:rPr>
        <w:t xml:space="preserve"> </w:t>
      </w:r>
    </w:p>
    <w:p w14:paraId="3BB0ED10" w14:textId="55EA69AB" w:rsidR="00442D07" w:rsidRDefault="00C5584C" w:rsidP="00115C17">
      <w:pPr>
        <w:pStyle w:val="Odstavecseseznamem"/>
        <w:spacing w:before="240" w:after="120"/>
        <w:ind w:left="1066"/>
        <w:contextualSpacing w:val="0"/>
        <w:jc w:val="both"/>
        <w:rPr>
          <w:snapToGrid w:val="0"/>
          <w:szCs w:val="22"/>
        </w:rPr>
      </w:pPr>
      <w:r>
        <w:rPr>
          <w:snapToGrid w:val="0"/>
          <w:szCs w:val="22"/>
        </w:rPr>
        <w:t>Libá 220</w:t>
      </w:r>
    </w:p>
    <w:p w14:paraId="0D8345C6" w14:textId="737FBA29" w:rsidR="00BF4320" w:rsidRDefault="00C5584C" w:rsidP="00A83097">
      <w:pPr>
        <w:pStyle w:val="Odstavecseseznamem"/>
        <w:spacing w:after="120"/>
        <w:ind w:left="1066"/>
        <w:contextualSpacing w:val="0"/>
        <w:jc w:val="both"/>
        <w:rPr>
          <w:snapToGrid w:val="0"/>
          <w:szCs w:val="22"/>
        </w:rPr>
      </w:pPr>
      <w:r>
        <w:rPr>
          <w:snapToGrid w:val="0"/>
          <w:szCs w:val="22"/>
        </w:rPr>
        <w:t>351 31 Libá</w:t>
      </w:r>
    </w:p>
    <w:p w14:paraId="001870EF" w14:textId="5F352FDE" w:rsidR="005818F8" w:rsidRDefault="00F30505" w:rsidP="00A83097">
      <w:pPr>
        <w:pStyle w:val="Odstavecseseznamem"/>
        <w:spacing w:after="120"/>
        <w:ind w:left="1066"/>
        <w:contextualSpacing w:val="0"/>
        <w:jc w:val="both"/>
        <w:rPr>
          <w:snapToGrid w:val="0"/>
          <w:szCs w:val="22"/>
        </w:rPr>
      </w:pPr>
      <w:r>
        <w:rPr>
          <w:snapToGrid w:val="0"/>
          <w:szCs w:val="22"/>
        </w:rPr>
        <w:t>IČ:</w:t>
      </w:r>
      <w:r w:rsidR="000C1A9E">
        <w:rPr>
          <w:snapToGrid w:val="0"/>
          <w:szCs w:val="22"/>
        </w:rPr>
        <w:tab/>
      </w:r>
      <w:r w:rsidR="00C5584C">
        <w:rPr>
          <w:snapToGrid w:val="0"/>
          <w:szCs w:val="22"/>
        </w:rPr>
        <w:t>00254037</w:t>
      </w:r>
      <w:r w:rsidR="000C1A9E">
        <w:rPr>
          <w:snapToGrid w:val="0"/>
          <w:szCs w:val="22"/>
        </w:rPr>
        <w:tab/>
      </w:r>
    </w:p>
    <w:p w14:paraId="44B1368C" w14:textId="5072490D" w:rsidR="00F30505" w:rsidRDefault="000C1A9E" w:rsidP="00C5584C">
      <w:pPr>
        <w:ind w:firstLine="708"/>
        <w:rPr>
          <w:snapToGrid w:val="0"/>
          <w:szCs w:val="22"/>
        </w:rPr>
      </w:pPr>
      <w:r>
        <w:rPr>
          <w:szCs w:val="22"/>
        </w:rPr>
        <w:t xml:space="preserve">      </w:t>
      </w:r>
      <w:r w:rsidR="00F30505">
        <w:rPr>
          <w:snapToGrid w:val="0"/>
          <w:szCs w:val="22"/>
        </w:rPr>
        <w:t>Zastoupena:</w:t>
      </w:r>
      <w:r w:rsidR="00C5584C">
        <w:rPr>
          <w:snapToGrid w:val="0"/>
          <w:szCs w:val="22"/>
        </w:rPr>
        <w:t xml:space="preserve"> Radek Jaroch, starosta</w:t>
      </w:r>
    </w:p>
    <w:p w14:paraId="26086958" w14:textId="77777777" w:rsidR="00C5584C" w:rsidRDefault="00C5584C" w:rsidP="00C5584C">
      <w:pPr>
        <w:ind w:firstLine="708"/>
        <w:rPr>
          <w:snapToGrid w:val="0"/>
          <w:szCs w:val="22"/>
        </w:rPr>
      </w:pPr>
    </w:p>
    <w:p w14:paraId="5D867BC4" w14:textId="2146C20C" w:rsidR="0030344D" w:rsidRDefault="0030344D" w:rsidP="00AE7800">
      <w:pPr>
        <w:spacing w:line="360" w:lineRule="auto"/>
        <w:ind w:left="357" w:firstLine="709"/>
        <w:jc w:val="both"/>
      </w:pPr>
      <w:r w:rsidRPr="007A2086">
        <w:rPr>
          <w:szCs w:val="22"/>
        </w:rPr>
        <w:t>Číslo účtu:</w:t>
      </w:r>
      <w:r w:rsidR="00B84CF6" w:rsidRPr="007A2086">
        <w:rPr>
          <w:szCs w:val="22"/>
        </w:rPr>
        <w:t xml:space="preserve"> </w:t>
      </w:r>
      <w:r w:rsidR="00C5584C">
        <w:t>0781902399/0800</w:t>
      </w:r>
    </w:p>
    <w:p w14:paraId="0B46ECB1" w14:textId="77777777" w:rsidR="00295465" w:rsidRDefault="00295465" w:rsidP="00A83097">
      <w:pPr>
        <w:spacing w:after="120"/>
        <w:ind w:left="357" w:firstLine="709"/>
        <w:jc w:val="both"/>
        <w:rPr>
          <w:szCs w:val="22"/>
        </w:rPr>
      </w:pPr>
    </w:p>
    <w:p w14:paraId="3AF2F7A6" w14:textId="77777777" w:rsidR="0030344D" w:rsidRPr="00785E92" w:rsidRDefault="0030344D" w:rsidP="006068E5">
      <w:pPr>
        <w:tabs>
          <w:tab w:val="left" w:pos="1134"/>
        </w:tabs>
        <w:ind w:left="1134"/>
        <w:jc w:val="both"/>
        <w:rPr>
          <w:snapToGrid w:val="0"/>
          <w:szCs w:val="22"/>
        </w:rPr>
      </w:pPr>
      <w:r w:rsidRPr="00785E92">
        <w:rPr>
          <w:szCs w:val="22"/>
        </w:rPr>
        <w:t>(dále jen „</w:t>
      </w:r>
      <w:r w:rsidRPr="00785E92">
        <w:rPr>
          <w:b/>
          <w:szCs w:val="22"/>
        </w:rPr>
        <w:t>Prodávající</w:t>
      </w:r>
      <w:r w:rsidRPr="00785E92">
        <w:rPr>
          <w:szCs w:val="22"/>
        </w:rPr>
        <w:t>“)</w:t>
      </w:r>
    </w:p>
    <w:p w14:paraId="161381BC" w14:textId="77777777" w:rsidR="0030344D" w:rsidRPr="006068E5" w:rsidRDefault="0030344D" w:rsidP="006068E5">
      <w:pPr>
        <w:tabs>
          <w:tab w:val="left" w:pos="1134"/>
        </w:tabs>
        <w:ind w:left="1134" w:hanging="1134"/>
        <w:jc w:val="both"/>
        <w:rPr>
          <w:snapToGrid w:val="0"/>
          <w:szCs w:val="22"/>
        </w:rPr>
      </w:pPr>
      <w:r w:rsidRPr="006068E5">
        <w:rPr>
          <w:snapToGrid w:val="0"/>
          <w:szCs w:val="22"/>
        </w:rPr>
        <w:t>a</w:t>
      </w:r>
    </w:p>
    <w:p w14:paraId="0564C864" w14:textId="77777777" w:rsidR="0030344D" w:rsidRPr="006068E5" w:rsidRDefault="0030344D" w:rsidP="006068E5">
      <w:pPr>
        <w:tabs>
          <w:tab w:val="left" w:pos="1134"/>
        </w:tabs>
        <w:ind w:left="1134" w:hanging="1134"/>
        <w:jc w:val="both"/>
        <w:rPr>
          <w:snapToGrid w:val="0"/>
          <w:szCs w:val="22"/>
        </w:rPr>
      </w:pPr>
    </w:p>
    <w:p w14:paraId="0668558F" w14:textId="77777777" w:rsidR="00F4076B" w:rsidRDefault="0030344D" w:rsidP="00F4076B">
      <w:pPr>
        <w:tabs>
          <w:tab w:val="left" w:pos="1134"/>
        </w:tabs>
        <w:spacing w:line="360" w:lineRule="auto"/>
        <w:ind w:left="1134" w:hanging="1134"/>
        <w:jc w:val="both"/>
        <w:rPr>
          <w:szCs w:val="22"/>
        </w:rPr>
      </w:pPr>
      <w:r w:rsidRPr="006068E5">
        <w:rPr>
          <w:snapToGrid w:val="0"/>
          <w:szCs w:val="22"/>
        </w:rPr>
        <w:t>2.</w:t>
      </w:r>
      <w:r w:rsidRPr="006068E5">
        <w:rPr>
          <w:b/>
          <w:snapToGrid w:val="0"/>
          <w:szCs w:val="22"/>
        </w:rPr>
        <w:tab/>
      </w:r>
      <w:r w:rsidRPr="006068E5">
        <w:rPr>
          <w:b/>
          <w:szCs w:val="22"/>
        </w:rPr>
        <w:t>CHEVAK Cheb, a.s.</w:t>
      </w:r>
      <w:r w:rsidRPr="006068E5">
        <w:rPr>
          <w:szCs w:val="22"/>
        </w:rPr>
        <w:t xml:space="preserve">, </w:t>
      </w:r>
    </w:p>
    <w:p w14:paraId="6BA70F63" w14:textId="77777777" w:rsidR="007A3C9E" w:rsidRDefault="00F4076B" w:rsidP="00F4076B">
      <w:pPr>
        <w:tabs>
          <w:tab w:val="left" w:pos="1134"/>
        </w:tabs>
        <w:spacing w:line="360" w:lineRule="auto"/>
        <w:ind w:left="1134" w:hanging="1134"/>
        <w:jc w:val="both"/>
        <w:rPr>
          <w:szCs w:val="22"/>
        </w:rPr>
      </w:pPr>
      <w:r>
        <w:rPr>
          <w:szCs w:val="22"/>
        </w:rPr>
        <w:tab/>
      </w:r>
      <w:r w:rsidR="0030344D" w:rsidRPr="006068E5">
        <w:rPr>
          <w:szCs w:val="22"/>
        </w:rPr>
        <w:t xml:space="preserve">se sídlem Cheb, </w:t>
      </w:r>
      <w:proofErr w:type="spellStart"/>
      <w:r w:rsidR="0030344D" w:rsidRPr="006068E5">
        <w:rPr>
          <w:szCs w:val="22"/>
        </w:rPr>
        <w:t>Tršnická</w:t>
      </w:r>
      <w:proofErr w:type="spellEnd"/>
      <w:r w:rsidR="0030344D" w:rsidRPr="006068E5">
        <w:rPr>
          <w:szCs w:val="22"/>
        </w:rPr>
        <w:t xml:space="preserve"> 4/11, PSČ 350</w:t>
      </w:r>
      <w:r w:rsidR="00D468A4" w:rsidRPr="006068E5">
        <w:rPr>
          <w:szCs w:val="22"/>
        </w:rPr>
        <w:t xml:space="preserve"> 02</w:t>
      </w:r>
    </w:p>
    <w:p w14:paraId="03062AE6" w14:textId="77777777" w:rsidR="007A3C9E" w:rsidRDefault="007A3C9E" w:rsidP="00F4076B">
      <w:pPr>
        <w:tabs>
          <w:tab w:val="left" w:pos="1134"/>
        </w:tabs>
        <w:spacing w:line="360" w:lineRule="auto"/>
        <w:ind w:left="1134" w:hanging="1134"/>
        <w:jc w:val="both"/>
        <w:rPr>
          <w:szCs w:val="22"/>
        </w:rPr>
      </w:pPr>
      <w:r>
        <w:rPr>
          <w:szCs w:val="22"/>
        </w:rPr>
        <w:tab/>
      </w:r>
      <w:r w:rsidR="0030344D" w:rsidRPr="006068E5">
        <w:rPr>
          <w:szCs w:val="22"/>
        </w:rPr>
        <w:t>IČ</w:t>
      </w:r>
      <w:r>
        <w:rPr>
          <w:szCs w:val="22"/>
        </w:rPr>
        <w:t>:</w:t>
      </w:r>
      <w:r w:rsidR="0030344D" w:rsidRPr="006068E5">
        <w:rPr>
          <w:szCs w:val="22"/>
        </w:rPr>
        <w:t xml:space="preserve"> 49787977, </w:t>
      </w:r>
      <w:r>
        <w:rPr>
          <w:szCs w:val="22"/>
        </w:rPr>
        <w:t>DIČ: CZ49787977</w:t>
      </w:r>
    </w:p>
    <w:p w14:paraId="1EA87C9E" w14:textId="77777777" w:rsidR="007A3C9E" w:rsidRDefault="007A3C9E" w:rsidP="00F4076B">
      <w:pPr>
        <w:tabs>
          <w:tab w:val="left" w:pos="1134"/>
        </w:tabs>
        <w:spacing w:line="360" w:lineRule="auto"/>
        <w:ind w:left="1134" w:hanging="1134"/>
        <w:jc w:val="both"/>
        <w:rPr>
          <w:szCs w:val="22"/>
        </w:rPr>
      </w:pPr>
      <w:r>
        <w:rPr>
          <w:szCs w:val="22"/>
        </w:rPr>
        <w:tab/>
      </w:r>
      <w:r w:rsidR="0030344D" w:rsidRPr="006068E5">
        <w:rPr>
          <w:szCs w:val="22"/>
        </w:rPr>
        <w:t xml:space="preserve">zapsaná </w:t>
      </w:r>
      <w:r>
        <w:rPr>
          <w:szCs w:val="22"/>
        </w:rPr>
        <w:t>1.1.1994 u Krajského soudu v Plzni</w:t>
      </w:r>
    </w:p>
    <w:p w14:paraId="40C182AE" w14:textId="77777777" w:rsidR="0030344D" w:rsidRDefault="007A3C9E" w:rsidP="00F4076B">
      <w:pPr>
        <w:tabs>
          <w:tab w:val="left" w:pos="1134"/>
        </w:tabs>
        <w:spacing w:line="360" w:lineRule="auto"/>
        <w:ind w:left="1134" w:hanging="1134"/>
        <w:jc w:val="both"/>
        <w:rPr>
          <w:szCs w:val="22"/>
        </w:rPr>
      </w:pPr>
      <w:r>
        <w:rPr>
          <w:szCs w:val="22"/>
        </w:rPr>
        <w:tab/>
        <w:t>Obchodní rejstřík,</w:t>
      </w:r>
      <w:r w:rsidR="0030344D" w:rsidRPr="006068E5">
        <w:rPr>
          <w:szCs w:val="22"/>
        </w:rPr>
        <w:t xml:space="preserve"> oddíl B, vložka 367</w:t>
      </w:r>
    </w:p>
    <w:p w14:paraId="598444C3" w14:textId="77777777" w:rsidR="00132EFE" w:rsidRPr="00630212" w:rsidRDefault="00132EFE" w:rsidP="00132EFE">
      <w:pPr>
        <w:pStyle w:val="Odstavecseseznamem"/>
        <w:spacing w:after="120"/>
        <w:ind w:left="1134"/>
        <w:contextualSpacing w:val="0"/>
        <w:jc w:val="both"/>
        <w:rPr>
          <w:snapToGrid w:val="0"/>
          <w:szCs w:val="22"/>
        </w:rPr>
      </w:pPr>
      <w:r w:rsidRPr="00630212">
        <w:rPr>
          <w:snapToGrid w:val="0"/>
          <w:szCs w:val="22"/>
        </w:rPr>
        <w:t>Zastoupena:</w:t>
      </w:r>
    </w:p>
    <w:p w14:paraId="424EE493" w14:textId="77777777" w:rsidR="00132EFE" w:rsidRPr="00630212" w:rsidRDefault="00132EFE" w:rsidP="00132EFE">
      <w:pPr>
        <w:pStyle w:val="Odstavecseseznamem"/>
        <w:spacing w:after="120"/>
        <w:ind w:left="1134"/>
        <w:contextualSpacing w:val="0"/>
        <w:jc w:val="both"/>
        <w:rPr>
          <w:snapToGrid w:val="0"/>
          <w:szCs w:val="22"/>
        </w:rPr>
      </w:pPr>
      <w:r w:rsidRPr="00630212">
        <w:rPr>
          <w:snapToGrid w:val="0"/>
          <w:szCs w:val="22"/>
        </w:rPr>
        <w:t xml:space="preserve">Mgr. Davidem </w:t>
      </w:r>
      <w:proofErr w:type="spellStart"/>
      <w:r w:rsidRPr="00630212">
        <w:rPr>
          <w:snapToGrid w:val="0"/>
          <w:szCs w:val="22"/>
        </w:rPr>
        <w:t>Bracháčkem</w:t>
      </w:r>
      <w:proofErr w:type="spellEnd"/>
      <w:r w:rsidRPr="00630212">
        <w:rPr>
          <w:snapToGrid w:val="0"/>
          <w:szCs w:val="22"/>
        </w:rPr>
        <w:t>, předsedou představenstva</w:t>
      </w:r>
    </w:p>
    <w:p w14:paraId="5ABF306A" w14:textId="08193DA1" w:rsidR="007A2086" w:rsidRDefault="00132EFE" w:rsidP="00132EFE">
      <w:pPr>
        <w:pStyle w:val="Odstavecseseznamem"/>
        <w:spacing w:after="120"/>
        <w:ind w:left="1134"/>
        <w:contextualSpacing w:val="0"/>
        <w:jc w:val="both"/>
        <w:rPr>
          <w:snapToGrid w:val="0"/>
          <w:szCs w:val="22"/>
        </w:rPr>
      </w:pPr>
      <w:r w:rsidRPr="00630212">
        <w:rPr>
          <w:snapToGrid w:val="0"/>
          <w:szCs w:val="22"/>
        </w:rPr>
        <w:t>Ing. Milanem Míkou, místopředsedou představenstva</w:t>
      </w:r>
    </w:p>
    <w:p w14:paraId="73B13F3A" w14:textId="729BE65D" w:rsidR="0030344D" w:rsidRDefault="0030344D" w:rsidP="006068E5">
      <w:pPr>
        <w:ind w:left="1134"/>
        <w:jc w:val="both"/>
        <w:rPr>
          <w:szCs w:val="22"/>
        </w:rPr>
      </w:pPr>
      <w:r w:rsidRPr="006068E5">
        <w:rPr>
          <w:snapToGrid w:val="0"/>
          <w:szCs w:val="22"/>
        </w:rPr>
        <w:t>Bankovní spojení:</w:t>
      </w:r>
      <w:r w:rsidR="00D82A5A">
        <w:rPr>
          <w:szCs w:val="22"/>
        </w:rPr>
        <w:tab/>
        <w:t xml:space="preserve">KB </w:t>
      </w:r>
      <w:r w:rsidR="00D82A5A" w:rsidRPr="006068E5">
        <w:rPr>
          <w:szCs w:val="22"/>
        </w:rPr>
        <w:t>14102331/0100</w:t>
      </w:r>
    </w:p>
    <w:p w14:paraId="1106D9DD" w14:textId="2CC58259" w:rsidR="00D82A5A" w:rsidRPr="006068E5" w:rsidRDefault="00D82A5A" w:rsidP="00D82A5A">
      <w:pPr>
        <w:ind w:left="2832"/>
        <w:jc w:val="both"/>
        <w:rPr>
          <w:snapToGrid w:val="0"/>
          <w:szCs w:val="22"/>
        </w:rPr>
      </w:pPr>
      <w:r>
        <w:rPr>
          <w:szCs w:val="22"/>
        </w:rPr>
        <w:t xml:space="preserve">ČS 218122/0800 </w:t>
      </w:r>
    </w:p>
    <w:p w14:paraId="5A655059" w14:textId="77777777" w:rsidR="0030344D" w:rsidRPr="006068E5" w:rsidRDefault="0030344D" w:rsidP="006068E5">
      <w:pPr>
        <w:jc w:val="both"/>
        <w:rPr>
          <w:szCs w:val="22"/>
        </w:rPr>
      </w:pPr>
    </w:p>
    <w:p w14:paraId="7BC85440" w14:textId="77777777" w:rsidR="0030344D" w:rsidRPr="006068E5" w:rsidRDefault="0030344D" w:rsidP="006068E5">
      <w:pPr>
        <w:ind w:left="1100"/>
        <w:jc w:val="both"/>
        <w:rPr>
          <w:szCs w:val="22"/>
        </w:rPr>
      </w:pPr>
      <w:r w:rsidRPr="006068E5">
        <w:rPr>
          <w:szCs w:val="22"/>
        </w:rPr>
        <w:t>(dále jen „</w:t>
      </w:r>
      <w:r w:rsidRPr="006068E5">
        <w:rPr>
          <w:b/>
          <w:szCs w:val="22"/>
        </w:rPr>
        <w:t>Kupující</w:t>
      </w:r>
      <w:r w:rsidRPr="006068E5">
        <w:rPr>
          <w:szCs w:val="22"/>
        </w:rPr>
        <w:t>“, resp. „</w:t>
      </w:r>
      <w:r w:rsidRPr="006068E5">
        <w:rPr>
          <w:b/>
          <w:szCs w:val="22"/>
        </w:rPr>
        <w:t>CHEVAK</w:t>
      </w:r>
      <w:r w:rsidRPr="006068E5">
        <w:rPr>
          <w:szCs w:val="22"/>
        </w:rPr>
        <w:t>“)</w:t>
      </w:r>
    </w:p>
    <w:p w14:paraId="4F5506FF" w14:textId="77777777" w:rsidR="0030344D" w:rsidRPr="006068E5" w:rsidRDefault="0030344D" w:rsidP="006068E5">
      <w:pPr>
        <w:jc w:val="both"/>
        <w:rPr>
          <w:szCs w:val="22"/>
        </w:rPr>
      </w:pPr>
    </w:p>
    <w:p w14:paraId="0BFA4646" w14:textId="77777777" w:rsidR="00A8425D" w:rsidRPr="006068E5" w:rsidRDefault="0030344D" w:rsidP="006068E5">
      <w:pPr>
        <w:ind w:left="1134"/>
        <w:jc w:val="both"/>
        <w:rPr>
          <w:szCs w:val="22"/>
        </w:rPr>
      </w:pPr>
      <w:r w:rsidRPr="006068E5">
        <w:rPr>
          <w:szCs w:val="22"/>
        </w:rPr>
        <w:t>(Prodávající a Kupující, resp. CHEVAK společně dále jen „</w:t>
      </w:r>
      <w:r w:rsidRPr="006068E5">
        <w:rPr>
          <w:b/>
          <w:szCs w:val="22"/>
        </w:rPr>
        <w:t>Smluvní strany</w:t>
      </w:r>
      <w:r w:rsidRPr="006068E5">
        <w:rPr>
          <w:szCs w:val="22"/>
        </w:rPr>
        <w:t>“, každý jednotlivě pak též jen „</w:t>
      </w:r>
      <w:r w:rsidRPr="006068E5">
        <w:rPr>
          <w:b/>
          <w:szCs w:val="22"/>
        </w:rPr>
        <w:t>Smluvní strana</w:t>
      </w:r>
      <w:r w:rsidRPr="006068E5">
        <w:rPr>
          <w:szCs w:val="22"/>
        </w:rPr>
        <w:t>“)</w:t>
      </w:r>
    </w:p>
    <w:p w14:paraId="1B66928B" w14:textId="77777777" w:rsidR="005B1220" w:rsidRPr="006068E5" w:rsidRDefault="005B1220" w:rsidP="006068E5">
      <w:pPr>
        <w:jc w:val="both"/>
        <w:rPr>
          <w:szCs w:val="22"/>
        </w:rPr>
      </w:pPr>
    </w:p>
    <w:p w14:paraId="4910B14B" w14:textId="77777777" w:rsidR="00770CF8" w:rsidRDefault="00770CF8" w:rsidP="006068E5">
      <w:pPr>
        <w:jc w:val="both"/>
        <w:rPr>
          <w:b/>
          <w:snapToGrid w:val="0"/>
          <w:szCs w:val="22"/>
        </w:rPr>
      </w:pPr>
    </w:p>
    <w:p w14:paraId="206E5913" w14:textId="77777777" w:rsidR="005B1220" w:rsidRPr="006068E5" w:rsidRDefault="005B1220" w:rsidP="006068E5">
      <w:pPr>
        <w:jc w:val="both"/>
        <w:rPr>
          <w:b/>
          <w:snapToGrid w:val="0"/>
          <w:szCs w:val="22"/>
        </w:rPr>
      </w:pPr>
      <w:r w:rsidRPr="006068E5">
        <w:rPr>
          <w:b/>
          <w:snapToGrid w:val="0"/>
          <w:szCs w:val="22"/>
        </w:rPr>
        <w:t>VZHLEDEM K TOMU, ŽE:</w:t>
      </w:r>
    </w:p>
    <w:p w14:paraId="445BE4AD" w14:textId="167A4C51" w:rsidR="00D468A4" w:rsidRPr="00770CF8" w:rsidRDefault="0030344D" w:rsidP="006068E5">
      <w:pPr>
        <w:pStyle w:val="Preambule"/>
        <w:jc w:val="both"/>
        <w:rPr>
          <w:szCs w:val="22"/>
        </w:rPr>
      </w:pPr>
      <w:r w:rsidRPr="006068E5">
        <w:rPr>
          <w:szCs w:val="22"/>
        </w:rPr>
        <w:t>Prodávající má ve svém výlučném vlastnictví vodohospodářsk</w:t>
      </w:r>
      <w:r w:rsidR="00D468A4" w:rsidRPr="006068E5">
        <w:rPr>
          <w:szCs w:val="22"/>
        </w:rPr>
        <w:t>ou stavbu</w:t>
      </w:r>
      <w:r w:rsidRPr="006068E5">
        <w:rPr>
          <w:szCs w:val="22"/>
        </w:rPr>
        <w:t>,</w:t>
      </w:r>
      <w:r w:rsidR="00A83629">
        <w:rPr>
          <w:szCs w:val="22"/>
        </w:rPr>
        <w:t xml:space="preserve"> viz Příloha č. 1,</w:t>
      </w:r>
      <w:r w:rsidRPr="006068E5">
        <w:rPr>
          <w:szCs w:val="22"/>
        </w:rPr>
        <w:t xml:space="preserve"> kter</w:t>
      </w:r>
      <w:r w:rsidR="00D468A4" w:rsidRPr="006068E5">
        <w:rPr>
          <w:szCs w:val="22"/>
        </w:rPr>
        <w:t>á</w:t>
      </w:r>
      <w:r w:rsidRPr="006068E5">
        <w:rPr>
          <w:szCs w:val="22"/>
        </w:rPr>
        <w:t xml:space="preserve"> je dále </w:t>
      </w:r>
      <w:r w:rsidRPr="00770CF8">
        <w:rPr>
          <w:szCs w:val="22"/>
        </w:rPr>
        <w:t>specifikován</w:t>
      </w:r>
      <w:r w:rsidR="00D468A4" w:rsidRPr="00770CF8">
        <w:rPr>
          <w:szCs w:val="22"/>
        </w:rPr>
        <w:t>a</w:t>
      </w:r>
      <w:r w:rsidRPr="00770CF8">
        <w:rPr>
          <w:szCs w:val="22"/>
        </w:rPr>
        <w:t xml:space="preserve"> v čl. </w:t>
      </w:r>
      <w:r w:rsidR="00C01471" w:rsidRPr="00770CF8">
        <w:rPr>
          <w:szCs w:val="22"/>
        </w:rPr>
        <w:t>1.1.</w:t>
      </w:r>
      <w:r w:rsidRPr="00770CF8">
        <w:rPr>
          <w:szCs w:val="22"/>
        </w:rPr>
        <w:t xml:space="preserve"> této kupní smlouvy (dále jen „</w:t>
      </w:r>
      <w:r w:rsidRPr="00770CF8">
        <w:rPr>
          <w:b/>
          <w:szCs w:val="22"/>
        </w:rPr>
        <w:t>Zařízení</w:t>
      </w:r>
      <w:r w:rsidRPr="00770CF8">
        <w:rPr>
          <w:szCs w:val="22"/>
        </w:rPr>
        <w:t>“);</w:t>
      </w:r>
    </w:p>
    <w:p w14:paraId="14609239" w14:textId="4609C5E0" w:rsidR="00273276" w:rsidRPr="00770CF8" w:rsidRDefault="00273276" w:rsidP="006068E5">
      <w:pPr>
        <w:pStyle w:val="Preambule"/>
        <w:jc w:val="both"/>
        <w:rPr>
          <w:szCs w:val="22"/>
        </w:rPr>
      </w:pPr>
      <w:r w:rsidRPr="00770CF8">
        <w:rPr>
          <w:szCs w:val="22"/>
        </w:rPr>
        <w:t xml:space="preserve">Prodávající </w:t>
      </w:r>
      <w:r w:rsidR="00862C9A">
        <w:rPr>
          <w:szCs w:val="22"/>
        </w:rPr>
        <w:t>sepsal s Kupujícím</w:t>
      </w:r>
      <w:r w:rsidRPr="00770CF8">
        <w:rPr>
          <w:szCs w:val="22"/>
        </w:rPr>
        <w:t xml:space="preserve"> dne</w:t>
      </w:r>
      <w:r w:rsidR="00DF11B7">
        <w:rPr>
          <w:szCs w:val="22"/>
        </w:rPr>
        <w:t xml:space="preserve"> </w:t>
      </w:r>
      <w:r w:rsidR="004C4D3E">
        <w:rPr>
          <w:szCs w:val="22"/>
        </w:rPr>
        <w:t>19.8.2024</w:t>
      </w:r>
      <w:r w:rsidR="004C4D3E" w:rsidRPr="00770CF8">
        <w:rPr>
          <w:szCs w:val="22"/>
        </w:rPr>
        <w:t xml:space="preserve"> </w:t>
      </w:r>
      <w:r w:rsidR="00B12526">
        <w:rPr>
          <w:szCs w:val="22"/>
        </w:rPr>
        <w:t>Žádost o odkup</w:t>
      </w:r>
      <w:r w:rsidRPr="00770CF8">
        <w:rPr>
          <w:szCs w:val="22"/>
        </w:rPr>
        <w:t xml:space="preserve"> Zařízení (na uzavření kupní smlouvy na Zařízení) (d</w:t>
      </w:r>
      <w:r w:rsidR="005D7F3E" w:rsidRPr="00770CF8">
        <w:rPr>
          <w:szCs w:val="22"/>
        </w:rPr>
        <w:t>á</w:t>
      </w:r>
      <w:r w:rsidRPr="00770CF8">
        <w:rPr>
          <w:szCs w:val="22"/>
        </w:rPr>
        <w:t>le jen „</w:t>
      </w:r>
      <w:r w:rsidRPr="00770CF8">
        <w:rPr>
          <w:b/>
          <w:szCs w:val="22"/>
        </w:rPr>
        <w:t>Nabídka</w:t>
      </w:r>
      <w:r w:rsidRPr="00770CF8">
        <w:rPr>
          <w:szCs w:val="22"/>
        </w:rPr>
        <w:t>“);</w:t>
      </w:r>
    </w:p>
    <w:p w14:paraId="57D65239" w14:textId="5902488F" w:rsidR="00273276" w:rsidRPr="006068E5" w:rsidRDefault="0030344D" w:rsidP="006068E5">
      <w:pPr>
        <w:pStyle w:val="Preambule"/>
        <w:jc w:val="both"/>
        <w:rPr>
          <w:szCs w:val="22"/>
        </w:rPr>
      </w:pPr>
      <w:r w:rsidRPr="00770CF8">
        <w:rPr>
          <w:szCs w:val="22"/>
        </w:rPr>
        <w:t xml:space="preserve">Kupující </w:t>
      </w:r>
      <w:r w:rsidR="00862C9A">
        <w:rPr>
          <w:szCs w:val="22"/>
        </w:rPr>
        <w:t xml:space="preserve">posoudil </w:t>
      </w:r>
      <w:r w:rsidR="00B12526">
        <w:rPr>
          <w:szCs w:val="22"/>
        </w:rPr>
        <w:t xml:space="preserve">Žádost </w:t>
      </w:r>
      <w:r w:rsidR="00862C9A">
        <w:rPr>
          <w:szCs w:val="22"/>
        </w:rPr>
        <w:t xml:space="preserve">o odkupu </w:t>
      </w:r>
      <w:r w:rsidR="000854A2">
        <w:rPr>
          <w:szCs w:val="22"/>
        </w:rPr>
        <w:t xml:space="preserve">Zařízení do jeho vlastnictví </w:t>
      </w:r>
      <w:r w:rsidR="00273276" w:rsidRPr="00770CF8">
        <w:rPr>
          <w:szCs w:val="22"/>
        </w:rPr>
        <w:t>v souladu s </w:t>
      </w:r>
      <w:r w:rsidR="00B12526">
        <w:rPr>
          <w:szCs w:val="22"/>
        </w:rPr>
        <w:t>Pravidly rozvojových investic a odkupů vodohospodářských staveb vyvolaných nebo zřizovaných cizími investory</w:t>
      </w:r>
      <w:r w:rsidR="00273276" w:rsidRPr="006068E5">
        <w:rPr>
          <w:szCs w:val="22"/>
        </w:rPr>
        <w:t xml:space="preserve">, která byla schválena Představenstvem </w:t>
      </w:r>
      <w:proofErr w:type="spellStart"/>
      <w:r w:rsidR="00273276" w:rsidRPr="006068E5">
        <w:rPr>
          <w:szCs w:val="22"/>
        </w:rPr>
        <w:t>CHEVAK</w:t>
      </w:r>
      <w:r w:rsidR="00E72ED7">
        <w:rPr>
          <w:szCs w:val="22"/>
        </w:rPr>
        <w:t>u</w:t>
      </w:r>
      <w:proofErr w:type="spellEnd"/>
      <w:r w:rsidR="00273276" w:rsidRPr="006068E5">
        <w:rPr>
          <w:szCs w:val="22"/>
        </w:rPr>
        <w:t xml:space="preserve"> dne </w:t>
      </w:r>
      <w:r w:rsidR="002D637C">
        <w:rPr>
          <w:szCs w:val="22"/>
        </w:rPr>
        <w:t>7.9.2020</w:t>
      </w:r>
      <w:r w:rsidR="002127EF">
        <w:rPr>
          <w:szCs w:val="22"/>
        </w:rPr>
        <w:t xml:space="preserve"> s účinností od </w:t>
      </w:r>
      <w:r w:rsidR="002D637C">
        <w:rPr>
          <w:szCs w:val="22"/>
        </w:rPr>
        <w:t xml:space="preserve">7.9.2020 </w:t>
      </w:r>
      <w:r w:rsidR="00923521" w:rsidRPr="006068E5">
        <w:rPr>
          <w:szCs w:val="22"/>
        </w:rPr>
        <w:t>(dále jen „</w:t>
      </w:r>
      <w:r w:rsidR="00923521" w:rsidRPr="006068E5">
        <w:rPr>
          <w:b/>
          <w:szCs w:val="22"/>
        </w:rPr>
        <w:t>Pravidla odkupu</w:t>
      </w:r>
      <w:r w:rsidR="00923521" w:rsidRPr="006068E5">
        <w:rPr>
          <w:szCs w:val="22"/>
        </w:rPr>
        <w:t xml:space="preserve">“) </w:t>
      </w:r>
      <w:r w:rsidR="00273276" w:rsidRPr="006068E5">
        <w:rPr>
          <w:szCs w:val="22"/>
        </w:rPr>
        <w:t xml:space="preserve">a o </w:t>
      </w:r>
      <w:r w:rsidR="00862C9A">
        <w:rPr>
          <w:szCs w:val="22"/>
        </w:rPr>
        <w:t>odkup</w:t>
      </w:r>
      <w:r w:rsidR="00273276" w:rsidRPr="006068E5">
        <w:rPr>
          <w:szCs w:val="22"/>
        </w:rPr>
        <w:t xml:space="preserve"> má zájem</w:t>
      </w:r>
      <w:r w:rsidR="00D677FF" w:rsidRPr="006068E5">
        <w:rPr>
          <w:szCs w:val="22"/>
        </w:rPr>
        <w:t>.</w:t>
      </w:r>
    </w:p>
    <w:p w14:paraId="541D336A" w14:textId="77777777" w:rsidR="00A8425D" w:rsidRDefault="00A8425D" w:rsidP="006068E5">
      <w:pPr>
        <w:jc w:val="both"/>
        <w:rPr>
          <w:snapToGrid w:val="0"/>
          <w:szCs w:val="22"/>
        </w:rPr>
      </w:pPr>
    </w:p>
    <w:p w14:paraId="7F4A5A1F" w14:textId="77777777" w:rsidR="00A8425D" w:rsidRPr="006068E5" w:rsidRDefault="00A8425D" w:rsidP="006068E5">
      <w:pPr>
        <w:pStyle w:val="Zptenadresanaoblku"/>
        <w:widowControl w:val="0"/>
        <w:tabs>
          <w:tab w:val="left" w:pos="0"/>
          <w:tab w:val="left" w:pos="1076"/>
          <w:tab w:val="left" w:pos="1642"/>
          <w:tab w:val="left" w:pos="2208"/>
          <w:tab w:val="left" w:pos="2776"/>
          <w:tab w:val="left" w:pos="3342"/>
          <w:tab w:val="left" w:pos="3910"/>
          <w:tab w:val="left" w:pos="4476"/>
          <w:tab w:val="left" w:pos="5044"/>
          <w:tab w:val="left" w:pos="5610"/>
          <w:tab w:val="right" w:pos="6176"/>
          <w:tab w:val="left" w:pos="6744"/>
          <w:tab w:val="left" w:pos="7310"/>
          <w:tab w:val="decimal" w:pos="7878"/>
          <w:tab w:val="left" w:pos="8444"/>
          <w:tab w:val="left" w:pos="9012"/>
        </w:tabs>
        <w:jc w:val="both"/>
        <w:rPr>
          <w:b/>
          <w:caps/>
          <w:snapToGrid w:val="0"/>
          <w:szCs w:val="22"/>
        </w:rPr>
      </w:pPr>
      <w:r w:rsidRPr="006068E5">
        <w:rPr>
          <w:b/>
          <w:caps/>
          <w:snapToGrid w:val="0"/>
          <w:szCs w:val="22"/>
        </w:rPr>
        <w:t xml:space="preserve">uzavírají spolu tuto </w:t>
      </w:r>
    </w:p>
    <w:p w14:paraId="627057B0" w14:textId="77777777" w:rsidR="00A8425D" w:rsidRPr="006068E5" w:rsidRDefault="00A8425D" w:rsidP="006068E5">
      <w:pPr>
        <w:pStyle w:val="Zptenadresanaoblku"/>
        <w:widowControl w:val="0"/>
        <w:tabs>
          <w:tab w:val="left" w:pos="0"/>
          <w:tab w:val="left" w:pos="1076"/>
          <w:tab w:val="left" w:pos="1642"/>
          <w:tab w:val="left" w:pos="2208"/>
          <w:tab w:val="left" w:pos="2776"/>
          <w:tab w:val="left" w:pos="3342"/>
          <w:tab w:val="left" w:pos="3910"/>
          <w:tab w:val="left" w:pos="4476"/>
          <w:tab w:val="left" w:pos="5044"/>
          <w:tab w:val="left" w:pos="5610"/>
          <w:tab w:val="right" w:pos="6176"/>
          <w:tab w:val="left" w:pos="6744"/>
          <w:tab w:val="left" w:pos="7310"/>
          <w:tab w:val="decimal" w:pos="7878"/>
          <w:tab w:val="left" w:pos="8444"/>
          <w:tab w:val="left" w:pos="9012"/>
        </w:tabs>
        <w:jc w:val="both"/>
        <w:rPr>
          <w:b/>
          <w:caps/>
          <w:snapToGrid w:val="0"/>
          <w:szCs w:val="22"/>
        </w:rPr>
      </w:pPr>
    </w:p>
    <w:p w14:paraId="0AE0E1AB" w14:textId="77777777" w:rsidR="00A8425D" w:rsidRPr="006068E5" w:rsidRDefault="0030344D" w:rsidP="00442D07">
      <w:pPr>
        <w:jc w:val="both"/>
        <w:rPr>
          <w:b/>
          <w:caps/>
          <w:snapToGrid w:val="0"/>
          <w:szCs w:val="22"/>
        </w:rPr>
      </w:pPr>
      <w:r w:rsidRPr="006068E5">
        <w:rPr>
          <w:b/>
          <w:caps/>
          <w:snapToGrid w:val="0"/>
          <w:szCs w:val="22"/>
        </w:rPr>
        <w:lastRenderedPageBreak/>
        <w:t xml:space="preserve">KUPNÍ SMLOUVU </w:t>
      </w:r>
      <w:r w:rsidRPr="006068E5">
        <w:rPr>
          <w:b/>
          <w:szCs w:val="22"/>
        </w:rPr>
        <w:t>NA VODOHOSPODÁŘSK</w:t>
      </w:r>
      <w:r w:rsidR="00D468A4" w:rsidRPr="006068E5">
        <w:rPr>
          <w:b/>
          <w:szCs w:val="22"/>
        </w:rPr>
        <w:t>OU STAVBU</w:t>
      </w:r>
      <w:r w:rsidRPr="006068E5">
        <w:rPr>
          <w:b/>
          <w:szCs w:val="22"/>
        </w:rPr>
        <w:t xml:space="preserve"> NEEVIDOVAN</w:t>
      </w:r>
      <w:r w:rsidR="00D468A4" w:rsidRPr="006068E5">
        <w:rPr>
          <w:b/>
          <w:szCs w:val="22"/>
        </w:rPr>
        <w:t>OU</w:t>
      </w:r>
      <w:r w:rsidRPr="006068E5">
        <w:rPr>
          <w:b/>
          <w:szCs w:val="22"/>
        </w:rPr>
        <w:t xml:space="preserve"> V KATASTRU NEMOVITOSTÍ</w:t>
      </w:r>
      <w:r w:rsidR="00442D07">
        <w:rPr>
          <w:b/>
          <w:szCs w:val="22"/>
        </w:rPr>
        <w:t xml:space="preserve"> </w:t>
      </w:r>
      <w:r w:rsidR="00442D07" w:rsidRPr="006068E5">
        <w:rPr>
          <w:snapToGrid w:val="0"/>
          <w:szCs w:val="22"/>
        </w:rPr>
        <w:t>(dále jen „</w:t>
      </w:r>
      <w:r w:rsidR="00442D07" w:rsidRPr="006068E5">
        <w:rPr>
          <w:b/>
          <w:snapToGrid w:val="0"/>
          <w:szCs w:val="22"/>
        </w:rPr>
        <w:t>Smlouva</w:t>
      </w:r>
      <w:r w:rsidR="00442D07" w:rsidRPr="006068E5">
        <w:rPr>
          <w:snapToGrid w:val="0"/>
          <w:szCs w:val="22"/>
        </w:rPr>
        <w:t>“)</w:t>
      </w:r>
      <w:r w:rsidR="00A8425D" w:rsidRPr="006068E5">
        <w:rPr>
          <w:b/>
          <w:caps/>
          <w:snapToGrid w:val="0"/>
          <w:szCs w:val="22"/>
        </w:rPr>
        <w:t>:</w:t>
      </w:r>
    </w:p>
    <w:p w14:paraId="703E11B8" w14:textId="77777777" w:rsidR="00442D07" w:rsidRPr="006068E5" w:rsidRDefault="00442D07" w:rsidP="00442D07">
      <w:pPr>
        <w:pStyle w:val="Nadpis1"/>
        <w:numPr>
          <w:ilvl w:val="0"/>
          <w:numId w:val="20"/>
        </w:numPr>
        <w:jc w:val="both"/>
        <w:rPr>
          <w:szCs w:val="22"/>
        </w:rPr>
      </w:pPr>
      <w:bookmarkStart w:id="0" w:name="_Toc125178004"/>
      <w:bookmarkStart w:id="1" w:name="_Toc151807345"/>
      <w:bookmarkStart w:id="2" w:name="_Toc215932916"/>
      <w:bookmarkStart w:id="3" w:name="_Toc216075042"/>
      <w:bookmarkStart w:id="4" w:name="_Toc361905954"/>
      <w:bookmarkStart w:id="5" w:name="_Toc400524821"/>
      <w:bookmarkStart w:id="6" w:name="_Toc50007473"/>
      <w:r w:rsidRPr="006068E5">
        <w:rPr>
          <w:szCs w:val="22"/>
        </w:rPr>
        <w:t>Předmět Smlouvy</w:t>
      </w:r>
      <w:bookmarkEnd w:id="0"/>
      <w:bookmarkEnd w:id="1"/>
      <w:bookmarkEnd w:id="2"/>
      <w:bookmarkEnd w:id="3"/>
      <w:bookmarkEnd w:id="4"/>
      <w:bookmarkEnd w:id="5"/>
      <w:bookmarkEnd w:id="6"/>
    </w:p>
    <w:p w14:paraId="183AAD51" w14:textId="77777777" w:rsidR="00442D07" w:rsidRPr="006068E5" w:rsidRDefault="00442D07" w:rsidP="00442D07">
      <w:pPr>
        <w:pStyle w:val="Nadpis2"/>
        <w:numPr>
          <w:ilvl w:val="1"/>
          <w:numId w:val="3"/>
        </w:numPr>
        <w:jc w:val="both"/>
        <w:rPr>
          <w:szCs w:val="22"/>
        </w:rPr>
      </w:pPr>
      <w:bookmarkStart w:id="7" w:name="_Toc151807346"/>
      <w:bookmarkStart w:id="8" w:name="_Toc215932917"/>
      <w:bookmarkStart w:id="9" w:name="_Toc216075043"/>
      <w:bookmarkStart w:id="10" w:name="_Toc361905955"/>
      <w:bookmarkStart w:id="11" w:name="_Toc400524822"/>
      <w:bookmarkStart w:id="12" w:name="_Toc50007474"/>
      <w:r w:rsidRPr="006068E5">
        <w:rPr>
          <w:szCs w:val="22"/>
        </w:rPr>
        <w:t>Zařízení</w:t>
      </w:r>
      <w:bookmarkEnd w:id="7"/>
      <w:bookmarkEnd w:id="8"/>
      <w:bookmarkEnd w:id="9"/>
      <w:bookmarkEnd w:id="10"/>
      <w:bookmarkEnd w:id="11"/>
      <w:bookmarkEnd w:id="12"/>
    </w:p>
    <w:p w14:paraId="1E17BE71" w14:textId="77777777" w:rsidR="00442D07" w:rsidRPr="006068E5" w:rsidRDefault="00442D07" w:rsidP="00442D07">
      <w:pPr>
        <w:pStyle w:val="bezslovn"/>
        <w:jc w:val="both"/>
        <w:rPr>
          <w:szCs w:val="22"/>
        </w:rPr>
      </w:pPr>
      <w:r w:rsidRPr="006068E5">
        <w:rPr>
          <w:szCs w:val="22"/>
        </w:rPr>
        <w:t>Prodávající má ve svém výlučném vlastnictví vodohospodářskou stavbu (vodní dílo), která se sestává z následujících částí:</w:t>
      </w:r>
    </w:p>
    <w:p w14:paraId="0FF1A981" w14:textId="44393633" w:rsidR="00703B49" w:rsidRPr="002C527E" w:rsidRDefault="004F0F2C" w:rsidP="006068E5">
      <w:pPr>
        <w:pStyle w:val="Nadpis3"/>
        <w:jc w:val="both"/>
        <w:rPr>
          <w:szCs w:val="22"/>
        </w:rPr>
      </w:pPr>
      <w:r>
        <w:rPr>
          <w:szCs w:val="22"/>
          <w:u w:val="single"/>
        </w:rPr>
        <w:t>Vodovod</w:t>
      </w:r>
      <w:r w:rsidR="00361BC5">
        <w:rPr>
          <w:szCs w:val="22"/>
          <w:u w:val="single"/>
        </w:rPr>
        <w:t xml:space="preserve"> I</w:t>
      </w:r>
    </w:p>
    <w:p w14:paraId="4B7C975B" w14:textId="433455B0" w:rsidR="00C5584C" w:rsidRDefault="002C527E" w:rsidP="002C527E">
      <w:pPr>
        <w:spacing w:after="120"/>
        <w:ind w:left="1134"/>
        <w:jc w:val="both"/>
        <w:rPr>
          <w:szCs w:val="22"/>
        </w:rPr>
      </w:pPr>
      <w:r>
        <w:rPr>
          <w:szCs w:val="22"/>
        </w:rPr>
        <w:t>Vodovodní rozvodný řad</w:t>
      </w:r>
      <w:r w:rsidRPr="006068E5">
        <w:rPr>
          <w:szCs w:val="22"/>
        </w:rPr>
        <w:t>, umístěn</w:t>
      </w:r>
      <w:r>
        <w:rPr>
          <w:szCs w:val="22"/>
        </w:rPr>
        <w:t>ý</w:t>
      </w:r>
      <w:r w:rsidRPr="006068E5">
        <w:rPr>
          <w:szCs w:val="22"/>
        </w:rPr>
        <w:t xml:space="preserve"> na </w:t>
      </w:r>
      <w:proofErr w:type="spellStart"/>
      <w:r w:rsidR="00C5584C" w:rsidRPr="00344A53">
        <w:rPr>
          <w:szCs w:val="22"/>
        </w:rPr>
        <w:t>p.p.č</w:t>
      </w:r>
      <w:proofErr w:type="spellEnd"/>
      <w:r w:rsidR="00C5584C" w:rsidRPr="00344A53">
        <w:rPr>
          <w:szCs w:val="22"/>
        </w:rPr>
        <w:t xml:space="preserve">. </w:t>
      </w:r>
      <w:r w:rsidR="00C5584C">
        <w:rPr>
          <w:szCs w:val="22"/>
        </w:rPr>
        <w:t xml:space="preserve">2533/3, 697/1, 2533/4, 2870, 652/1, 652/2 a 2941 </w:t>
      </w:r>
      <w:proofErr w:type="spellStart"/>
      <w:r w:rsidR="00C5584C">
        <w:rPr>
          <w:szCs w:val="22"/>
        </w:rPr>
        <w:t>k.ú</w:t>
      </w:r>
      <w:proofErr w:type="spellEnd"/>
      <w:r w:rsidR="00C5584C">
        <w:rPr>
          <w:szCs w:val="22"/>
        </w:rPr>
        <w:t>. Libá, 555, 614, 596,</w:t>
      </w:r>
      <w:r w:rsidR="00892977">
        <w:rPr>
          <w:szCs w:val="22"/>
        </w:rPr>
        <w:t xml:space="preserve"> 557, </w:t>
      </w:r>
      <w:r w:rsidR="00C5584C">
        <w:rPr>
          <w:szCs w:val="22"/>
        </w:rPr>
        <w:t>428/41, 535, 428/40, 540, 536, 575, 569, v </w:t>
      </w:r>
      <w:proofErr w:type="spellStart"/>
      <w:r w:rsidR="00C5584C">
        <w:rPr>
          <w:szCs w:val="22"/>
        </w:rPr>
        <w:t>k.ú</w:t>
      </w:r>
      <w:proofErr w:type="spellEnd"/>
      <w:r w:rsidR="00C5584C">
        <w:rPr>
          <w:szCs w:val="22"/>
        </w:rPr>
        <w:t xml:space="preserve">. Hůrka u Libé a 498/1, 176/1, 192/1, 495/4, 128/1, 142, 492 a </w:t>
      </w:r>
      <w:proofErr w:type="spellStart"/>
      <w:r w:rsidR="00C5584C">
        <w:rPr>
          <w:szCs w:val="22"/>
        </w:rPr>
        <w:t>st.p.č</w:t>
      </w:r>
      <w:proofErr w:type="spellEnd"/>
      <w:r w:rsidR="00C5584C">
        <w:rPr>
          <w:szCs w:val="22"/>
        </w:rPr>
        <w:t>. 12/1 v </w:t>
      </w:r>
      <w:proofErr w:type="spellStart"/>
      <w:r w:rsidR="00C5584C">
        <w:rPr>
          <w:szCs w:val="22"/>
        </w:rPr>
        <w:t>k.ú</w:t>
      </w:r>
      <w:proofErr w:type="spellEnd"/>
      <w:r w:rsidR="00C5584C">
        <w:rPr>
          <w:szCs w:val="22"/>
        </w:rPr>
        <w:t>. Lužná u Františkových Lázní, obec Libá,</w:t>
      </w:r>
      <w:r w:rsidR="00C5584C" w:rsidRPr="00344A53">
        <w:rPr>
          <w:szCs w:val="22"/>
        </w:rPr>
        <w:t xml:space="preserve"> </w:t>
      </w:r>
      <w:r w:rsidRPr="006068E5">
        <w:rPr>
          <w:szCs w:val="22"/>
        </w:rPr>
        <w:t xml:space="preserve">s následujícím technickými parametry: </w:t>
      </w:r>
      <w:r w:rsidR="00C5584C">
        <w:rPr>
          <w:szCs w:val="22"/>
        </w:rPr>
        <w:t>vodovodní řad PE d63</w:t>
      </w:r>
      <w:r w:rsidR="00C5584C" w:rsidRPr="00804423">
        <w:rPr>
          <w:szCs w:val="22"/>
        </w:rPr>
        <w:t xml:space="preserve"> v celkové délce </w:t>
      </w:r>
      <w:r w:rsidR="00BA1F47">
        <w:rPr>
          <w:szCs w:val="22"/>
        </w:rPr>
        <w:t>114</w:t>
      </w:r>
      <w:r w:rsidR="00C5584C">
        <w:rPr>
          <w:szCs w:val="22"/>
        </w:rPr>
        <w:t xml:space="preserve"> </w:t>
      </w:r>
      <w:r w:rsidR="00C5584C" w:rsidRPr="00804423">
        <w:rPr>
          <w:szCs w:val="22"/>
        </w:rPr>
        <w:t xml:space="preserve">m; </w:t>
      </w:r>
      <w:r w:rsidR="00C5584C">
        <w:rPr>
          <w:szCs w:val="22"/>
        </w:rPr>
        <w:t xml:space="preserve">vodovodní řad PE d110 v délce 1242 m a vodovodní řad PE d90 v celkové délce 1771 m. Celkem </w:t>
      </w:r>
      <w:r w:rsidR="00BA1F47">
        <w:rPr>
          <w:szCs w:val="22"/>
        </w:rPr>
        <w:t>3127</w:t>
      </w:r>
      <w:r w:rsidR="00C5584C">
        <w:rPr>
          <w:szCs w:val="22"/>
        </w:rPr>
        <w:t xml:space="preserve"> m. </w:t>
      </w:r>
    </w:p>
    <w:p w14:paraId="3D49EA73" w14:textId="5CFE7A17" w:rsidR="002C527E" w:rsidRDefault="002C527E" w:rsidP="002C527E">
      <w:pPr>
        <w:spacing w:after="120"/>
        <w:ind w:left="1134"/>
        <w:jc w:val="both"/>
        <w:rPr>
          <w:szCs w:val="22"/>
        </w:rPr>
      </w:pPr>
      <w:r>
        <w:rPr>
          <w:szCs w:val="22"/>
        </w:rPr>
        <w:t>Užívání zařízení bylo povoleno rozhodnutím č</w:t>
      </w:r>
      <w:r w:rsidR="009F3ADB">
        <w:rPr>
          <w:szCs w:val="22"/>
        </w:rPr>
        <w:t>.</w:t>
      </w:r>
      <w:r>
        <w:rPr>
          <w:szCs w:val="22"/>
        </w:rPr>
        <w:t>j</w:t>
      </w:r>
      <w:r w:rsidR="009F3ADB">
        <w:rPr>
          <w:szCs w:val="22"/>
        </w:rPr>
        <w:t>.</w:t>
      </w:r>
      <w:r>
        <w:rPr>
          <w:szCs w:val="22"/>
        </w:rPr>
        <w:t xml:space="preserve"> </w:t>
      </w:r>
      <w:r w:rsidR="00C5584C">
        <w:rPr>
          <w:szCs w:val="22"/>
        </w:rPr>
        <w:t>MUCH  82873/2010 ze dne 24.11.2010</w:t>
      </w:r>
      <w:r>
        <w:rPr>
          <w:szCs w:val="22"/>
        </w:rPr>
        <w:t xml:space="preserve"> odborem</w:t>
      </w:r>
      <w:r w:rsidR="00C5584C">
        <w:rPr>
          <w:szCs w:val="22"/>
        </w:rPr>
        <w:t xml:space="preserve"> stavebního a </w:t>
      </w:r>
      <w:r w:rsidR="00115C17">
        <w:rPr>
          <w:szCs w:val="22"/>
        </w:rPr>
        <w:t>životního prostředí Městského úřadu v</w:t>
      </w:r>
      <w:r w:rsidR="002C1020">
        <w:rPr>
          <w:szCs w:val="22"/>
        </w:rPr>
        <w:t xml:space="preserve"> </w:t>
      </w:r>
      <w:r w:rsidR="00C5584C">
        <w:rPr>
          <w:szCs w:val="22"/>
        </w:rPr>
        <w:t>Chebu</w:t>
      </w:r>
      <w:r w:rsidRPr="006068E5">
        <w:rPr>
          <w:szCs w:val="22"/>
        </w:rPr>
        <w:t>.</w:t>
      </w:r>
    </w:p>
    <w:p w14:paraId="5526E322" w14:textId="75CB6F53" w:rsidR="00361BC5" w:rsidRPr="002C527E" w:rsidRDefault="00361BC5" w:rsidP="00361BC5">
      <w:pPr>
        <w:pStyle w:val="Nadpis3"/>
        <w:jc w:val="both"/>
        <w:rPr>
          <w:szCs w:val="22"/>
        </w:rPr>
      </w:pPr>
      <w:r>
        <w:rPr>
          <w:szCs w:val="22"/>
          <w:u w:val="single"/>
        </w:rPr>
        <w:t>Vodovod II</w:t>
      </w:r>
    </w:p>
    <w:p w14:paraId="59B2742C" w14:textId="7D9FFA62" w:rsidR="008B1989" w:rsidRDefault="004C4D3E" w:rsidP="008B1989">
      <w:pPr>
        <w:pStyle w:val="Odstavecseseznamem"/>
        <w:numPr>
          <w:ilvl w:val="0"/>
          <w:numId w:val="36"/>
        </w:numPr>
        <w:spacing w:after="120"/>
        <w:jc w:val="both"/>
        <w:rPr>
          <w:szCs w:val="22"/>
        </w:rPr>
      </w:pPr>
      <w:r w:rsidRPr="008B1989">
        <w:rPr>
          <w:szCs w:val="22"/>
        </w:rPr>
        <w:t xml:space="preserve">Vodovodní rozvodný řad, umístěný na </w:t>
      </w:r>
      <w:proofErr w:type="spellStart"/>
      <w:r w:rsidRPr="008B1989">
        <w:rPr>
          <w:szCs w:val="22"/>
        </w:rPr>
        <w:t>p.p.č</w:t>
      </w:r>
      <w:proofErr w:type="spellEnd"/>
      <w:r w:rsidRPr="008B1989">
        <w:rPr>
          <w:szCs w:val="22"/>
        </w:rPr>
        <w:t xml:space="preserve">. </w:t>
      </w:r>
      <w:r w:rsidR="00892977" w:rsidRPr="008B1989">
        <w:rPr>
          <w:szCs w:val="22"/>
        </w:rPr>
        <w:t xml:space="preserve">491/2, 491/1, 473/7, 118/10 </w:t>
      </w:r>
      <w:r w:rsidRPr="008B1989">
        <w:rPr>
          <w:szCs w:val="22"/>
        </w:rPr>
        <w:t>v </w:t>
      </w:r>
      <w:proofErr w:type="spellStart"/>
      <w:r w:rsidRPr="008B1989">
        <w:rPr>
          <w:szCs w:val="22"/>
        </w:rPr>
        <w:t>k.ú</w:t>
      </w:r>
      <w:proofErr w:type="spellEnd"/>
      <w:r w:rsidRPr="008B1989">
        <w:rPr>
          <w:szCs w:val="22"/>
        </w:rPr>
        <w:t>. Lužná u Františkových Lázní, obec Libá, s následujícími technickými parametry: vodovodní řad PE d90, délka 294 m.</w:t>
      </w:r>
    </w:p>
    <w:p w14:paraId="317AA058" w14:textId="5B70A930" w:rsidR="008B1989" w:rsidRDefault="00FF6A2C" w:rsidP="00FF6A2C">
      <w:pPr>
        <w:pStyle w:val="Odstavecseseznamem"/>
        <w:spacing w:after="120"/>
        <w:ind w:left="1854"/>
        <w:jc w:val="both"/>
        <w:rPr>
          <w:szCs w:val="22"/>
        </w:rPr>
      </w:pPr>
      <w:r w:rsidRPr="008B1989">
        <w:rPr>
          <w:szCs w:val="22"/>
        </w:rPr>
        <w:t>Užívání zařízení bylo povoleno rozhodnutím č.j. MUCH  69333/2019 ze dne 23.8.2019 odborem stavebního a životního prostředí Městského úřadu v Chebu.</w:t>
      </w:r>
    </w:p>
    <w:p w14:paraId="7B913612" w14:textId="77777777" w:rsidR="00FF6A2C" w:rsidRPr="00FF6A2C" w:rsidRDefault="00FF6A2C" w:rsidP="00FF6A2C">
      <w:pPr>
        <w:pStyle w:val="Odstavecseseznamem"/>
        <w:spacing w:after="120"/>
        <w:ind w:left="1854"/>
        <w:jc w:val="both"/>
        <w:rPr>
          <w:szCs w:val="22"/>
        </w:rPr>
      </w:pPr>
    </w:p>
    <w:p w14:paraId="44DB2649" w14:textId="1140C453" w:rsidR="008B1989" w:rsidRDefault="009F3ADB" w:rsidP="008B1989">
      <w:pPr>
        <w:pStyle w:val="Odstavecseseznamem"/>
        <w:numPr>
          <w:ilvl w:val="0"/>
          <w:numId w:val="36"/>
        </w:numPr>
        <w:spacing w:after="120"/>
        <w:jc w:val="both"/>
        <w:rPr>
          <w:szCs w:val="22"/>
        </w:rPr>
      </w:pPr>
      <w:r w:rsidRPr="008B1989">
        <w:rPr>
          <w:szCs w:val="22"/>
        </w:rPr>
        <w:t xml:space="preserve">Vodovodní rozvodný řad, umístěný na </w:t>
      </w:r>
      <w:proofErr w:type="spellStart"/>
      <w:r w:rsidRPr="008B1989">
        <w:rPr>
          <w:szCs w:val="22"/>
        </w:rPr>
        <w:t>p.p.č</w:t>
      </w:r>
      <w:proofErr w:type="spellEnd"/>
      <w:r w:rsidRPr="008B1989">
        <w:rPr>
          <w:szCs w:val="22"/>
        </w:rPr>
        <w:t xml:space="preserve">. </w:t>
      </w:r>
      <w:r w:rsidR="00FF6A2C">
        <w:rPr>
          <w:szCs w:val="22"/>
        </w:rPr>
        <w:t>2634/1 a 111/1</w:t>
      </w:r>
      <w:r w:rsidRPr="008B1989">
        <w:rPr>
          <w:szCs w:val="22"/>
        </w:rPr>
        <w:t xml:space="preserve"> v </w:t>
      </w:r>
      <w:proofErr w:type="spellStart"/>
      <w:r w:rsidRPr="008B1989">
        <w:rPr>
          <w:szCs w:val="22"/>
        </w:rPr>
        <w:t>k.ú</w:t>
      </w:r>
      <w:proofErr w:type="spellEnd"/>
      <w:r w:rsidRPr="008B1989">
        <w:rPr>
          <w:szCs w:val="22"/>
        </w:rPr>
        <w:t>. Libá, obec Libá, s následujícími technickými parametry: vodovodní řad PE d90, délka 93 m.</w:t>
      </w:r>
      <w:r w:rsidR="008B1989">
        <w:rPr>
          <w:szCs w:val="22"/>
        </w:rPr>
        <w:t xml:space="preserve"> </w:t>
      </w:r>
    </w:p>
    <w:p w14:paraId="0CD4589D" w14:textId="77777777" w:rsidR="00FF6A2C" w:rsidRDefault="00FF6A2C" w:rsidP="00FF6A2C">
      <w:pPr>
        <w:pStyle w:val="Odstavecseseznamem"/>
        <w:spacing w:after="120"/>
        <w:ind w:left="1854"/>
        <w:jc w:val="both"/>
        <w:rPr>
          <w:szCs w:val="22"/>
        </w:rPr>
      </w:pPr>
      <w:r w:rsidRPr="008B1989">
        <w:rPr>
          <w:szCs w:val="22"/>
        </w:rPr>
        <w:t>Užívání zařízení bylo povoleno rozhodnutím č.j. MUCH  91466/2016 ze dne 9.1.2017 odborem stavebního a životního prostředí Městského úřadu v Chebu.</w:t>
      </w:r>
    </w:p>
    <w:p w14:paraId="2E8FB250" w14:textId="77777777" w:rsidR="008B1989" w:rsidRDefault="008B1989" w:rsidP="008B1989">
      <w:pPr>
        <w:pStyle w:val="Odstavecseseznamem"/>
        <w:spacing w:after="120"/>
        <w:ind w:left="1854"/>
        <w:jc w:val="both"/>
        <w:rPr>
          <w:szCs w:val="22"/>
        </w:rPr>
      </w:pPr>
    </w:p>
    <w:p w14:paraId="6E9F7F54" w14:textId="2C58493F" w:rsidR="009F3ADB" w:rsidRPr="008B1989" w:rsidRDefault="009F3ADB" w:rsidP="008B1989">
      <w:pPr>
        <w:pStyle w:val="Odstavecseseznamem"/>
        <w:numPr>
          <w:ilvl w:val="0"/>
          <w:numId w:val="36"/>
        </w:numPr>
        <w:spacing w:after="120"/>
        <w:jc w:val="both"/>
        <w:rPr>
          <w:szCs w:val="22"/>
        </w:rPr>
      </w:pPr>
      <w:r w:rsidRPr="008B1989">
        <w:rPr>
          <w:szCs w:val="22"/>
        </w:rPr>
        <w:t xml:space="preserve">Vodovodní rozvodný řad, umístěný na </w:t>
      </w:r>
      <w:proofErr w:type="spellStart"/>
      <w:r w:rsidRPr="008B1989">
        <w:rPr>
          <w:szCs w:val="22"/>
        </w:rPr>
        <w:t>p.p.č</w:t>
      </w:r>
      <w:proofErr w:type="spellEnd"/>
      <w:r w:rsidRPr="008B1989">
        <w:rPr>
          <w:szCs w:val="22"/>
        </w:rPr>
        <w:t xml:space="preserve">. </w:t>
      </w:r>
      <w:r w:rsidR="00BA1F47">
        <w:rPr>
          <w:szCs w:val="22"/>
        </w:rPr>
        <w:t>588, 530, 529, 531, 583, 596 a 598</w:t>
      </w:r>
      <w:r w:rsidRPr="008B1989">
        <w:rPr>
          <w:szCs w:val="22"/>
        </w:rPr>
        <w:t xml:space="preserve"> v </w:t>
      </w:r>
      <w:proofErr w:type="spellStart"/>
      <w:r w:rsidRPr="008B1989">
        <w:rPr>
          <w:szCs w:val="22"/>
        </w:rPr>
        <w:t>k.ú</w:t>
      </w:r>
      <w:proofErr w:type="spellEnd"/>
      <w:r w:rsidRPr="008B1989">
        <w:rPr>
          <w:szCs w:val="22"/>
        </w:rPr>
        <w:t xml:space="preserve">. Hůrka u Libé, obec Libá, s následujícími technickými parametry: vodovodní řad PE d63, délka </w:t>
      </w:r>
      <w:r w:rsidR="00BA1F47">
        <w:rPr>
          <w:szCs w:val="22"/>
        </w:rPr>
        <w:t>201</w:t>
      </w:r>
      <w:r w:rsidRPr="008B1989">
        <w:rPr>
          <w:szCs w:val="22"/>
        </w:rPr>
        <w:t xml:space="preserve"> m.</w:t>
      </w:r>
    </w:p>
    <w:p w14:paraId="758AEF6F" w14:textId="45151174" w:rsidR="00A8425D" w:rsidRPr="006068E5" w:rsidRDefault="00A8425D" w:rsidP="006068E5">
      <w:pPr>
        <w:pStyle w:val="Nadpis2"/>
        <w:keepNext w:val="0"/>
        <w:numPr>
          <w:ilvl w:val="1"/>
          <w:numId w:val="3"/>
        </w:numPr>
        <w:jc w:val="both"/>
        <w:rPr>
          <w:szCs w:val="22"/>
        </w:rPr>
      </w:pPr>
      <w:bookmarkStart w:id="13" w:name="_Toc151807347"/>
      <w:bookmarkStart w:id="14" w:name="_Toc215932918"/>
      <w:bookmarkStart w:id="15" w:name="_Toc216075044"/>
      <w:bookmarkStart w:id="16" w:name="_Toc361905956"/>
      <w:bookmarkStart w:id="17" w:name="_Toc400524823"/>
      <w:bookmarkStart w:id="18" w:name="_Toc50007475"/>
      <w:r w:rsidRPr="006068E5">
        <w:rPr>
          <w:szCs w:val="22"/>
        </w:rPr>
        <w:t>Převod vlastnického práva k Zařízení</w:t>
      </w:r>
      <w:bookmarkEnd w:id="13"/>
      <w:bookmarkEnd w:id="14"/>
      <w:bookmarkEnd w:id="15"/>
      <w:bookmarkEnd w:id="16"/>
      <w:bookmarkEnd w:id="17"/>
      <w:bookmarkEnd w:id="18"/>
    </w:p>
    <w:p w14:paraId="6E10717A" w14:textId="77777777" w:rsidR="00A8425D" w:rsidRPr="006068E5" w:rsidRDefault="00A8425D" w:rsidP="006068E5">
      <w:pPr>
        <w:pStyle w:val="bezslovn"/>
        <w:jc w:val="both"/>
        <w:rPr>
          <w:szCs w:val="22"/>
        </w:rPr>
      </w:pPr>
      <w:r w:rsidRPr="006068E5">
        <w:rPr>
          <w:szCs w:val="22"/>
        </w:rPr>
        <w:t>Prodávající za podmínek uvedených v této Smlouvě převádí své vlastnické právo k Zařízení na Kupující</w:t>
      </w:r>
      <w:r w:rsidR="0030344D" w:rsidRPr="006068E5">
        <w:rPr>
          <w:szCs w:val="22"/>
        </w:rPr>
        <w:t>ho</w:t>
      </w:r>
      <w:r w:rsidRPr="006068E5">
        <w:rPr>
          <w:szCs w:val="22"/>
        </w:rPr>
        <w:t>.</w:t>
      </w:r>
    </w:p>
    <w:p w14:paraId="07DE54C7" w14:textId="77777777" w:rsidR="00A8425D" w:rsidRPr="006068E5" w:rsidRDefault="00A8425D" w:rsidP="006068E5">
      <w:pPr>
        <w:pStyle w:val="Normlnodsazen"/>
        <w:jc w:val="both"/>
      </w:pPr>
    </w:p>
    <w:p w14:paraId="776708B7" w14:textId="77777777" w:rsidR="00A8425D" w:rsidRDefault="00A8425D" w:rsidP="006068E5">
      <w:pPr>
        <w:pStyle w:val="Normlnodsazen"/>
        <w:jc w:val="both"/>
      </w:pPr>
      <w:r w:rsidRPr="006068E5">
        <w:t>Kupující od Prodávajícíh</w:t>
      </w:r>
      <w:r w:rsidR="000913E6" w:rsidRPr="006068E5">
        <w:t>o</w:t>
      </w:r>
      <w:r w:rsidRPr="006068E5">
        <w:t xml:space="preserve"> Zařízení bezvýhradně přejím</w:t>
      </w:r>
      <w:r w:rsidR="007F242D">
        <w:t>á</w:t>
      </w:r>
      <w:r w:rsidRPr="006068E5">
        <w:t xml:space="preserve"> do svého </w:t>
      </w:r>
      <w:r w:rsidR="0030344D" w:rsidRPr="006068E5">
        <w:t>výlučného vlastnictví</w:t>
      </w:r>
      <w:r w:rsidRPr="006068E5">
        <w:t xml:space="preserve"> a zavazuj</w:t>
      </w:r>
      <w:r w:rsidR="0030344D" w:rsidRPr="006068E5">
        <w:t>e</w:t>
      </w:r>
      <w:r w:rsidRPr="006068E5">
        <w:t xml:space="preserve"> se za </w:t>
      </w:r>
      <w:r w:rsidR="00923521" w:rsidRPr="006068E5">
        <w:t>něj</w:t>
      </w:r>
      <w:r w:rsidRPr="006068E5">
        <w:t xml:space="preserve"> Prodávajícím</w:t>
      </w:r>
      <w:r w:rsidR="000913E6" w:rsidRPr="006068E5">
        <w:t>u</w:t>
      </w:r>
      <w:r w:rsidRPr="006068E5">
        <w:t xml:space="preserve"> zaplatit </w:t>
      </w:r>
      <w:r w:rsidR="000E585B" w:rsidRPr="006068E5">
        <w:t>dohodnutou</w:t>
      </w:r>
      <w:r w:rsidRPr="006068E5">
        <w:t xml:space="preserve"> kupní cenu.</w:t>
      </w:r>
    </w:p>
    <w:p w14:paraId="46C65E0C" w14:textId="77777777" w:rsidR="00770CF8" w:rsidRPr="006068E5" w:rsidRDefault="00770CF8" w:rsidP="006068E5">
      <w:pPr>
        <w:pStyle w:val="Normlnodsazen"/>
        <w:jc w:val="both"/>
      </w:pPr>
    </w:p>
    <w:p w14:paraId="4312DF15" w14:textId="77777777" w:rsidR="0030344D" w:rsidRPr="006068E5" w:rsidRDefault="0030344D" w:rsidP="006068E5">
      <w:pPr>
        <w:pStyle w:val="Nadpis1"/>
        <w:jc w:val="both"/>
        <w:rPr>
          <w:szCs w:val="22"/>
        </w:rPr>
      </w:pPr>
      <w:bookmarkStart w:id="19" w:name="_Toc361905957"/>
      <w:bookmarkStart w:id="20" w:name="_Toc400524824"/>
      <w:bookmarkStart w:id="21" w:name="_Toc50007476"/>
      <w:bookmarkStart w:id="22" w:name="_Toc253994066"/>
      <w:bookmarkStart w:id="23" w:name="_Toc338331307"/>
      <w:bookmarkStart w:id="24" w:name="_Ref175105066"/>
      <w:bookmarkStart w:id="25" w:name="_Toc253407184"/>
      <w:bookmarkStart w:id="26" w:name="_Toc253995158"/>
      <w:bookmarkStart w:id="27" w:name="_Toc151807351"/>
      <w:bookmarkStart w:id="28" w:name="_Toc215932922"/>
      <w:r w:rsidRPr="006068E5">
        <w:rPr>
          <w:szCs w:val="22"/>
        </w:rPr>
        <w:t>Kupní cena</w:t>
      </w:r>
      <w:bookmarkEnd w:id="19"/>
      <w:bookmarkEnd w:id="20"/>
      <w:bookmarkEnd w:id="21"/>
    </w:p>
    <w:p w14:paraId="4604F19C" w14:textId="77777777" w:rsidR="005D7F3E" w:rsidRPr="006068E5" w:rsidRDefault="005D7F3E" w:rsidP="006068E5">
      <w:pPr>
        <w:pStyle w:val="Nadpis2"/>
        <w:jc w:val="both"/>
        <w:rPr>
          <w:szCs w:val="22"/>
        </w:rPr>
      </w:pPr>
      <w:bookmarkStart w:id="29" w:name="_Toc361905958"/>
      <w:bookmarkStart w:id="30" w:name="_Toc400524825"/>
      <w:bookmarkStart w:id="31" w:name="_Toc50007477"/>
      <w:r w:rsidRPr="006068E5">
        <w:rPr>
          <w:szCs w:val="22"/>
        </w:rPr>
        <w:t xml:space="preserve">Proces stanovení </w:t>
      </w:r>
      <w:r w:rsidR="00923521" w:rsidRPr="006068E5">
        <w:rPr>
          <w:szCs w:val="22"/>
        </w:rPr>
        <w:t>k</w:t>
      </w:r>
      <w:r w:rsidRPr="006068E5">
        <w:rPr>
          <w:szCs w:val="22"/>
        </w:rPr>
        <w:t>upní ceny za Zařízení</w:t>
      </w:r>
      <w:bookmarkEnd w:id="29"/>
      <w:bookmarkEnd w:id="30"/>
      <w:bookmarkEnd w:id="31"/>
    </w:p>
    <w:p w14:paraId="3DAE6612" w14:textId="77777777" w:rsidR="00C5584C" w:rsidRPr="00630212" w:rsidRDefault="00C5584C" w:rsidP="00C5584C">
      <w:pPr>
        <w:ind w:left="1134"/>
        <w:jc w:val="both"/>
        <w:rPr>
          <w:szCs w:val="22"/>
        </w:rPr>
      </w:pPr>
      <w:bookmarkStart w:id="32" w:name="_Toc361905959"/>
      <w:bookmarkStart w:id="33" w:name="_Toc400524826"/>
      <w:bookmarkStart w:id="34" w:name="_Toc50007478"/>
      <w:r w:rsidRPr="00630212">
        <w:rPr>
          <w:szCs w:val="22"/>
        </w:rPr>
        <w:t xml:space="preserve">Smluvní strany se dohodly na tom, že při stanovení kupní ceny za Zařízení se vychází ze zbytkové životnosti Zařízení, a to dle technického stavu a dokumentace k Zařízení. </w:t>
      </w:r>
    </w:p>
    <w:p w14:paraId="463B03B1" w14:textId="77777777" w:rsidR="0030344D" w:rsidRPr="006068E5" w:rsidRDefault="00923521" w:rsidP="006068E5">
      <w:pPr>
        <w:pStyle w:val="Nadpis2"/>
        <w:jc w:val="both"/>
        <w:rPr>
          <w:szCs w:val="22"/>
        </w:rPr>
      </w:pPr>
      <w:r w:rsidRPr="006068E5">
        <w:rPr>
          <w:szCs w:val="22"/>
        </w:rPr>
        <w:lastRenderedPageBreak/>
        <w:t>Výše K</w:t>
      </w:r>
      <w:r w:rsidR="0030344D" w:rsidRPr="006068E5">
        <w:rPr>
          <w:szCs w:val="22"/>
        </w:rPr>
        <w:t>upní ceny</w:t>
      </w:r>
      <w:bookmarkEnd w:id="22"/>
      <w:r w:rsidR="0030344D" w:rsidRPr="006068E5">
        <w:rPr>
          <w:szCs w:val="22"/>
        </w:rPr>
        <w:t xml:space="preserve"> </w:t>
      </w:r>
      <w:bookmarkEnd w:id="23"/>
      <w:r w:rsidR="0030344D" w:rsidRPr="006068E5">
        <w:rPr>
          <w:szCs w:val="22"/>
        </w:rPr>
        <w:t>Zařízení</w:t>
      </w:r>
      <w:bookmarkEnd w:id="32"/>
      <w:bookmarkEnd w:id="33"/>
      <w:bookmarkEnd w:id="34"/>
    </w:p>
    <w:p w14:paraId="61098A52" w14:textId="59801B1F" w:rsidR="00BE2BDA" w:rsidRDefault="00740674" w:rsidP="006068E5">
      <w:pPr>
        <w:ind w:left="1134"/>
        <w:jc w:val="both"/>
        <w:rPr>
          <w:szCs w:val="22"/>
        </w:rPr>
      </w:pPr>
      <w:r w:rsidRPr="006068E5">
        <w:rPr>
          <w:szCs w:val="22"/>
        </w:rPr>
        <w:t>Smluvní strany</w:t>
      </w:r>
      <w:r w:rsidR="001D44C1">
        <w:rPr>
          <w:szCs w:val="22"/>
        </w:rPr>
        <w:t xml:space="preserve"> se s ohledem na obsah čl. 2.1. </w:t>
      </w:r>
      <w:r w:rsidRPr="006068E5">
        <w:rPr>
          <w:szCs w:val="22"/>
        </w:rPr>
        <w:t>této Smlouvy dohodly na kupní ceně za Zařízení ve výši</w:t>
      </w:r>
      <w:r w:rsidR="0034290A" w:rsidRPr="006068E5">
        <w:rPr>
          <w:szCs w:val="22"/>
        </w:rPr>
        <w:t>:</w:t>
      </w:r>
      <w:r w:rsidRPr="006068E5">
        <w:rPr>
          <w:szCs w:val="22"/>
        </w:rPr>
        <w:t xml:space="preserve"> </w:t>
      </w:r>
      <w:r w:rsidR="00361BC5">
        <w:rPr>
          <w:szCs w:val="22"/>
        </w:rPr>
        <w:t>V</w:t>
      </w:r>
      <w:r w:rsidR="008551CA">
        <w:rPr>
          <w:szCs w:val="22"/>
        </w:rPr>
        <w:t>odovod</w:t>
      </w:r>
      <w:r w:rsidR="00361BC5">
        <w:rPr>
          <w:szCs w:val="22"/>
        </w:rPr>
        <w:t xml:space="preserve"> I</w:t>
      </w:r>
      <w:r w:rsidR="008551CA">
        <w:rPr>
          <w:szCs w:val="22"/>
        </w:rPr>
        <w:t xml:space="preserve"> </w:t>
      </w:r>
      <w:r w:rsidR="00C5584C" w:rsidRPr="00C5584C">
        <w:rPr>
          <w:b/>
          <w:bCs/>
          <w:szCs w:val="22"/>
        </w:rPr>
        <w:t xml:space="preserve">1 013 175 </w:t>
      </w:r>
      <w:r w:rsidR="008551CA" w:rsidRPr="00C5584C">
        <w:rPr>
          <w:b/>
          <w:bCs/>
          <w:szCs w:val="22"/>
        </w:rPr>
        <w:t>Kč</w:t>
      </w:r>
      <w:r w:rsidR="008551CA">
        <w:rPr>
          <w:szCs w:val="22"/>
        </w:rPr>
        <w:t xml:space="preserve"> </w:t>
      </w:r>
      <w:r w:rsidR="00C5584C" w:rsidRPr="006068E5">
        <w:rPr>
          <w:szCs w:val="22"/>
        </w:rPr>
        <w:t>(</w:t>
      </w:r>
      <w:r w:rsidR="00C5584C" w:rsidRPr="00C5584C">
        <w:rPr>
          <w:szCs w:val="22"/>
        </w:rPr>
        <w:t>slovy: jeden</w:t>
      </w:r>
      <w:r w:rsidR="00C5584C">
        <w:rPr>
          <w:szCs w:val="22"/>
        </w:rPr>
        <w:t xml:space="preserve"> milion třináct tisíc sto sedmdesát pět </w:t>
      </w:r>
      <w:r w:rsidR="00C5584C" w:rsidRPr="006068E5">
        <w:rPr>
          <w:szCs w:val="22"/>
        </w:rPr>
        <w:t>korun česk</w:t>
      </w:r>
      <w:r w:rsidR="00C5584C">
        <w:rPr>
          <w:szCs w:val="22"/>
        </w:rPr>
        <w:t xml:space="preserve">ých), </w:t>
      </w:r>
      <w:r w:rsidR="00C5584C" w:rsidRPr="00630212">
        <w:rPr>
          <w:szCs w:val="22"/>
        </w:rPr>
        <w:t>stanoven</w:t>
      </w:r>
      <w:r w:rsidR="00C5584C">
        <w:rPr>
          <w:szCs w:val="22"/>
        </w:rPr>
        <w:t>á</w:t>
      </w:r>
      <w:r w:rsidR="00C5584C" w:rsidRPr="00630212">
        <w:rPr>
          <w:szCs w:val="22"/>
        </w:rPr>
        <w:t xml:space="preserve"> tržní výnosovou metodou na základě aktualizovaného propočtu ekonomického prospěchu k roku 202</w:t>
      </w:r>
      <w:r w:rsidR="00782117">
        <w:rPr>
          <w:szCs w:val="22"/>
        </w:rPr>
        <w:t>4</w:t>
      </w:r>
      <w:r w:rsidR="00C5584C">
        <w:rPr>
          <w:szCs w:val="22"/>
        </w:rPr>
        <w:t>.</w:t>
      </w:r>
    </w:p>
    <w:p w14:paraId="4D4B39CE" w14:textId="44683602" w:rsidR="00C5584C" w:rsidRDefault="00C5584C" w:rsidP="00C5584C">
      <w:pPr>
        <w:ind w:left="1134"/>
        <w:jc w:val="both"/>
        <w:rPr>
          <w:szCs w:val="22"/>
        </w:rPr>
      </w:pPr>
      <w:r>
        <w:rPr>
          <w:szCs w:val="22"/>
        </w:rPr>
        <w:t>V roce 2009 společnost CHEVAK Cheb, a.s. uhradila na základě Smlouvy o uzavření budoucí kupní smlouvy ze dne 21.</w:t>
      </w:r>
      <w:r w:rsidR="00132EFE">
        <w:rPr>
          <w:szCs w:val="22"/>
        </w:rPr>
        <w:t>10.</w:t>
      </w:r>
      <w:r>
        <w:rPr>
          <w:szCs w:val="22"/>
        </w:rPr>
        <w:t>2009, zálohu na kupní cenu</w:t>
      </w:r>
      <w:r w:rsidR="00361BC5">
        <w:rPr>
          <w:szCs w:val="22"/>
        </w:rPr>
        <w:t xml:space="preserve"> za Vodovod I</w:t>
      </w:r>
      <w:r>
        <w:rPr>
          <w:szCs w:val="22"/>
        </w:rPr>
        <w:t xml:space="preserve"> ve výši </w:t>
      </w:r>
      <w:r w:rsidR="00132EFE">
        <w:rPr>
          <w:szCs w:val="22"/>
        </w:rPr>
        <w:t>1 459 523</w:t>
      </w:r>
      <w:r>
        <w:rPr>
          <w:szCs w:val="22"/>
        </w:rPr>
        <w:t xml:space="preserve"> Kč. </w:t>
      </w:r>
    </w:p>
    <w:p w14:paraId="671C8C9C" w14:textId="1358B417" w:rsidR="00C5584C" w:rsidRPr="006068E5" w:rsidRDefault="00361BC5" w:rsidP="00C5584C">
      <w:pPr>
        <w:ind w:left="1134"/>
        <w:jc w:val="both"/>
        <w:rPr>
          <w:szCs w:val="22"/>
        </w:rPr>
      </w:pPr>
      <w:r w:rsidRPr="00830AE9">
        <w:rPr>
          <w:szCs w:val="22"/>
        </w:rPr>
        <w:t>S</w:t>
      </w:r>
      <w:r w:rsidR="0021112C" w:rsidRPr="00830AE9">
        <w:rPr>
          <w:szCs w:val="22"/>
        </w:rPr>
        <w:t>mluvní s</w:t>
      </w:r>
      <w:r w:rsidRPr="00830AE9">
        <w:rPr>
          <w:szCs w:val="22"/>
        </w:rPr>
        <w:t>trany se dohodly, že č</w:t>
      </w:r>
      <w:r w:rsidR="00C5584C" w:rsidRPr="00830AE9">
        <w:rPr>
          <w:szCs w:val="22"/>
        </w:rPr>
        <w:t>ástk</w:t>
      </w:r>
      <w:r w:rsidRPr="00830AE9">
        <w:rPr>
          <w:szCs w:val="22"/>
        </w:rPr>
        <w:t>a</w:t>
      </w:r>
      <w:r w:rsidR="00C5584C" w:rsidRPr="00830AE9">
        <w:rPr>
          <w:szCs w:val="22"/>
        </w:rPr>
        <w:t xml:space="preserve"> </w:t>
      </w:r>
      <w:r w:rsidR="00132EFE" w:rsidRPr="00830AE9">
        <w:rPr>
          <w:szCs w:val="22"/>
        </w:rPr>
        <w:t>446 348</w:t>
      </w:r>
      <w:r w:rsidR="00C5584C" w:rsidRPr="00830AE9">
        <w:rPr>
          <w:szCs w:val="22"/>
        </w:rPr>
        <w:t xml:space="preserve"> Kč, stanoven</w:t>
      </w:r>
      <w:r w:rsidRPr="00830AE9">
        <w:rPr>
          <w:szCs w:val="22"/>
        </w:rPr>
        <w:t>á</w:t>
      </w:r>
      <w:r w:rsidR="00C5584C" w:rsidRPr="00830AE9">
        <w:rPr>
          <w:szCs w:val="22"/>
        </w:rPr>
        <w:t xml:space="preserve"> jako rozdíl mezi poskytnutou zálohou na kupní cenu a stanovenou kupní cenou </w:t>
      </w:r>
      <w:r w:rsidR="0021112C" w:rsidRPr="00830AE9">
        <w:rPr>
          <w:szCs w:val="22"/>
        </w:rPr>
        <w:t xml:space="preserve">za Vodovod I </w:t>
      </w:r>
      <w:r w:rsidRPr="001517E8">
        <w:rPr>
          <w:szCs w:val="22"/>
        </w:rPr>
        <w:t>výnosovou metodou na základě aktualizovaného propočtu ekonomického prospěchu k roku 202</w:t>
      </w:r>
      <w:r w:rsidR="00782117">
        <w:rPr>
          <w:szCs w:val="22"/>
        </w:rPr>
        <w:t>4</w:t>
      </w:r>
      <w:r w:rsidR="00C5584C" w:rsidRPr="00830AE9">
        <w:rPr>
          <w:szCs w:val="22"/>
        </w:rPr>
        <w:t>,</w:t>
      </w:r>
      <w:r w:rsidRPr="00830AE9">
        <w:rPr>
          <w:szCs w:val="22"/>
        </w:rPr>
        <w:t xml:space="preserve"> bude započtena na cenu za Vodovod II</w:t>
      </w:r>
      <w:r w:rsidR="00C5584C" w:rsidRPr="00830AE9">
        <w:rPr>
          <w:szCs w:val="22"/>
        </w:rPr>
        <w:t>.</w:t>
      </w:r>
    </w:p>
    <w:p w14:paraId="460C50A4" w14:textId="77777777" w:rsidR="00740674" w:rsidRDefault="00740674" w:rsidP="006068E5">
      <w:pPr>
        <w:ind w:left="1134"/>
        <w:jc w:val="both"/>
        <w:rPr>
          <w:szCs w:val="22"/>
        </w:rPr>
      </w:pPr>
    </w:p>
    <w:p w14:paraId="2BE3BD0E" w14:textId="10779414" w:rsidR="0021112C" w:rsidRDefault="0021112C" w:rsidP="0021112C">
      <w:pPr>
        <w:ind w:left="1134"/>
        <w:jc w:val="both"/>
        <w:rPr>
          <w:szCs w:val="22"/>
        </w:rPr>
      </w:pPr>
      <w:r w:rsidRPr="006068E5">
        <w:rPr>
          <w:szCs w:val="22"/>
        </w:rPr>
        <w:t>Smluvní strany</w:t>
      </w:r>
      <w:r>
        <w:rPr>
          <w:szCs w:val="22"/>
        </w:rPr>
        <w:t xml:space="preserve"> se </w:t>
      </w:r>
      <w:r w:rsidRPr="006068E5">
        <w:rPr>
          <w:szCs w:val="22"/>
        </w:rPr>
        <w:t xml:space="preserve">dohodly na kupní ceně za Zařízení ve výši: </w:t>
      </w:r>
      <w:r>
        <w:rPr>
          <w:szCs w:val="22"/>
        </w:rPr>
        <w:t>Vodovod II</w:t>
      </w:r>
      <w:r w:rsidR="008B1989">
        <w:rPr>
          <w:szCs w:val="22"/>
        </w:rPr>
        <w:t xml:space="preserve"> a) 379 962 Kč, b) 6 459 Kč, c) 47 840 Kč, </w:t>
      </w:r>
      <w:r w:rsidR="008B1989" w:rsidRPr="008B1989">
        <w:rPr>
          <w:b/>
          <w:bCs/>
          <w:szCs w:val="22"/>
        </w:rPr>
        <w:t>Celkem</w:t>
      </w:r>
      <w:r>
        <w:rPr>
          <w:szCs w:val="22"/>
        </w:rPr>
        <w:t xml:space="preserve"> </w:t>
      </w:r>
      <w:r w:rsidR="008B1989" w:rsidRPr="008B1989">
        <w:rPr>
          <w:b/>
          <w:bCs/>
          <w:szCs w:val="22"/>
        </w:rPr>
        <w:t>Vodovod II</w:t>
      </w:r>
      <w:r w:rsidR="008B1989">
        <w:rPr>
          <w:szCs w:val="22"/>
        </w:rPr>
        <w:t xml:space="preserve"> </w:t>
      </w:r>
      <w:r w:rsidR="00535657" w:rsidRPr="00830AE9">
        <w:rPr>
          <w:b/>
          <w:bCs/>
          <w:szCs w:val="22"/>
        </w:rPr>
        <w:t xml:space="preserve">434 261 </w:t>
      </w:r>
      <w:r w:rsidRPr="00C5584C">
        <w:rPr>
          <w:b/>
          <w:bCs/>
          <w:szCs w:val="22"/>
        </w:rPr>
        <w:t>Kč</w:t>
      </w:r>
      <w:r>
        <w:rPr>
          <w:szCs w:val="22"/>
        </w:rPr>
        <w:t xml:space="preserve"> </w:t>
      </w:r>
      <w:r w:rsidRPr="006068E5">
        <w:rPr>
          <w:szCs w:val="22"/>
        </w:rPr>
        <w:t>(</w:t>
      </w:r>
      <w:r w:rsidRPr="00C5584C">
        <w:rPr>
          <w:szCs w:val="22"/>
        </w:rPr>
        <w:t xml:space="preserve">slovy: </w:t>
      </w:r>
      <w:r w:rsidR="00535657">
        <w:rPr>
          <w:szCs w:val="22"/>
        </w:rPr>
        <w:t>čtyři sta třicet čtyři tisíc dvě stě šedesát jedna</w:t>
      </w:r>
      <w:r>
        <w:rPr>
          <w:szCs w:val="22"/>
        </w:rPr>
        <w:t xml:space="preserve"> </w:t>
      </w:r>
      <w:r w:rsidRPr="006068E5">
        <w:rPr>
          <w:szCs w:val="22"/>
        </w:rPr>
        <w:t>korun česk</w:t>
      </w:r>
      <w:r>
        <w:rPr>
          <w:szCs w:val="22"/>
        </w:rPr>
        <w:t xml:space="preserve">ých), </w:t>
      </w:r>
      <w:r w:rsidRPr="00630212">
        <w:rPr>
          <w:szCs w:val="22"/>
        </w:rPr>
        <w:t>stanoven</w:t>
      </w:r>
      <w:r>
        <w:rPr>
          <w:szCs w:val="22"/>
        </w:rPr>
        <w:t>á</w:t>
      </w:r>
      <w:r w:rsidRPr="00630212">
        <w:rPr>
          <w:szCs w:val="22"/>
        </w:rPr>
        <w:t xml:space="preserve"> tržní výnosovou metodou na základě aktualizovaného propočtu ekonomického prospěchu k roku 202</w:t>
      </w:r>
      <w:r w:rsidR="00782117">
        <w:rPr>
          <w:szCs w:val="22"/>
        </w:rPr>
        <w:t>4</w:t>
      </w:r>
      <w:r>
        <w:rPr>
          <w:szCs w:val="22"/>
        </w:rPr>
        <w:t>.</w:t>
      </w:r>
    </w:p>
    <w:p w14:paraId="41B4C7CC" w14:textId="77777777" w:rsidR="00535657" w:rsidRDefault="00535657" w:rsidP="0021112C">
      <w:pPr>
        <w:ind w:left="1134"/>
        <w:jc w:val="both"/>
        <w:rPr>
          <w:szCs w:val="22"/>
        </w:rPr>
      </w:pPr>
    </w:p>
    <w:p w14:paraId="4ECD496C" w14:textId="4A6C1118" w:rsidR="00535657" w:rsidRDefault="00535657" w:rsidP="0021112C">
      <w:pPr>
        <w:ind w:left="1134"/>
        <w:jc w:val="both"/>
        <w:rPr>
          <w:szCs w:val="22"/>
        </w:rPr>
      </w:pPr>
      <w:r>
        <w:rPr>
          <w:szCs w:val="22"/>
        </w:rPr>
        <w:t xml:space="preserve">Po započtení </w:t>
      </w:r>
      <w:r w:rsidRPr="00FE76DE">
        <w:rPr>
          <w:szCs w:val="22"/>
        </w:rPr>
        <w:t>částk</w:t>
      </w:r>
      <w:r>
        <w:rPr>
          <w:szCs w:val="22"/>
        </w:rPr>
        <w:t>y</w:t>
      </w:r>
      <w:r w:rsidRPr="00FE76DE">
        <w:rPr>
          <w:szCs w:val="22"/>
        </w:rPr>
        <w:t xml:space="preserve"> 446 348 Kč, stanoven</w:t>
      </w:r>
      <w:r>
        <w:rPr>
          <w:szCs w:val="22"/>
        </w:rPr>
        <w:t>é</w:t>
      </w:r>
      <w:r w:rsidRPr="00FE76DE">
        <w:rPr>
          <w:szCs w:val="22"/>
        </w:rPr>
        <w:t xml:space="preserve"> jako rozdíl mezi poskytnutou zálohou na kupní cenu a stanovenou kupní cenou</w:t>
      </w:r>
      <w:r w:rsidRPr="00535657">
        <w:rPr>
          <w:szCs w:val="22"/>
        </w:rPr>
        <w:t xml:space="preserve"> </w:t>
      </w:r>
      <w:r w:rsidRPr="00FE76DE">
        <w:rPr>
          <w:szCs w:val="22"/>
        </w:rPr>
        <w:t>za Vodovod I</w:t>
      </w:r>
      <w:r>
        <w:rPr>
          <w:szCs w:val="22"/>
        </w:rPr>
        <w:t>,</w:t>
      </w:r>
      <w:r w:rsidRPr="001517E8">
        <w:t xml:space="preserve"> </w:t>
      </w:r>
      <w:r>
        <w:rPr>
          <w:szCs w:val="22"/>
        </w:rPr>
        <w:t xml:space="preserve">na kupní cenu za Vodovod II ve výši </w:t>
      </w:r>
      <w:r w:rsidRPr="00535657">
        <w:rPr>
          <w:szCs w:val="22"/>
        </w:rPr>
        <w:t>434</w:t>
      </w:r>
      <w:r>
        <w:rPr>
          <w:szCs w:val="22"/>
        </w:rPr>
        <w:t> </w:t>
      </w:r>
      <w:r w:rsidRPr="00535657">
        <w:rPr>
          <w:szCs w:val="22"/>
        </w:rPr>
        <w:t>261</w:t>
      </w:r>
      <w:r>
        <w:rPr>
          <w:szCs w:val="22"/>
        </w:rPr>
        <w:t> </w:t>
      </w:r>
      <w:r w:rsidRPr="00535657">
        <w:rPr>
          <w:szCs w:val="22"/>
        </w:rPr>
        <w:t>Kč</w:t>
      </w:r>
      <w:r>
        <w:rPr>
          <w:szCs w:val="22"/>
        </w:rPr>
        <w:t xml:space="preserve"> uhradí Prodávající Kupujícímu částku 12 087 Kč (slovy: dvanáct tisíc osmdesát sedm Kč)</w:t>
      </w:r>
      <w:r w:rsidR="00B64B42">
        <w:rPr>
          <w:szCs w:val="22"/>
        </w:rPr>
        <w:t xml:space="preserve"> jako doplatek vyúčtované zálohy</w:t>
      </w:r>
      <w:r>
        <w:rPr>
          <w:szCs w:val="22"/>
        </w:rPr>
        <w:t>.</w:t>
      </w:r>
    </w:p>
    <w:p w14:paraId="7E9CF3DC" w14:textId="77777777" w:rsidR="00361BC5" w:rsidRPr="006068E5" w:rsidRDefault="00361BC5" w:rsidP="006068E5">
      <w:pPr>
        <w:ind w:left="1134"/>
        <w:jc w:val="both"/>
        <w:rPr>
          <w:szCs w:val="22"/>
        </w:rPr>
      </w:pPr>
    </w:p>
    <w:p w14:paraId="617E9026" w14:textId="14F1824F" w:rsidR="0030344D" w:rsidRDefault="00BE2BDA" w:rsidP="006068E5">
      <w:pPr>
        <w:ind w:left="1134"/>
        <w:jc w:val="both"/>
        <w:rPr>
          <w:szCs w:val="22"/>
        </w:rPr>
      </w:pPr>
      <w:r w:rsidRPr="006068E5">
        <w:rPr>
          <w:szCs w:val="22"/>
        </w:rPr>
        <w:t>Kupní cena</w:t>
      </w:r>
      <w:r w:rsidR="0021112C">
        <w:rPr>
          <w:szCs w:val="22"/>
        </w:rPr>
        <w:t xml:space="preserve"> za Vodovod I a kupní cena za Vodovod II</w:t>
      </w:r>
      <w:r w:rsidRPr="006068E5">
        <w:rPr>
          <w:szCs w:val="22"/>
        </w:rPr>
        <w:t xml:space="preserve"> j</w:t>
      </w:r>
      <w:r w:rsidR="0021112C">
        <w:rPr>
          <w:szCs w:val="22"/>
        </w:rPr>
        <w:t>sou</w:t>
      </w:r>
      <w:r w:rsidRPr="006068E5">
        <w:rPr>
          <w:szCs w:val="22"/>
        </w:rPr>
        <w:t xml:space="preserve"> základem pro stanovení účetních a daňových odpisů Kupujícího (dále jen „</w:t>
      </w:r>
      <w:r w:rsidRPr="006068E5">
        <w:rPr>
          <w:b/>
          <w:szCs w:val="22"/>
        </w:rPr>
        <w:t>Kupní cena</w:t>
      </w:r>
      <w:r w:rsidRPr="006068E5">
        <w:rPr>
          <w:szCs w:val="22"/>
        </w:rPr>
        <w:t>“).</w:t>
      </w:r>
    </w:p>
    <w:p w14:paraId="3EADF212" w14:textId="77777777" w:rsidR="00924F01" w:rsidRDefault="00924F01" w:rsidP="006068E5">
      <w:pPr>
        <w:ind w:left="1134"/>
        <w:jc w:val="both"/>
        <w:rPr>
          <w:szCs w:val="22"/>
        </w:rPr>
      </w:pPr>
    </w:p>
    <w:p w14:paraId="4F6CE336" w14:textId="77777777" w:rsidR="0030344D" w:rsidRPr="006068E5" w:rsidRDefault="00513D7E" w:rsidP="006068E5">
      <w:pPr>
        <w:pStyle w:val="Nadpis2"/>
        <w:numPr>
          <w:ilvl w:val="1"/>
          <w:numId w:val="3"/>
        </w:numPr>
        <w:jc w:val="both"/>
        <w:rPr>
          <w:szCs w:val="22"/>
        </w:rPr>
      </w:pPr>
      <w:bookmarkStart w:id="35" w:name="_Toc338331308"/>
      <w:bookmarkStart w:id="36" w:name="_Toc361905960"/>
      <w:bookmarkStart w:id="37" w:name="_Toc400524827"/>
      <w:bookmarkStart w:id="38" w:name="_Toc50007479"/>
      <w:r w:rsidRPr="006068E5">
        <w:rPr>
          <w:szCs w:val="22"/>
        </w:rPr>
        <w:t>Splatnost</w:t>
      </w:r>
      <w:r w:rsidR="00923521" w:rsidRPr="006068E5">
        <w:rPr>
          <w:szCs w:val="22"/>
        </w:rPr>
        <w:t xml:space="preserve"> K</w:t>
      </w:r>
      <w:r w:rsidR="0030344D" w:rsidRPr="006068E5">
        <w:rPr>
          <w:szCs w:val="22"/>
        </w:rPr>
        <w:t>upní ceny</w:t>
      </w:r>
      <w:bookmarkEnd w:id="24"/>
      <w:bookmarkEnd w:id="25"/>
      <w:bookmarkEnd w:id="26"/>
      <w:r w:rsidR="0030344D" w:rsidRPr="006068E5">
        <w:rPr>
          <w:szCs w:val="22"/>
        </w:rPr>
        <w:t xml:space="preserve"> </w:t>
      </w:r>
      <w:bookmarkEnd w:id="35"/>
      <w:r w:rsidR="0030344D" w:rsidRPr="006068E5">
        <w:rPr>
          <w:szCs w:val="22"/>
        </w:rPr>
        <w:t>za Zařízení</w:t>
      </w:r>
      <w:bookmarkEnd w:id="36"/>
      <w:bookmarkEnd w:id="37"/>
      <w:bookmarkEnd w:id="38"/>
    </w:p>
    <w:p w14:paraId="4C09F060" w14:textId="1BB70A7B" w:rsidR="0021112C" w:rsidRDefault="0021112C" w:rsidP="0021112C">
      <w:pPr>
        <w:ind w:left="1134"/>
        <w:jc w:val="both"/>
        <w:rPr>
          <w:szCs w:val="22"/>
        </w:rPr>
      </w:pPr>
      <w:r>
        <w:rPr>
          <w:szCs w:val="22"/>
        </w:rPr>
        <w:t xml:space="preserve">Prodávající se zavazuje uhradit </w:t>
      </w:r>
      <w:r w:rsidR="00C05C09">
        <w:rPr>
          <w:szCs w:val="22"/>
        </w:rPr>
        <w:t xml:space="preserve">vzniklý </w:t>
      </w:r>
      <w:r w:rsidR="004318A1">
        <w:rPr>
          <w:szCs w:val="22"/>
        </w:rPr>
        <w:t>rozdíl</w:t>
      </w:r>
      <w:r w:rsidR="00C05C09">
        <w:rPr>
          <w:szCs w:val="22"/>
        </w:rPr>
        <w:t xml:space="preserve"> z vyúčtování kupní ceny a odečtené zálohy</w:t>
      </w:r>
      <w:r w:rsidR="00B64B42">
        <w:rPr>
          <w:szCs w:val="22"/>
        </w:rPr>
        <w:t xml:space="preserve"> </w:t>
      </w:r>
      <w:r w:rsidR="00C05C09">
        <w:rPr>
          <w:szCs w:val="22"/>
        </w:rPr>
        <w:t xml:space="preserve">na základě vystavené faktury </w:t>
      </w:r>
      <w:r w:rsidR="005F06BF">
        <w:rPr>
          <w:szCs w:val="22"/>
        </w:rPr>
        <w:t>P</w:t>
      </w:r>
      <w:r w:rsidR="00C05C09">
        <w:rPr>
          <w:szCs w:val="22"/>
        </w:rPr>
        <w:t>rodávajícím</w:t>
      </w:r>
      <w:r w:rsidR="00092F02" w:rsidRPr="00C5584C">
        <w:rPr>
          <w:szCs w:val="22"/>
        </w:rPr>
        <w:t xml:space="preserve">. </w:t>
      </w:r>
    </w:p>
    <w:p w14:paraId="469D218A" w14:textId="77777777" w:rsidR="0021112C" w:rsidRDefault="0021112C" w:rsidP="0021112C">
      <w:pPr>
        <w:ind w:left="1134"/>
        <w:jc w:val="both"/>
        <w:rPr>
          <w:szCs w:val="22"/>
        </w:rPr>
      </w:pPr>
    </w:p>
    <w:p w14:paraId="24FF6DDE" w14:textId="3A180B4E" w:rsidR="0021112C" w:rsidRDefault="00092F02" w:rsidP="0021112C">
      <w:pPr>
        <w:ind w:left="1134"/>
        <w:jc w:val="both"/>
        <w:rPr>
          <w:szCs w:val="22"/>
        </w:rPr>
      </w:pPr>
      <w:r w:rsidRPr="00C5584C">
        <w:rPr>
          <w:szCs w:val="22"/>
        </w:rPr>
        <w:t>Faktur</w:t>
      </w:r>
      <w:r w:rsidR="00C05C09">
        <w:rPr>
          <w:szCs w:val="22"/>
        </w:rPr>
        <w:t>a</w:t>
      </w:r>
      <w:r w:rsidRPr="00C5584C">
        <w:rPr>
          <w:szCs w:val="22"/>
        </w:rPr>
        <w:t xml:space="preserve"> bud</w:t>
      </w:r>
      <w:r w:rsidR="00C05C09">
        <w:rPr>
          <w:szCs w:val="22"/>
        </w:rPr>
        <w:t>e</w:t>
      </w:r>
      <w:r w:rsidRPr="00C5584C">
        <w:rPr>
          <w:szCs w:val="22"/>
        </w:rPr>
        <w:t xml:space="preserve"> vystaven</w:t>
      </w:r>
      <w:r w:rsidR="00C05C09">
        <w:rPr>
          <w:szCs w:val="22"/>
        </w:rPr>
        <w:t>a</w:t>
      </w:r>
      <w:r w:rsidRPr="00C5584C">
        <w:rPr>
          <w:szCs w:val="22"/>
        </w:rPr>
        <w:t xml:space="preserve"> do 30 dnů od podpisu této smlouvy. </w:t>
      </w:r>
      <w:r w:rsidR="004318A1">
        <w:rPr>
          <w:szCs w:val="22"/>
        </w:rPr>
        <w:t xml:space="preserve">Vzniklý rozdíl z vyúčtování kupní ceny </w:t>
      </w:r>
      <w:r w:rsidR="00C05C09">
        <w:rPr>
          <w:szCs w:val="22"/>
        </w:rPr>
        <w:t xml:space="preserve">bude </w:t>
      </w:r>
      <w:r w:rsidR="005F06BF">
        <w:rPr>
          <w:szCs w:val="22"/>
        </w:rPr>
        <w:t xml:space="preserve">Prodávajícím </w:t>
      </w:r>
      <w:r w:rsidR="004318A1">
        <w:rPr>
          <w:szCs w:val="22"/>
        </w:rPr>
        <w:t>uhrazen</w:t>
      </w:r>
      <w:r w:rsidR="00C05C09">
        <w:rPr>
          <w:szCs w:val="22"/>
        </w:rPr>
        <w:t xml:space="preserve"> do</w:t>
      </w:r>
      <w:r w:rsidRPr="00C5584C">
        <w:rPr>
          <w:szCs w:val="22"/>
        </w:rPr>
        <w:t xml:space="preserve"> 30 dní od data doručení</w:t>
      </w:r>
      <w:r w:rsidR="005F06BF">
        <w:rPr>
          <w:szCs w:val="22"/>
        </w:rPr>
        <w:t xml:space="preserve"> faktury Kupujícímu</w:t>
      </w:r>
      <w:r w:rsidRPr="00C5584C">
        <w:rPr>
          <w:szCs w:val="22"/>
        </w:rPr>
        <w:t>.</w:t>
      </w:r>
    </w:p>
    <w:p w14:paraId="15EEDE50" w14:textId="77777777" w:rsidR="00770CF8" w:rsidRPr="006068E5" w:rsidRDefault="00770CF8" w:rsidP="006068E5">
      <w:pPr>
        <w:ind w:left="1134"/>
        <w:jc w:val="both"/>
        <w:rPr>
          <w:szCs w:val="22"/>
        </w:rPr>
      </w:pPr>
    </w:p>
    <w:p w14:paraId="07D36677" w14:textId="77777777" w:rsidR="00A8425D" w:rsidRPr="006068E5" w:rsidRDefault="00A8425D" w:rsidP="006068E5">
      <w:pPr>
        <w:pStyle w:val="Nadpis1"/>
        <w:numPr>
          <w:ilvl w:val="0"/>
          <w:numId w:val="3"/>
        </w:numPr>
        <w:jc w:val="both"/>
        <w:rPr>
          <w:szCs w:val="22"/>
        </w:rPr>
      </w:pPr>
      <w:bookmarkStart w:id="39" w:name="_Toc216075049"/>
      <w:bookmarkStart w:id="40" w:name="_Toc361905961"/>
      <w:bookmarkStart w:id="41" w:name="_Toc400524828"/>
      <w:bookmarkStart w:id="42" w:name="_Toc50007480"/>
      <w:r w:rsidRPr="006068E5">
        <w:rPr>
          <w:szCs w:val="22"/>
        </w:rPr>
        <w:t>Stav převáděného Zařízení</w:t>
      </w:r>
      <w:bookmarkEnd w:id="27"/>
      <w:bookmarkEnd w:id="28"/>
      <w:bookmarkEnd w:id="39"/>
      <w:bookmarkEnd w:id="40"/>
      <w:bookmarkEnd w:id="41"/>
      <w:bookmarkEnd w:id="42"/>
    </w:p>
    <w:p w14:paraId="540E9252" w14:textId="77777777" w:rsidR="00A8425D" w:rsidRPr="006068E5" w:rsidRDefault="00BE2BDA" w:rsidP="006068E5">
      <w:pPr>
        <w:pStyle w:val="Nadpis2"/>
        <w:keepNext w:val="0"/>
        <w:numPr>
          <w:ilvl w:val="1"/>
          <w:numId w:val="3"/>
        </w:numPr>
        <w:jc w:val="both"/>
        <w:rPr>
          <w:szCs w:val="22"/>
        </w:rPr>
      </w:pPr>
      <w:bookmarkStart w:id="43" w:name="_Toc361905962"/>
      <w:bookmarkStart w:id="44" w:name="_Toc400524829"/>
      <w:bookmarkStart w:id="45" w:name="_Toc50007481"/>
      <w:r w:rsidRPr="006068E5">
        <w:rPr>
          <w:szCs w:val="22"/>
        </w:rPr>
        <w:t>Prohlášení Prodávajícího</w:t>
      </w:r>
      <w:bookmarkEnd w:id="43"/>
      <w:bookmarkEnd w:id="44"/>
      <w:bookmarkEnd w:id="45"/>
    </w:p>
    <w:p w14:paraId="1270D157" w14:textId="77777777" w:rsidR="00A8425D" w:rsidRPr="006068E5" w:rsidRDefault="00A8425D" w:rsidP="006068E5">
      <w:pPr>
        <w:pStyle w:val="bezslovn"/>
        <w:jc w:val="both"/>
        <w:rPr>
          <w:szCs w:val="22"/>
        </w:rPr>
      </w:pPr>
    </w:p>
    <w:p w14:paraId="0D1BBF70" w14:textId="77777777" w:rsidR="00A8425D" w:rsidRDefault="00A8425D" w:rsidP="006068E5">
      <w:pPr>
        <w:pStyle w:val="bezslovn"/>
        <w:jc w:val="both"/>
        <w:rPr>
          <w:szCs w:val="22"/>
        </w:rPr>
      </w:pPr>
      <w:r w:rsidRPr="006068E5">
        <w:rPr>
          <w:szCs w:val="22"/>
        </w:rPr>
        <w:t>Prodávající seznámil Kupující</w:t>
      </w:r>
      <w:r w:rsidR="00B8694A" w:rsidRPr="006068E5">
        <w:rPr>
          <w:szCs w:val="22"/>
        </w:rPr>
        <w:t>ho</w:t>
      </w:r>
      <w:r w:rsidRPr="006068E5">
        <w:rPr>
          <w:szCs w:val="22"/>
        </w:rPr>
        <w:t xml:space="preserve"> se stavem převáděného Zařízení a prohlašuj</w:t>
      </w:r>
      <w:r w:rsidR="0030344D" w:rsidRPr="006068E5">
        <w:rPr>
          <w:szCs w:val="22"/>
        </w:rPr>
        <w:t>e</w:t>
      </w:r>
      <w:r w:rsidRPr="006068E5">
        <w:rPr>
          <w:szCs w:val="22"/>
        </w:rPr>
        <w:t xml:space="preserve">, že </w:t>
      </w:r>
      <w:r w:rsidR="00BE2BDA" w:rsidRPr="006068E5">
        <w:rPr>
          <w:szCs w:val="22"/>
        </w:rPr>
        <w:t xml:space="preserve">Zařízení je způsobilé k užívání odpovídajícímu jeho účelu, a že </w:t>
      </w:r>
      <w:r w:rsidRPr="006068E5">
        <w:rPr>
          <w:szCs w:val="22"/>
        </w:rPr>
        <w:t>na něm neváznou žádn</w:t>
      </w:r>
      <w:r w:rsidR="00E124C8" w:rsidRPr="006068E5">
        <w:rPr>
          <w:szCs w:val="22"/>
        </w:rPr>
        <w:t>á</w:t>
      </w:r>
      <w:r w:rsidRPr="006068E5">
        <w:rPr>
          <w:szCs w:val="22"/>
        </w:rPr>
        <w:t xml:space="preserve"> práva třetích osob. </w:t>
      </w:r>
    </w:p>
    <w:p w14:paraId="6E7F1333" w14:textId="77777777" w:rsidR="00C5584C" w:rsidRDefault="00C5584C" w:rsidP="00830AE9">
      <w:pPr>
        <w:pStyle w:val="bezslovn"/>
        <w:jc w:val="both"/>
        <w:rPr>
          <w:szCs w:val="22"/>
        </w:rPr>
      </w:pPr>
    </w:p>
    <w:p w14:paraId="0A7BBAA9" w14:textId="194E5E29" w:rsidR="00C5584C" w:rsidRDefault="00C5584C" w:rsidP="00C5584C">
      <w:pPr>
        <w:spacing w:after="120"/>
        <w:ind w:left="1134"/>
        <w:jc w:val="both"/>
        <w:rPr>
          <w:szCs w:val="22"/>
        </w:rPr>
      </w:pPr>
      <w:r>
        <w:rPr>
          <w:szCs w:val="22"/>
        </w:rPr>
        <w:t xml:space="preserve">Prodávající prohlašuje, že je výhradním vlastníkem vodohospodářského zařízení, které vzniklo </w:t>
      </w:r>
      <w:r w:rsidRPr="001C6C93">
        <w:rPr>
          <w:szCs w:val="22"/>
        </w:rPr>
        <w:t xml:space="preserve">na základě privatizačního projektu č. 20917 ze dne 27. 07. 1993 vlastníkem vodohospodářské stavby Vodovod Hůrka a Vodovod </w:t>
      </w:r>
      <w:proofErr w:type="spellStart"/>
      <w:r w:rsidRPr="001C6C93">
        <w:rPr>
          <w:szCs w:val="22"/>
        </w:rPr>
        <w:t>Sorkov</w:t>
      </w:r>
      <w:proofErr w:type="spellEnd"/>
      <w:r w:rsidRPr="001C6C93">
        <w:rPr>
          <w:szCs w:val="22"/>
        </w:rPr>
        <w:t>, v obci Libá, v místní části Hůrka</w:t>
      </w:r>
      <w:r>
        <w:rPr>
          <w:szCs w:val="22"/>
        </w:rPr>
        <w:t>.</w:t>
      </w:r>
    </w:p>
    <w:p w14:paraId="7C8BF471" w14:textId="77777777" w:rsidR="00A8425D" w:rsidRPr="006068E5" w:rsidRDefault="00A8425D" w:rsidP="006068E5">
      <w:pPr>
        <w:pStyle w:val="Nadpis2"/>
        <w:numPr>
          <w:ilvl w:val="1"/>
          <w:numId w:val="3"/>
        </w:numPr>
        <w:jc w:val="both"/>
        <w:rPr>
          <w:szCs w:val="22"/>
        </w:rPr>
      </w:pPr>
      <w:bookmarkStart w:id="46" w:name="_Toc151807353"/>
      <w:bookmarkStart w:id="47" w:name="_Toc215932924"/>
      <w:bookmarkStart w:id="48" w:name="_Toc216075051"/>
      <w:bookmarkStart w:id="49" w:name="_Toc361905963"/>
      <w:bookmarkStart w:id="50" w:name="_Toc400524830"/>
      <w:bookmarkStart w:id="51" w:name="_Toc50007482"/>
      <w:r w:rsidRPr="006068E5">
        <w:rPr>
          <w:szCs w:val="22"/>
        </w:rPr>
        <w:t>Prohlášení Kupující</w:t>
      </w:r>
      <w:bookmarkEnd w:id="46"/>
      <w:bookmarkEnd w:id="47"/>
      <w:bookmarkEnd w:id="48"/>
      <w:r w:rsidR="0030344D" w:rsidRPr="006068E5">
        <w:rPr>
          <w:szCs w:val="22"/>
        </w:rPr>
        <w:t>ho</w:t>
      </w:r>
      <w:bookmarkEnd w:id="49"/>
      <w:bookmarkEnd w:id="50"/>
      <w:bookmarkEnd w:id="51"/>
    </w:p>
    <w:p w14:paraId="202D7B34" w14:textId="2EA13138" w:rsidR="00A94B61" w:rsidRDefault="00A8425D" w:rsidP="006068E5">
      <w:pPr>
        <w:pStyle w:val="Normlnodsazen"/>
        <w:jc w:val="both"/>
      </w:pPr>
      <w:r w:rsidRPr="006068E5">
        <w:t>Kupující prohlašuj</w:t>
      </w:r>
      <w:r w:rsidR="0030344D" w:rsidRPr="006068E5">
        <w:t>e</w:t>
      </w:r>
      <w:r w:rsidRPr="006068E5">
        <w:t>, že se</w:t>
      </w:r>
      <w:r w:rsidR="005F06BF">
        <w:t xml:space="preserve"> se</w:t>
      </w:r>
      <w:r w:rsidR="002127EF">
        <w:t xml:space="preserve"> </w:t>
      </w:r>
      <w:r w:rsidRPr="006068E5">
        <w:t xml:space="preserve">stavem Zařízení </w:t>
      </w:r>
      <w:r w:rsidR="00740674" w:rsidRPr="006068E5">
        <w:t xml:space="preserve">seznámil v rámci procesu stanovení Kupní ceny Zařízení dle čl. 2.1. této Smlouvy, </w:t>
      </w:r>
      <w:r w:rsidRPr="006068E5">
        <w:t>a že Zařízení přebír</w:t>
      </w:r>
      <w:r w:rsidR="0030344D" w:rsidRPr="006068E5">
        <w:t>á</w:t>
      </w:r>
      <w:r w:rsidRPr="006068E5">
        <w:t xml:space="preserve"> do svého výlučného vlastnictví</w:t>
      </w:r>
      <w:r w:rsidR="00A94B61" w:rsidRPr="006068E5">
        <w:t>.</w:t>
      </w:r>
    </w:p>
    <w:p w14:paraId="0BDC3FF4" w14:textId="77777777" w:rsidR="00A8425D" w:rsidRPr="006068E5" w:rsidRDefault="00A8425D" w:rsidP="006068E5">
      <w:pPr>
        <w:pStyle w:val="Nadpis1"/>
        <w:keepNext w:val="0"/>
        <w:numPr>
          <w:ilvl w:val="0"/>
          <w:numId w:val="3"/>
        </w:numPr>
        <w:jc w:val="both"/>
        <w:rPr>
          <w:szCs w:val="22"/>
        </w:rPr>
      </w:pPr>
      <w:bookmarkStart w:id="52" w:name="_Toc124265328"/>
      <w:bookmarkStart w:id="53" w:name="_Toc125178007"/>
      <w:bookmarkStart w:id="54" w:name="_Toc151807354"/>
      <w:bookmarkStart w:id="55" w:name="_Toc215932925"/>
      <w:bookmarkStart w:id="56" w:name="_Toc216075052"/>
      <w:bookmarkStart w:id="57" w:name="_Toc361905964"/>
      <w:bookmarkStart w:id="58" w:name="_Toc400524831"/>
      <w:bookmarkStart w:id="59" w:name="_Toc50007483"/>
      <w:r w:rsidRPr="006068E5">
        <w:rPr>
          <w:szCs w:val="22"/>
        </w:rPr>
        <w:lastRenderedPageBreak/>
        <w:t>Okamžik převodu vlastnického práva</w:t>
      </w:r>
      <w:bookmarkEnd w:id="52"/>
      <w:bookmarkEnd w:id="53"/>
      <w:bookmarkEnd w:id="54"/>
      <w:bookmarkEnd w:id="55"/>
      <w:bookmarkEnd w:id="56"/>
      <w:bookmarkEnd w:id="57"/>
      <w:bookmarkEnd w:id="58"/>
      <w:bookmarkEnd w:id="59"/>
    </w:p>
    <w:p w14:paraId="1B8E20C0" w14:textId="77777777" w:rsidR="00A8425D" w:rsidRPr="006068E5" w:rsidRDefault="00A8425D" w:rsidP="006068E5">
      <w:pPr>
        <w:pStyle w:val="bezslovn"/>
        <w:jc w:val="both"/>
        <w:rPr>
          <w:szCs w:val="22"/>
        </w:rPr>
      </w:pPr>
    </w:p>
    <w:p w14:paraId="368B2690" w14:textId="77777777" w:rsidR="00A8425D" w:rsidRPr="006068E5" w:rsidRDefault="00A8425D" w:rsidP="006068E5">
      <w:pPr>
        <w:pStyle w:val="bezslovn"/>
        <w:jc w:val="both"/>
        <w:rPr>
          <w:szCs w:val="22"/>
        </w:rPr>
      </w:pPr>
      <w:r w:rsidRPr="006068E5">
        <w:rPr>
          <w:szCs w:val="22"/>
        </w:rPr>
        <w:t>Smluvní strany se dohodly, že vlastnické právo k Z</w:t>
      </w:r>
      <w:r w:rsidR="0030344D" w:rsidRPr="006068E5">
        <w:rPr>
          <w:szCs w:val="22"/>
        </w:rPr>
        <w:t>a</w:t>
      </w:r>
      <w:r w:rsidRPr="006068E5">
        <w:rPr>
          <w:szCs w:val="22"/>
        </w:rPr>
        <w:t>řízení nabýv</w:t>
      </w:r>
      <w:r w:rsidR="0030344D" w:rsidRPr="006068E5">
        <w:rPr>
          <w:szCs w:val="22"/>
        </w:rPr>
        <w:t>á</w:t>
      </w:r>
      <w:r w:rsidRPr="006068E5">
        <w:rPr>
          <w:szCs w:val="22"/>
        </w:rPr>
        <w:t xml:space="preserve"> Kupující </w:t>
      </w:r>
      <w:r w:rsidR="0034290A" w:rsidRPr="006068E5">
        <w:rPr>
          <w:szCs w:val="22"/>
        </w:rPr>
        <w:t>ke dni podpisu této smlouvy</w:t>
      </w:r>
      <w:r w:rsidR="00770CF8">
        <w:rPr>
          <w:szCs w:val="22"/>
        </w:rPr>
        <w:t>.</w:t>
      </w:r>
    </w:p>
    <w:p w14:paraId="135340BA" w14:textId="77777777" w:rsidR="00BE2BDA" w:rsidRPr="006068E5" w:rsidRDefault="00BE2BDA" w:rsidP="00535657">
      <w:pPr>
        <w:pStyle w:val="Nadpis1"/>
        <w:jc w:val="both"/>
        <w:rPr>
          <w:szCs w:val="22"/>
        </w:rPr>
      </w:pPr>
      <w:bookmarkStart w:id="60" w:name="_Toc361905965"/>
      <w:bookmarkStart w:id="61" w:name="_Toc400524832"/>
      <w:bookmarkStart w:id="62" w:name="_Toc50007484"/>
      <w:r w:rsidRPr="006068E5">
        <w:rPr>
          <w:szCs w:val="22"/>
        </w:rPr>
        <w:t>Doklady k Zařízení</w:t>
      </w:r>
      <w:bookmarkEnd w:id="60"/>
      <w:bookmarkEnd w:id="61"/>
      <w:bookmarkEnd w:id="62"/>
    </w:p>
    <w:p w14:paraId="7BE6CDF3" w14:textId="77777777" w:rsidR="00BE2BDA" w:rsidRPr="006068E5" w:rsidRDefault="00BE2BDA" w:rsidP="00830AE9">
      <w:pPr>
        <w:keepNext/>
        <w:ind w:left="1134"/>
        <w:jc w:val="both"/>
        <w:rPr>
          <w:szCs w:val="22"/>
        </w:rPr>
      </w:pPr>
    </w:p>
    <w:p w14:paraId="75D623C9" w14:textId="33E23745" w:rsidR="00341847" w:rsidRDefault="00BE2BDA" w:rsidP="00341847">
      <w:pPr>
        <w:ind w:left="1134"/>
        <w:jc w:val="both"/>
        <w:rPr>
          <w:szCs w:val="22"/>
        </w:rPr>
      </w:pPr>
      <w:r w:rsidRPr="006068E5">
        <w:rPr>
          <w:szCs w:val="22"/>
        </w:rPr>
        <w:t xml:space="preserve">Prodávající </w:t>
      </w:r>
      <w:r w:rsidR="0034290A" w:rsidRPr="006068E5">
        <w:rPr>
          <w:szCs w:val="22"/>
        </w:rPr>
        <w:t xml:space="preserve">prohlašuje, že předal </w:t>
      </w:r>
      <w:r w:rsidR="00785E92">
        <w:rPr>
          <w:szCs w:val="22"/>
        </w:rPr>
        <w:t xml:space="preserve">ke dni podpisu této kupní smlouvy </w:t>
      </w:r>
      <w:r w:rsidRPr="006068E5">
        <w:rPr>
          <w:szCs w:val="22"/>
        </w:rPr>
        <w:t xml:space="preserve">Kupujícímu </w:t>
      </w:r>
      <w:r w:rsidR="0034290A" w:rsidRPr="006068E5">
        <w:rPr>
          <w:szCs w:val="22"/>
        </w:rPr>
        <w:t>veškeré doklady k</w:t>
      </w:r>
      <w:r w:rsidR="00EF3DB6">
        <w:rPr>
          <w:szCs w:val="22"/>
        </w:rPr>
        <w:t> </w:t>
      </w:r>
      <w:r w:rsidR="0034290A" w:rsidRPr="006068E5">
        <w:rPr>
          <w:szCs w:val="22"/>
        </w:rPr>
        <w:t>Zařízení.</w:t>
      </w:r>
      <w:r w:rsidR="008171E0">
        <w:rPr>
          <w:szCs w:val="22"/>
        </w:rPr>
        <w:t xml:space="preserve"> </w:t>
      </w:r>
      <w:r w:rsidR="0034290A" w:rsidRPr="006068E5">
        <w:rPr>
          <w:szCs w:val="22"/>
        </w:rPr>
        <w:t xml:space="preserve"> </w:t>
      </w:r>
      <w:r w:rsidR="00F30F65">
        <w:rPr>
          <w:szCs w:val="22"/>
        </w:rPr>
        <w:t>Situace Zařízení je přílohou č.1 této smlouvy.</w:t>
      </w:r>
    </w:p>
    <w:p w14:paraId="674D7A20" w14:textId="7DD7DCD8" w:rsidR="00EE61D5" w:rsidRPr="000251A7" w:rsidRDefault="00EE61D5" w:rsidP="00341847">
      <w:pPr>
        <w:ind w:left="1134"/>
        <w:jc w:val="both"/>
        <w:rPr>
          <w:color w:val="FF0000"/>
          <w:szCs w:val="22"/>
        </w:rPr>
      </w:pPr>
    </w:p>
    <w:p w14:paraId="6F1FFCE1" w14:textId="77777777" w:rsidR="00BE2BDA" w:rsidRPr="006068E5" w:rsidRDefault="00BE2BDA" w:rsidP="006068E5">
      <w:pPr>
        <w:pStyle w:val="Nadpis1"/>
        <w:numPr>
          <w:ilvl w:val="0"/>
          <w:numId w:val="3"/>
        </w:numPr>
        <w:jc w:val="both"/>
        <w:rPr>
          <w:szCs w:val="22"/>
        </w:rPr>
      </w:pPr>
      <w:bookmarkStart w:id="63" w:name="_Toc361905966"/>
      <w:bookmarkStart w:id="64" w:name="_Toc400524833"/>
      <w:bookmarkStart w:id="65" w:name="_Toc50007485"/>
      <w:bookmarkStart w:id="66" w:name="_Toc151807355"/>
      <w:bookmarkStart w:id="67" w:name="_Toc215932926"/>
      <w:bookmarkStart w:id="68" w:name="_Toc216075053"/>
      <w:r w:rsidRPr="006068E5">
        <w:rPr>
          <w:szCs w:val="22"/>
        </w:rPr>
        <w:t>Záruka na Zařízení</w:t>
      </w:r>
      <w:bookmarkEnd w:id="63"/>
      <w:bookmarkEnd w:id="64"/>
      <w:bookmarkEnd w:id="65"/>
    </w:p>
    <w:p w14:paraId="39352CCA" w14:textId="77777777" w:rsidR="00BE2BDA" w:rsidRPr="006068E5" w:rsidRDefault="00BE2BDA" w:rsidP="006068E5">
      <w:pPr>
        <w:ind w:left="1134"/>
        <w:jc w:val="both"/>
        <w:rPr>
          <w:szCs w:val="22"/>
        </w:rPr>
      </w:pPr>
    </w:p>
    <w:p w14:paraId="48040E56" w14:textId="77777777" w:rsidR="00BE2BDA" w:rsidRPr="006068E5" w:rsidRDefault="00BE2BDA" w:rsidP="006068E5">
      <w:pPr>
        <w:ind w:left="1134"/>
        <w:jc w:val="both"/>
        <w:rPr>
          <w:szCs w:val="22"/>
        </w:rPr>
      </w:pPr>
      <w:r w:rsidRPr="006068E5">
        <w:rPr>
          <w:szCs w:val="22"/>
        </w:rPr>
        <w:t xml:space="preserve">Prodávající </w:t>
      </w:r>
      <w:r w:rsidR="0034290A" w:rsidRPr="006068E5">
        <w:rPr>
          <w:szCs w:val="22"/>
        </w:rPr>
        <w:t>prohlašuje</w:t>
      </w:r>
      <w:r w:rsidRPr="006068E5">
        <w:rPr>
          <w:szCs w:val="22"/>
        </w:rPr>
        <w:t xml:space="preserve">, že Zařízení </w:t>
      </w:r>
      <w:r w:rsidR="0034290A" w:rsidRPr="006068E5">
        <w:rPr>
          <w:szCs w:val="22"/>
        </w:rPr>
        <w:t xml:space="preserve">je </w:t>
      </w:r>
      <w:r w:rsidRPr="006068E5">
        <w:rPr>
          <w:szCs w:val="22"/>
        </w:rPr>
        <w:t xml:space="preserve">způsobilé pro použití k obvyklému účelu a zachová si po </w:t>
      </w:r>
      <w:r w:rsidR="0034290A" w:rsidRPr="006068E5">
        <w:rPr>
          <w:szCs w:val="22"/>
        </w:rPr>
        <w:t>obvyklou</w:t>
      </w:r>
      <w:r w:rsidRPr="006068E5">
        <w:rPr>
          <w:szCs w:val="22"/>
        </w:rPr>
        <w:t xml:space="preserve"> dobu obvyklé vlastnosti odpovídající vodohospodářskému dílu. </w:t>
      </w:r>
    </w:p>
    <w:p w14:paraId="5EA6C19F" w14:textId="77777777" w:rsidR="00BE2BDA" w:rsidRPr="006068E5" w:rsidRDefault="00BE2BDA" w:rsidP="006068E5">
      <w:pPr>
        <w:pStyle w:val="Nadpis1"/>
        <w:jc w:val="both"/>
        <w:rPr>
          <w:szCs w:val="22"/>
        </w:rPr>
      </w:pPr>
      <w:bookmarkStart w:id="69" w:name="_Toc361905967"/>
      <w:bookmarkStart w:id="70" w:name="_Toc400524834"/>
      <w:bookmarkStart w:id="71" w:name="_Toc50007486"/>
      <w:r w:rsidRPr="006068E5">
        <w:rPr>
          <w:szCs w:val="22"/>
        </w:rPr>
        <w:t>Odstoupení od Smlouvy</w:t>
      </w:r>
      <w:bookmarkEnd w:id="69"/>
      <w:bookmarkEnd w:id="70"/>
      <w:bookmarkEnd w:id="71"/>
      <w:r w:rsidRPr="006068E5">
        <w:rPr>
          <w:szCs w:val="22"/>
        </w:rPr>
        <w:t xml:space="preserve"> </w:t>
      </w:r>
    </w:p>
    <w:p w14:paraId="3E5EDC6F" w14:textId="77777777" w:rsidR="00BE2BDA" w:rsidRPr="006068E5" w:rsidRDefault="00BE2BDA" w:rsidP="006068E5">
      <w:pPr>
        <w:ind w:left="1134"/>
        <w:jc w:val="both"/>
        <w:rPr>
          <w:szCs w:val="22"/>
        </w:rPr>
      </w:pPr>
    </w:p>
    <w:p w14:paraId="583B68D6" w14:textId="77777777" w:rsidR="00740674" w:rsidRPr="006068E5" w:rsidRDefault="00BE2BDA" w:rsidP="006068E5">
      <w:pPr>
        <w:ind w:left="1134"/>
        <w:jc w:val="both"/>
        <w:rPr>
          <w:szCs w:val="22"/>
        </w:rPr>
      </w:pPr>
      <w:r w:rsidRPr="006068E5">
        <w:rPr>
          <w:szCs w:val="22"/>
        </w:rPr>
        <w:t xml:space="preserve">Kupující je oprávněn odstoupit od této Smlouvy v případě porušení závazků Prodávajícího uvedených v čl. </w:t>
      </w:r>
      <w:r w:rsidR="00740674" w:rsidRPr="006068E5">
        <w:rPr>
          <w:szCs w:val="22"/>
        </w:rPr>
        <w:t xml:space="preserve">3.1. resp. </w:t>
      </w:r>
      <w:r w:rsidRPr="006068E5">
        <w:rPr>
          <w:szCs w:val="22"/>
        </w:rPr>
        <w:t>6 této Smlouvy.</w:t>
      </w:r>
      <w:r w:rsidR="00B8694A" w:rsidRPr="006068E5">
        <w:rPr>
          <w:szCs w:val="22"/>
        </w:rPr>
        <w:t xml:space="preserve"> </w:t>
      </w:r>
    </w:p>
    <w:p w14:paraId="7A31C3C3" w14:textId="77777777" w:rsidR="00740674" w:rsidRPr="006068E5" w:rsidRDefault="00740674" w:rsidP="006068E5">
      <w:pPr>
        <w:ind w:left="1134"/>
        <w:jc w:val="both"/>
        <w:rPr>
          <w:szCs w:val="22"/>
        </w:rPr>
      </w:pPr>
    </w:p>
    <w:p w14:paraId="623010DD" w14:textId="77777777" w:rsidR="00B8694A" w:rsidRPr="006068E5" w:rsidRDefault="00B8694A" w:rsidP="006068E5">
      <w:pPr>
        <w:ind w:left="1134"/>
        <w:jc w:val="both"/>
        <w:rPr>
          <w:szCs w:val="22"/>
        </w:rPr>
      </w:pPr>
      <w:r w:rsidRPr="006068E5">
        <w:rPr>
          <w:szCs w:val="22"/>
        </w:rPr>
        <w:t xml:space="preserve">Odstoupení je účinné okamžikem jeho doručení Prodávajícímu. V případě odstoupení od této Smlouvy si Smluvní strany bez zbytečného prodlení vrátí poskytnutá plnění. </w:t>
      </w:r>
    </w:p>
    <w:p w14:paraId="6903E665" w14:textId="76A15A91" w:rsidR="00A8425D" w:rsidRPr="006068E5" w:rsidRDefault="00A8425D" w:rsidP="006068E5">
      <w:pPr>
        <w:pStyle w:val="Nadpis1"/>
        <w:numPr>
          <w:ilvl w:val="0"/>
          <w:numId w:val="3"/>
        </w:numPr>
        <w:jc w:val="both"/>
        <w:rPr>
          <w:szCs w:val="22"/>
        </w:rPr>
      </w:pPr>
      <w:bookmarkStart w:id="72" w:name="_Toc361905968"/>
      <w:bookmarkStart w:id="73" w:name="_Toc400524835"/>
      <w:bookmarkStart w:id="74" w:name="_Toc50007487"/>
      <w:r w:rsidRPr="006068E5">
        <w:rPr>
          <w:szCs w:val="22"/>
        </w:rPr>
        <w:t>Změna Smlouvy</w:t>
      </w:r>
      <w:bookmarkEnd w:id="66"/>
      <w:bookmarkEnd w:id="67"/>
      <w:bookmarkEnd w:id="68"/>
      <w:bookmarkEnd w:id="72"/>
      <w:bookmarkEnd w:id="73"/>
      <w:bookmarkEnd w:id="74"/>
    </w:p>
    <w:p w14:paraId="55AA910C" w14:textId="77777777" w:rsidR="00A8425D" w:rsidRPr="006068E5" w:rsidRDefault="00A8425D" w:rsidP="006068E5">
      <w:pPr>
        <w:pStyle w:val="bezslovn"/>
        <w:jc w:val="both"/>
        <w:rPr>
          <w:szCs w:val="22"/>
        </w:rPr>
      </w:pPr>
    </w:p>
    <w:p w14:paraId="0B8B69D5" w14:textId="77777777" w:rsidR="00B8694A" w:rsidRDefault="00A8425D" w:rsidP="00020DC2">
      <w:pPr>
        <w:pStyle w:val="bezslovn"/>
        <w:jc w:val="both"/>
        <w:rPr>
          <w:szCs w:val="22"/>
        </w:rPr>
      </w:pPr>
      <w:r w:rsidRPr="006068E5">
        <w:rPr>
          <w:szCs w:val="22"/>
        </w:rPr>
        <w:t>Tato Smlouva může být měněna nebo doplňována pouze písemnou dohodou Smluvních stran s podpisy Smluvních stran na téže listině ve formě číslovaných dodatků Smlouvy.</w:t>
      </w:r>
      <w:bookmarkStart w:id="75" w:name="_Toc124265331"/>
      <w:bookmarkStart w:id="76" w:name="_Toc125178008"/>
      <w:bookmarkStart w:id="77" w:name="_Toc151807359"/>
      <w:bookmarkStart w:id="78" w:name="_Toc215932929"/>
      <w:bookmarkStart w:id="79" w:name="_Toc216075056"/>
    </w:p>
    <w:p w14:paraId="7E67B624" w14:textId="77777777" w:rsidR="002E7011" w:rsidRDefault="002E7011" w:rsidP="00020DC2">
      <w:pPr>
        <w:pStyle w:val="bezslovn"/>
        <w:jc w:val="both"/>
        <w:rPr>
          <w:szCs w:val="22"/>
        </w:rPr>
      </w:pPr>
    </w:p>
    <w:p w14:paraId="6BC371E5" w14:textId="77777777" w:rsidR="002E7011" w:rsidRDefault="002E7011" w:rsidP="002E7011">
      <w:pPr>
        <w:pStyle w:val="Nadpis1"/>
        <w:numPr>
          <w:ilvl w:val="0"/>
          <w:numId w:val="3"/>
        </w:numPr>
        <w:jc w:val="both"/>
        <w:rPr>
          <w:szCs w:val="22"/>
        </w:rPr>
      </w:pPr>
      <w:bookmarkStart w:id="80" w:name="_Toc50007488"/>
      <w:r>
        <w:rPr>
          <w:szCs w:val="22"/>
        </w:rPr>
        <w:t>Korekce plnění smlouvy</w:t>
      </w:r>
      <w:bookmarkEnd w:id="80"/>
    </w:p>
    <w:p w14:paraId="352DB1B8" w14:textId="419FE3CC" w:rsidR="00902599" w:rsidRPr="00902599" w:rsidRDefault="00902599" w:rsidP="002E7011">
      <w:pPr>
        <w:pStyle w:val="Nadpis2"/>
        <w:keepNext w:val="0"/>
        <w:numPr>
          <w:ilvl w:val="1"/>
          <w:numId w:val="3"/>
        </w:numPr>
        <w:jc w:val="both"/>
        <w:rPr>
          <w:b w:val="0"/>
          <w:szCs w:val="22"/>
        </w:rPr>
      </w:pPr>
      <w:bookmarkStart w:id="81" w:name="_Toc50007489"/>
      <w:r w:rsidRPr="00902599">
        <w:rPr>
          <w:b w:val="0"/>
          <w:szCs w:val="22"/>
        </w:rPr>
        <w:t xml:space="preserve">Smluvní strany jsou si vědomy toho, že podkladem pro uzavření této Smlouvy </w:t>
      </w:r>
      <w:r w:rsidR="0021292B">
        <w:rPr>
          <w:b w:val="0"/>
          <w:szCs w:val="22"/>
        </w:rPr>
        <w:t xml:space="preserve">stran Vodovodu II </w:t>
      </w:r>
      <w:r w:rsidR="004816F5">
        <w:rPr>
          <w:b w:val="0"/>
          <w:szCs w:val="22"/>
        </w:rPr>
        <w:t xml:space="preserve">a stanovení </w:t>
      </w:r>
      <w:r w:rsidR="0021292B">
        <w:rPr>
          <w:b w:val="0"/>
          <w:szCs w:val="22"/>
        </w:rPr>
        <w:t>k</w:t>
      </w:r>
      <w:r w:rsidR="004816F5">
        <w:rPr>
          <w:b w:val="0"/>
          <w:szCs w:val="22"/>
        </w:rPr>
        <w:t xml:space="preserve">upní ceny </w:t>
      </w:r>
      <w:r w:rsidR="0021292B">
        <w:rPr>
          <w:b w:val="0"/>
          <w:szCs w:val="22"/>
        </w:rPr>
        <w:t xml:space="preserve">za Vodovod II </w:t>
      </w:r>
      <w:r w:rsidRPr="00902599">
        <w:rPr>
          <w:b w:val="0"/>
          <w:szCs w:val="22"/>
        </w:rPr>
        <w:t xml:space="preserve">je počet </w:t>
      </w:r>
      <w:r w:rsidR="004816F5">
        <w:rPr>
          <w:b w:val="0"/>
          <w:szCs w:val="22"/>
        </w:rPr>
        <w:t>při</w:t>
      </w:r>
      <w:r w:rsidRPr="00902599">
        <w:rPr>
          <w:b w:val="0"/>
          <w:szCs w:val="22"/>
        </w:rPr>
        <w:t xml:space="preserve">pojených osob s tím, že při uzavírání této </w:t>
      </w:r>
      <w:r w:rsidR="0021292B">
        <w:rPr>
          <w:b w:val="0"/>
          <w:szCs w:val="22"/>
        </w:rPr>
        <w:t>S</w:t>
      </w:r>
      <w:r w:rsidRPr="00902599">
        <w:rPr>
          <w:b w:val="0"/>
          <w:szCs w:val="22"/>
        </w:rPr>
        <w:t xml:space="preserve">mlouvy je uvažováno o </w:t>
      </w:r>
      <w:r w:rsidR="004676A8">
        <w:rPr>
          <w:b w:val="0"/>
          <w:szCs w:val="24"/>
        </w:rPr>
        <w:t xml:space="preserve">81 </w:t>
      </w:r>
      <w:r w:rsidRPr="00902599">
        <w:rPr>
          <w:b w:val="0"/>
          <w:szCs w:val="22"/>
        </w:rPr>
        <w:t xml:space="preserve">osobách </w:t>
      </w:r>
      <w:r w:rsidR="004816F5">
        <w:rPr>
          <w:b w:val="0"/>
          <w:szCs w:val="22"/>
        </w:rPr>
        <w:t>připojených</w:t>
      </w:r>
      <w:r w:rsidRPr="00902599">
        <w:rPr>
          <w:b w:val="0"/>
          <w:szCs w:val="22"/>
        </w:rPr>
        <w:t xml:space="preserve"> na </w:t>
      </w:r>
      <w:r w:rsidR="0021292B">
        <w:rPr>
          <w:b w:val="0"/>
          <w:szCs w:val="22"/>
        </w:rPr>
        <w:t>V</w:t>
      </w:r>
      <w:r w:rsidRPr="00902599">
        <w:rPr>
          <w:b w:val="0"/>
          <w:szCs w:val="22"/>
        </w:rPr>
        <w:t>odovod</w:t>
      </w:r>
      <w:r w:rsidR="0021292B">
        <w:rPr>
          <w:b w:val="0"/>
          <w:szCs w:val="22"/>
        </w:rPr>
        <w:t xml:space="preserve"> II</w:t>
      </w:r>
      <w:r w:rsidRPr="00902599">
        <w:rPr>
          <w:b w:val="0"/>
          <w:szCs w:val="22"/>
        </w:rPr>
        <w:t xml:space="preserve"> s </w:t>
      </w:r>
      <w:r w:rsidR="004816F5">
        <w:rPr>
          <w:b w:val="0"/>
          <w:szCs w:val="22"/>
        </w:rPr>
        <w:t xml:space="preserve">očekávanou </w:t>
      </w:r>
      <w:r w:rsidRPr="00902599">
        <w:rPr>
          <w:b w:val="0"/>
          <w:szCs w:val="22"/>
        </w:rPr>
        <w:t xml:space="preserve">spotřebou osoby za rok </w:t>
      </w:r>
      <w:r w:rsidR="00132EFE">
        <w:rPr>
          <w:b w:val="0"/>
          <w:szCs w:val="24"/>
        </w:rPr>
        <w:t xml:space="preserve">28,21 </w:t>
      </w:r>
      <w:r w:rsidRPr="00902599">
        <w:rPr>
          <w:b w:val="0"/>
          <w:szCs w:val="22"/>
        </w:rPr>
        <w:t>m</w:t>
      </w:r>
      <w:r w:rsidRPr="00902599">
        <w:rPr>
          <w:b w:val="0"/>
          <w:szCs w:val="22"/>
          <w:vertAlign w:val="superscript"/>
        </w:rPr>
        <w:t>3</w:t>
      </w:r>
      <w:r w:rsidRPr="00902599">
        <w:rPr>
          <w:b w:val="0"/>
          <w:szCs w:val="22"/>
        </w:rPr>
        <w:t>.</w:t>
      </w:r>
      <w:r w:rsidRPr="00902599">
        <w:rPr>
          <w:b w:val="0"/>
          <w:szCs w:val="22"/>
          <w:vertAlign w:val="superscript"/>
        </w:rPr>
        <w:t xml:space="preserve"> </w:t>
      </w:r>
      <w:bookmarkEnd w:id="81"/>
    </w:p>
    <w:p w14:paraId="3507A6BA" w14:textId="3D78AC70" w:rsidR="002E7011" w:rsidRDefault="002E7011" w:rsidP="002E7011">
      <w:pPr>
        <w:pStyle w:val="Nadpis2"/>
        <w:keepNext w:val="0"/>
        <w:numPr>
          <w:ilvl w:val="1"/>
          <w:numId w:val="3"/>
        </w:numPr>
        <w:jc w:val="both"/>
        <w:rPr>
          <w:b w:val="0"/>
          <w:szCs w:val="22"/>
        </w:rPr>
      </w:pPr>
      <w:bookmarkStart w:id="82" w:name="_Toc50007490"/>
      <w:r w:rsidRPr="002E7011">
        <w:rPr>
          <w:b w:val="0"/>
          <w:szCs w:val="22"/>
        </w:rPr>
        <w:t xml:space="preserve">Smluvní strany mají </w:t>
      </w:r>
      <w:r w:rsidR="004816F5">
        <w:rPr>
          <w:b w:val="0"/>
          <w:szCs w:val="22"/>
        </w:rPr>
        <w:t xml:space="preserve">s ohledem na pravidla veřejné podpory povinnost </w:t>
      </w:r>
      <w:r w:rsidRPr="002E7011">
        <w:rPr>
          <w:b w:val="0"/>
          <w:szCs w:val="22"/>
        </w:rPr>
        <w:t>průběžné</w:t>
      </w:r>
      <w:r w:rsidR="004816F5">
        <w:rPr>
          <w:b w:val="0"/>
          <w:szCs w:val="22"/>
        </w:rPr>
        <w:t>ho</w:t>
      </w:r>
      <w:r w:rsidRPr="002E7011">
        <w:rPr>
          <w:b w:val="0"/>
          <w:szCs w:val="22"/>
        </w:rPr>
        <w:t xml:space="preserve"> prověřování toho, zda došlo k naplnění předpokladů při uzavírání Smlouvy</w:t>
      </w:r>
      <w:r w:rsidR="0021292B" w:rsidRPr="0021292B">
        <w:rPr>
          <w:b w:val="0"/>
          <w:szCs w:val="22"/>
        </w:rPr>
        <w:t xml:space="preserve"> </w:t>
      </w:r>
      <w:r w:rsidR="0021292B">
        <w:rPr>
          <w:b w:val="0"/>
          <w:szCs w:val="22"/>
        </w:rPr>
        <w:t>stran Vodovodu II</w:t>
      </w:r>
      <w:r w:rsidR="004816F5">
        <w:rPr>
          <w:b w:val="0"/>
          <w:szCs w:val="22"/>
        </w:rPr>
        <w:t>, a to</w:t>
      </w:r>
      <w:r w:rsidRPr="002E7011">
        <w:rPr>
          <w:b w:val="0"/>
          <w:szCs w:val="22"/>
        </w:rPr>
        <w:t xml:space="preserve"> </w:t>
      </w:r>
      <w:r w:rsidR="004816F5">
        <w:rPr>
          <w:b w:val="0"/>
          <w:szCs w:val="22"/>
        </w:rPr>
        <w:t xml:space="preserve">vždy po </w:t>
      </w:r>
      <w:r w:rsidRPr="002E7011">
        <w:rPr>
          <w:b w:val="0"/>
          <w:szCs w:val="22"/>
        </w:rPr>
        <w:t>tř</w:t>
      </w:r>
      <w:r w:rsidR="004816F5">
        <w:rPr>
          <w:b w:val="0"/>
          <w:szCs w:val="22"/>
        </w:rPr>
        <w:t>ech</w:t>
      </w:r>
      <w:r w:rsidRPr="002E7011">
        <w:rPr>
          <w:b w:val="0"/>
          <w:szCs w:val="22"/>
        </w:rPr>
        <w:t xml:space="preserve"> let</w:t>
      </w:r>
      <w:r w:rsidR="004816F5">
        <w:rPr>
          <w:b w:val="0"/>
          <w:szCs w:val="22"/>
        </w:rPr>
        <w:t>ech</w:t>
      </w:r>
      <w:r w:rsidRPr="002E7011">
        <w:rPr>
          <w:b w:val="0"/>
          <w:szCs w:val="22"/>
        </w:rPr>
        <w:t>.</w:t>
      </w:r>
      <w:bookmarkEnd w:id="82"/>
    </w:p>
    <w:p w14:paraId="019400F8" w14:textId="3520E61F" w:rsidR="002E7011" w:rsidRPr="00902599" w:rsidRDefault="002E7011" w:rsidP="00902599">
      <w:pPr>
        <w:pStyle w:val="Nadpis2"/>
        <w:keepNext w:val="0"/>
        <w:numPr>
          <w:ilvl w:val="1"/>
          <w:numId w:val="3"/>
        </w:numPr>
        <w:jc w:val="both"/>
        <w:rPr>
          <w:b w:val="0"/>
          <w:szCs w:val="22"/>
        </w:rPr>
      </w:pPr>
      <w:bookmarkStart w:id="83" w:name="_Toc50007491"/>
      <w:r w:rsidRPr="00902599">
        <w:rPr>
          <w:b w:val="0"/>
          <w:szCs w:val="22"/>
        </w:rPr>
        <w:t xml:space="preserve">Pokud bude po třech letech </w:t>
      </w:r>
      <w:r w:rsidR="0021292B">
        <w:rPr>
          <w:b w:val="0"/>
          <w:szCs w:val="22"/>
        </w:rPr>
        <w:t>na Vodovodu II</w:t>
      </w:r>
      <w:r w:rsidR="0021292B" w:rsidRPr="00902599">
        <w:rPr>
          <w:b w:val="0"/>
          <w:szCs w:val="22"/>
        </w:rPr>
        <w:t xml:space="preserve"> </w:t>
      </w:r>
      <w:r w:rsidRPr="00902599">
        <w:rPr>
          <w:b w:val="0"/>
          <w:szCs w:val="22"/>
        </w:rPr>
        <w:t>spotřeba jiná (rozdíl +/- více než 10 % proti původnímu předpokladu), a její další vývoj nebude předpokládat výraznou změnu, CHEVAK rozdíl mezi předpokladem a skutečností (dále jen „Základní finanční úhrada (FJ)“) vypořádá dle následujícího cenového vzorce:</w:t>
      </w:r>
      <w:bookmarkEnd w:id="83"/>
    </w:p>
    <w:p w14:paraId="25F5E3F1" w14:textId="77777777" w:rsidR="002E7011" w:rsidRPr="00090A46" w:rsidRDefault="002E7011" w:rsidP="002E7011">
      <w:pPr>
        <w:ind w:left="1134"/>
        <w:rPr>
          <w:szCs w:val="22"/>
        </w:rPr>
      </w:pPr>
    </w:p>
    <w:p w14:paraId="653650B8" w14:textId="77777777" w:rsidR="002E7011" w:rsidRPr="00043935" w:rsidRDefault="002E7011" w:rsidP="002E7011">
      <w:pPr>
        <w:ind w:left="1134"/>
        <w:jc w:val="center"/>
        <w:rPr>
          <w:szCs w:val="22"/>
        </w:rPr>
      </w:pPr>
      <m:oMathPara>
        <m:oMath>
          <m:r>
            <w:rPr>
              <w:rFonts w:ascii="Cambria Math" w:hAnsi="Cambria Math"/>
            </w:rPr>
            <m:t>FJ=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PP</m:t>
                  </m:r>
                </m:e>
                <m:sub>
                  <m:r>
                    <w:rPr>
                      <w:rFonts w:ascii="Cambria Math" w:hAnsi="Cambria Math"/>
                    </w:rPr>
                    <m:t>CHEVAK 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PNO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PSO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den>
          </m:f>
          <m:r>
            <w:rPr>
              <w:rFonts w:ascii="Cambria Math" w:hAnsi="Cambria Math"/>
            </w:rPr>
            <m:t>×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PNO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  <m:r>
                <w:rPr>
                  <w:rFonts w:ascii="Cambria Math" w:hAnsi="Cambria Math"/>
                </w:rPr>
                <m:t>x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PSO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</m:e>
            <m: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SP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</m:e>
          </m:d>
        </m:oMath>
      </m:oMathPara>
    </w:p>
    <w:p w14:paraId="6FC382B6" w14:textId="77777777" w:rsidR="002E7011" w:rsidRPr="00090A46" w:rsidRDefault="002E7011" w:rsidP="002E7011">
      <w:pPr>
        <w:ind w:left="1134"/>
        <w:rPr>
          <w:szCs w:val="22"/>
        </w:rPr>
      </w:pPr>
    </w:p>
    <w:p w14:paraId="3A7A7CCC" w14:textId="2DF2E460" w:rsidR="002E7011" w:rsidRPr="00090A46" w:rsidRDefault="002E7011" w:rsidP="002E7011">
      <w:pPr>
        <w:ind w:left="1134"/>
        <w:rPr>
          <w:szCs w:val="22"/>
        </w:rPr>
      </w:pPr>
      <w:r w:rsidRPr="00090A46">
        <w:rPr>
          <w:szCs w:val="22"/>
        </w:rPr>
        <w:t>PNO</w:t>
      </w:r>
      <w:r w:rsidRPr="00090A46">
        <w:rPr>
          <w:szCs w:val="22"/>
          <w:vertAlign w:val="subscript"/>
        </w:rPr>
        <w:t>0</w:t>
      </w:r>
      <w:r w:rsidRPr="00090A46">
        <w:rPr>
          <w:szCs w:val="22"/>
        </w:rPr>
        <w:tab/>
        <w:t xml:space="preserve">Počet </w:t>
      </w:r>
      <w:r w:rsidR="00850D4A">
        <w:rPr>
          <w:szCs w:val="22"/>
        </w:rPr>
        <w:t>při</w:t>
      </w:r>
      <w:r w:rsidRPr="00090A46">
        <w:rPr>
          <w:szCs w:val="22"/>
        </w:rPr>
        <w:t xml:space="preserve">pojených osob </w:t>
      </w:r>
      <w:r w:rsidR="0021292B">
        <w:rPr>
          <w:szCs w:val="22"/>
        </w:rPr>
        <w:t>na</w:t>
      </w:r>
      <w:r w:rsidR="0021292B" w:rsidRPr="0021292B">
        <w:rPr>
          <w:szCs w:val="22"/>
        </w:rPr>
        <w:t xml:space="preserve"> Vodovod II </w:t>
      </w:r>
      <w:r w:rsidRPr="00090A46">
        <w:rPr>
          <w:szCs w:val="22"/>
        </w:rPr>
        <w:t xml:space="preserve">v roce uzavření </w:t>
      </w:r>
      <w:r w:rsidR="0021292B">
        <w:rPr>
          <w:szCs w:val="22"/>
        </w:rPr>
        <w:t>S</w:t>
      </w:r>
      <w:r w:rsidRPr="00090A46">
        <w:rPr>
          <w:szCs w:val="22"/>
        </w:rPr>
        <w:t>mlouvy</w:t>
      </w:r>
    </w:p>
    <w:p w14:paraId="0812818B" w14:textId="25ED92F2" w:rsidR="002E7011" w:rsidRPr="00090A46" w:rsidRDefault="002E7011" w:rsidP="002E7011">
      <w:pPr>
        <w:ind w:left="2127" w:hanging="993"/>
        <w:rPr>
          <w:szCs w:val="22"/>
        </w:rPr>
      </w:pPr>
      <w:r w:rsidRPr="00090A46">
        <w:rPr>
          <w:szCs w:val="22"/>
        </w:rPr>
        <w:t>PSO</w:t>
      </w:r>
      <w:r w:rsidRPr="00090A46">
        <w:rPr>
          <w:szCs w:val="22"/>
          <w:vertAlign w:val="subscript"/>
        </w:rPr>
        <w:t>0</w:t>
      </w:r>
      <w:r w:rsidRPr="00090A46">
        <w:rPr>
          <w:szCs w:val="22"/>
          <w:vertAlign w:val="subscript"/>
        </w:rPr>
        <w:tab/>
      </w:r>
      <w:r w:rsidRPr="00090A46">
        <w:rPr>
          <w:szCs w:val="22"/>
        </w:rPr>
        <w:t>Průměrná spotřeba vod</w:t>
      </w:r>
      <w:r w:rsidR="00850D4A">
        <w:rPr>
          <w:szCs w:val="22"/>
        </w:rPr>
        <w:t>y</w:t>
      </w:r>
      <w:r w:rsidRPr="00090A46">
        <w:rPr>
          <w:szCs w:val="22"/>
        </w:rPr>
        <w:t xml:space="preserve">, případně </w:t>
      </w:r>
      <w:r w:rsidR="00850D4A">
        <w:rPr>
          <w:szCs w:val="22"/>
        </w:rPr>
        <w:t xml:space="preserve">množství odváděné </w:t>
      </w:r>
      <w:r w:rsidRPr="00090A46">
        <w:rPr>
          <w:szCs w:val="22"/>
        </w:rPr>
        <w:t xml:space="preserve">odpadní vody osob </w:t>
      </w:r>
      <w:r w:rsidR="00850D4A">
        <w:rPr>
          <w:szCs w:val="22"/>
        </w:rPr>
        <w:t>při</w:t>
      </w:r>
      <w:r w:rsidRPr="00090A46">
        <w:rPr>
          <w:szCs w:val="22"/>
        </w:rPr>
        <w:t>pojených na distribuční síť CHEVAK Cheb, a.s. v roce uzavření smlouvy</w:t>
      </w:r>
    </w:p>
    <w:p w14:paraId="49006665" w14:textId="40B66E44" w:rsidR="002E7011" w:rsidRPr="00090A46" w:rsidRDefault="002E7011" w:rsidP="002E7011">
      <w:pPr>
        <w:ind w:left="1134"/>
        <w:rPr>
          <w:szCs w:val="22"/>
        </w:rPr>
      </w:pPr>
      <w:proofErr w:type="spellStart"/>
      <w:r w:rsidRPr="00090A46">
        <w:rPr>
          <w:szCs w:val="22"/>
        </w:rPr>
        <w:lastRenderedPageBreak/>
        <w:t>PNO</w:t>
      </w:r>
      <w:r w:rsidRPr="00090A46">
        <w:rPr>
          <w:szCs w:val="22"/>
          <w:vertAlign w:val="subscript"/>
        </w:rPr>
        <w:t>n</w:t>
      </w:r>
      <w:proofErr w:type="spellEnd"/>
      <w:r w:rsidRPr="00090A46">
        <w:rPr>
          <w:szCs w:val="22"/>
        </w:rPr>
        <w:tab/>
        <w:t xml:space="preserve">Počet </w:t>
      </w:r>
      <w:r w:rsidR="00850D4A">
        <w:rPr>
          <w:szCs w:val="22"/>
        </w:rPr>
        <w:t>při</w:t>
      </w:r>
      <w:r w:rsidRPr="00090A46">
        <w:rPr>
          <w:szCs w:val="22"/>
        </w:rPr>
        <w:t>pojených osob</w:t>
      </w:r>
      <w:r w:rsidR="0021292B">
        <w:rPr>
          <w:szCs w:val="22"/>
        </w:rPr>
        <w:t xml:space="preserve"> na</w:t>
      </w:r>
      <w:r w:rsidR="0021292B" w:rsidRPr="0021292B">
        <w:rPr>
          <w:szCs w:val="22"/>
        </w:rPr>
        <w:t xml:space="preserve"> Vodovod II</w:t>
      </w:r>
      <w:r w:rsidRPr="00090A46">
        <w:rPr>
          <w:szCs w:val="22"/>
        </w:rPr>
        <w:t xml:space="preserve"> v roce hodnocení</w:t>
      </w:r>
    </w:p>
    <w:p w14:paraId="2F6513AC" w14:textId="711B03D6" w:rsidR="002E7011" w:rsidRPr="00090A46" w:rsidRDefault="002E7011" w:rsidP="00902599">
      <w:pPr>
        <w:ind w:left="2127" w:hanging="993"/>
        <w:rPr>
          <w:szCs w:val="22"/>
        </w:rPr>
      </w:pPr>
      <w:proofErr w:type="spellStart"/>
      <w:r w:rsidRPr="00090A46">
        <w:rPr>
          <w:szCs w:val="22"/>
        </w:rPr>
        <w:t>PSO</w:t>
      </w:r>
      <w:r w:rsidRPr="00090A46">
        <w:rPr>
          <w:szCs w:val="22"/>
          <w:vertAlign w:val="subscript"/>
        </w:rPr>
        <w:t>n</w:t>
      </w:r>
      <w:proofErr w:type="spellEnd"/>
      <w:r w:rsidRPr="00090A46">
        <w:rPr>
          <w:szCs w:val="22"/>
          <w:vertAlign w:val="subscript"/>
        </w:rPr>
        <w:tab/>
      </w:r>
      <w:r w:rsidRPr="00090A46">
        <w:rPr>
          <w:szCs w:val="22"/>
        </w:rPr>
        <w:t>Průměrná spotřeba vod</w:t>
      </w:r>
      <w:r w:rsidR="00850D4A">
        <w:rPr>
          <w:szCs w:val="22"/>
        </w:rPr>
        <w:t>y</w:t>
      </w:r>
      <w:r w:rsidRPr="00090A46">
        <w:rPr>
          <w:szCs w:val="22"/>
        </w:rPr>
        <w:t xml:space="preserve">, případně </w:t>
      </w:r>
      <w:r w:rsidR="00850D4A">
        <w:rPr>
          <w:szCs w:val="22"/>
        </w:rPr>
        <w:t xml:space="preserve">množství odváděné </w:t>
      </w:r>
      <w:r w:rsidRPr="00090A46">
        <w:rPr>
          <w:szCs w:val="22"/>
        </w:rPr>
        <w:t xml:space="preserve">odpadní vody osob </w:t>
      </w:r>
      <w:r w:rsidR="00850D4A">
        <w:rPr>
          <w:szCs w:val="22"/>
        </w:rPr>
        <w:t>při</w:t>
      </w:r>
      <w:r w:rsidRPr="00090A46">
        <w:rPr>
          <w:szCs w:val="22"/>
        </w:rPr>
        <w:t>pojených na distribuční síť CHEVAK Cheb, a.s. v roce hodnocení</w:t>
      </w:r>
    </w:p>
    <w:p w14:paraId="53B0854D" w14:textId="77777777" w:rsidR="002E7011" w:rsidRPr="00090A46" w:rsidRDefault="002E7011" w:rsidP="002E7011">
      <w:pPr>
        <w:ind w:left="1134"/>
        <w:rPr>
          <w:szCs w:val="22"/>
        </w:rPr>
      </w:pPr>
      <w:proofErr w:type="spellStart"/>
      <w:r w:rsidRPr="00090A46">
        <w:rPr>
          <w:szCs w:val="22"/>
        </w:rPr>
        <w:t>SP</w:t>
      </w:r>
      <w:r w:rsidRPr="00090A46">
        <w:rPr>
          <w:szCs w:val="22"/>
          <w:vertAlign w:val="subscript"/>
        </w:rPr>
        <w:t>n</w:t>
      </w:r>
      <w:proofErr w:type="spellEnd"/>
      <w:r w:rsidRPr="00090A46">
        <w:rPr>
          <w:szCs w:val="22"/>
        </w:rPr>
        <w:tab/>
        <w:t xml:space="preserve">Spotřeba v přispívaném území odpovídá </w:t>
      </w:r>
      <w:proofErr w:type="spellStart"/>
      <w:r w:rsidRPr="00090A46">
        <w:rPr>
          <w:szCs w:val="22"/>
        </w:rPr>
        <w:t>PNO</w:t>
      </w:r>
      <w:r w:rsidRPr="00090A46">
        <w:rPr>
          <w:szCs w:val="22"/>
          <w:vertAlign w:val="subscript"/>
        </w:rPr>
        <w:t>n</w:t>
      </w:r>
      <w:proofErr w:type="spellEnd"/>
      <w:r w:rsidRPr="00090A46">
        <w:rPr>
          <w:szCs w:val="22"/>
        </w:rPr>
        <w:t xml:space="preserve"> x </w:t>
      </w:r>
      <w:proofErr w:type="spellStart"/>
      <w:r w:rsidRPr="00090A46">
        <w:rPr>
          <w:szCs w:val="22"/>
        </w:rPr>
        <w:t>PSO</w:t>
      </w:r>
      <w:r w:rsidRPr="00090A46">
        <w:rPr>
          <w:szCs w:val="22"/>
          <w:vertAlign w:val="subscript"/>
        </w:rPr>
        <w:t>n</w:t>
      </w:r>
      <w:proofErr w:type="spellEnd"/>
    </w:p>
    <w:p w14:paraId="35F6B051" w14:textId="77777777" w:rsidR="002E7011" w:rsidRPr="00902599" w:rsidRDefault="002E7011" w:rsidP="00902599">
      <w:pPr>
        <w:ind w:left="1134"/>
        <w:rPr>
          <w:szCs w:val="22"/>
        </w:rPr>
      </w:pPr>
      <w:r w:rsidRPr="00090A46">
        <w:rPr>
          <w:szCs w:val="22"/>
        </w:rPr>
        <w:t>PP</w:t>
      </w:r>
      <w:r w:rsidR="00902599" w:rsidRPr="00090A46">
        <w:rPr>
          <w:szCs w:val="22"/>
          <w:vertAlign w:val="subscript"/>
        </w:rPr>
        <w:t>CHEVAK0</w:t>
      </w:r>
      <w:r w:rsidRPr="00090A46">
        <w:rPr>
          <w:szCs w:val="22"/>
        </w:rPr>
        <w:tab/>
        <w:t>Podíl/ Příspěvek CHEVAK Cheb, a.s. v roce uzavření smlouvy.</w:t>
      </w:r>
    </w:p>
    <w:p w14:paraId="53D6E8FE" w14:textId="5907DC9D" w:rsidR="00AF1533" w:rsidRPr="002E7011" w:rsidRDefault="00AF1533" w:rsidP="002E7011">
      <w:pPr>
        <w:pStyle w:val="Nadpis2"/>
        <w:keepNext w:val="0"/>
        <w:numPr>
          <w:ilvl w:val="1"/>
          <w:numId w:val="3"/>
        </w:numPr>
        <w:jc w:val="both"/>
        <w:rPr>
          <w:b w:val="0"/>
          <w:szCs w:val="22"/>
        </w:rPr>
      </w:pPr>
      <w:bookmarkStart w:id="84" w:name="_Toc50007492"/>
      <w:r w:rsidRPr="002E7011">
        <w:rPr>
          <w:b w:val="0"/>
          <w:szCs w:val="22"/>
        </w:rPr>
        <w:t xml:space="preserve">Případnou Základní finanční úhradu (FJ) </w:t>
      </w:r>
      <w:r w:rsidR="001F484C">
        <w:rPr>
          <w:b w:val="0"/>
          <w:szCs w:val="22"/>
        </w:rPr>
        <w:t>jsou S</w:t>
      </w:r>
      <w:r w:rsidR="00B96459">
        <w:rPr>
          <w:b w:val="0"/>
          <w:szCs w:val="22"/>
        </w:rPr>
        <w:t xml:space="preserve">mluvní strany povinny </w:t>
      </w:r>
      <w:r w:rsidRPr="002E7011">
        <w:rPr>
          <w:b w:val="0"/>
          <w:szCs w:val="22"/>
        </w:rPr>
        <w:t>vypořádat</w:t>
      </w:r>
      <w:r w:rsidR="00902599">
        <w:rPr>
          <w:b w:val="0"/>
          <w:szCs w:val="22"/>
        </w:rPr>
        <w:t xml:space="preserve"> </w:t>
      </w:r>
      <w:r w:rsidR="00902599" w:rsidRPr="00902599">
        <w:rPr>
          <w:b w:val="0"/>
          <w:szCs w:val="22"/>
        </w:rPr>
        <w:t>nejdříve na počátku čtvrtého roku</w:t>
      </w:r>
      <w:r w:rsidR="00902599">
        <w:rPr>
          <w:b w:val="0"/>
          <w:szCs w:val="22"/>
        </w:rPr>
        <w:t xml:space="preserve"> od realizace odkupu a pak</w:t>
      </w:r>
      <w:r w:rsidRPr="002E7011">
        <w:rPr>
          <w:b w:val="0"/>
          <w:szCs w:val="22"/>
        </w:rPr>
        <w:t xml:space="preserve"> vždy každý</w:t>
      </w:r>
      <w:r w:rsidR="00902599">
        <w:rPr>
          <w:b w:val="0"/>
          <w:szCs w:val="22"/>
        </w:rPr>
        <w:t xml:space="preserve"> následující</w:t>
      </w:r>
      <w:r w:rsidRPr="002E7011">
        <w:rPr>
          <w:b w:val="0"/>
          <w:szCs w:val="22"/>
        </w:rPr>
        <w:t xml:space="preserve"> třetí rok od uzavření kupní smlouvy po dobu zbývající životnosti Zařízení. Splatnost vypořádání je 30 dnů od vystavení faktury.</w:t>
      </w:r>
      <w:bookmarkEnd w:id="84"/>
    </w:p>
    <w:p w14:paraId="76B542BE" w14:textId="77777777" w:rsidR="00AF1533" w:rsidRDefault="00AF1533" w:rsidP="00020DC2">
      <w:pPr>
        <w:pStyle w:val="bezslovn"/>
        <w:jc w:val="both"/>
        <w:rPr>
          <w:szCs w:val="22"/>
        </w:rPr>
      </w:pPr>
    </w:p>
    <w:p w14:paraId="22CE7780" w14:textId="77777777" w:rsidR="00020DC2" w:rsidRPr="006068E5" w:rsidRDefault="00CF67CD" w:rsidP="00020DC2">
      <w:pPr>
        <w:pStyle w:val="Nadpis1"/>
        <w:numPr>
          <w:ilvl w:val="0"/>
          <w:numId w:val="3"/>
        </w:numPr>
        <w:jc w:val="both"/>
        <w:rPr>
          <w:szCs w:val="22"/>
        </w:rPr>
      </w:pPr>
      <w:bookmarkStart w:id="85" w:name="_Toc400524836"/>
      <w:bookmarkStart w:id="86" w:name="_Toc50007493"/>
      <w:bookmarkStart w:id="87" w:name="_Toc151807360"/>
      <w:bookmarkStart w:id="88" w:name="_Toc215932930"/>
      <w:bookmarkStart w:id="89" w:name="_Toc216075057"/>
      <w:bookmarkStart w:id="90" w:name="_Toc361905971"/>
      <w:bookmarkEnd w:id="75"/>
      <w:bookmarkEnd w:id="76"/>
      <w:bookmarkEnd w:id="77"/>
      <w:bookmarkEnd w:id="78"/>
      <w:bookmarkEnd w:id="79"/>
      <w:r>
        <w:rPr>
          <w:szCs w:val="22"/>
        </w:rPr>
        <w:t>Ustanovení společná a záv</w:t>
      </w:r>
      <w:r w:rsidR="0066072E">
        <w:rPr>
          <w:szCs w:val="22"/>
        </w:rPr>
        <w:t>ě</w:t>
      </w:r>
      <w:r>
        <w:rPr>
          <w:szCs w:val="22"/>
        </w:rPr>
        <w:t>rečná</w:t>
      </w:r>
      <w:bookmarkEnd w:id="85"/>
      <w:bookmarkEnd w:id="86"/>
    </w:p>
    <w:p w14:paraId="65CB225E" w14:textId="77777777" w:rsidR="00A8425D" w:rsidRPr="006068E5" w:rsidRDefault="00A8425D" w:rsidP="006068E5">
      <w:pPr>
        <w:pStyle w:val="Nadpis2"/>
        <w:keepNext w:val="0"/>
        <w:numPr>
          <w:ilvl w:val="1"/>
          <w:numId w:val="3"/>
        </w:numPr>
        <w:jc w:val="both"/>
        <w:rPr>
          <w:szCs w:val="22"/>
        </w:rPr>
      </w:pPr>
      <w:bookmarkStart w:id="91" w:name="_Toc400524837"/>
      <w:bookmarkStart w:id="92" w:name="_Toc50007494"/>
      <w:r w:rsidRPr="006068E5">
        <w:rPr>
          <w:szCs w:val="22"/>
        </w:rPr>
        <w:t xml:space="preserve">Platnost </w:t>
      </w:r>
      <w:r w:rsidR="0030344D" w:rsidRPr="006068E5">
        <w:rPr>
          <w:szCs w:val="22"/>
        </w:rPr>
        <w:t xml:space="preserve">a účinnost </w:t>
      </w:r>
      <w:r w:rsidRPr="006068E5">
        <w:rPr>
          <w:szCs w:val="22"/>
        </w:rPr>
        <w:t>Smlouvy</w:t>
      </w:r>
      <w:bookmarkEnd w:id="87"/>
      <w:bookmarkEnd w:id="88"/>
      <w:bookmarkEnd w:id="89"/>
      <w:bookmarkEnd w:id="90"/>
      <w:bookmarkEnd w:id="91"/>
      <w:bookmarkEnd w:id="92"/>
    </w:p>
    <w:p w14:paraId="3CF26B2E" w14:textId="77777777" w:rsidR="00A8425D" w:rsidRPr="006068E5" w:rsidRDefault="00A8425D" w:rsidP="006068E5">
      <w:pPr>
        <w:pStyle w:val="bezslovn"/>
        <w:jc w:val="both"/>
        <w:rPr>
          <w:szCs w:val="22"/>
        </w:rPr>
      </w:pPr>
    </w:p>
    <w:p w14:paraId="3B06A74B" w14:textId="7ABF582B" w:rsidR="00A8425D" w:rsidRDefault="00A8425D" w:rsidP="006068E5">
      <w:pPr>
        <w:pStyle w:val="bezslovn"/>
        <w:jc w:val="both"/>
        <w:rPr>
          <w:szCs w:val="22"/>
        </w:rPr>
      </w:pPr>
      <w:r w:rsidRPr="006068E5">
        <w:rPr>
          <w:szCs w:val="22"/>
        </w:rPr>
        <w:t>Tato Smlouva je platná dnem jejího podpisu oběma Smluvními stranami</w:t>
      </w:r>
      <w:r w:rsidR="00536387">
        <w:rPr>
          <w:szCs w:val="22"/>
        </w:rPr>
        <w:t>, účinnosti nabývá dnem jejího uveřejnění prostřednictvím registru smluv</w:t>
      </w:r>
      <w:r w:rsidRPr="006068E5">
        <w:rPr>
          <w:szCs w:val="22"/>
        </w:rPr>
        <w:t>.</w:t>
      </w:r>
    </w:p>
    <w:p w14:paraId="094CAB16" w14:textId="77777777" w:rsidR="00A8425D" w:rsidRPr="006068E5" w:rsidRDefault="00A8425D" w:rsidP="006068E5">
      <w:pPr>
        <w:pStyle w:val="Nadpis2"/>
        <w:keepNext w:val="0"/>
        <w:numPr>
          <w:ilvl w:val="1"/>
          <w:numId w:val="3"/>
        </w:numPr>
        <w:jc w:val="both"/>
        <w:rPr>
          <w:szCs w:val="22"/>
        </w:rPr>
      </w:pPr>
      <w:bookmarkStart w:id="93" w:name="_Toc151807361"/>
      <w:bookmarkStart w:id="94" w:name="_Toc215932931"/>
      <w:bookmarkStart w:id="95" w:name="_Toc216075058"/>
      <w:bookmarkStart w:id="96" w:name="_Toc361905972"/>
      <w:bookmarkStart w:id="97" w:name="_Toc400524838"/>
      <w:bookmarkStart w:id="98" w:name="_Toc50007495"/>
      <w:r w:rsidRPr="006068E5">
        <w:rPr>
          <w:szCs w:val="22"/>
        </w:rPr>
        <w:t>Počet vyhotovení Smlouvy</w:t>
      </w:r>
      <w:bookmarkEnd w:id="93"/>
      <w:bookmarkEnd w:id="94"/>
      <w:bookmarkEnd w:id="95"/>
      <w:bookmarkEnd w:id="96"/>
      <w:bookmarkEnd w:id="97"/>
      <w:bookmarkEnd w:id="98"/>
      <w:r w:rsidRPr="006068E5">
        <w:rPr>
          <w:szCs w:val="22"/>
        </w:rPr>
        <w:t xml:space="preserve"> </w:t>
      </w:r>
    </w:p>
    <w:p w14:paraId="5D4C1F5E" w14:textId="77777777" w:rsidR="00A8425D" w:rsidRPr="006068E5" w:rsidRDefault="00A8425D" w:rsidP="006068E5">
      <w:pPr>
        <w:pStyle w:val="bezslovn"/>
        <w:jc w:val="both"/>
        <w:rPr>
          <w:szCs w:val="22"/>
        </w:rPr>
      </w:pPr>
      <w:r w:rsidRPr="006068E5">
        <w:rPr>
          <w:szCs w:val="22"/>
        </w:rPr>
        <w:t>Tato Smlouva se vyhotovuje</w:t>
      </w:r>
      <w:r w:rsidR="00A83629">
        <w:rPr>
          <w:szCs w:val="22"/>
        </w:rPr>
        <w:t>, včetně příloh,</w:t>
      </w:r>
      <w:r w:rsidRPr="006068E5">
        <w:rPr>
          <w:szCs w:val="22"/>
        </w:rPr>
        <w:t xml:space="preserve"> v</w:t>
      </w:r>
      <w:r w:rsidR="0056741A">
        <w:rPr>
          <w:szCs w:val="22"/>
        </w:rPr>
        <w:t>e dvou</w:t>
      </w:r>
      <w:r w:rsidR="00A83097">
        <w:rPr>
          <w:szCs w:val="22"/>
        </w:rPr>
        <w:t xml:space="preserve"> </w:t>
      </w:r>
      <w:r w:rsidRPr="006068E5">
        <w:rPr>
          <w:szCs w:val="22"/>
        </w:rPr>
        <w:t xml:space="preserve">originálních vyhotoveních, s tím že </w:t>
      </w:r>
      <w:r w:rsidR="0056741A">
        <w:rPr>
          <w:szCs w:val="22"/>
        </w:rPr>
        <w:t>jeden výtisk</w:t>
      </w:r>
      <w:r w:rsidR="00A83097">
        <w:rPr>
          <w:szCs w:val="22"/>
        </w:rPr>
        <w:t xml:space="preserve"> obdrží </w:t>
      </w:r>
      <w:r w:rsidR="00D96688">
        <w:rPr>
          <w:szCs w:val="22"/>
        </w:rPr>
        <w:t>P</w:t>
      </w:r>
      <w:r w:rsidR="00A83097">
        <w:rPr>
          <w:szCs w:val="22"/>
        </w:rPr>
        <w:t xml:space="preserve">rodávající a </w:t>
      </w:r>
      <w:r w:rsidRPr="006068E5">
        <w:rPr>
          <w:szCs w:val="22"/>
        </w:rPr>
        <w:t>jed</w:t>
      </w:r>
      <w:r w:rsidR="00A83097">
        <w:rPr>
          <w:szCs w:val="22"/>
        </w:rPr>
        <w:t>e</w:t>
      </w:r>
      <w:r w:rsidRPr="006068E5">
        <w:rPr>
          <w:szCs w:val="22"/>
        </w:rPr>
        <w:t xml:space="preserve">n výtisk obdrží </w:t>
      </w:r>
      <w:r w:rsidR="00D96688">
        <w:rPr>
          <w:szCs w:val="22"/>
        </w:rPr>
        <w:t>K</w:t>
      </w:r>
      <w:r w:rsidR="00A83097">
        <w:rPr>
          <w:szCs w:val="22"/>
        </w:rPr>
        <w:t>upující</w:t>
      </w:r>
      <w:r w:rsidRPr="006068E5">
        <w:rPr>
          <w:szCs w:val="22"/>
        </w:rPr>
        <w:t>.</w:t>
      </w:r>
    </w:p>
    <w:p w14:paraId="4C5C31B7" w14:textId="77777777" w:rsidR="006068E5" w:rsidRDefault="006068E5" w:rsidP="006068E5">
      <w:pPr>
        <w:pStyle w:val="bezslovn"/>
        <w:jc w:val="both"/>
        <w:rPr>
          <w:szCs w:val="22"/>
        </w:rPr>
      </w:pPr>
    </w:p>
    <w:p w14:paraId="07EC07C9" w14:textId="77777777" w:rsidR="00A8425D" w:rsidRPr="006068E5" w:rsidRDefault="00A8425D" w:rsidP="006068E5">
      <w:pPr>
        <w:pStyle w:val="Nadpis1"/>
        <w:numPr>
          <w:ilvl w:val="0"/>
          <w:numId w:val="3"/>
        </w:numPr>
        <w:jc w:val="both"/>
        <w:rPr>
          <w:szCs w:val="22"/>
        </w:rPr>
      </w:pPr>
      <w:bookmarkStart w:id="99" w:name="_Toc150154163"/>
      <w:bookmarkStart w:id="100" w:name="_Toc151807362"/>
      <w:bookmarkStart w:id="101" w:name="_Toc215932932"/>
      <w:bookmarkStart w:id="102" w:name="_Toc216075059"/>
      <w:bookmarkStart w:id="103" w:name="_Toc361905973"/>
      <w:bookmarkStart w:id="104" w:name="_Toc400524839"/>
      <w:bookmarkStart w:id="105" w:name="_Toc50007496"/>
      <w:r w:rsidRPr="006068E5">
        <w:rPr>
          <w:szCs w:val="22"/>
        </w:rPr>
        <w:t>P</w:t>
      </w:r>
      <w:bookmarkStart w:id="106" w:name="_Toc53539977"/>
      <w:r w:rsidRPr="006068E5">
        <w:rPr>
          <w:szCs w:val="22"/>
        </w:rPr>
        <w:t>rohlášení Smluvních stran</w:t>
      </w:r>
      <w:bookmarkEnd w:id="99"/>
      <w:bookmarkEnd w:id="100"/>
      <w:bookmarkEnd w:id="101"/>
      <w:bookmarkEnd w:id="102"/>
      <w:bookmarkEnd w:id="103"/>
      <w:bookmarkEnd w:id="104"/>
      <w:bookmarkEnd w:id="105"/>
      <w:bookmarkEnd w:id="106"/>
    </w:p>
    <w:p w14:paraId="04F35662" w14:textId="77777777" w:rsidR="00A8425D" w:rsidRPr="006068E5" w:rsidRDefault="00A8425D" w:rsidP="006068E5">
      <w:pPr>
        <w:pStyle w:val="bezslovn"/>
        <w:jc w:val="both"/>
        <w:rPr>
          <w:szCs w:val="22"/>
        </w:rPr>
      </w:pPr>
    </w:p>
    <w:p w14:paraId="06458F19" w14:textId="77777777" w:rsidR="005B1220" w:rsidRPr="006068E5" w:rsidRDefault="00A8425D" w:rsidP="006068E5">
      <w:pPr>
        <w:pStyle w:val="bezslovn"/>
        <w:jc w:val="both"/>
        <w:rPr>
          <w:szCs w:val="22"/>
        </w:rPr>
      </w:pPr>
      <w:r w:rsidRPr="006068E5">
        <w:rPr>
          <w:szCs w:val="22"/>
        </w:rPr>
        <w:t>Smluvní strany prohlašují, že mají plnou způsobilost k právním úkonům, že tato Smlouva je projevem jejich svobodné vůle, pokládají ji za určitou a srozumitelnou a na znamení souhlasu s jejím obsahem připojují své podpisy.</w:t>
      </w:r>
    </w:p>
    <w:p w14:paraId="358F6CFA" w14:textId="77777777" w:rsidR="005F26BA" w:rsidRDefault="005F26BA" w:rsidP="006068E5">
      <w:pPr>
        <w:widowControl w:val="0"/>
        <w:tabs>
          <w:tab w:val="right" w:pos="9072"/>
        </w:tabs>
        <w:jc w:val="both"/>
        <w:rPr>
          <w:szCs w:val="22"/>
        </w:rPr>
      </w:pPr>
    </w:p>
    <w:p w14:paraId="5A5483D1" w14:textId="0F04F349" w:rsidR="004526E2" w:rsidRPr="00FA078D" w:rsidRDefault="004526E2" w:rsidP="004526E2">
      <w:pPr>
        <w:pStyle w:val="bezslovn"/>
        <w:jc w:val="both"/>
      </w:pPr>
      <w:r w:rsidRPr="00E563B1">
        <w:t xml:space="preserve">Prodávající souhlasí se zveřejněním smlouvy a všech případných dodatků dle povinností vyplývající ze zákona č. 134/2016 Sb., o zadávání veřejných zakázek, ve znění pozdějších předpisů. Prodávající rovněž bere na vědomí, že společnost CHEVAK Cheb, a. s. je povinným subjektem dle ustanovení § 2, odst. 1, písmeno </w:t>
      </w:r>
      <w:r w:rsidR="006730B8">
        <w:t>m</w:t>
      </w:r>
      <w:r w:rsidRPr="00E563B1">
        <w:t xml:space="preserve">) zákona č. 340/2015 Sb., o zvláštních podmínkách </w:t>
      </w:r>
      <w:r w:rsidRPr="00D94247">
        <w:rPr>
          <w:szCs w:val="22"/>
        </w:rPr>
        <w:t>účinnosti</w:t>
      </w:r>
      <w:r w:rsidRPr="00E563B1">
        <w:t xml:space="preserve"> některých smluv, uveřejňování těchto smluv a o registru smluv (zákon o registru smluv), ve znění pozdějších předpisů. Smluvní strany se dohodly, že společnost CHEVAK Cheb, a. s. je oprávněna bez dalšího zveřejnit obsah celé této smlouvy/dodatku, a to jak prostřednictvím registru smluv dle zákona č. 340/2015 Sb., tak jiným způsobem v případě, že hodnota přesahuje 50 000,- Kč bez DPH.</w:t>
      </w:r>
    </w:p>
    <w:p w14:paraId="7751D053" w14:textId="40859887" w:rsidR="004526E2" w:rsidRDefault="008B5E52" w:rsidP="006068E5">
      <w:pPr>
        <w:widowControl w:val="0"/>
        <w:tabs>
          <w:tab w:val="right" w:pos="9072"/>
        </w:tabs>
        <w:jc w:val="both"/>
        <w:rPr>
          <w:szCs w:val="22"/>
        </w:rPr>
      </w:pPr>
      <w:r>
        <w:t xml:space="preserve">                    </w:t>
      </w:r>
      <w:r w:rsidRPr="006B662B">
        <w:t>Smlouva byla schválena zastupitelstvem obce dne 10.12.2024 usnesením č. 221/12/2024.</w:t>
      </w:r>
    </w:p>
    <w:p w14:paraId="0EB115A2" w14:textId="77777777" w:rsidR="000251A7" w:rsidRDefault="000251A7" w:rsidP="00A83097">
      <w:pPr>
        <w:widowControl w:val="0"/>
        <w:tabs>
          <w:tab w:val="right" w:pos="9072"/>
        </w:tabs>
        <w:jc w:val="both"/>
        <w:rPr>
          <w:snapToGrid w:val="0"/>
          <w:szCs w:val="22"/>
        </w:rPr>
      </w:pPr>
    </w:p>
    <w:p w14:paraId="18B1F378" w14:textId="77777777" w:rsidR="00F720B4" w:rsidRDefault="008551CA" w:rsidP="00A83097">
      <w:pPr>
        <w:widowControl w:val="0"/>
        <w:tabs>
          <w:tab w:val="right" w:pos="9072"/>
        </w:tabs>
        <w:jc w:val="both"/>
        <w:rPr>
          <w:snapToGrid w:val="0"/>
          <w:szCs w:val="22"/>
        </w:rPr>
      </w:pPr>
      <w:r>
        <w:rPr>
          <w:snapToGrid w:val="0"/>
          <w:szCs w:val="22"/>
        </w:rPr>
        <w:t>Prodávající:</w:t>
      </w:r>
    </w:p>
    <w:p w14:paraId="7DD60B0C" w14:textId="77777777" w:rsidR="008551CA" w:rsidRDefault="008551CA" w:rsidP="00A83097">
      <w:pPr>
        <w:widowControl w:val="0"/>
        <w:tabs>
          <w:tab w:val="right" w:pos="9072"/>
        </w:tabs>
        <w:jc w:val="both"/>
        <w:rPr>
          <w:snapToGrid w:val="0"/>
          <w:szCs w:val="22"/>
        </w:rPr>
      </w:pPr>
    </w:p>
    <w:p w14:paraId="37EC9278" w14:textId="77777777" w:rsidR="00295465" w:rsidRDefault="00295465" w:rsidP="00A83097">
      <w:pPr>
        <w:widowControl w:val="0"/>
        <w:tabs>
          <w:tab w:val="right" w:pos="9072"/>
        </w:tabs>
        <w:jc w:val="both"/>
        <w:rPr>
          <w:snapToGrid w:val="0"/>
          <w:szCs w:val="22"/>
        </w:rPr>
      </w:pPr>
    </w:p>
    <w:p w14:paraId="09BBD47F" w14:textId="77777777" w:rsidR="008A5B52" w:rsidRDefault="008A5B52" w:rsidP="00A83097">
      <w:pPr>
        <w:widowControl w:val="0"/>
        <w:tabs>
          <w:tab w:val="right" w:pos="9072"/>
        </w:tabs>
        <w:jc w:val="both"/>
        <w:rPr>
          <w:szCs w:val="22"/>
        </w:rPr>
      </w:pPr>
    </w:p>
    <w:p w14:paraId="05D3C9E2" w14:textId="77777777" w:rsidR="008A5B52" w:rsidRDefault="008A5B52" w:rsidP="00A83097">
      <w:pPr>
        <w:widowControl w:val="0"/>
        <w:tabs>
          <w:tab w:val="right" w:pos="9072"/>
        </w:tabs>
        <w:jc w:val="both"/>
        <w:rPr>
          <w:szCs w:val="22"/>
        </w:rPr>
      </w:pPr>
    </w:p>
    <w:p w14:paraId="485E932A" w14:textId="6E830B2A" w:rsidR="00295465" w:rsidRDefault="00295465" w:rsidP="00132EFE">
      <w:pPr>
        <w:widowControl w:val="0"/>
        <w:tabs>
          <w:tab w:val="right" w:pos="9072"/>
        </w:tabs>
        <w:jc w:val="both"/>
        <w:rPr>
          <w:szCs w:val="22"/>
        </w:rPr>
      </w:pPr>
      <w:r>
        <w:rPr>
          <w:szCs w:val="22"/>
        </w:rPr>
        <w:t xml:space="preserve">…………………………                                                           </w:t>
      </w:r>
    </w:p>
    <w:p w14:paraId="03F8809E" w14:textId="77777777" w:rsidR="00132EFE" w:rsidRDefault="00132EFE" w:rsidP="007A2086">
      <w:pPr>
        <w:widowControl w:val="0"/>
        <w:tabs>
          <w:tab w:val="right" w:pos="9072"/>
        </w:tabs>
        <w:jc w:val="both"/>
        <w:rPr>
          <w:szCs w:val="22"/>
        </w:rPr>
      </w:pPr>
      <w:r>
        <w:rPr>
          <w:szCs w:val="22"/>
        </w:rPr>
        <w:t>Radek Jaroch</w:t>
      </w:r>
    </w:p>
    <w:p w14:paraId="526DC9BE" w14:textId="018D8D1D" w:rsidR="00132EFE" w:rsidRDefault="00132EFE" w:rsidP="007A2086">
      <w:pPr>
        <w:widowControl w:val="0"/>
        <w:tabs>
          <w:tab w:val="right" w:pos="9072"/>
        </w:tabs>
        <w:jc w:val="both"/>
        <w:rPr>
          <w:szCs w:val="22"/>
        </w:rPr>
      </w:pPr>
      <w:r>
        <w:rPr>
          <w:szCs w:val="22"/>
        </w:rPr>
        <w:t>starosta</w:t>
      </w:r>
    </w:p>
    <w:p w14:paraId="6F408D71" w14:textId="35AD3F9A" w:rsidR="0034290A" w:rsidRDefault="00FF748F" w:rsidP="007A2086">
      <w:pPr>
        <w:widowControl w:val="0"/>
        <w:tabs>
          <w:tab w:val="right" w:pos="9072"/>
        </w:tabs>
        <w:jc w:val="both"/>
        <w:rPr>
          <w:szCs w:val="22"/>
        </w:rPr>
      </w:pPr>
      <w:r>
        <w:rPr>
          <w:szCs w:val="22"/>
        </w:rPr>
        <w:t xml:space="preserve">                               </w:t>
      </w:r>
    </w:p>
    <w:p w14:paraId="1A7F2A6E" w14:textId="12FDFA9F" w:rsidR="00F720B4" w:rsidRDefault="00295465" w:rsidP="0064537B">
      <w:pPr>
        <w:tabs>
          <w:tab w:val="right" w:pos="9070"/>
        </w:tabs>
        <w:jc w:val="both"/>
        <w:rPr>
          <w:snapToGrid w:val="0"/>
          <w:szCs w:val="22"/>
        </w:rPr>
      </w:pPr>
      <w:r>
        <w:rPr>
          <w:snapToGrid w:val="0"/>
          <w:szCs w:val="22"/>
        </w:rPr>
        <w:t>V </w:t>
      </w:r>
      <w:r w:rsidR="00132EFE">
        <w:rPr>
          <w:snapToGrid w:val="0"/>
          <w:szCs w:val="22"/>
        </w:rPr>
        <w:t>Libé</w:t>
      </w:r>
      <w:r>
        <w:rPr>
          <w:snapToGrid w:val="0"/>
          <w:szCs w:val="22"/>
        </w:rPr>
        <w:t xml:space="preserve"> dne:</w:t>
      </w:r>
    </w:p>
    <w:p w14:paraId="1B8B738A" w14:textId="77777777" w:rsidR="00C0091D" w:rsidRDefault="00C0091D" w:rsidP="007A2086">
      <w:pPr>
        <w:widowControl w:val="0"/>
        <w:tabs>
          <w:tab w:val="right" w:pos="9072"/>
        </w:tabs>
        <w:jc w:val="both"/>
        <w:rPr>
          <w:szCs w:val="22"/>
        </w:rPr>
      </w:pPr>
    </w:p>
    <w:p w14:paraId="4FDC23BD" w14:textId="77777777" w:rsidR="00295465" w:rsidRDefault="008551CA" w:rsidP="007A2086">
      <w:pPr>
        <w:widowControl w:val="0"/>
        <w:tabs>
          <w:tab w:val="right" w:pos="9072"/>
        </w:tabs>
        <w:jc w:val="both"/>
        <w:rPr>
          <w:szCs w:val="22"/>
        </w:rPr>
      </w:pPr>
      <w:r>
        <w:rPr>
          <w:szCs w:val="22"/>
        </w:rPr>
        <w:lastRenderedPageBreak/>
        <w:t>Kupující:</w:t>
      </w:r>
    </w:p>
    <w:p w14:paraId="4B53E2C0" w14:textId="77777777" w:rsidR="008551CA" w:rsidRDefault="008551CA" w:rsidP="007A2086">
      <w:pPr>
        <w:widowControl w:val="0"/>
        <w:tabs>
          <w:tab w:val="right" w:pos="9072"/>
        </w:tabs>
        <w:jc w:val="both"/>
        <w:rPr>
          <w:szCs w:val="22"/>
        </w:rPr>
      </w:pPr>
    </w:p>
    <w:p w14:paraId="57678977" w14:textId="77777777" w:rsidR="008A5B52" w:rsidRDefault="008A5B52" w:rsidP="007A2086">
      <w:pPr>
        <w:widowControl w:val="0"/>
        <w:tabs>
          <w:tab w:val="right" w:pos="9072"/>
        </w:tabs>
        <w:jc w:val="both"/>
        <w:rPr>
          <w:szCs w:val="22"/>
        </w:rPr>
      </w:pPr>
    </w:p>
    <w:p w14:paraId="3A118B26" w14:textId="77777777" w:rsidR="008A5B52" w:rsidRDefault="008A5B52" w:rsidP="007A2086">
      <w:pPr>
        <w:widowControl w:val="0"/>
        <w:tabs>
          <w:tab w:val="right" w:pos="9072"/>
        </w:tabs>
        <w:jc w:val="both"/>
        <w:rPr>
          <w:szCs w:val="22"/>
        </w:rPr>
      </w:pPr>
    </w:p>
    <w:p w14:paraId="4E140061" w14:textId="77777777" w:rsidR="008A5B52" w:rsidRDefault="008A5B52" w:rsidP="007A2086">
      <w:pPr>
        <w:widowControl w:val="0"/>
        <w:tabs>
          <w:tab w:val="right" w:pos="9072"/>
        </w:tabs>
        <w:jc w:val="both"/>
        <w:rPr>
          <w:szCs w:val="22"/>
        </w:rPr>
      </w:pPr>
    </w:p>
    <w:p w14:paraId="705F5F54" w14:textId="77777777" w:rsidR="00295465" w:rsidRDefault="00295465" w:rsidP="007A2086">
      <w:pPr>
        <w:widowControl w:val="0"/>
        <w:tabs>
          <w:tab w:val="right" w:pos="9072"/>
        </w:tabs>
        <w:jc w:val="both"/>
        <w:rPr>
          <w:szCs w:val="22"/>
        </w:rPr>
      </w:pPr>
      <w:r>
        <w:rPr>
          <w:szCs w:val="22"/>
        </w:rPr>
        <w:t>…………………………………………..</w:t>
      </w:r>
      <w:r w:rsidR="008551CA">
        <w:rPr>
          <w:szCs w:val="22"/>
        </w:rPr>
        <w:tab/>
        <w:t>…………………………………..</w:t>
      </w:r>
    </w:p>
    <w:p w14:paraId="15D90E68" w14:textId="5BCAA070" w:rsidR="00F720B4" w:rsidRDefault="00132EFE" w:rsidP="00132EFE">
      <w:pPr>
        <w:widowControl w:val="0"/>
        <w:jc w:val="both"/>
        <w:rPr>
          <w:szCs w:val="22"/>
        </w:rPr>
      </w:pPr>
      <w:r>
        <w:rPr>
          <w:szCs w:val="22"/>
        </w:rPr>
        <w:t>Mgr. David Bracháček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 xml:space="preserve">        Ing. Milan Míka</w:t>
      </w:r>
    </w:p>
    <w:p w14:paraId="59B28B76" w14:textId="56E1E783" w:rsidR="00132EFE" w:rsidRDefault="00132EFE" w:rsidP="00132EFE">
      <w:pPr>
        <w:widowControl w:val="0"/>
        <w:tabs>
          <w:tab w:val="right" w:pos="8647"/>
        </w:tabs>
        <w:jc w:val="both"/>
        <w:rPr>
          <w:szCs w:val="22"/>
        </w:rPr>
      </w:pPr>
      <w:r>
        <w:rPr>
          <w:szCs w:val="22"/>
        </w:rPr>
        <w:t>předseda představenstva</w:t>
      </w:r>
      <w:r>
        <w:rPr>
          <w:szCs w:val="22"/>
        </w:rPr>
        <w:tab/>
        <w:t>místopředseda představenstva</w:t>
      </w:r>
    </w:p>
    <w:p w14:paraId="430A6D0B" w14:textId="77777777" w:rsidR="00F720B4" w:rsidRDefault="00F720B4" w:rsidP="007A2086">
      <w:pPr>
        <w:widowControl w:val="0"/>
        <w:tabs>
          <w:tab w:val="right" w:pos="9072"/>
        </w:tabs>
        <w:jc w:val="both"/>
        <w:rPr>
          <w:szCs w:val="22"/>
        </w:rPr>
      </w:pPr>
    </w:p>
    <w:p w14:paraId="020620DB" w14:textId="77777777" w:rsidR="0064537B" w:rsidRDefault="00D80CD8" w:rsidP="007A2086">
      <w:pPr>
        <w:tabs>
          <w:tab w:val="right" w:pos="9072"/>
        </w:tabs>
        <w:jc w:val="both"/>
        <w:rPr>
          <w:snapToGrid w:val="0"/>
          <w:szCs w:val="22"/>
        </w:rPr>
      </w:pPr>
      <w:r>
        <w:rPr>
          <w:snapToGrid w:val="0"/>
          <w:szCs w:val="22"/>
        </w:rPr>
        <w:t>V Chebu</w:t>
      </w:r>
      <w:r w:rsidR="0064537B" w:rsidRPr="006068E5">
        <w:rPr>
          <w:snapToGrid w:val="0"/>
          <w:szCs w:val="22"/>
        </w:rPr>
        <w:t xml:space="preserve"> </w:t>
      </w:r>
      <w:r w:rsidR="00295465">
        <w:rPr>
          <w:snapToGrid w:val="0"/>
          <w:szCs w:val="22"/>
        </w:rPr>
        <w:t>dne:</w:t>
      </w:r>
    </w:p>
    <w:p w14:paraId="40272D94" w14:textId="77777777" w:rsidR="00092F02" w:rsidRDefault="00092F02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3A0C4D34" w14:textId="77777777" w:rsidR="00092F02" w:rsidRDefault="00092F02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7D9C1FC5" w14:textId="77777777" w:rsidR="00132EFE" w:rsidRDefault="00132EFE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4ED4883D" w14:textId="77777777" w:rsidR="00132EFE" w:rsidRDefault="00132EFE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7BB9F785" w14:textId="77777777" w:rsidR="00132EFE" w:rsidRDefault="00132EFE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140DF661" w14:textId="77777777" w:rsidR="00132EFE" w:rsidRDefault="00132EFE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15ABDA1D" w14:textId="77777777" w:rsidR="00132EFE" w:rsidRDefault="00132EFE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0367F970" w14:textId="77777777" w:rsidR="00132EFE" w:rsidRDefault="00132EFE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0952C4D5" w14:textId="77777777" w:rsidR="00132EFE" w:rsidRDefault="00132EFE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446F973F" w14:textId="77777777" w:rsidR="00132EFE" w:rsidRDefault="00132EFE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06C3B45A" w14:textId="77777777" w:rsidR="00132EFE" w:rsidRDefault="00132EFE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6E6B6BD8" w14:textId="77777777" w:rsidR="00132EFE" w:rsidRDefault="00132EFE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08F4E360" w14:textId="77777777" w:rsidR="00132EFE" w:rsidRDefault="00132EFE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2D1D8452" w14:textId="77777777" w:rsidR="00132EFE" w:rsidRDefault="00132EFE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6064354E" w14:textId="77777777" w:rsidR="00132EFE" w:rsidRDefault="00132EFE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50A0BCF8" w14:textId="77777777" w:rsidR="00132EFE" w:rsidRDefault="00132EFE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283479D2" w14:textId="77777777" w:rsidR="00132EFE" w:rsidRDefault="00132EFE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23DF8EAA" w14:textId="77777777" w:rsidR="00132EFE" w:rsidRDefault="00132EFE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4AED75A1" w14:textId="77777777" w:rsidR="00132EFE" w:rsidRDefault="00132EFE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66617590" w14:textId="77777777" w:rsidR="00132EFE" w:rsidRDefault="00132EFE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4B4C1B7C" w14:textId="77777777" w:rsidR="00830AE9" w:rsidRDefault="00830AE9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16F3B8BB" w14:textId="77777777" w:rsidR="00830AE9" w:rsidRDefault="00830AE9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410CD541" w14:textId="77777777" w:rsidR="00830AE9" w:rsidRDefault="00830AE9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4630935F" w14:textId="77777777" w:rsidR="00830AE9" w:rsidRDefault="00830AE9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1D10EC31" w14:textId="77777777" w:rsidR="00830AE9" w:rsidRDefault="00830AE9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51278DB6" w14:textId="77777777" w:rsidR="00830AE9" w:rsidRDefault="00830AE9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0DE40564" w14:textId="77777777" w:rsidR="00830AE9" w:rsidRDefault="00830AE9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0CCA5B0B" w14:textId="77777777" w:rsidR="00830AE9" w:rsidRDefault="00830AE9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6681B148" w14:textId="77777777" w:rsidR="00830AE9" w:rsidRDefault="00830AE9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41C0DE2F" w14:textId="77777777" w:rsidR="00830AE9" w:rsidRDefault="00830AE9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0D3F718B" w14:textId="77777777" w:rsidR="00830AE9" w:rsidRDefault="00830AE9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7D2B202D" w14:textId="77777777" w:rsidR="00830AE9" w:rsidRDefault="00830AE9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5D4315DD" w14:textId="77777777" w:rsidR="00830AE9" w:rsidRDefault="00830AE9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3C2B0AFB" w14:textId="77777777" w:rsidR="00830AE9" w:rsidRDefault="00830AE9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7628369B" w14:textId="77777777" w:rsidR="00830AE9" w:rsidRDefault="00830AE9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14874BAC" w14:textId="77777777" w:rsidR="00830AE9" w:rsidRDefault="00830AE9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23E2C53B" w14:textId="77777777" w:rsidR="00830AE9" w:rsidRDefault="00830AE9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3AC56B3F" w14:textId="77777777" w:rsidR="00830AE9" w:rsidRDefault="00830AE9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1A0914E0" w14:textId="77777777" w:rsidR="00BA1F47" w:rsidRDefault="00BA1F47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6DC75906" w14:textId="77777777" w:rsidR="00BA1F47" w:rsidRDefault="00BA1F47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777D816F" w14:textId="77777777" w:rsidR="00830AE9" w:rsidRDefault="00830AE9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12F4B896" w14:textId="77777777" w:rsidR="00830AE9" w:rsidRDefault="00830AE9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04FA847C" w14:textId="77777777" w:rsidR="00092F02" w:rsidRDefault="00092F02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19B92C31" w14:textId="77777777" w:rsidR="00092F02" w:rsidRDefault="00092F02" w:rsidP="007A2086">
      <w:pPr>
        <w:tabs>
          <w:tab w:val="right" w:pos="9072"/>
        </w:tabs>
        <w:jc w:val="both"/>
        <w:rPr>
          <w:snapToGrid w:val="0"/>
          <w:szCs w:val="22"/>
        </w:rPr>
      </w:pPr>
      <w:r>
        <w:rPr>
          <w:snapToGrid w:val="0"/>
          <w:szCs w:val="22"/>
        </w:rPr>
        <w:lastRenderedPageBreak/>
        <w:t>Příloha č.1</w:t>
      </w:r>
    </w:p>
    <w:p w14:paraId="30C6E514" w14:textId="77777777" w:rsidR="00116FD4" w:rsidRDefault="00116FD4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1EEFF2CB" w14:textId="2BB9A05C" w:rsidR="00116FD4" w:rsidRDefault="00116FD4" w:rsidP="007A2086">
      <w:pPr>
        <w:tabs>
          <w:tab w:val="right" w:pos="9072"/>
        </w:tabs>
        <w:jc w:val="both"/>
        <w:rPr>
          <w:snapToGrid w:val="0"/>
          <w:szCs w:val="22"/>
        </w:rPr>
      </w:pPr>
      <w:r>
        <w:rPr>
          <w:snapToGrid w:val="0"/>
          <w:szCs w:val="22"/>
        </w:rPr>
        <w:t>Vodovod I:</w:t>
      </w:r>
    </w:p>
    <w:p w14:paraId="3124683B" w14:textId="7896B4F5" w:rsidR="00132EFE" w:rsidRDefault="00132EFE" w:rsidP="007A2086">
      <w:pPr>
        <w:tabs>
          <w:tab w:val="right" w:pos="9072"/>
        </w:tabs>
        <w:jc w:val="both"/>
        <w:rPr>
          <w:snapToGrid w:val="0"/>
          <w:szCs w:val="22"/>
        </w:rPr>
      </w:pPr>
      <w:r>
        <w:rPr>
          <w:noProof/>
        </w:rPr>
        <w:drawing>
          <wp:inline distT="0" distB="0" distL="0" distR="0" wp14:anchorId="48A917AF" wp14:editId="3766DD8D">
            <wp:extent cx="7887717" cy="3913439"/>
            <wp:effectExtent l="6033" t="0" r="5397" b="5398"/>
            <wp:docPr id="2060591847" name="Obrázek 2" descr="Obsah obrázku mapa, text, atlas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F0A2B384-FBCE-602F-21CA-8767469E30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591847" name="Obrázek 2" descr="Obsah obrázku mapa, text, atlas&#10;&#10;Popis byl vytvořen automaticky">
                      <a:extLst>
                        <a:ext uri="{FF2B5EF4-FFF2-40B4-BE49-F238E27FC236}">
                          <a16:creationId xmlns:a16="http://schemas.microsoft.com/office/drawing/2014/main" id="{F0A2B384-FBCE-602F-21CA-8767469E303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22807" cy="3930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1760E9" w14:textId="77777777" w:rsidR="00116FD4" w:rsidRDefault="00116FD4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05FC8697" w14:textId="36E00165" w:rsidR="00116FD4" w:rsidRDefault="00116FD4" w:rsidP="007A2086">
      <w:pPr>
        <w:tabs>
          <w:tab w:val="right" w:pos="9072"/>
        </w:tabs>
        <w:jc w:val="both"/>
        <w:rPr>
          <w:snapToGrid w:val="0"/>
          <w:szCs w:val="22"/>
        </w:rPr>
      </w:pPr>
      <w:r>
        <w:rPr>
          <w:snapToGrid w:val="0"/>
          <w:szCs w:val="22"/>
        </w:rPr>
        <w:lastRenderedPageBreak/>
        <w:t>Vodovod II:</w:t>
      </w:r>
    </w:p>
    <w:p w14:paraId="42106C99" w14:textId="567B581B" w:rsidR="00BA1F47" w:rsidRDefault="00BA1F47" w:rsidP="007A2086">
      <w:pPr>
        <w:tabs>
          <w:tab w:val="right" w:pos="9072"/>
        </w:tabs>
        <w:jc w:val="both"/>
        <w:rPr>
          <w:snapToGrid w:val="0"/>
          <w:szCs w:val="22"/>
        </w:rPr>
      </w:pPr>
      <w:r>
        <w:rPr>
          <w:snapToGrid w:val="0"/>
          <w:szCs w:val="22"/>
        </w:rPr>
        <w:t>a)</w:t>
      </w:r>
    </w:p>
    <w:p w14:paraId="1D621D73" w14:textId="77777777" w:rsidR="00116FD4" w:rsidRDefault="00116FD4" w:rsidP="007A2086">
      <w:pPr>
        <w:tabs>
          <w:tab w:val="right" w:pos="9072"/>
        </w:tabs>
        <w:jc w:val="both"/>
        <w:rPr>
          <w:snapToGrid w:val="0"/>
          <w:szCs w:val="22"/>
        </w:rPr>
      </w:pPr>
    </w:p>
    <w:p w14:paraId="48712ED1" w14:textId="77777777" w:rsidR="00150773" w:rsidRDefault="00150773" w:rsidP="00150773">
      <w:pPr>
        <w:tabs>
          <w:tab w:val="right" w:pos="9072"/>
        </w:tabs>
        <w:jc w:val="both"/>
        <w:rPr>
          <w:snapToGrid w:val="0"/>
          <w:szCs w:val="22"/>
        </w:rPr>
      </w:pPr>
      <w:r>
        <w:rPr>
          <w:noProof/>
        </w:rPr>
        <w:drawing>
          <wp:inline distT="0" distB="0" distL="0" distR="0" wp14:anchorId="4EC75895" wp14:editId="51AC392E">
            <wp:extent cx="5759450" cy="5815330"/>
            <wp:effectExtent l="0" t="0" r="0" b="0"/>
            <wp:docPr id="1396409530" name="Obrázek 2" descr="Obsah obrázku diagram, řada/pruh, Plán, schématické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0EE7D800-22D9-5992-B203-BE92DA77EB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409530" name="Obrázek 2" descr="Obsah obrázku diagram, řada/pruh, Plán, schématické&#10;&#10;Popis byl vytvořen automaticky">
                      <a:extLst>
                        <a:ext uri="{FF2B5EF4-FFF2-40B4-BE49-F238E27FC236}">
                          <a16:creationId xmlns:a16="http://schemas.microsoft.com/office/drawing/2014/main" id="{0EE7D800-22D9-5992-B203-BE92DA77EB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81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86912" w14:textId="77777777" w:rsidR="00150773" w:rsidRDefault="00150773" w:rsidP="00150773">
      <w:pPr>
        <w:tabs>
          <w:tab w:val="right" w:pos="9072"/>
        </w:tabs>
        <w:jc w:val="both"/>
        <w:rPr>
          <w:snapToGrid w:val="0"/>
          <w:szCs w:val="22"/>
        </w:rPr>
      </w:pPr>
    </w:p>
    <w:p w14:paraId="2041DC52" w14:textId="77777777" w:rsidR="00150773" w:rsidRDefault="00150773" w:rsidP="00150773">
      <w:pPr>
        <w:tabs>
          <w:tab w:val="right" w:pos="9072"/>
        </w:tabs>
        <w:jc w:val="both"/>
        <w:rPr>
          <w:snapToGrid w:val="0"/>
          <w:szCs w:val="22"/>
        </w:rPr>
      </w:pPr>
    </w:p>
    <w:p w14:paraId="1552AA39" w14:textId="77777777" w:rsidR="00BA1F47" w:rsidRDefault="00BA1F47" w:rsidP="00150773">
      <w:pPr>
        <w:tabs>
          <w:tab w:val="right" w:pos="9072"/>
        </w:tabs>
        <w:jc w:val="both"/>
        <w:rPr>
          <w:snapToGrid w:val="0"/>
          <w:szCs w:val="22"/>
        </w:rPr>
      </w:pPr>
    </w:p>
    <w:p w14:paraId="373A5C49" w14:textId="77777777" w:rsidR="00BA1F47" w:rsidRDefault="00BA1F47" w:rsidP="00150773">
      <w:pPr>
        <w:tabs>
          <w:tab w:val="right" w:pos="9072"/>
        </w:tabs>
        <w:jc w:val="both"/>
        <w:rPr>
          <w:snapToGrid w:val="0"/>
          <w:szCs w:val="22"/>
        </w:rPr>
      </w:pPr>
    </w:p>
    <w:p w14:paraId="119E976A" w14:textId="77777777" w:rsidR="00BA1F47" w:rsidRDefault="00BA1F47" w:rsidP="00150773">
      <w:pPr>
        <w:tabs>
          <w:tab w:val="right" w:pos="9072"/>
        </w:tabs>
        <w:jc w:val="both"/>
        <w:rPr>
          <w:snapToGrid w:val="0"/>
          <w:szCs w:val="22"/>
        </w:rPr>
      </w:pPr>
    </w:p>
    <w:p w14:paraId="4A193E08" w14:textId="77777777" w:rsidR="00BA1F47" w:rsidRDefault="00BA1F47" w:rsidP="00150773">
      <w:pPr>
        <w:tabs>
          <w:tab w:val="right" w:pos="9072"/>
        </w:tabs>
        <w:jc w:val="both"/>
        <w:rPr>
          <w:snapToGrid w:val="0"/>
          <w:szCs w:val="22"/>
        </w:rPr>
      </w:pPr>
    </w:p>
    <w:p w14:paraId="1A2A3DF6" w14:textId="77777777" w:rsidR="00BA1F47" w:rsidRDefault="00BA1F47" w:rsidP="00150773">
      <w:pPr>
        <w:tabs>
          <w:tab w:val="right" w:pos="9072"/>
        </w:tabs>
        <w:jc w:val="both"/>
        <w:rPr>
          <w:snapToGrid w:val="0"/>
          <w:szCs w:val="22"/>
        </w:rPr>
      </w:pPr>
    </w:p>
    <w:p w14:paraId="1975CEF5" w14:textId="77777777" w:rsidR="00BA1F47" w:rsidRDefault="00BA1F47" w:rsidP="00150773">
      <w:pPr>
        <w:tabs>
          <w:tab w:val="right" w:pos="9072"/>
        </w:tabs>
        <w:jc w:val="both"/>
        <w:rPr>
          <w:snapToGrid w:val="0"/>
          <w:szCs w:val="22"/>
        </w:rPr>
      </w:pPr>
    </w:p>
    <w:p w14:paraId="7A43E1C6" w14:textId="77777777" w:rsidR="00BA1F47" w:rsidRDefault="00BA1F47" w:rsidP="00150773">
      <w:pPr>
        <w:tabs>
          <w:tab w:val="right" w:pos="9072"/>
        </w:tabs>
        <w:jc w:val="both"/>
        <w:rPr>
          <w:snapToGrid w:val="0"/>
          <w:szCs w:val="22"/>
        </w:rPr>
      </w:pPr>
    </w:p>
    <w:p w14:paraId="4B7D23EC" w14:textId="77777777" w:rsidR="00BA1F47" w:rsidRDefault="00BA1F47" w:rsidP="00150773">
      <w:pPr>
        <w:tabs>
          <w:tab w:val="right" w:pos="9072"/>
        </w:tabs>
        <w:jc w:val="both"/>
        <w:rPr>
          <w:snapToGrid w:val="0"/>
          <w:szCs w:val="22"/>
        </w:rPr>
      </w:pPr>
    </w:p>
    <w:p w14:paraId="68F0EEAF" w14:textId="77777777" w:rsidR="00BA1F47" w:rsidRDefault="00BA1F47" w:rsidP="00150773">
      <w:pPr>
        <w:tabs>
          <w:tab w:val="right" w:pos="9072"/>
        </w:tabs>
        <w:jc w:val="both"/>
        <w:rPr>
          <w:snapToGrid w:val="0"/>
          <w:szCs w:val="22"/>
        </w:rPr>
      </w:pPr>
    </w:p>
    <w:p w14:paraId="1FD5AD15" w14:textId="77777777" w:rsidR="00BA1F47" w:rsidRDefault="00BA1F47" w:rsidP="00150773">
      <w:pPr>
        <w:tabs>
          <w:tab w:val="right" w:pos="9072"/>
        </w:tabs>
        <w:jc w:val="both"/>
        <w:rPr>
          <w:snapToGrid w:val="0"/>
          <w:szCs w:val="22"/>
        </w:rPr>
      </w:pPr>
    </w:p>
    <w:p w14:paraId="1E976FB0" w14:textId="77777777" w:rsidR="00BA1F47" w:rsidRDefault="00BA1F47" w:rsidP="00150773">
      <w:pPr>
        <w:tabs>
          <w:tab w:val="right" w:pos="9072"/>
        </w:tabs>
        <w:jc w:val="both"/>
        <w:rPr>
          <w:snapToGrid w:val="0"/>
          <w:szCs w:val="22"/>
        </w:rPr>
      </w:pPr>
    </w:p>
    <w:p w14:paraId="6941736F" w14:textId="1CBFC2CA" w:rsidR="00BA1F47" w:rsidRDefault="00BA1F47" w:rsidP="00150773">
      <w:pPr>
        <w:tabs>
          <w:tab w:val="right" w:pos="9072"/>
        </w:tabs>
        <w:jc w:val="both"/>
        <w:rPr>
          <w:snapToGrid w:val="0"/>
          <w:szCs w:val="22"/>
        </w:rPr>
      </w:pPr>
      <w:r>
        <w:rPr>
          <w:snapToGrid w:val="0"/>
          <w:szCs w:val="22"/>
        </w:rPr>
        <w:lastRenderedPageBreak/>
        <w:t>b)</w:t>
      </w:r>
    </w:p>
    <w:p w14:paraId="3E5A6879" w14:textId="24E367A1" w:rsidR="00BA1F47" w:rsidRDefault="00BA1F47" w:rsidP="00150773">
      <w:pPr>
        <w:tabs>
          <w:tab w:val="right" w:pos="9072"/>
        </w:tabs>
        <w:jc w:val="both"/>
        <w:rPr>
          <w:snapToGrid w:val="0"/>
          <w:szCs w:val="22"/>
        </w:rPr>
      </w:pPr>
      <w:r>
        <w:rPr>
          <w:noProof/>
        </w:rPr>
        <w:drawing>
          <wp:inline distT="0" distB="0" distL="0" distR="0" wp14:anchorId="430B63D4" wp14:editId="71492A5B">
            <wp:extent cx="5759450" cy="6606540"/>
            <wp:effectExtent l="0" t="0" r="0" b="3810"/>
            <wp:docPr id="871246087" name="Obrázek 2" descr="Obsah obrázku text, diagram, mapa, Plán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61DEA482-842A-7D36-E0F7-15F986A011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246087" name="Obrázek 2" descr="Obsah obrázku text, diagram, mapa, Plán&#10;&#10;Popis byl vytvořen automaticky">
                      <a:extLst>
                        <a:ext uri="{FF2B5EF4-FFF2-40B4-BE49-F238E27FC236}">
                          <a16:creationId xmlns:a16="http://schemas.microsoft.com/office/drawing/2014/main" id="{61DEA482-842A-7D36-E0F7-15F986A011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60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24B55" w14:textId="77777777" w:rsidR="00BA1F47" w:rsidRDefault="00BA1F47" w:rsidP="00150773">
      <w:pPr>
        <w:tabs>
          <w:tab w:val="right" w:pos="9072"/>
        </w:tabs>
        <w:jc w:val="both"/>
        <w:rPr>
          <w:snapToGrid w:val="0"/>
          <w:szCs w:val="22"/>
        </w:rPr>
      </w:pPr>
    </w:p>
    <w:p w14:paraId="4D2254A1" w14:textId="77777777" w:rsidR="00BA1F47" w:rsidRDefault="00BA1F47" w:rsidP="00150773">
      <w:pPr>
        <w:tabs>
          <w:tab w:val="right" w:pos="9072"/>
        </w:tabs>
        <w:jc w:val="both"/>
        <w:rPr>
          <w:snapToGrid w:val="0"/>
          <w:szCs w:val="22"/>
        </w:rPr>
      </w:pPr>
    </w:p>
    <w:p w14:paraId="0ACF94D8" w14:textId="77777777" w:rsidR="00BA1F47" w:rsidRDefault="00BA1F47" w:rsidP="00150773">
      <w:pPr>
        <w:tabs>
          <w:tab w:val="right" w:pos="9072"/>
        </w:tabs>
        <w:jc w:val="both"/>
        <w:rPr>
          <w:snapToGrid w:val="0"/>
          <w:szCs w:val="22"/>
        </w:rPr>
      </w:pPr>
    </w:p>
    <w:p w14:paraId="53F3BAFB" w14:textId="77777777" w:rsidR="00BA1F47" w:rsidRDefault="00BA1F47" w:rsidP="00150773">
      <w:pPr>
        <w:tabs>
          <w:tab w:val="right" w:pos="9072"/>
        </w:tabs>
        <w:jc w:val="both"/>
        <w:rPr>
          <w:snapToGrid w:val="0"/>
          <w:szCs w:val="22"/>
        </w:rPr>
      </w:pPr>
    </w:p>
    <w:p w14:paraId="1E6AD26F" w14:textId="77777777" w:rsidR="00BA1F47" w:rsidRDefault="00BA1F47" w:rsidP="00150773">
      <w:pPr>
        <w:tabs>
          <w:tab w:val="right" w:pos="9072"/>
        </w:tabs>
        <w:jc w:val="both"/>
        <w:rPr>
          <w:snapToGrid w:val="0"/>
          <w:szCs w:val="22"/>
        </w:rPr>
      </w:pPr>
    </w:p>
    <w:p w14:paraId="015679D2" w14:textId="77777777" w:rsidR="00BA1F47" w:rsidRDefault="00BA1F47" w:rsidP="00150773">
      <w:pPr>
        <w:tabs>
          <w:tab w:val="right" w:pos="9072"/>
        </w:tabs>
        <w:jc w:val="both"/>
        <w:rPr>
          <w:snapToGrid w:val="0"/>
          <w:szCs w:val="22"/>
        </w:rPr>
      </w:pPr>
    </w:p>
    <w:p w14:paraId="31E926DD" w14:textId="77777777" w:rsidR="00BA1F47" w:rsidRDefault="00BA1F47" w:rsidP="00150773">
      <w:pPr>
        <w:tabs>
          <w:tab w:val="right" w:pos="9072"/>
        </w:tabs>
        <w:jc w:val="both"/>
        <w:rPr>
          <w:snapToGrid w:val="0"/>
          <w:szCs w:val="22"/>
        </w:rPr>
      </w:pPr>
    </w:p>
    <w:p w14:paraId="761C690A" w14:textId="77777777" w:rsidR="00BA1F47" w:rsidRDefault="00BA1F47" w:rsidP="00150773">
      <w:pPr>
        <w:tabs>
          <w:tab w:val="right" w:pos="9072"/>
        </w:tabs>
        <w:jc w:val="both"/>
        <w:rPr>
          <w:snapToGrid w:val="0"/>
          <w:szCs w:val="22"/>
        </w:rPr>
      </w:pPr>
    </w:p>
    <w:p w14:paraId="40AFDB3A" w14:textId="77777777" w:rsidR="00BA1F47" w:rsidRDefault="00BA1F47" w:rsidP="00150773">
      <w:pPr>
        <w:tabs>
          <w:tab w:val="right" w:pos="9072"/>
        </w:tabs>
        <w:jc w:val="both"/>
        <w:rPr>
          <w:snapToGrid w:val="0"/>
          <w:szCs w:val="22"/>
        </w:rPr>
      </w:pPr>
    </w:p>
    <w:p w14:paraId="258387E0" w14:textId="77777777" w:rsidR="00BA1F47" w:rsidRDefault="00BA1F47" w:rsidP="00150773">
      <w:pPr>
        <w:tabs>
          <w:tab w:val="right" w:pos="9072"/>
        </w:tabs>
        <w:jc w:val="both"/>
        <w:rPr>
          <w:snapToGrid w:val="0"/>
          <w:szCs w:val="22"/>
        </w:rPr>
      </w:pPr>
    </w:p>
    <w:p w14:paraId="268D501D" w14:textId="77777777" w:rsidR="00BA1F47" w:rsidRDefault="00BA1F47" w:rsidP="00150773">
      <w:pPr>
        <w:tabs>
          <w:tab w:val="right" w:pos="9072"/>
        </w:tabs>
        <w:jc w:val="both"/>
        <w:rPr>
          <w:snapToGrid w:val="0"/>
          <w:szCs w:val="22"/>
        </w:rPr>
      </w:pPr>
    </w:p>
    <w:p w14:paraId="40CB0361" w14:textId="215E0BAA" w:rsidR="00BA1F47" w:rsidRDefault="00BA1F47" w:rsidP="00150773">
      <w:pPr>
        <w:tabs>
          <w:tab w:val="right" w:pos="9072"/>
        </w:tabs>
        <w:jc w:val="both"/>
        <w:rPr>
          <w:snapToGrid w:val="0"/>
          <w:szCs w:val="22"/>
        </w:rPr>
      </w:pPr>
      <w:r>
        <w:rPr>
          <w:snapToGrid w:val="0"/>
          <w:szCs w:val="22"/>
        </w:rPr>
        <w:lastRenderedPageBreak/>
        <w:t>c)</w:t>
      </w:r>
    </w:p>
    <w:p w14:paraId="00292F84" w14:textId="26FADDCD" w:rsidR="00116FD4" w:rsidRDefault="00150773" w:rsidP="00150773">
      <w:pPr>
        <w:tabs>
          <w:tab w:val="right" w:pos="9072"/>
        </w:tabs>
        <w:jc w:val="both"/>
        <w:rPr>
          <w:snapToGrid w:val="0"/>
          <w:szCs w:val="22"/>
        </w:rPr>
      </w:pPr>
      <w:r>
        <w:rPr>
          <w:noProof/>
        </w:rPr>
        <w:drawing>
          <wp:inline distT="0" distB="0" distL="0" distR="0" wp14:anchorId="67381EE1" wp14:editId="59525989">
            <wp:extent cx="7949565" cy="5759450"/>
            <wp:effectExtent l="9208" t="0" r="3492" b="3493"/>
            <wp:docPr id="769813458" name="Obrázek 2" descr="Obsah obrázku diagram, kresba, Plán, skica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5CC0E9F4-BD97-CB56-A1B2-AC164C90D3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813458" name="Obrázek 2" descr="Obsah obrázku diagram, kresba, Plán, skica&#10;&#10;Popis byl vytvořen automaticky">
                      <a:extLst>
                        <a:ext uri="{FF2B5EF4-FFF2-40B4-BE49-F238E27FC236}">
                          <a16:creationId xmlns:a16="http://schemas.microsoft.com/office/drawing/2014/main" id="{5CC0E9F4-BD97-CB56-A1B2-AC164C90D3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4956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Del="00150773">
        <w:rPr>
          <w:snapToGrid w:val="0"/>
          <w:szCs w:val="22"/>
        </w:rPr>
        <w:t xml:space="preserve"> </w:t>
      </w:r>
    </w:p>
    <w:p w14:paraId="60A4F4C3" w14:textId="77777777" w:rsidR="00150773" w:rsidRDefault="00150773" w:rsidP="00150773">
      <w:pPr>
        <w:tabs>
          <w:tab w:val="right" w:pos="9072"/>
        </w:tabs>
        <w:jc w:val="both"/>
        <w:rPr>
          <w:snapToGrid w:val="0"/>
          <w:szCs w:val="22"/>
        </w:rPr>
      </w:pPr>
    </w:p>
    <w:p w14:paraId="4C4AFE5E" w14:textId="78DBD766" w:rsidR="00150773" w:rsidRPr="007A2086" w:rsidRDefault="00150773" w:rsidP="00150773">
      <w:pPr>
        <w:tabs>
          <w:tab w:val="right" w:pos="9072"/>
        </w:tabs>
        <w:jc w:val="both"/>
        <w:rPr>
          <w:snapToGrid w:val="0"/>
          <w:szCs w:val="22"/>
        </w:rPr>
      </w:pPr>
    </w:p>
    <w:sectPr w:rsidR="00150773" w:rsidRPr="007A2086" w:rsidSect="0068657D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418" w:bottom="1418" w:left="1418" w:header="709" w:footer="709" w:gutter="0"/>
      <w:paperSrc w:first="267" w:other="267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AF20A7" w14:textId="77777777" w:rsidR="00365D18" w:rsidRDefault="00365D18">
      <w:r>
        <w:separator/>
      </w:r>
    </w:p>
  </w:endnote>
  <w:endnote w:type="continuationSeparator" w:id="0">
    <w:p w14:paraId="69F55BE6" w14:textId="77777777" w:rsidR="00365D18" w:rsidRDefault="00365D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938EAE" w14:textId="77777777" w:rsidR="00D468A4" w:rsidRDefault="00B143CA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D468A4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D468A4">
      <w:rPr>
        <w:rStyle w:val="slostrnky"/>
        <w:noProof/>
      </w:rPr>
      <w:t>2</w:t>
    </w:r>
    <w:r>
      <w:rPr>
        <w:rStyle w:val="slostrnky"/>
      </w:rPr>
      <w:fldChar w:fldCharType="end"/>
    </w:r>
  </w:p>
  <w:p w14:paraId="0DD587B3" w14:textId="77777777" w:rsidR="00D468A4" w:rsidRDefault="00D468A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F9B04E" w14:textId="7724965B" w:rsidR="00D468A4" w:rsidRDefault="00B143CA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D468A4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2D637C">
      <w:rPr>
        <w:rStyle w:val="slostrnky"/>
        <w:noProof/>
      </w:rPr>
      <w:t>3</w:t>
    </w:r>
    <w:r>
      <w:rPr>
        <w:rStyle w:val="slostrnky"/>
      </w:rPr>
      <w:fldChar w:fldCharType="end"/>
    </w:r>
  </w:p>
  <w:p w14:paraId="55ED5F6D" w14:textId="77777777" w:rsidR="003E09F0" w:rsidRDefault="003E09F0" w:rsidP="003E09F0">
    <w:pPr>
      <w:jc w:val="both"/>
      <w:rPr>
        <w:color w:val="999999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B9FB41" w14:textId="77777777" w:rsidR="003E09F0" w:rsidRDefault="003E09F0">
    <w:pPr>
      <w:pStyle w:val="Zpat"/>
    </w:pPr>
  </w:p>
  <w:p w14:paraId="6CE8B1B2" w14:textId="77777777" w:rsidR="003E09F0" w:rsidRDefault="003E09F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4E52D4" w14:textId="77777777" w:rsidR="00365D18" w:rsidRDefault="00365D18">
      <w:r>
        <w:separator/>
      </w:r>
    </w:p>
  </w:footnote>
  <w:footnote w:type="continuationSeparator" w:id="0">
    <w:p w14:paraId="1B24BF26" w14:textId="77777777" w:rsidR="00365D18" w:rsidRDefault="00365D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40AB98" w14:textId="6E4A00EC" w:rsidR="003E09F0" w:rsidRDefault="003E09F0">
    <w:pPr>
      <w:pStyle w:val="Zhlav"/>
    </w:pPr>
    <w:r>
      <w:tab/>
    </w:r>
    <w:r>
      <w:tab/>
    </w:r>
    <w:r w:rsidR="00D10AD4" w:rsidRPr="00250F3E">
      <w:rPr>
        <w:noProof/>
      </w:rPr>
      <w:drawing>
        <wp:anchor distT="0" distB="0" distL="114300" distR="114300" simplePos="0" relativeHeight="251661312" behindDoc="0" locked="1" layoutInCell="1" allowOverlap="1" wp14:anchorId="28123F4B" wp14:editId="74D3B179">
          <wp:simplePos x="0" y="0"/>
          <wp:positionH relativeFrom="rightMargin">
            <wp:posOffset>-192405</wp:posOffset>
          </wp:positionH>
          <wp:positionV relativeFrom="topMargin">
            <wp:posOffset>495300</wp:posOffset>
          </wp:positionV>
          <wp:extent cx="313055" cy="467995"/>
          <wp:effectExtent l="0" t="0" r="0" b="8255"/>
          <wp:wrapTopAndBottom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055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0AD4" w:rsidRPr="00250F3E">
      <w:rPr>
        <w:noProof/>
      </w:rPr>
      <w:drawing>
        <wp:anchor distT="0" distB="0" distL="114300" distR="114300" simplePos="0" relativeHeight="251660288" behindDoc="0" locked="1" layoutInCell="1" allowOverlap="1" wp14:anchorId="533611F2" wp14:editId="5C5B49C7">
          <wp:simplePos x="0" y="0"/>
          <wp:positionH relativeFrom="page">
            <wp:posOffset>900430</wp:posOffset>
          </wp:positionH>
          <wp:positionV relativeFrom="topMargin">
            <wp:posOffset>611505</wp:posOffset>
          </wp:positionV>
          <wp:extent cx="1832400" cy="468000"/>
          <wp:effectExtent l="0" t="0" r="0" b="8255"/>
          <wp:wrapTopAndBottom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240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C2F08D" w14:textId="48638634" w:rsidR="003E09F0" w:rsidRDefault="003E09F0">
    <w:pPr>
      <w:pStyle w:val="Zhlav"/>
    </w:pPr>
    <w:r>
      <w:tab/>
    </w:r>
    <w:r>
      <w:tab/>
    </w:r>
    <w:r w:rsidR="00D10AD4" w:rsidRPr="00250F3E">
      <w:rPr>
        <w:noProof/>
      </w:rPr>
      <w:drawing>
        <wp:anchor distT="0" distB="0" distL="114300" distR="114300" simplePos="0" relativeHeight="251657216" behindDoc="0" locked="1" layoutInCell="1" allowOverlap="1" wp14:anchorId="2D204AA4" wp14:editId="23765AF0">
          <wp:simplePos x="0" y="0"/>
          <wp:positionH relativeFrom="rightMargin">
            <wp:posOffset>-218440</wp:posOffset>
          </wp:positionH>
          <wp:positionV relativeFrom="topMargin">
            <wp:posOffset>466725</wp:posOffset>
          </wp:positionV>
          <wp:extent cx="313055" cy="467995"/>
          <wp:effectExtent l="0" t="0" r="0" b="8255"/>
          <wp:wrapTopAndBottom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055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0AD4" w:rsidRPr="00250F3E">
      <w:rPr>
        <w:noProof/>
      </w:rPr>
      <w:drawing>
        <wp:anchor distT="0" distB="0" distL="114300" distR="114300" simplePos="0" relativeHeight="251656192" behindDoc="0" locked="1" layoutInCell="1" allowOverlap="1" wp14:anchorId="74D9A266" wp14:editId="5C381AA4">
          <wp:simplePos x="0" y="0"/>
          <wp:positionH relativeFrom="page">
            <wp:posOffset>900430</wp:posOffset>
          </wp:positionH>
          <wp:positionV relativeFrom="topMargin">
            <wp:posOffset>611505</wp:posOffset>
          </wp:positionV>
          <wp:extent cx="1832400" cy="468000"/>
          <wp:effectExtent l="0" t="0" r="0" b="8255"/>
          <wp:wrapTopAndBottom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240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A931CE6" w14:textId="77777777" w:rsidR="003E09F0" w:rsidRDefault="003E09F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E57ED692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2"/>
    <w:multiLevelType w:val="singleLevel"/>
    <w:tmpl w:val="367E088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2835"/>
        </w:tabs>
        <w:ind w:left="2835" w:hanging="397"/>
      </w:pPr>
      <w:rPr>
        <w:rFonts w:ascii="Symbol" w:hAnsi="Symbol"/>
      </w:rPr>
    </w:lvl>
  </w:abstractNum>
  <w:abstractNum w:abstractNumId="3" w15:restartNumberingAfterBreak="0">
    <w:nsid w:val="02105BCF"/>
    <w:multiLevelType w:val="hybridMultilevel"/>
    <w:tmpl w:val="0C38454E"/>
    <w:lvl w:ilvl="0" w:tplc="2ABA9B8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 w15:restartNumberingAfterBreak="0">
    <w:nsid w:val="0BFC7B2F"/>
    <w:multiLevelType w:val="singleLevel"/>
    <w:tmpl w:val="4716AEDC"/>
    <w:lvl w:ilvl="0">
      <w:start w:val="1"/>
      <w:numFmt w:val="bullet"/>
      <w:pStyle w:val="Nadpis6"/>
      <w:lvlText w:val=""/>
      <w:lvlJc w:val="left"/>
      <w:pPr>
        <w:tabs>
          <w:tab w:val="num" w:pos="2835"/>
        </w:tabs>
        <w:ind w:left="2835" w:hanging="397"/>
      </w:pPr>
      <w:rPr>
        <w:rFonts w:ascii="Symbol" w:hAnsi="Symbol" w:hint="default"/>
      </w:rPr>
    </w:lvl>
  </w:abstractNum>
  <w:abstractNum w:abstractNumId="5" w15:restartNumberingAfterBreak="0">
    <w:nsid w:val="10401AF4"/>
    <w:multiLevelType w:val="hybridMultilevel"/>
    <w:tmpl w:val="89E826A2"/>
    <w:lvl w:ilvl="0" w:tplc="8F74B6C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7154011"/>
    <w:multiLevelType w:val="hybridMultilevel"/>
    <w:tmpl w:val="42984A68"/>
    <w:lvl w:ilvl="0" w:tplc="5C7A3A3E">
      <w:start w:val="1"/>
      <w:numFmt w:val="upp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2B2F83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A28EA130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EFF08026">
      <w:start w:val="1"/>
      <w:numFmt w:val="decimal"/>
      <w:lvlText w:val="(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79B52BF"/>
    <w:multiLevelType w:val="hybridMultilevel"/>
    <w:tmpl w:val="466616BE"/>
    <w:lvl w:ilvl="0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0311FFA"/>
    <w:multiLevelType w:val="hybridMultilevel"/>
    <w:tmpl w:val="5AD86DD4"/>
    <w:lvl w:ilvl="0" w:tplc="3AB49608">
      <w:start w:val="1"/>
      <w:numFmt w:val="decimal"/>
      <w:lvlText w:val="%1."/>
      <w:lvlJc w:val="left"/>
      <w:pPr>
        <w:ind w:left="1065" w:hanging="705"/>
      </w:pPr>
      <w:rPr>
        <w:rFonts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BD037F"/>
    <w:multiLevelType w:val="hybridMultilevel"/>
    <w:tmpl w:val="7DBAC564"/>
    <w:lvl w:ilvl="0" w:tplc="4AC835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44234F"/>
    <w:multiLevelType w:val="multilevel"/>
    <w:tmpl w:val="19E4C652"/>
    <w:lvl w:ilvl="0">
      <w:start w:val="1"/>
      <w:numFmt w:val="upperLetter"/>
      <w:pStyle w:val="Preambule"/>
      <w:lvlText w:val="(%1)"/>
      <w:lvlJc w:val="left"/>
      <w:pPr>
        <w:tabs>
          <w:tab w:val="num" w:pos="1212"/>
        </w:tabs>
        <w:ind w:left="852" w:hanging="852"/>
      </w:pPr>
      <w:rPr>
        <w:rFonts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5E10B40"/>
    <w:multiLevelType w:val="hybridMultilevel"/>
    <w:tmpl w:val="C18A5C66"/>
    <w:lvl w:ilvl="0" w:tplc="04050017">
      <w:start w:val="1"/>
      <w:numFmt w:val="lowerLetter"/>
      <w:lvlText w:val="%1)"/>
      <w:lvlJc w:val="left"/>
      <w:pPr>
        <w:ind w:left="1854" w:hanging="360"/>
      </w:p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2" w15:restartNumberingAfterBreak="0">
    <w:nsid w:val="47461125"/>
    <w:multiLevelType w:val="hybridMultilevel"/>
    <w:tmpl w:val="C79C685C"/>
    <w:lvl w:ilvl="0" w:tplc="040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5D8C1413"/>
    <w:multiLevelType w:val="hybridMultilevel"/>
    <w:tmpl w:val="B0E860CC"/>
    <w:lvl w:ilvl="0" w:tplc="EA344CC6">
      <w:start w:val="1"/>
      <w:numFmt w:val="decimal"/>
      <w:lvlText w:val="%1."/>
      <w:lvlJc w:val="left"/>
      <w:pPr>
        <w:ind w:left="1425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4" w15:restartNumberingAfterBreak="0">
    <w:nsid w:val="6C990182"/>
    <w:multiLevelType w:val="hybridMultilevel"/>
    <w:tmpl w:val="1708F2EC"/>
    <w:lvl w:ilvl="0" w:tplc="0405000F">
      <w:start w:val="1"/>
      <w:numFmt w:val="decimal"/>
      <w:lvlText w:val="%1."/>
      <w:lvlJc w:val="left"/>
      <w:pPr>
        <w:ind w:left="1854" w:hanging="360"/>
      </w:p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5" w15:restartNumberingAfterBreak="0">
    <w:nsid w:val="7C790FE3"/>
    <w:multiLevelType w:val="multilevel"/>
    <w:tmpl w:val="F27AE8D8"/>
    <w:lvl w:ilvl="0">
      <w:start w:val="1"/>
      <w:numFmt w:val="decimal"/>
      <w:pStyle w:val="Nadpis1"/>
      <w:lvlText w:val="%1."/>
      <w:lvlJc w:val="left"/>
      <w:pPr>
        <w:tabs>
          <w:tab w:val="num" w:pos="1134"/>
        </w:tabs>
        <w:ind w:left="1134" w:hanging="1134"/>
      </w:pPr>
    </w:lvl>
    <w:lvl w:ilvl="1">
      <w:start w:val="1"/>
      <w:numFmt w:val="decimal"/>
      <w:pStyle w:val="Nadpis2"/>
      <w:lvlText w:val="%1.%2."/>
      <w:lvlJc w:val="left"/>
      <w:pPr>
        <w:tabs>
          <w:tab w:val="num" w:pos="1134"/>
        </w:tabs>
        <w:ind w:left="1134" w:hanging="1134"/>
      </w:pPr>
      <w:rPr>
        <w:b w:val="0"/>
      </w:rPr>
    </w:lvl>
    <w:lvl w:ilvl="2">
      <w:start w:val="1"/>
      <w:numFmt w:val="decimal"/>
      <w:pStyle w:val="Nadpis3"/>
      <w:lvlText w:val="%1.%2.%3."/>
      <w:lvlJc w:val="left"/>
      <w:pPr>
        <w:tabs>
          <w:tab w:val="num" w:pos="1134"/>
        </w:tabs>
        <w:ind w:left="1134" w:hanging="1134"/>
      </w:pPr>
    </w:lvl>
    <w:lvl w:ilvl="3">
      <w:start w:val="1"/>
      <w:numFmt w:val="lowerLetter"/>
      <w:pStyle w:val="Nadpis4"/>
      <w:lvlText w:val="(%4)"/>
      <w:lvlJc w:val="left"/>
      <w:pPr>
        <w:tabs>
          <w:tab w:val="num" w:pos="1701"/>
        </w:tabs>
        <w:ind w:left="1701" w:hanging="567"/>
      </w:pPr>
    </w:lvl>
    <w:lvl w:ilvl="4">
      <w:start w:val="1"/>
      <w:numFmt w:val="lowerRoman"/>
      <w:pStyle w:val="Nadpis5"/>
      <w:lvlText w:val="(%5)"/>
      <w:lvlJc w:val="left"/>
      <w:pPr>
        <w:tabs>
          <w:tab w:val="num" w:pos="2438"/>
        </w:tabs>
        <w:ind w:left="2438" w:hanging="737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6" w15:restartNumberingAfterBreak="0">
    <w:nsid w:val="7D0C7C7B"/>
    <w:multiLevelType w:val="hybridMultilevel"/>
    <w:tmpl w:val="8D00E16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515316170">
    <w:abstractNumId w:val="0"/>
  </w:num>
  <w:num w:numId="2" w16cid:durableId="492987380">
    <w:abstractNumId w:val="4"/>
  </w:num>
  <w:num w:numId="3" w16cid:durableId="1930459484">
    <w:abstractNumId w:val="15"/>
  </w:num>
  <w:num w:numId="4" w16cid:durableId="608198265">
    <w:abstractNumId w:val="10"/>
    <w:lvlOverride w:ilvl="0">
      <w:lvl w:ilvl="0">
        <w:start w:val="1"/>
        <w:numFmt w:val="upperLetter"/>
        <w:pStyle w:val="Preambule"/>
        <w:lvlText w:val="(%1)"/>
        <w:lvlJc w:val="left"/>
        <w:pPr>
          <w:tabs>
            <w:tab w:val="num" w:pos="1134"/>
          </w:tabs>
          <w:ind w:left="1134" w:hanging="1134"/>
        </w:pPr>
        <w:rPr>
          <w:rFonts w:hint="default"/>
          <w:sz w:val="22"/>
        </w:rPr>
      </w:lvl>
    </w:lvlOverride>
  </w:num>
  <w:num w:numId="5" w16cid:durableId="51774245">
    <w:abstractNumId w:val="15"/>
  </w:num>
  <w:num w:numId="6" w16cid:durableId="1481993356">
    <w:abstractNumId w:val="15"/>
  </w:num>
  <w:num w:numId="7" w16cid:durableId="901452818">
    <w:abstractNumId w:val="4"/>
  </w:num>
  <w:num w:numId="8" w16cid:durableId="1471902578">
    <w:abstractNumId w:val="15"/>
  </w:num>
  <w:num w:numId="9" w16cid:durableId="2082752365">
    <w:abstractNumId w:val="15"/>
  </w:num>
  <w:num w:numId="10" w16cid:durableId="13239585">
    <w:abstractNumId w:val="15"/>
  </w:num>
  <w:num w:numId="11" w16cid:durableId="1108234103">
    <w:abstractNumId w:val="15"/>
  </w:num>
  <w:num w:numId="12" w16cid:durableId="2055422305">
    <w:abstractNumId w:val="15"/>
  </w:num>
  <w:num w:numId="13" w16cid:durableId="1564369427">
    <w:abstractNumId w:val="4"/>
  </w:num>
  <w:num w:numId="14" w16cid:durableId="1688748098">
    <w:abstractNumId w:val="15"/>
  </w:num>
  <w:num w:numId="15" w16cid:durableId="1859731313">
    <w:abstractNumId w:val="15"/>
  </w:num>
  <w:num w:numId="16" w16cid:durableId="882600351">
    <w:abstractNumId w:val="15"/>
  </w:num>
  <w:num w:numId="17" w16cid:durableId="1714426127">
    <w:abstractNumId w:val="2"/>
  </w:num>
  <w:num w:numId="18" w16cid:durableId="1130711726">
    <w:abstractNumId w:val="10"/>
    <w:lvlOverride w:ilvl="0">
      <w:lvl w:ilvl="0">
        <w:start w:val="1"/>
        <w:numFmt w:val="upperLetter"/>
        <w:pStyle w:val="Preambule"/>
        <w:lvlText w:val="(%1)"/>
        <w:lvlJc w:val="left"/>
        <w:pPr>
          <w:tabs>
            <w:tab w:val="num" w:pos="1134"/>
          </w:tabs>
          <w:ind w:left="1134" w:hanging="1134"/>
        </w:pPr>
        <w:rPr>
          <w:rFonts w:hint="default"/>
          <w:sz w:val="22"/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lvl w:ilvl="2">
        <w:start w:val="1"/>
        <w:numFmt w:val="lowerRoman"/>
        <w:lvlText w:val="%3."/>
        <w:lvlJc w:val="right"/>
        <w:pPr>
          <w:tabs>
            <w:tab w:val="num" w:pos="2160"/>
          </w:tabs>
          <w:ind w:left="2160" w:hanging="180"/>
        </w:p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>
        <w:start w:val="1"/>
        <w:numFmt w:val="lowerRoman"/>
        <w:lvlText w:val="%6."/>
        <w:lvlJc w:val="right"/>
        <w:pPr>
          <w:tabs>
            <w:tab w:val="num" w:pos="4320"/>
          </w:tabs>
          <w:ind w:left="4320" w:hanging="180"/>
        </w:p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>
        <w:start w:val="1"/>
        <w:numFmt w:val="lowerRoman"/>
        <w:lvlText w:val="%9."/>
        <w:lvlJc w:val="right"/>
        <w:pPr>
          <w:tabs>
            <w:tab w:val="num" w:pos="6480"/>
          </w:tabs>
          <w:ind w:left="6480" w:hanging="180"/>
        </w:pPr>
      </w:lvl>
    </w:lvlOverride>
  </w:num>
  <w:num w:numId="19" w16cid:durableId="499656308">
    <w:abstractNumId w:val="1"/>
  </w:num>
  <w:num w:numId="20" w16cid:durableId="203680694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347290270">
    <w:abstractNumId w:val="6"/>
  </w:num>
  <w:num w:numId="22" w16cid:durableId="1804149410">
    <w:abstractNumId w:val="16"/>
  </w:num>
  <w:num w:numId="23" w16cid:durableId="831457437">
    <w:abstractNumId w:val="7"/>
  </w:num>
  <w:num w:numId="24" w16cid:durableId="1725441970">
    <w:abstractNumId w:val="8"/>
  </w:num>
  <w:num w:numId="25" w16cid:durableId="77021906">
    <w:abstractNumId w:val="13"/>
  </w:num>
  <w:num w:numId="26" w16cid:durableId="448822609">
    <w:abstractNumId w:val="5"/>
  </w:num>
  <w:num w:numId="27" w16cid:durableId="1356342707">
    <w:abstractNumId w:val="3"/>
  </w:num>
  <w:num w:numId="28" w16cid:durableId="1322927181">
    <w:abstractNumId w:val="12"/>
  </w:num>
  <w:num w:numId="29" w16cid:durableId="1309938478">
    <w:abstractNumId w:val="14"/>
  </w:num>
  <w:num w:numId="30" w16cid:durableId="490214953">
    <w:abstractNumId w:val="9"/>
  </w:num>
  <w:num w:numId="31" w16cid:durableId="2056271360">
    <w:abstractNumId w:val="15"/>
  </w:num>
  <w:num w:numId="32" w16cid:durableId="110907373">
    <w:abstractNumId w:val="15"/>
  </w:num>
  <w:num w:numId="33" w16cid:durableId="1713458510">
    <w:abstractNumId w:val="15"/>
  </w:num>
  <w:num w:numId="34" w16cid:durableId="1504394536">
    <w:abstractNumId w:val="15"/>
  </w:num>
  <w:num w:numId="35" w16cid:durableId="733815581">
    <w:abstractNumId w:val="15"/>
  </w:num>
  <w:num w:numId="36" w16cid:durableId="19695545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110"/>
  <w:drawingGridVerticalSpacing w:val="299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3E6"/>
    <w:rsid w:val="00002170"/>
    <w:rsid w:val="000153FB"/>
    <w:rsid w:val="00020DC2"/>
    <w:rsid w:val="000251A7"/>
    <w:rsid w:val="00026672"/>
    <w:rsid w:val="00040811"/>
    <w:rsid w:val="000441A9"/>
    <w:rsid w:val="00071696"/>
    <w:rsid w:val="00073B3A"/>
    <w:rsid w:val="00074011"/>
    <w:rsid w:val="000854A2"/>
    <w:rsid w:val="000870A4"/>
    <w:rsid w:val="000913E6"/>
    <w:rsid w:val="00092F02"/>
    <w:rsid w:val="00093A9C"/>
    <w:rsid w:val="00094439"/>
    <w:rsid w:val="000A2812"/>
    <w:rsid w:val="000A3751"/>
    <w:rsid w:val="000A7CFA"/>
    <w:rsid w:val="000B4391"/>
    <w:rsid w:val="000B4954"/>
    <w:rsid w:val="000C1A9E"/>
    <w:rsid w:val="000D3EFE"/>
    <w:rsid w:val="000E585B"/>
    <w:rsid w:val="000F02E5"/>
    <w:rsid w:val="000F095F"/>
    <w:rsid w:val="000F5789"/>
    <w:rsid w:val="001051E3"/>
    <w:rsid w:val="00107077"/>
    <w:rsid w:val="00113FC1"/>
    <w:rsid w:val="00115C17"/>
    <w:rsid w:val="00116FD4"/>
    <w:rsid w:val="001244D8"/>
    <w:rsid w:val="00132EFE"/>
    <w:rsid w:val="0014609B"/>
    <w:rsid w:val="00146F49"/>
    <w:rsid w:val="00150773"/>
    <w:rsid w:val="001517E8"/>
    <w:rsid w:val="001570B5"/>
    <w:rsid w:val="0016248A"/>
    <w:rsid w:val="001760D2"/>
    <w:rsid w:val="00182598"/>
    <w:rsid w:val="00183678"/>
    <w:rsid w:val="00185FC2"/>
    <w:rsid w:val="00190760"/>
    <w:rsid w:val="00191926"/>
    <w:rsid w:val="001A2E0F"/>
    <w:rsid w:val="001A6843"/>
    <w:rsid w:val="001B56A5"/>
    <w:rsid w:val="001B7D01"/>
    <w:rsid w:val="001C59F5"/>
    <w:rsid w:val="001C7F58"/>
    <w:rsid w:val="001D4228"/>
    <w:rsid w:val="001D44C1"/>
    <w:rsid w:val="001D7855"/>
    <w:rsid w:val="001E3EE6"/>
    <w:rsid w:val="001E6F40"/>
    <w:rsid w:val="001F0548"/>
    <w:rsid w:val="001F3DE0"/>
    <w:rsid w:val="001F484C"/>
    <w:rsid w:val="001F793B"/>
    <w:rsid w:val="00201C5C"/>
    <w:rsid w:val="00201F9A"/>
    <w:rsid w:val="0021112C"/>
    <w:rsid w:val="002127EF"/>
    <w:rsid w:val="0021292B"/>
    <w:rsid w:val="00252633"/>
    <w:rsid w:val="00252669"/>
    <w:rsid w:val="0026331C"/>
    <w:rsid w:val="0026449D"/>
    <w:rsid w:val="00272903"/>
    <w:rsid w:val="00272996"/>
    <w:rsid w:val="00273276"/>
    <w:rsid w:val="0028296F"/>
    <w:rsid w:val="00295465"/>
    <w:rsid w:val="002A5FA2"/>
    <w:rsid w:val="002C1020"/>
    <w:rsid w:val="002C527E"/>
    <w:rsid w:val="002C7C4D"/>
    <w:rsid w:val="002D53D1"/>
    <w:rsid w:val="002D637C"/>
    <w:rsid w:val="002E7011"/>
    <w:rsid w:val="002F00EA"/>
    <w:rsid w:val="002F0AE1"/>
    <w:rsid w:val="002F4630"/>
    <w:rsid w:val="00301FB7"/>
    <w:rsid w:val="0030344D"/>
    <w:rsid w:val="003036CD"/>
    <w:rsid w:val="00306C91"/>
    <w:rsid w:val="00306E54"/>
    <w:rsid w:val="00315A88"/>
    <w:rsid w:val="00324552"/>
    <w:rsid w:val="00341847"/>
    <w:rsid w:val="0034290A"/>
    <w:rsid w:val="00361BC5"/>
    <w:rsid w:val="003635CF"/>
    <w:rsid w:val="00365D18"/>
    <w:rsid w:val="0036635E"/>
    <w:rsid w:val="00385A39"/>
    <w:rsid w:val="00393E06"/>
    <w:rsid w:val="00394550"/>
    <w:rsid w:val="003A7E4F"/>
    <w:rsid w:val="003B6B91"/>
    <w:rsid w:val="003E09F0"/>
    <w:rsid w:val="003E2550"/>
    <w:rsid w:val="003E57A2"/>
    <w:rsid w:val="003F5A94"/>
    <w:rsid w:val="004318A1"/>
    <w:rsid w:val="00441CB6"/>
    <w:rsid w:val="00442D07"/>
    <w:rsid w:val="0044308B"/>
    <w:rsid w:val="004526E2"/>
    <w:rsid w:val="00457F38"/>
    <w:rsid w:val="0046629B"/>
    <w:rsid w:val="004676A8"/>
    <w:rsid w:val="00473C52"/>
    <w:rsid w:val="00474FDB"/>
    <w:rsid w:val="004816F5"/>
    <w:rsid w:val="004A6068"/>
    <w:rsid w:val="004B0B32"/>
    <w:rsid w:val="004B7295"/>
    <w:rsid w:val="004C4D3E"/>
    <w:rsid w:val="004D20A9"/>
    <w:rsid w:val="004D52BD"/>
    <w:rsid w:val="004E564E"/>
    <w:rsid w:val="004F0F2C"/>
    <w:rsid w:val="005028CC"/>
    <w:rsid w:val="00505402"/>
    <w:rsid w:val="005136B2"/>
    <w:rsid w:val="00513D7E"/>
    <w:rsid w:val="005218F0"/>
    <w:rsid w:val="00522075"/>
    <w:rsid w:val="0052506E"/>
    <w:rsid w:val="005254BD"/>
    <w:rsid w:val="005271D5"/>
    <w:rsid w:val="00535657"/>
    <w:rsid w:val="00536387"/>
    <w:rsid w:val="005463C2"/>
    <w:rsid w:val="005464FA"/>
    <w:rsid w:val="00553FA7"/>
    <w:rsid w:val="005550BF"/>
    <w:rsid w:val="00562FB7"/>
    <w:rsid w:val="00566880"/>
    <w:rsid w:val="0056741A"/>
    <w:rsid w:val="005818F8"/>
    <w:rsid w:val="0058202F"/>
    <w:rsid w:val="00595F41"/>
    <w:rsid w:val="005A1928"/>
    <w:rsid w:val="005A67CB"/>
    <w:rsid w:val="005B1220"/>
    <w:rsid w:val="005B1B90"/>
    <w:rsid w:val="005B77A4"/>
    <w:rsid w:val="005C25E5"/>
    <w:rsid w:val="005C48A0"/>
    <w:rsid w:val="005C6024"/>
    <w:rsid w:val="005D7F3E"/>
    <w:rsid w:val="005F06BF"/>
    <w:rsid w:val="005F26BA"/>
    <w:rsid w:val="00605375"/>
    <w:rsid w:val="006068E5"/>
    <w:rsid w:val="00617FD9"/>
    <w:rsid w:val="00620296"/>
    <w:rsid w:val="006227D7"/>
    <w:rsid w:val="006269D2"/>
    <w:rsid w:val="00633724"/>
    <w:rsid w:val="00641B42"/>
    <w:rsid w:val="00643F5F"/>
    <w:rsid w:val="0064537B"/>
    <w:rsid w:val="00647EC7"/>
    <w:rsid w:val="00656FFF"/>
    <w:rsid w:val="0066072E"/>
    <w:rsid w:val="006627A9"/>
    <w:rsid w:val="006702F9"/>
    <w:rsid w:val="006730B8"/>
    <w:rsid w:val="00680BC5"/>
    <w:rsid w:val="00681F13"/>
    <w:rsid w:val="0068337E"/>
    <w:rsid w:val="0068657D"/>
    <w:rsid w:val="00686A4F"/>
    <w:rsid w:val="006B5970"/>
    <w:rsid w:val="006B7D79"/>
    <w:rsid w:val="006C3B00"/>
    <w:rsid w:val="006D0C36"/>
    <w:rsid w:val="006D2A15"/>
    <w:rsid w:val="006F225C"/>
    <w:rsid w:val="006F7A00"/>
    <w:rsid w:val="0070116C"/>
    <w:rsid w:val="00703B49"/>
    <w:rsid w:val="00706ABE"/>
    <w:rsid w:val="00707DFD"/>
    <w:rsid w:val="00722D54"/>
    <w:rsid w:val="007245E8"/>
    <w:rsid w:val="0072714A"/>
    <w:rsid w:val="00735785"/>
    <w:rsid w:val="00740674"/>
    <w:rsid w:val="007408C5"/>
    <w:rsid w:val="0074248C"/>
    <w:rsid w:val="00747E54"/>
    <w:rsid w:val="0075231A"/>
    <w:rsid w:val="00753909"/>
    <w:rsid w:val="0075544F"/>
    <w:rsid w:val="007649DA"/>
    <w:rsid w:val="00764F48"/>
    <w:rsid w:val="00764F8F"/>
    <w:rsid w:val="00770CF8"/>
    <w:rsid w:val="00782117"/>
    <w:rsid w:val="00783C9B"/>
    <w:rsid w:val="00785E92"/>
    <w:rsid w:val="007906B4"/>
    <w:rsid w:val="00797418"/>
    <w:rsid w:val="007A2086"/>
    <w:rsid w:val="007A2F17"/>
    <w:rsid w:val="007A30C5"/>
    <w:rsid w:val="007A3616"/>
    <w:rsid w:val="007A3C9E"/>
    <w:rsid w:val="007D11A9"/>
    <w:rsid w:val="007D5CF6"/>
    <w:rsid w:val="007E01BF"/>
    <w:rsid w:val="007E581F"/>
    <w:rsid w:val="007F242D"/>
    <w:rsid w:val="007F47B4"/>
    <w:rsid w:val="00804737"/>
    <w:rsid w:val="008145E1"/>
    <w:rsid w:val="008171E0"/>
    <w:rsid w:val="00830AE9"/>
    <w:rsid w:val="008327B1"/>
    <w:rsid w:val="00850D4A"/>
    <w:rsid w:val="008551CA"/>
    <w:rsid w:val="00856F62"/>
    <w:rsid w:val="00862C9A"/>
    <w:rsid w:val="00873013"/>
    <w:rsid w:val="00876E09"/>
    <w:rsid w:val="00892977"/>
    <w:rsid w:val="008A296E"/>
    <w:rsid w:val="008A3B6B"/>
    <w:rsid w:val="008A5B52"/>
    <w:rsid w:val="008B1989"/>
    <w:rsid w:val="008B5E52"/>
    <w:rsid w:val="008D5531"/>
    <w:rsid w:val="00900313"/>
    <w:rsid w:val="00902599"/>
    <w:rsid w:val="00903307"/>
    <w:rsid w:val="00907DCA"/>
    <w:rsid w:val="00915886"/>
    <w:rsid w:val="00915F4C"/>
    <w:rsid w:val="00923521"/>
    <w:rsid w:val="00924F01"/>
    <w:rsid w:val="00932A25"/>
    <w:rsid w:val="00934F58"/>
    <w:rsid w:val="00942AD8"/>
    <w:rsid w:val="00947B3A"/>
    <w:rsid w:val="009619AC"/>
    <w:rsid w:val="00972D1B"/>
    <w:rsid w:val="00992FAA"/>
    <w:rsid w:val="00993DF7"/>
    <w:rsid w:val="009951D8"/>
    <w:rsid w:val="009A2B56"/>
    <w:rsid w:val="009C3DD7"/>
    <w:rsid w:val="009C7E6E"/>
    <w:rsid w:val="009F159F"/>
    <w:rsid w:val="009F1B4B"/>
    <w:rsid w:val="009F3ADB"/>
    <w:rsid w:val="00A03695"/>
    <w:rsid w:val="00A0683F"/>
    <w:rsid w:val="00A23D90"/>
    <w:rsid w:val="00A25E52"/>
    <w:rsid w:val="00A27739"/>
    <w:rsid w:val="00A27970"/>
    <w:rsid w:val="00A32251"/>
    <w:rsid w:val="00A4637C"/>
    <w:rsid w:val="00A515A4"/>
    <w:rsid w:val="00A728FF"/>
    <w:rsid w:val="00A73434"/>
    <w:rsid w:val="00A77AB1"/>
    <w:rsid w:val="00A83097"/>
    <w:rsid w:val="00A83629"/>
    <w:rsid w:val="00A8425D"/>
    <w:rsid w:val="00A93332"/>
    <w:rsid w:val="00A94B61"/>
    <w:rsid w:val="00AA54B0"/>
    <w:rsid w:val="00AB5373"/>
    <w:rsid w:val="00AC260D"/>
    <w:rsid w:val="00AC7D0E"/>
    <w:rsid w:val="00AD0E2A"/>
    <w:rsid w:val="00AD2E25"/>
    <w:rsid w:val="00AD5C90"/>
    <w:rsid w:val="00AE1155"/>
    <w:rsid w:val="00AE7800"/>
    <w:rsid w:val="00AF09C6"/>
    <w:rsid w:val="00AF1533"/>
    <w:rsid w:val="00AF4771"/>
    <w:rsid w:val="00B05033"/>
    <w:rsid w:val="00B12526"/>
    <w:rsid w:val="00B13AFA"/>
    <w:rsid w:val="00B143CA"/>
    <w:rsid w:val="00B154B5"/>
    <w:rsid w:val="00B374DC"/>
    <w:rsid w:val="00B414E8"/>
    <w:rsid w:val="00B437AC"/>
    <w:rsid w:val="00B47FD5"/>
    <w:rsid w:val="00B610FB"/>
    <w:rsid w:val="00B64B42"/>
    <w:rsid w:val="00B73DC2"/>
    <w:rsid w:val="00B76DC0"/>
    <w:rsid w:val="00B8105C"/>
    <w:rsid w:val="00B84CF6"/>
    <w:rsid w:val="00B8694A"/>
    <w:rsid w:val="00B91A70"/>
    <w:rsid w:val="00B93B8F"/>
    <w:rsid w:val="00B96459"/>
    <w:rsid w:val="00BA1F47"/>
    <w:rsid w:val="00BC0195"/>
    <w:rsid w:val="00BC07AD"/>
    <w:rsid w:val="00BE2BDA"/>
    <w:rsid w:val="00BF4320"/>
    <w:rsid w:val="00BF587A"/>
    <w:rsid w:val="00C0091D"/>
    <w:rsid w:val="00C01471"/>
    <w:rsid w:val="00C05C09"/>
    <w:rsid w:val="00C15836"/>
    <w:rsid w:val="00C32E51"/>
    <w:rsid w:val="00C5428B"/>
    <w:rsid w:val="00C5584C"/>
    <w:rsid w:val="00C636F5"/>
    <w:rsid w:val="00C63AC7"/>
    <w:rsid w:val="00C66B96"/>
    <w:rsid w:val="00C76FF7"/>
    <w:rsid w:val="00C839C9"/>
    <w:rsid w:val="00C85ADB"/>
    <w:rsid w:val="00C86453"/>
    <w:rsid w:val="00C95D2C"/>
    <w:rsid w:val="00CC56EE"/>
    <w:rsid w:val="00CC5CD0"/>
    <w:rsid w:val="00CD5A47"/>
    <w:rsid w:val="00CE03D9"/>
    <w:rsid w:val="00CE3D39"/>
    <w:rsid w:val="00CE668F"/>
    <w:rsid w:val="00CF355A"/>
    <w:rsid w:val="00CF67CD"/>
    <w:rsid w:val="00D04DA4"/>
    <w:rsid w:val="00D10170"/>
    <w:rsid w:val="00D10AD4"/>
    <w:rsid w:val="00D1195F"/>
    <w:rsid w:val="00D35B09"/>
    <w:rsid w:val="00D417E4"/>
    <w:rsid w:val="00D468A4"/>
    <w:rsid w:val="00D677FF"/>
    <w:rsid w:val="00D80CD8"/>
    <w:rsid w:val="00D82A5A"/>
    <w:rsid w:val="00D96688"/>
    <w:rsid w:val="00DB019D"/>
    <w:rsid w:val="00DB66EA"/>
    <w:rsid w:val="00DC09D2"/>
    <w:rsid w:val="00DC4C35"/>
    <w:rsid w:val="00DD222A"/>
    <w:rsid w:val="00DD6857"/>
    <w:rsid w:val="00DD6C54"/>
    <w:rsid w:val="00DE3C78"/>
    <w:rsid w:val="00DE3D4E"/>
    <w:rsid w:val="00DF0B6D"/>
    <w:rsid w:val="00DF11B7"/>
    <w:rsid w:val="00DF2B95"/>
    <w:rsid w:val="00E02DD1"/>
    <w:rsid w:val="00E11D8E"/>
    <w:rsid w:val="00E11E9B"/>
    <w:rsid w:val="00E124C8"/>
    <w:rsid w:val="00E13B19"/>
    <w:rsid w:val="00E15D01"/>
    <w:rsid w:val="00E1671E"/>
    <w:rsid w:val="00E21A74"/>
    <w:rsid w:val="00E3081A"/>
    <w:rsid w:val="00E3582E"/>
    <w:rsid w:val="00E528C1"/>
    <w:rsid w:val="00E562C3"/>
    <w:rsid w:val="00E60A09"/>
    <w:rsid w:val="00E61C69"/>
    <w:rsid w:val="00E62BB0"/>
    <w:rsid w:val="00E72ED7"/>
    <w:rsid w:val="00E736F1"/>
    <w:rsid w:val="00E77080"/>
    <w:rsid w:val="00E77512"/>
    <w:rsid w:val="00E849B7"/>
    <w:rsid w:val="00E94F0E"/>
    <w:rsid w:val="00E969A9"/>
    <w:rsid w:val="00EA6798"/>
    <w:rsid w:val="00EB068A"/>
    <w:rsid w:val="00EC1B58"/>
    <w:rsid w:val="00EC73A4"/>
    <w:rsid w:val="00ED070E"/>
    <w:rsid w:val="00ED0C9A"/>
    <w:rsid w:val="00ED4040"/>
    <w:rsid w:val="00ED4B38"/>
    <w:rsid w:val="00ED79D7"/>
    <w:rsid w:val="00EE1DE9"/>
    <w:rsid w:val="00EE61D5"/>
    <w:rsid w:val="00EF202D"/>
    <w:rsid w:val="00EF3DB6"/>
    <w:rsid w:val="00F07E58"/>
    <w:rsid w:val="00F11B78"/>
    <w:rsid w:val="00F13542"/>
    <w:rsid w:val="00F178B0"/>
    <w:rsid w:val="00F25B59"/>
    <w:rsid w:val="00F30505"/>
    <w:rsid w:val="00F30F65"/>
    <w:rsid w:val="00F35A59"/>
    <w:rsid w:val="00F35CB3"/>
    <w:rsid w:val="00F4076B"/>
    <w:rsid w:val="00F47D80"/>
    <w:rsid w:val="00F50441"/>
    <w:rsid w:val="00F578DD"/>
    <w:rsid w:val="00F720B4"/>
    <w:rsid w:val="00F81B6C"/>
    <w:rsid w:val="00F87B69"/>
    <w:rsid w:val="00F9081D"/>
    <w:rsid w:val="00F92497"/>
    <w:rsid w:val="00F965E1"/>
    <w:rsid w:val="00FA2190"/>
    <w:rsid w:val="00FA747A"/>
    <w:rsid w:val="00FB1BF7"/>
    <w:rsid w:val="00FC429A"/>
    <w:rsid w:val="00FC7D5F"/>
    <w:rsid w:val="00FD4705"/>
    <w:rsid w:val="00FE4154"/>
    <w:rsid w:val="00FE573B"/>
    <w:rsid w:val="00FF6A2C"/>
    <w:rsid w:val="00FF7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0462477"/>
  <w15:docId w15:val="{40348BF8-E377-4072-99C8-609617C4F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1112C"/>
    <w:rPr>
      <w:sz w:val="22"/>
    </w:rPr>
  </w:style>
  <w:style w:type="paragraph" w:styleId="Nadpis1">
    <w:name w:val="heading 1"/>
    <w:basedOn w:val="Normln"/>
    <w:next w:val="Nadpis2"/>
    <w:qFormat/>
    <w:rsid w:val="00ED4040"/>
    <w:pPr>
      <w:keepNext/>
      <w:numPr>
        <w:numId w:val="16"/>
      </w:numPr>
      <w:spacing w:before="240" w:after="60"/>
      <w:outlineLvl w:val="0"/>
    </w:pPr>
    <w:rPr>
      <w:b/>
      <w:i/>
      <w:kern w:val="28"/>
    </w:rPr>
  </w:style>
  <w:style w:type="paragraph" w:styleId="Nadpis2">
    <w:name w:val="heading 2"/>
    <w:aliases w:val="Nadpis 2 Char Char Char Char Char Char Char Char Char,Nadpis 2 Char Char Char Char Char Char Char Char,Nadpis 2 Char Char Char Char Char Char,Nadpis 2 Char Char Char Char Char Char Char1 Char Char Char"/>
    <w:basedOn w:val="Normln"/>
    <w:next w:val="Nadpis3"/>
    <w:link w:val="Nadpis2Char"/>
    <w:qFormat/>
    <w:rsid w:val="00ED4040"/>
    <w:pPr>
      <w:keepNext/>
      <w:numPr>
        <w:ilvl w:val="1"/>
        <w:numId w:val="16"/>
      </w:numPr>
      <w:spacing w:before="240" w:after="60"/>
      <w:outlineLvl w:val="1"/>
    </w:pPr>
    <w:rPr>
      <w:b/>
    </w:rPr>
  </w:style>
  <w:style w:type="paragraph" w:styleId="Nadpis3">
    <w:name w:val="heading 3"/>
    <w:basedOn w:val="Normln"/>
    <w:link w:val="Nadpis3Char"/>
    <w:qFormat/>
    <w:rsid w:val="00ED4040"/>
    <w:pPr>
      <w:numPr>
        <w:ilvl w:val="2"/>
        <w:numId w:val="16"/>
      </w:numPr>
      <w:spacing w:before="240" w:after="60"/>
      <w:outlineLvl w:val="2"/>
    </w:pPr>
  </w:style>
  <w:style w:type="paragraph" w:styleId="Nadpis4">
    <w:name w:val="heading 4"/>
    <w:basedOn w:val="Normln"/>
    <w:link w:val="Nadpis4Char"/>
    <w:qFormat/>
    <w:rsid w:val="00ED4040"/>
    <w:pPr>
      <w:numPr>
        <w:ilvl w:val="3"/>
        <w:numId w:val="16"/>
      </w:numPr>
      <w:spacing w:before="240" w:after="60"/>
      <w:outlineLvl w:val="3"/>
    </w:pPr>
  </w:style>
  <w:style w:type="paragraph" w:styleId="Nadpis5">
    <w:name w:val="heading 5"/>
    <w:basedOn w:val="Normln"/>
    <w:qFormat/>
    <w:rsid w:val="00ED4040"/>
    <w:pPr>
      <w:numPr>
        <w:ilvl w:val="4"/>
        <w:numId w:val="16"/>
      </w:numPr>
      <w:spacing w:before="240" w:after="60"/>
      <w:outlineLvl w:val="4"/>
    </w:pPr>
  </w:style>
  <w:style w:type="paragraph" w:styleId="Nadpis6">
    <w:name w:val="heading 6"/>
    <w:basedOn w:val="Normln"/>
    <w:qFormat/>
    <w:rsid w:val="00ED4040"/>
    <w:pPr>
      <w:numPr>
        <w:numId w:val="13"/>
      </w:numPr>
      <w:spacing w:before="240" w:after="60"/>
      <w:outlineLvl w:val="5"/>
    </w:pPr>
  </w:style>
  <w:style w:type="paragraph" w:styleId="Nadpis7">
    <w:name w:val="heading 7"/>
    <w:basedOn w:val="Normln"/>
    <w:next w:val="Normln"/>
    <w:qFormat/>
    <w:rsid w:val="00ED4040"/>
    <w:pPr>
      <w:numPr>
        <w:ilvl w:val="6"/>
        <w:numId w:val="16"/>
      </w:numPr>
      <w:spacing w:before="240" w:after="60"/>
      <w:outlineLvl w:val="6"/>
    </w:pPr>
    <w:rPr>
      <w:rFonts w:ascii="Arial" w:hAnsi="Arial"/>
    </w:rPr>
  </w:style>
  <w:style w:type="paragraph" w:styleId="Nadpis8">
    <w:name w:val="heading 8"/>
    <w:basedOn w:val="Normln"/>
    <w:next w:val="Normln"/>
    <w:qFormat/>
    <w:rsid w:val="00ED4040"/>
    <w:pPr>
      <w:numPr>
        <w:ilvl w:val="7"/>
        <w:numId w:val="16"/>
      </w:numPr>
      <w:spacing w:before="240" w:after="60"/>
      <w:outlineLvl w:val="7"/>
    </w:pPr>
    <w:rPr>
      <w:rFonts w:ascii="Arial" w:hAnsi="Arial"/>
      <w:i/>
    </w:rPr>
  </w:style>
  <w:style w:type="paragraph" w:styleId="Nadpis9">
    <w:name w:val="heading 9"/>
    <w:basedOn w:val="Normln"/>
    <w:next w:val="Normln"/>
    <w:qFormat/>
    <w:rsid w:val="00ED4040"/>
    <w:pPr>
      <w:numPr>
        <w:ilvl w:val="8"/>
        <w:numId w:val="16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tenadresanaoblku">
    <w:name w:val="envelope return"/>
    <w:basedOn w:val="Normln"/>
    <w:rsid w:val="006D2A15"/>
  </w:style>
  <w:style w:type="paragraph" w:styleId="Normlnodsazen">
    <w:name w:val="Normal Indent"/>
    <w:basedOn w:val="Normln"/>
    <w:rsid w:val="00FC429A"/>
    <w:pPr>
      <w:ind w:left="1134"/>
    </w:pPr>
    <w:rPr>
      <w:szCs w:val="22"/>
    </w:rPr>
  </w:style>
  <w:style w:type="paragraph" w:styleId="Zpat">
    <w:name w:val="footer"/>
    <w:basedOn w:val="Normln"/>
    <w:link w:val="ZpatChar"/>
    <w:uiPriority w:val="99"/>
    <w:rsid w:val="006D2A15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6D2A15"/>
  </w:style>
  <w:style w:type="paragraph" w:styleId="Obsah2">
    <w:name w:val="toc 2"/>
    <w:basedOn w:val="Normln"/>
    <w:next w:val="Normln"/>
    <w:autoRedefine/>
    <w:uiPriority w:val="39"/>
    <w:rsid w:val="006D2A15"/>
    <w:pPr>
      <w:spacing w:before="120"/>
      <w:ind w:left="220"/>
    </w:pPr>
    <w:rPr>
      <w:b/>
    </w:rPr>
  </w:style>
  <w:style w:type="paragraph" w:styleId="Obsah1">
    <w:name w:val="toc 1"/>
    <w:basedOn w:val="Normln"/>
    <w:next w:val="Normln"/>
    <w:autoRedefine/>
    <w:uiPriority w:val="39"/>
    <w:rsid w:val="006D2A15"/>
    <w:pPr>
      <w:spacing w:before="120"/>
    </w:pPr>
    <w:rPr>
      <w:b/>
      <w:i/>
      <w:sz w:val="24"/>
    </w:rPr>
  </w:style>
  <w:style w:type="paragraph" w:styleId="Obsah9">
    <w:name w:val="toc 9"/>
    <w:basedOn w:val="Normln"/>
    <w:next w:val="Normln"/>
    <w:autoRedefine/>
    <w:semiHidden/>
    <w:rsid w:val="006D2A15"/>
  </w:style>
  <w:style w:type="paragraph" w:styleId="Obsah3">
    <w:name w:val="toc 3"/>
    <w:basedOn w:val="Normln"/>
    <w:next w:val="Normln"/>
    <w:autoRedefine/>
    <w:semiHidden/>
    <w:rsid w:val="006D2A15"/>
    <w:pPr>
      <w:ind w:left="440"/>
    </w:pPr>
    <w:rPr>
      <w:sz w:val="20"/>
    </w:rPr>
  </w:style>
  <w:style w:type="paragraph" w:styleId="Obsah4">
    <w:name w:val="toc 4"/>
    <w:basedOn w:val="Normln"/>
    <w:next w:val="Normln"/>
    <w:autoRedefine/>
    <w:semiHidden/>
    <w:rsid w:val="006D2A15"/>
    <w:pPr>
      <w:ind w:left="660"/>
    </w:pPr>
    <w:rPr>
      <w:sz w:val="20"/>
    </w:rPr>
  </w:style>
  <w:style w:type="paragraph" w:styleId="Obsah5">
    <w:name w:val="toc 5"/>
    <w:basedOn w:val="Normln"/>
    <w:next w:val="Normln"/>
    <w:autoRedefine/>
    <w:semiHidden/>
    <w:rsid w:val="006D2A15"/>
    <w:pPr>
      <w:ind w:left="880"/>
    </w:pPr>
    <w:rPr>
      <w:sz w:val="20"/>
    </w:rPr>
  </w:style>
  <w:style w:type="paragraph" w:styleId="Obsah6">
    <w:name w:val="toc 6"/>
    <w:basedOn w:val="Normln"/>
    <w:next w:val="Normln"/>
    <w:autoRedefine/>
    <w:semiHidden/>
    <w:rsid w:val="006D2A15"/>
    <w:pPr>
      <w:ind w:left="1100"/>
    </w:pPr>
    <w:rPr>
      <w:sz w:val="20"/>
    </w:rPr>
  </w:style>
  <w:style w:type="paragraph" w:styleId="Obsah7">
    <w:name w:val="toc 7"/>
    <w:basedOn w:val="Normln"/>
    <w:next w:val="Normln"/>
    <w:autoRedefine/>
    <w:semiHidden/>
    <w:rsid w:val="006D2A15"/>
    <w:pPr>
      <w:ind w:left="1320"/>
    </w:pPr>
    <w:rPr>
      <w:sz w:val="20"/>
    </w:rPr>
  </w:style>
  <w:style w:type="paragraph" w:styleId="Obsah8">
    <w:name w:val="toc 8"/>
    <w:basedOn w:val="Normln"/>
    <w:next w:val="Normln"/>
    <w:autoRedefine/>
    <w:semiHidden/>
    <w:rsid w:val="006D2A15"/>
    <w:pPr>
      <w:ind w:left="1540"/>
    </w:pPr>
    <w:rPr>
      <w:sz w:val="20"/>
    </w:rPr>
  </w:style>
  <w:style w:type="paragraph" w:styleId="slovanseznam5">
    <w:name w:val="List Number 5"/>
    <w:basedOn w:val="Normln"/>
    <w:rsid w:val="006D2A15"/>
    <w:pPr>
      <w:numPr>
        <w:numId w:val="1"/>
      </w:numPr>
    </w:pPr>
  </w:style>
  <w:style w:type="paragraph" w:styleId="Rozloendokumentu">
    <w:name w:val="Document Map"/>
    <w:basedOn w:val="Normln"/>
    <w:semiHidden/>
    <w:rsid w:val="006D2A15"/>
    <w:pPr>
      <w:shd w:val="clear" w:color="auto" w:fill="000080"/>
    </w:pPr>
    <w:rPr>
      <w:rFonts w:ascii="Tahoma" w:hAnsi="Tahoma"/>
    </w:rPr>
  </w:style>
  <w:style w:type="paragraph" w:styleId="Zkladntextodsazen">
    <w:name w:val="Body Text Indent"/>
    <w:basedOn w:val="Normln"/>
    <w:rsid w:val="006D2A15"/>
    <w:pPr>
      <w:widowControl w:val="0"/>
      <w:tabs>
        <w:tab w:val="left" w:pos="0"/>
        <w:tab w:val="left" w:pos="1276"/>
        <w:tab w:val="left" w:pos="1642"/>
        <w:tab w:val="left" w:pos="2208"/>
        <w:tab w:val="left" w:pos="2776"/>
        <w:tab w:val="left" w:pos="3342"/>
        <w:tab w:val="left" w:pos="3910"/>
        <w:tab w:val="left" w:pos="4476"/>
        <w:tab w:val="left" w:pos="5044"/>
        <w:tab w:val="left" w:pos="5610"/>
        <w:tab w:val="right" w:pos="6176"/>
        <w:tab w:val="left" w:pos="6744"/>
        <w:tab w:val="left" w:pos="7310"/>
        <w:tab w:val="decimal" w:pos="7878"/>
        <w:tab w:val="left" w:pos="8444"/>
        <w:tab w:val="left" w:pos="9012"/>
      </w:tabs>
      <w:ind w:left="1701"/>
    </w:pPr>
    <w:rPr>
      <w:snapToGrid w:val="0"/>
    </w:rPr>
  </w:style>
  <w:style w:type="paragraph" w:styleId="Zkladntextodsazen2">
    <w:name w:val="Body Text Indent 2"/>
    <w:basedOn w:val="Normln"/>
    <w:rsid w:val="006D2A15"/>
    <w:pPr>
      <w:widowControl w:val="0"/>
      <w:tabs>
        <w:tab w:val="left" w:pos="0"/>
        <w:tab w:val="left" w:pos="1276"/>
        <w:tab w:val="left" w:pos="1642"/>
        <w:tab w:val="left" w:pos="2208"/>
        <w:tab w:val="left" w:pos="2776"/>
        <w:tab w:val="left" w:pos="3342"/>
        <w:tab w:val="left" w:pos="3910"/>
        <w:tab w:val="left" w:pos="4476"/>
        <w:tab w:val="left" w:pos="5044"/>
        <w:tab w:val="left" w:pos="5610"/>
        <w:tab w:val="right" w:pos="6176"/>
        <w:tab w:val="left" w:pos="6744"/>
        <w:tab w:val="left" w:pos="7310"/>
        <w:tab w:val="decimal" w:pos="7878"/>
        <w:tab w:val="left" w:pos="8444"/>
        <w:tab w:val="left" w:pos="9012"/>
      </w:tabs>
      <w:ind w:left="1076"/>
    </w:pPr>
    <w:rPr>
      <w:snapToGrid w:val="0"/>
    </w:rPr>
  </w:style>
  <w:style w:type="paragraph" w:styleId="Prosttext">
    <w:name w:val="Plain Text"/>
    <w:basedOn w:val="Normln"/>
    <w:rsid w:val="006D2A15"/>
    <w:pPr>
      <w:widowControl w:val="0"/>
    </w:pPr>
    <w:rPr>
      <w:rFonts w:ascii="Courier New" w:hAnsi="Courier New"/>
      <w:sz w:val="20"/>
    </w:rPr>
  </w:style>
  <w:style w:type="paragraph" w:styleId="Zkladntextodsazen3">
    <w:name w:val="Body Text Indent 3"/>
    <w:basedOn w:val="Normln"/>
    <w:rsid w:val="006D2A15"/>
    <w:pPr>
      <w:ind w:left="1134"/>
    </w:pPr>
  </w:style>
  <w:style w:type="paragraph" w:styleId="Zkladntext">
    <w:name w:val="Body Text"/>
    <w:basedOn w:val="Normln"/>
    <w:rsid w:val="006D2A15"/>
    <w:pPr>
      <w:jc w:val="both"/>
    </w:pPr>
    <w:rPr>
      <w:b/>
      <w:sz w:val="20"/>
    </w:rPr>
  </w:style>
  <w:style w:type="paragraph" w:styleId="Zhlav">
    <w:name w:val="header"/>
    <w:basedOn w:val="Normln"/>
    <w:link w:val="ZhlavChar"/>
    <w:uiPriority w:val="99"/>
    <w:rsid w:val="006D2A15"/>
    <w:pPr>
      <w:tabs>
        <w:tab w:val="center" w:pos="4536"/>
        <w:tab w:val="right" w:pos="9072"/>
      </w:tabs>
    </w:pPr>
  </w:style>
  <w:style w:type="character" w:styleId="Hypertextovodkaz">
    <w:name w:val="Hyperlink"/>
    <w:uiPriority w:val="99"/>
    <w:rsid w:val="006D2A15"/>
    <w:rPr>
      <w:color w:val="0000FF"/>
      <w:u w:val="single"/>
    </w:rPr>
  </w:style>
  <w:style w:type="paragraph" w:customStyle="1" w:styleId="bezslovn">
    <w:name w:val="bez číslování"/>
    <w:basedOn w:val="Normln"/>
    <w:rsid w:val="00CE668F"/>
    <w:pPr>
      <w:ind w:left="1134"/>
    </w:pPr>
  </w:style>
  <w:style w:type="paragraph" w:customStyle="1" w:styleId="StylbezslovnVlevo294cm">
    <w:name w:val="Styl bez číslování + Vlevo:  294 cm"/>
    <w:basedOn w:val="bezslovn"/>
    <w:rsid w:val="005463C2"/>
  </w:style>
  <w:style w:type="paragraph" w:customStyle="1" w:styleId="Preambule">
    <w:name w:val="Preambule"/>
    <w:basedOn w:val="Normln"/>
    <w:rsid w:val="00764F48"/>
    <w:pPr>
      <w:widowControl w:val="0"/>
      <w:numPr>
        <w:numId w:val="4"/>
      </w:numPr>
      <w:tabs>
        <w:tab w:val="left" w:pos="0"/>
        <w:tab w:val="left" w:pos="1698"/>
        <w:tab w:val="left" w:pos="2264"/>
        <w:tab w:val="left" w:pos="2830"/>
        <w:tab w:val="left" w:pos="3396"/>
        <w:tab w:val="left" w:pos="3962"/>
        <w:tab w:val="left" w:pos="4528"/>
        <w:tab w:val="left" w:pos="5094"/>
        <w:tab w:val="left" w:pos="5660"/>
        <w:tab w:val="left" w:pos="6226"/>
        <w:tab w:val="left" w:pos="6792"/>
        <w:tab w:val="left" w:pos="7358"/>
        <w:tab w:val="left" w:pos="7924"/>
        <w:tab w:val="left" w:pos="8490"/>
      </w:tabs>
      <w:spacing w:before="120" w:after="120"/>
    </w:pPr>
    <w:rPr>
      <w:snapToGrid w:val="0"/>
    </w:rPr>
  </w:style>
  <w:style w:type="character" w:customStyle="1" w:styleId="Nadpis2Char">
    <w:name w:val="Nadpis 2 Char"/>
    <w:aliases w:val="Nadpis 2 Char Char Char Char Char Char Char Char Char Char,Nadpis 2 Char Char Char Char Char Char Char Char Char1,Nadpis 2 Char Char Char Char Char Char Char,Nadpis 2 Char Char Char Char Char Char Char1 Char Char Char Char"/>
    <w:link w:val="Nadpis2"/>
    <w:rsid w:val="0030344D"/>
    <w:rPr>
      <w:b/>
      <w:sz w:val="22"/>
    </w:rPr>
  </w:style>
  <w:style w:type="character" w:customStyle="1" w:styleId="Nadpis4Char">
    <w:name w:val="Nadpis 4 Char"/>
    <w:link w:val="Nadpis4"/>
    <w:rsid w:val="00C01471"/>
    <w:rPr>
      <w:sz w:val="2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F09C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F09C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85E92"/>
    <w:pPr>
      <w:ind w:left="720"/>
      <w:contextualSpacing/>
    </w:pPr>
  </w:style>
  <w:style w:type="character" w:customStyle="1" w:styleId="ZhlavChar">
    <w:name w:val="Záhlaví Char"/>
    <w:basedOn w:val="Standardnpsmoodstavce"/>
    <w:link w:val="Zhlav"/>
    <w:uiPriority w:val="99"/>
    <w:rsid w:val="003E09F0"/>
    <w:rPr>
      <w:sz w:val="22"/>
    </w:rPr>
  </w:style>
  <w:style w:type="character" w:customStyle="1" w:styleId="ZpatChar">
    <w:name w:val="Zápatí Char"/>
    <w:basedOn w:val="Standardnpsmoodstavce"/>
    <w:link w:val="Zpat"/>
    <w:uiPriority w:val="99"/>
    <w:rsid w:val="003E09F0"/>
    <w:rPr>
      <w:sz w:val="22"/>
    </w:rPr>
  </w:style>
  <w:style w:type="character" w:customStyle="1" w:styleId="Nadpis3Char">
    <w:name w:val="Nadpis 3 Char"/>
    <w:link w:val="Nadpis3"/>
    <w:rsid w:val="00AF1533"/>
    <w:rPr>
      <w:sz w:val="22"/>
    </w:rPr>
  </w:style>
  <w:style w:type="character" w:styleId="Odkaznakoment">
    <w:name w:val="annotation reference"/>
    <w:basedOn w:val="Standardnpsmoodstavce"/>
    <w:uiPriority w:val="99"/>
    <w:semiHidden/>
    <w:unhideWhenUsed/>
    <w:rsid w:val="00AF153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AF1533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AF1533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F153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F1533"/>
    <w:rPr>
      <w:b/>
      <w:bCs/>
    </w:rPr>
  </w:style>
  <w:style w:type="character" w:customStyle="1" w:styleId="normaltextrun">
    <w:name w:val="normaltextrun"/>
    <w:basedOn w:val="Standardnpsmoodstavce"/>
    <w:rsid w:val="00E72ED7"/>
  </w:style>
  <w:style w:type="paragraph" w:styleId="Revize">
    <w:name w:val="Revision"/>
    <w:hidden/>
    <w:uiPriority w:val="99"/>
    <w:semiHidden/>
    <w:rsid w:val="00361BC5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184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E9DA92-DCA0-42B5-8F64-873DB30B5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1724</Words>
  <Characters>11113</Characters>
  <Application>Microsoft Office Word</Application>
  <DocSecurity>0</DocSecurity>
  <Lines>92</Lines>
  <Paragraphs>25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DNE [ ]</vt:lpstr>
      <vt:lpstr>DNE [ ]</vt:lpstr>
    </vt:vector>
  </TitlesOfParts>
  <Company>Hewlett-Packard Company</Company>
  <LinksUpToDate>false</LinksUpToDate>
  <CharactersWithSpaces>12812</CharactersWithSpaces>
  <SharedDoc>false</SharedDoc>
  <HLinks>
    <vt:vector size="126" baseType="variant">
      <vt:variant>
        <vt:i4>1703995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_Toc361905973</vt:lpwstr>
      </vt:variant>
      <vt:variant>
        <vt:i4>1703995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_Toc361905972</vt:lpwstr>
      </vt:variant>
      <vt:variant>
        <vt:i4>1703995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_Toc361905971</vt:lpwstr>
      </vt:variant>
      <vt:variant>
        <vt:i4>1703995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_Toc361905970</vt:lpwstr>
      </vt:variant>
      <vt:variant>
        <vt:i4>1769531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_Toc361905969</vt:lpwstr>
      </vt:variant>
      <vt:variant>
        <vt:i4>1769531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_Toc361905968</vt:lpwstr>
      </vt:variant>
      <vt:variant>
        <vt:i4>1769531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_Toc361905967</vt:lpwstr>
      </vt:variant>
      <vt:variant>
        <vt:i4>1769531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_Toc361905966</vt:lpwstr>
      </vt:variant>
      <vt:variant>
        <vt:i4>1769531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_Toc361905965</vt:lpwstr>
      </vt:variant>
      <vt:variant>
        <vt:i4>1769531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_Toc361905964</vt:lpwstr>
      </vt:variant>
      <vt:variant>
        <vt:i4>1769531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_Toc361905963</vt:lpwstr>
      </vt:variant>
      <vt:variant>
        <vt:i4>1769531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_Toc361905962</vt:lpwstr>
      </vt:variant>
      <vt:variant>
        <vt:i4>1769531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_Toc361905961</vt:lpwstr>
      </vt:variant>
      <vt:variant>
        <vt:i4>1769531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_Toc361905960</vt:lpwstr>
      </vt:variant>
      <vt:variant>
        <vt:i4>1572923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_Toc361905959</vt:lpwstr>
      </vt:variant>
      <vt:variant>
        <vt:i4>1572923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_Toc361905958</vt:lpwstr>
      </vt:variant>
      <vt:variant>
        <vt:i4>1572923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_Toc361905957</vt:lpwstr>
      </vt:variant>
      <vt:variant>
        <vt:i4>1572923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_Toc361905956</vt:lpwstr>
      </vt:variant>
      <vt:variant>
        <vt:i4>1572923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_Toc361905955</vt:lpwstr>
      </vt:variant>
      <vt:variant>
        <vt:i4>1572923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_Toc361905954</vt:lpwstr>
      </vt:variant>
      <vt:variant>
        <vt:i4>65572</vt:i4>
      </vt:variant>
      <vt:variant>
        <vt:i4>0</vt:i4>
      </vt:variant>
      <vt:variant>
        <vt:i4>0</vt:i4>
      </vt:variant>
      <vt:variant>
        <vt:i4>5</vt:i4>
      </vt:variant>
      <vt:variant>
        <vt:lpwstr>mailto:akkuruc@akkuruc.cz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DNE [ ]</dc:title>
  <dc:creator>Markéta Moulisová</dc:creator>
  <cp:lastModifiedBy>Helclová Barbara</cp:lastModifiedBy>
  <cp:revision>2</cp:revision>
  <cp:lastPrinted>2024-10-25T09:14:00Z</cp:lastPrinted>
  <dcterms:created xsi:type="dcterms:W3CDTF">2024-12-19T11:41:00Z</dcterms:created>
  <dcterms:modified xsi:type="dcterms:W3CDTF">2024-12-19T11:41:00Z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pis">
    <vt:bool>true</vt:bool>
  </property>
</Properties>
</file>