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F96F" w14:textId="77777777" w:rsidR="00F007A1" w:rsidRDefault="00000000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"/>
          <w:noProof/>
        </w:rPr>
        <w:drawing>
          <wp:anchor distT="0" distB="0" distL="0" distR="0" simplePos="0" relativeHeight="251657216" behindDoc="1" locked="0" layoutInCell="1" allowOverlap="1" wp14:anchorId="6F81B3BB" wp14:editId="5DD8F1B6">
            <wp:simplePos x="0" y="0"/>
            <wp:positionH relativeFrom="column">
              <wp:posOffset>66036</wp:posOffset>
            </wp:positionH>
            <wp:positionV relativeFrom="line">
              <wp:posOffset>104136</wp:posOffset>
            </wp:positionV>
            <wp:extent cx="4620260" cy="102362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B5D155A" w14:textId="77777777" w:rsidR="00F007A1" w:rsidRDefault="00000000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"/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66BDB8CB" wp14:editId="1767303F">
                <wp:simplePos x="0" y="0"/>
                <wp:positionH relativeFrom="column">
                  <wp:posOffset>664208</wp:posOffset>
                </wp:positionH>
                <wp:positionV relativeFrom="line">
                  <wp:posOffset>740409</wp:posOffset>
                </wp:positionV>
                <wp:extent cx="3420741" cy="672330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1" cy="6723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D053F2" w14:textId="282499EA" w:rsidR="00F007A1" w:rsidRDefault="00000000">
                            <w:pPr>
                              <w:pStyle w:val="BodyA"/>
                              <w:spacing w:after="160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DA2869"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1003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-2024</w:t>
                            </w:r>
                          </w:p>
                        </w:txbxContent>
                      </wps:txbx>
                      <wps:bodyPr wrap="square" lIns="45675" tIns="45675" rIns="45675" bIns="45675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BDB8C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Shape 2" style="position:absolute;left:0;text-align:left;margin-left:52.3pt;margin-top:58.3pt;width:269.35pt;height:52.95pt;z-index:25165926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" filled="f" stroked="f" strokeweight="1pt">
                <v:stroke miterlimit="4"/>
                <v:textbox inset="1.26875mm,1.26875mm,1.26875mm,1.26875mm">
                  <w:txbxContent>
                    <w:p w14:paraId="36D053F2" w14:textId="282499EA" w:rsidR="00F007A1" w:rsidRDefault="00000000">
                      <w:pPr>
                        <w:pStyle w:val="BodyA"/>
                        <w:spacing w:after="160"/>
                      </w:pPr>
                      <w:r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č. O-3200-</w:t>
                      </w:r>
                      <w:r w:rsidR="00DA2869"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1003</w:t>
                      </w:r>
                      <w:r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-2024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6D090B76" w14:textId="77777777" w:rsidR="00F007A1" w:rsidRDefault="00F007A1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p w14:paraId="0F09B21E" w14:textId="77777777" w:rsidR="00F007A1" w:rsidRDefault="00F007A1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tbl>
      <w:tblPr>
        <w:tblStyle w:val="TableNormal"/>
        <w:tblW w:w="9559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35"/>
        <w:gridCol w:w="4524"/>
      </w:tblGrid>
      <w:tr w:rsidR="00F007A1" w14:paraId="229106CC" w14:textId="77777777">
        <w:trPr>
          <w:trHeight w:val="40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F34E" w14:textId="77777777" w:rsidR="00F007A1" w:rsidRDefault="00000000">
            <w:pPr>
              <w:pStyle w:val="BodyA"/>
              <w:spacing w:after="160" w:line="259" w:lineRule="auto"/>
            </w:pPr>
            <w:r>
              <w:rPr>
                <w:rStyle w:val="None"/>
                <w:rFonts w:ascii="Arial" w:hAnsi="Arial"/>
              </w:rPr>
              <w:t>DODAVATEL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B8F9" w14:textId="77777777" w:rsidR="00F007A1" w:rsidRDefault="00000000">
            <w:pPr>
              <w:pStyle w:val="BodyA"/>
            </w:pPr>
            <w:r>
              <w:rPr>
                <w:rStyle w:val="None"/>
                <w:rFonts w:ascii="Arial" w:hAnsi="Arial"/>
              </w:rPr>
              <w:t>OBJEDNATEL</w:t>
            </w:r>
          </w:p>
        </w:tc>
      </w:tr>
      <w:tr w:rsidR="00F007A1" w14:paraId="355DAC0A" w14:textId="77777777">
        <w:trPr>
          <w:trHeight w:val="2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7E87" w14:textId="77777777" w:rsidR="00F007A1" w:rsidRDefault="00000000">
            <w:pPr>
              <w:pStyle w:val="BodyA"/>
            </w:pPr>
            <w:proofErr w:type="spellStart"/>
            <w:r>
              <w:rPr>
                <w:rStyle w:val="None"/>
                <w:rFonts w:ascii="Arial" w:hAnsi="Arial"/>
              </w:rPr>
              <w:t>Tiskárna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Helbich</w:t>
            </w:r>
            <w:proofErr w:type="spellEnd"/>
            <w:r>
              <w:rPr>
                <w:rStyle w:val="None"/>
                <w:rFonts w:ascii="Arial" w:hAnsi="Arial"/>
              </w:rPr>
              <w:t xml:space="preserve">, </w:t>
            </w:r>
            <w:proofErr w:type="spellStart"/>
            <w:r>
              <w:rPr>
                <w:rStyle w:val="None"/>
                <w:rFonts w:ascii="Arial" w:hAnsi="Arial"/>
              </w:rPr>
              <w:t>a.s.</w:t>
            </w:r>
            <w:proofErr w:type="spellEnd"/>
            <w:r>
              <w:rPr>
                <w:rStyle w:val="None"/>
                <w:rFonts w:ascii="Arial" w:eastAsia="Arial" w:hAnsi="Arial" w:cs="Arial"/>
              </w:rPr>
              <w:br/>
            </w:r>
            <w:proofErr w:type="spellStart"/>
            <w:r>
              <w:rPr>
                <w:rStyle w:val="None"/>
                <w:rFonts w:ascii="Arial" w:hAnsi="Arial"/>
              </w:rPr>
              <w:t>Valchařská</w:t>
            </w:r>
            <w:proofErr w:type="spellEnd"/>
            <w:r>
              <w:rPr>
                <w:rStyle w:val="None"/>
                <w:rFonts w:ascii="Arial" w:hAnsi="Arial"/>
              </w:rPr>
              <w:t xml:space="preserve"> 36</w:t>
            </w:r>
            <w:r>
              <w:rPr>
                <w:rStyle w:val="None"/>
                <w:rFonts w:ascii="Arial" w:eastAsia="Arial" w:hAnsi="Arial" w:cs="Arial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614 00 Brno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IČ: 255 92 505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DIČ: CZ 25592505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Společnost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zapsána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v OR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vedeném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KS v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Brně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pod sp.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zn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>. B 4456.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C049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Galerie </w:t>
            </w:r>
            <w:proofErr w:type="spellStart"/>
            <w:r>
              <w:rPr>
                <w:rStyle w:val="None"/>
                <w:rFonts w:ascii="Arial" w:hAnsi="Arial"/>
              </w:rPr>
              <w:t>hlavního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města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Prahy</w:t>
            </w:r>
            <w:proofErr w:type="spellEnd"/>
          </w:p>
          <w:p w14:paraId="45C56FAF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proofErr w:type="spellStart"/>
            <w:r>
              <w:rPr>
                <w:rStyle w:val="None"/>
                <w:rFonts w:ascii="Arial" w:hAnsi="Arial"/>
              </w:rPr>
              <w:t>Staroměstské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náměstí</w:t>
            </w:r>
            <w:proofErr w:type="spellEnd"/>
            <w:r>
              <w:rPr>
                <w:rStyle w:val="None"/>
                <w:rFonts w:ascii="Arial" w:hAnsi="Arial"/>
              </w:rPr>
              <w:t xml:space="preserve"> 605/13</w:t>
            </w:r>
          </w:p>
          <w:p w14:paraId="425A6B22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CZ 110 00 Praha 1</w:t>
            </w:r>
          </w:p>
          <w:p w14:paraId="21CCDA09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IČ 00064416</w:t>
            </w:r>
          </w:p>
          <w:p w14:paraId="4AD54736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DIČ CZ 00064416</w:t>
            </w:r>
          </w:p>
          <w:p w14:paraId="7319C871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č. </w:t>
            </w:r>
            <w:proofErr w:type="spellStart"/>
            <w:r>
              <w:rPr>
                <w:rStyle w:val="None"/>
                <w:rFonts w:ascii="Arial" w:hAnsi="Arial"/>
              </w:rPr>
              <w:t>bankovního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účtu</w:t>
            </w:r>
            <w:proofErr w:type="spellEnd"/>
            <w:r>
              <w:rPr>
                <w:rStyle w:val="None"/>
                <w:rFonts w:ascii="Arial" w:hAnsi="Arial"/>
              </w:rPr>
              <w:t>: 2000700006/6000</w:t>
            </w:r>
          </w:p>
          <w:p w14:paraId="3F2B917C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PPF Banka, </w:t>
            </w:r>
            <w:proofErr w:type="spellStart"/>
            <w:r>
              <w:rPr>
                <w:rStyle w:val="None"/>
                <w:rFonts w:ascii="Arial" w:hAnsi="Arial"/>
              </w:rPr>
              <w:t>a.s.</w:t>
            </w:r>
            <w:proofErr w:type="spellEnd"/>
          </w:p>
          <w:p w14:paraId="05791466" w14:textId="77777777" w:rsidR="00F007A1" w:rsidRDefault="00F007A1">
            <w:pPr>
              <w:pStyle w:val="BodyA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</w:p>
          <w:p w14:paraId="11103213" w14:textId="525AF0BD" w:rsidR="00F007A1" w:rsidRDefault="00000000">
            <w:pPr>
              <w:pStyle w:val="BodyA"/>
            </w:pPr>
            <w:r>
              <w:rPr>
                <w:rStyle w:val="None"/>
                <w:rFonts w:ascii="Arial" w:hAnsi="Arial"/>
              </w:rPr>
              <w:t>V </w:t>
            </w:r>
            <w:proofErr w:type="spellStart"/>
            <w:r>
              <w:rPr>
                <w:rStyle w:val="None"/>
                <w:rFonts w:ascii="Arial" w:hAnsi="Arial"/>
              </w:rPr>
              <w:t>Praze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r w:rsidR="00DA2869">
              <w:rPr>
                <w:rStyle w:val="None"/>
                <w:rFonts w:ascii="Arial" w:hAnsi="Arial"/>
              </w:rPr>
              <w:t>18</w:t>
            </w:r>
            <w:r>
              <w:rPr>
                <w:rStyle w:val="None"/>
                <w:rFonts w:ascii="Arial" w:hAnsi="Arial"/>
              </w:rPr>
              <w:t>. 1</w:t>
            </w:r>
            <w:r w:rsidR="00DA2869">
              <w:rPr>
                <w:rStyle w:val="None"/>
                <w:rFonts w:ascii="Arial" w:hAnsi="Arial"/>
              </w:rPr>
              <w:t>2</w:t>
            </w:r>
            <w:r>
              <w:rPr>
                <w:rStyle w:val="None"/>
                <w:rFonts w:ascii="Arial" w:hAnsi="Arial"/>
              </w:rPr>
              <w:t>. 2024</w:t>
            </w:r>
          </w:p>
        </w:tc>
      </w:tr>
    </w:tbl>
    <w:p w14:paraId="659DCAC1" w14:textId="77777777" w:rsidR="00F007A1" w:rsidRDefault="00F007A1">
      <w:pPr>
        <w:pStyle w:val="BodyA"/>
        <w:widowControl w:val="0"/>
        <w:tabs>
          <w:tab w:val="left" w:pos="3870"/>
        </w:tabs>
        <w:spacing w:after="160"/>
        <w:ind w:left="432" w:hanging="432"/>
        <w:rPr>
          <w:rStyle w:val="None"/>
          <w:rFonts w:ascii="Arial" w:eastAsia="Arial" w:hAnsi="Arial" w:cs="Arial"/>
          <w:sz w:val="52"/>
          <w:szCs w:val="52"/>
        </w:rPr>
      </w:pPr>
    </w:p>
    <w:p w14:paraId="7178471F" w14:textId="77777777" w:rsidR="00F007A1" w:rsidRDefault="00F007A1">
      <w:pPr>
        <w:pStyle w:val="BodyA"/>
        <w:spacing w:after="40" w:line="259" w:lineRule="auto"/>
        <w:rPr>
          <w:rStyle w:val="None"/>
          <w:rFonts w:ascii="Arial" w:eastAsia="Arial" w:hAnsi="Arial" w:cs="Arial"/>
        </w:rPr>
      </w:pPr>
    </w:p>
    <w:p w14:paraId="2E4D5784" w14:textId="77777777" w:rsidR="00F007A1" w:rsidRDefault="00000000">
      <w:pPr>
        <w:pStyle w:val="BodyA"/>
        <w:spacing w:after="40" w:line="259" w:lineRule="auto"/>
        <w:rPr>
          <w:rFonts w:ascii="Arial" w:eastAsia="Arial" w:hAnsi="Arial" w:cs="Arial"/>
        </w:rPr>
      </w:pPr>
      <w:r>
        <w:rPr>
          <w:rFonts w:ascii="Arial" w:hAnsi="Arial"/>
        </w:rPr>
        <w:t>OBJEDNÁVÁME U VÁS</w:t>
      </w:r>
    </w:p>
    <w:p w14:paraId="6823221E" w14:textId="2811D885" w:rsidR="00F007A1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sz w:val="22"/>
          <w:szCs w:val="22"/>
        </w:rPr>
      </w:pPr>
      <w:proofErr w:type="spellStart"/>
      <w:r>
        <w:rPr>
          <w:rStyle w:val="None"/>
          <w:rFonts w:ascii="Arial" w:hAnsi="Arial"/>
          <w:sz w:val="22"/>
          <w:szCs w:val="22"/>
        </w:rPr>
        <w:t>Tisk</w:t>
      </w:r>
      <w:proofErr w:type="spellEnd"/>
      <w:r w:rsidR="00DA2869"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 w:rsidR="00DA2869">
        <w:rPr>
          <w:rStyle w:val="None"/>
          <w:rFonts w:ascii="Arial" w:hAnsi="Arial"/>
          <w:sz w:val="22"/>
          <w:szCs w:val="22"/>
        </w:rPr>
        <w:t>časopisu</w:t>
      </w:r>
      <w:proofErr w:type="spellEnd"/>
      <w:r w:rsidR="00DA2869"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 w:rsidR="00DA2869" w:rsidRPr="00DA2869">
        <w:rPr>
          <w:rStyle w:val="None"/>
          <w:rFonts w:ascii="Arial" w:hAnsi="Arial"/>
          <w:i/>
          <w:iCs/>
          <w:sz w:val="22"/>
          <w:szCs w:val="22"/>
        </w:rPr>
        <w:t>Qartal</w:t>
      </w:r>
      <w:proofErr w:type="spellEnd"/>
      <w:r w:rsidR="00DA2869" w:rsidRPr="00DA2869">
        <w:rPr>
          <w:rStyle w:val="None"/>
          <w:rFonts w:ascii="Arial" w:hAnsi="Arial"/>
          <w:i/>
          <w:iCs/>
          <w:sz w:val="22"/>
          <w:szCs w:val="22"/>
        </w:rPr>
        <w:t xml:space="preserve"> 16</w:t>
      </w:r>
      <w:r w:rsidR="00DA2869">
        <w:rPr>
          <w:rStyle w:val="None"/>
          <w:rFonts w:ascii="Arial" w:hAnsi="Arial"/>
          <w:sz w:val="22"/>
          <w:szCs w:val="22"/>
        </w:rPr>
        <w:t xml:space="preserve"> v </w:t>
      </w:r>
      <w:proofErr w:type="spellStart"/>
      <w:r w:rsidR="00DA2869">
        <w:rPr>
          <w:rStyle w:val="None"/>
          <w:rFonts w:ascii="Arial" w:hAnsi="Arial"/>
          <w:sz w:val="22"/>
          <w:szCs w:val="22"/>
        </w:rPr>
        <w:t>nákladu</w:t>
      </w:r>
      <w:proofErr w:type="spellEnd"/>
      <w:r w:rsidR="00DA2869">
        <w:rPr>
          <w:rStyle w:val="None"/>
          <w:rFonts w:ascii="Arial" w:hAnsi="Arial"/>
          <w:sz w:val="22"/>
          <w:szCs w:val="22"/>
        </w:rPr>
        <w:t xml:space="preserve"> 2.500 </w:t>
      </w:r>
      <w:proofErr w:type="spellStart"/>
      <w:r w:rsidR="00DA2869">
        <w:rPr>
          <w:rStyle w:val="None"/>
          <w:rFonts w:ascii="Arial" w:hAnsi="Arial"/>
          <w:sz w:val="22"/>
          <w:szCs w:val="22"/>
        </w:rPr>
        <w:t>ks</w:t>
      </w:r>
      <w:proofErr w:type="spellEnd"/>
      <w:r w:rsidR="00DA2869"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2626B1B5" w14:textId="77777777" w:rsidR="00F007A1" w:rsidRDefault="00F007A1">
      <w:pPr>
        <w:pStyle w:val="Default"/>
        <w:spacing w:before="0"/>
        <w:rPr>
          <w:rStyle w:val="None"/>
          <w:rFonts w:ascii="Arial" w:eastAsia="Arial" w:hAnsi="Arial" w:cs="Arial"/>
          <w:b/>
          <w:bCs/>
          <w:color w:val="222222"/>
          <w:sz w:val="22"/>
          <w:szCs w:val="22"/>
          <w:u w:color="212121"/>
          <w:shd w:val="clear" w:color="auto" w:fill="FFFFFF"/>
        </w:rPr>
      </w:pPr>
    </w:p>
    <w:p w14:paraId="357C2553" w14:textId="77777777" w:rsidR="00F007A1" w:rsidRPr="00DA2869" w:rsidRDefault="00000000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  <w:r w:rsidRPr="00DA2869">
        <w:rPr>
          <w:rStyle w:val="None"/>
          <w:rFonts w:ascii="Arial" w:hAnsi="Arial"/>
          <w:sz w:val="40"/>
          <w:szCs w:val="40"/>
          <w:lang w:val="cs-CZ"/>
        </w:rPr>
        <w:t>Cena celkem</w:t>
      </w:r>
    </w:p>
    <w:p w14:paraId="76B0C04F" w14:textId="2721F5C3" w:rsidR="00F007A1" w:rsidRPr="00DA2869" w:rsidRDefault="00000000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  <w:r w:rsidRPr="00DA2869">
        <w:rPr>
          <w:rStyle w:val="None"/>
          <w:rFonts w:ascii="Arial" w:hAnsi="Arial"/>
          <w:sz w:val="40"/>
          <w:szCs w:val="40"/>
          <w:lang w:val="cs-CZ"/>
        </w:rPr>
        <w:t>1</w:t>
      </w:r>
      <w:r w:rsidR="00DA2869">
        <w:rPr>
          <w:rStyle w:val="None"/>
          <w:rFonts w:ascii="Arial" w:hAnsi="Arial"/>
          <w:sz w:val="40"/>
          <w:szCs w:val="40"/>
          <w:lang w:val="cs-CZ"/>
        </w:rPr>
        <w:t>32</w:t>
      </w:r>
      <w:r w:rsidRPr="00DA2869">
        <w:rPr>
          <w:rStyle w:val="None"/>
          <w:rFonts w:ascii="Arial" w:hAnsi="Arial"/>
          <w:sz w:val="40"/>
          <w:szCs w:val="40"/>
          <w:lang w:val="cs-CZ"/>
        </w:rPr>
        <w:t xml:space="preserve"> </w:t>
      </w:r>
      <w:r w:rsidR="00DA2869">
        <w:rPr>
          <w:rStyle w:val="None"/>
          <w:rFonts w:ascii="Arial" w:hAnsi="Arial"/>
          <w:sz w:val="40"/>
          <w:szCs w:val="40"/>
          <w:lang w:val="cs-CZ"/>
        </w:rPr>
        <w:t>50</w:t>
      </w:r>
      <w:r w:rsidRPr="00DA2869">
        <w:rPr>
          <w:rStyle w:val="None"/>
          <w:rFonts w:ascii="Arial" w:hAnsi="Arial"/>
          <w:sz w:val="40"/>
          <w:szCs w:val="40"/>
          <w:lang w:val="cs-CZ"/>
        </w:rPr>
        <w:t>0 Kč</w:t>
      </w:r>
      <w:r w:rsidR="00DA2869">
        <w:rPr>
          <w:rStyle w:val="None"/>
          <w:rFonts w:ascii="Arial" w:hAnsi="Arial"/>
          <w:sz w:val="40"/>
          <w:szCs w:val="40"/>
          <w:lang w:val="cs-CZ"/>
        </w:rPr>
        <w:t xml:space="preserve"> + DPH</w:t>
      </w:r>
    </w:p>
    <w:p w14:paraId="75CE8AC3" w14:textId="77777777" w:rsidR="00F007A1" w:rsidRDefault="00F007A1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3A0155F6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4F06DBD5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1F296B38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7558F5B9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1E2E4A72" w14:textId="77777777" w:rsidR="00DA2869" w:rsidRP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0FAE429E" w14:textId="77777777" w:rsidR="00F007A1" w:rsidRPr="00DA2869" w:rsidRDefault="00F007A1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  <w:lang w:val="cs-CZ"/>
        </w:rPr>
      </w:pPr>
    </w:p>
    <w:p w14:paraId="2B3E70E8" w14:textId="77777777" w:rsidR="00F007A1" w:rsidRPr="00DA2869" w:rsidRDefault="00F007A1">
      <w:pPr>
        <w:pStyle w:val="BodyA"/>
        <w:widowControl w:val="0"/>
        <w:spacing w:after="200"/>
        <w:ind w:left="108" w:hanging="108"/>
        <w:rPr>
          <w:rStyle w:val="None"/>
          <w:rFonts w:ascii="Arial" w:eastAsia="Arial" w:hAnsi="Arial" w:cs="Arial"/>
          <w:sz w:val="20"/>
          <w:szCs w:val="20"/>
          <w:lang w:val="cs-CZ"/>
        </w:rPr>
      </w:pPr>
    </w:p>
    <w:p w14:paraId="157E2F07" w14:textId="77777777" w:rsidR="00F007A1" w:rsidRPr="00DA2869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lang w:val="cs-CZ"/>
        </w:rPr>
      </w:pP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hAnsi="Arial"/>
          <w:lang w:val="cs-CZ"/>
        </w:rPr>
        <w:t xml:space="preserve">OBJEDNÁVÁ </w:t>
      </w:r>
      <w:r>
        <w:rPr>
          <w:rStyle w:val="None"/>
          <w:rFonts w:ascii="Arial" w:eastAsia="Arial" w:hAnsi="Arial" w:cs="Arial"/>
          <w:lang w:val="de-DE"/>
        </w:rPr>
        <w:tab/>
        <w:t xml:space="preserve">SCHVALUJE                  </w:t>
      </w:r>
      <w:proofErr w:type="spellStart"/>
      <w:r>
        <w:rPr>
          <w:rStyle w:val="None"/>
          <w:rFonts w:ascii="Arial" w:eastAsia="Arial" w:hAnsi="Arial" w:cs="Arial"/>
          <w:lang w:val="de-DE"/>
        </w:rPr>
        <w:t>SCHVALUJE</w:t>
      </w:r>
      <w:proofErr w:type="spellEnd"/>
    </w:p>
    <w:p w14:paraId="24DEE29B" w14:textId="77777777" w:rsidR="00F007A1" w:rsidRPr="00DA2869" w:rsidRDefault="00000000">
      <w:pPr>
        <w:pStyle w:val="BodyA"/>
        <w:jc w:val="both"/>
        <w:rPr>
          <w:rStyle w:val="None"/>
          <w:rFonts w:ascii="Arial" w:eastAsia="Arial" w:hAnsi="Arial" w:cs="Arial"/>
          <w:lang w:val="cs-CZ"/>
        </w:rPr>
      </w:pPr>
      <w:proofErr w:type="spellStart"/>
      <w:r>
        <w:rPr>
          <w:rStyle w:val="None"/>
          <w:rFonts w:ascii="Arial" w:hAnsi="Arial"/>
          <w:lang w:val="da-DK"/>
        </w:rPr>
        <w:t>Magdal</w:t>
      </w:r>
      <w:r w:rsidRPr="00DA2869">
        <w:rPr>
          <w:rStyle w:val="None"/>
          <w:rFonts w:ascii="Arial" w:hAnsi="Arial"/>
          <w:lang w:val="cs-CZ"/>
        </w:rPr>
        <w:t>éna</w:t>
      </w:r>
      <w:proofErr w:type="spellEnd"/>
      <w:r w:rsidRPr="00DA2869">
        <w:rPr>
          <w:rStyle w:val="None"/>
          <w:rFonts w:ascii="Arial" w:hAnsi="Arial"/>
          <w:lang w:val="cs-CZ"/>
        </w:rPr>
        <w:t xml:space="preserve"> Juříková         Kristýna Černá</w:t>
      </w:r>
      <w:r>
        <w:rPr>
          <w:rStyle w:val="None"/>
          <w:rFonts w:ascii="Arial" w:hAnsi="Arial"/>
          <w:lang w:val="de-DE"/>
        </w:rPr>
        <w:t xml:space="preserve">       Jana </w:t>
      </w:r>
      <w:proofErr w:type="spellStart"/>
      <w:r>
        <w:rPr>
          <w:rStyle w:val="None"/>
          <w:rFonts w:ascii="Arial" w:hAnsi="Arial"/>
          <w:lang w:val="de-DE"/>
        </w:rPr>
        <w:t>Smrčková</w:t>
      </w:r>
      <w:proofErr w:type="spellEnd"/>
      <w:r w:rsidRPr="00DA2869">
        <w:rPr>
          <w:rStyle w:val="None"/>
          <w:rFonts w:ascii="Arial" w:hAnsi="Arial"/>
          <w:lang w:val="cs-CZ"/>
        </w:rPr>
        <w:t xml:space="preserve">       Eva Koláčková</w:t>
      </w:r>
    </w:p>
    <w:p w14:paraId="15A81D97" w14:textId="0820D042" w:rsidR="00F007A1" w:rsidRPr="00DA2869" w:rsidRDefault="00000000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  <w:lang w:val="cs-CZ"/>
        </w:rPr>
      </w:pPr>
      <w:r w:rsidRPr="00DA2869">
        <w:rPr>
          <w:rStyle w:val="None"/>
          <w:rFonts w:ascii="Arial" w:hAnsi="Arial"/>
          <w:lang w:val="cs-CZ"/>
        </w:rPr>
        <w:t>ř</w:t>
      </w:r>
      <w:proofErr w:type="spellStart"/>
      <w:r>
        <w:rPr>
          <w:rStyle w:val="None"/>
          <w:rFonts w:ascii="Arial" w:hAnsi="Arial"/>
          <w:lang w:val="de-DE"/>
        </w:rPr>
        <w:t>editelka</w:t>
      </w:r>
      <w:proofErr w:type="spellEnd"/>
      <w:r>
        <w:rPr>
          <w:rStyle w:val="None"/>
          <w:rFonts w:ascii="Arial" w:hAnsi="Arial"/>
          <w:lang w:val="de-DE"/>
        </w:rPr>
        <w:t xml:space="preserve"> GHMP             </w:t>
      </w:r>
      <w:r w:rsidRPr="00DA2869">
        <w:rPr>
          <w:rStyle w:val="None"/>
          <w:rFonts w:ascii="Arial" w:hAnsi="Arial"/>
          <w:lang w:val="cs-CZ"/>
        </w:rPr>
        <w:t xml:space="preserve">  </w:t>
      </w:r>
      <w:r w:rsidR="00FC7C46">
        <w:rPr>
          <w:rStyle w:val="None"/>
          <w:rFonts w:ascii="Arial" w:hAnsi="Arial"/>
          <w:sz w:val="22"/>
          <w:szCs w:val="22"/>
          <w:lang w:val="cs-CZ"/>
        </w:rPr>
        <w:tab/>
      </w:r>
      <w:r w:rsidR="00FC7C46">
        <w:rPr>
          <w:rStyle w:val="None"/>
          <w:rFonts w:ascii="Arial" w:hAnsi="Arial"/>
          <w:sz w:val="22"/>
          <w:szCs w:val="22"/>
          <w:lang w:val="cs-CZ"/>
        </w:rPr>
        <w:tab/>
      </w:r>
      <w:r w:rsidR="00FC7C46">
        <w:rPr>
          <w:rStyle w:val="None"/>
          <w:rFonts w:ascii="Arial" w:hAnsi="Arial"/>
          <w:sz w:val="22"/>
          <w:szCs w:val="22"/>
          <w:lang w:val="cs-CZ"/>
        </w:rPr>
        <w:tab/>
      </w:r>
      <w:r w:rsidR="00FC7C46">
        <w:rPr>
          <w:rStyle w:val="None"/>
          <w:rFonts w:ascii="Arial" w:hAnsi="Arial"/>
          <w:sz w:val="22"/>
          <w:szCs w:val="22"/>
          <w:lang w:val="cs-CZ"/>
        </w:rPr>
        <w:tab/>
      </w:r>
      <w:r w:rsidR="00FC7C46">
        <w:rPr>
          <w:rStyle w:val="None"/>
          <w:rFonts w:ascii="Arial" w:hAnsi="Arial"/>
          <w:sz w:val="22"/>
          <w:szCs w:val="22"/>
          <w:lang w:val="cs-CZ"/>
        </w:rPr>
        <w:tab/>
      </w:r>
      <w:r w:rsidR="00FC7C46">
        <w:rPr>
          <w:rStyle w:val="None"/>
          <w:rFonts w:ascii="Arial" w:hAnsi="Arial"/>
          <w:sz w:val="22"/>
          <w:szCs w:val="22"/>
          <w:lang w:val="cs-CZ"/>
        </w:rPr>
        <w:tab/>
      </w:r>
      <w:r w:rsidR="00FC7C46">
        <w:rPr>
          <w:rStyle w:val="None"/>
          <w:rFonts w:ascii="Arial" w:hAnsi="Arial"/>
          <w:sz w:val="22"/>
          <w:szCs w:val="22"/>
          <w:lang w:val="cs-CZ"/>
        </w:rPr>
        <w:tab/>
      </w:r>
      <w:proofErr w:type="spellStart"/>
      <w:r>
        <w:rPr>
          <w:rStyle w:val="None"/>
          <w:rFonts w:ascii="Arial" w:hAnsi="Arial"/>
          <w:lang w:val="de-DE"/>
        </w:rPr>
        <w:t>spr</w:t>
      </w:r>
      <w:r w:rsidRPr="00DA2869">
        <w:rPr>
          <w:rStyle w:val="None"/>
          <w:rFonts w:ascii="Arial" w:hAnsi="Arial"/>
          <w:lang w:val="cs-CZ"/>
        </w:rPr>
        <w:t>ávce</w:t>
      </w:r>
      <w:proofErr w:type="spellEnd"/>
      <w:r w:rsidRPr="00DA2869">
        <w:rPr>
          <w:rStyle w:val="None"/>
          <w:rFonts w:ascii="Arial" w:hAnsi="Arial"/>
          <w:lang w:val="cs-CZ"/>
        </w:rPr>
        <w:t xml:space="preserve"> rozpočtu</w:t>
      </w:r>
    </w:p>
    <w:p w14:paraId="6D83F60E" w14:textId="0928513A" w:rsidR="00F007A1" w:rsidRPr="00DA2869" w:rsidRDefault="00000000">
      <w:pPr>
        <w:pStyle w:val="BodyA"/>
        <w:jc w:val="both"/>
        <w:rPr>
          <w:rStyle w:val="None"/>
          <w:rFonts w:ascii="Calibri" w:eastAsia="Calibri" w:hAnsi="Calibri" w:cs="Calibri"/>
          <w:sz w:val="22"/>
          <w:szCs w:val="22"/>
          <w:lang w:val="cs-CZ"/>
        </w:rPr>
      </w:pPr>
      <w:r w:rsidRPr="00DA2869">
        <w:rPr>
          <w:rStyle w:val="None"/>
          <w:rFonts w:ascii="Calibri" w:hAnsi="Calibri"/>
          <w:sz w:val="22"/>
          <w:szCs w:val="22"/>
          <w:lang w:val="cs-CZ"/>
        </w:rPr>
        <w:t xml:space="preserve">                                                        </w:t>
      </w:r>
    </w:p>
    <w:p w14:paraId="7A836CDF" w14:textId="77777777" w:rsidR="00F007A1" w:rsidRPr="00DA2869" w:rsidRDefault="00F007A1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  <w:lang w:val="cs-CZ"/>
        </w:rPr>
      </w:pPr>
    </w:p>
    <w:p w14:paraId="1EF49589" w14:textId="77777777" w:rsidR="00F007A1" w:rsidRPr="00DA2869" w:rsidRDefault="00F007A1">
      <w:pPr>
        <w:pStyle w:val="BodyA"/>
        <w:spacing w:line="288" w:lineRule="auto"/>
        <w:jc w:val="both"/>
        <w:rPr>
          <w:rStyle w:val="None"/>
          <w:rFonts w:ascii="Arial" w:eastAsia="Arial" w:hAnsi="Arial" w:cs="Arial"/>
          <w:lang w:val="cs-CZ"/>
        </w:rPr>
      </w:pPr>
    </w:p>
    <w:p w14:paraId="28195940" w14:textId="77777777" w:rsidR="00F007A1" w:rsidRPr="00DA2869" w:rsidRDefault="00F007A1">
      <w:pPr>
        <w:pStyle w:val="BodyA"/>
        <w:spacing w:line="288" w:lineRule="auto"/>
        <w:jc w:val="both"/>
        <w:rPr>
          <w:lang w:val="cs-CZ"/>
        </w:rPr>
      </w:pPr>
    </w:p>
    <w:sectPr w:rsidR="00F007A1" w:rsidRPr="00DA2869">
      <w:headerReference w:type="default" r:id="rId7"/>
      <w:footerReference w:type="default" r:id="rId8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6EE5" w14:textId="77777777" w:rsidR="00970E4A" w:rsidRDefault="00970E4A">
      <w:r>
        <w:separator/>
      </w:r>
    </w:p>
  </w:endnote>
  <w:endnote w:type="continuationSeparator" w:id="0">
    <w:p w14:paraId="4D8BA468" w14:textId="77777777" w:rsidR="00970E4A" w:rsidRDefault="0097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A90A5" w14:textId="77777777" w:rsidR="00F007A1" w:rsidRDefault="00000000">
    <w:pPr>
      <w:pStyle w:val="BodyA"/>
      <w:tabs>
        <w:tab w:val="center" w:pos="4536"/>
        <w:tab w:val="right" w:pos="9072"/>
      </w:tabs>
    </w:pPr>
    <w:proofErr w:type="spellStart"/>
    <w:r>
      <w:rPr>
        <w:rFonts w:ascii="Arial" w:hAnsi="Arial"/>
        <w:sz w:val="14"/>
        <w:szCs w:val="14"/>
      </w:rPr>
      <w:t>Ředitelství</w:t>
    </w:r>
    <w:proofErr w:type="spellEnd"/>
    <w:r>
      <w:rPr>
        <w:rFonts w:ascii="Arial" w:hAnsi="Arial"/>
        <w:sz w:val="14"/>
        <w:szCs w:val="14"/>
      </w:rPr>
      <w:t xml:space="preserve"> GHMP, </w:t>
    </w:r>
    <w:proofErr w:type="spellStart"/>
    <w:r>
      <w:rPr>
        <w:rFonts w:ascii="Arial" w:hAnsi="Arial"/>
        <w:sz w:val="14"/>
        <w:szCs w:val="14"/>
      </w:rPr>
      <w:t>Revoluční</w:t>
    </w:r>
    <w:proofErr w:type="spellEnd"/>
    <w:r>
      <w:rPr>
        <w:rFonts w:ascii="Arial" w:hAnsi="Arial"/>
        <w:sz w:val="14"/>
        <w:szCs w:val="14"/>
      </w:rPr>
      <w:t xml:space="preserve"> 1006/5, Praha 1, 110 00, </w:t>
    </w:r>
    <w:proofErr w:type="spellStart"/>
    <w:r>
      <w:rPr>
        <w:rFonts w:ascii="Arial" w:hAnsi="Arial"/>
        <w:sz w:val="14"/>
        <w:szCs w:val="14"/>
      </w:rPr>
      <w:t>tel</w:t>
    </w:r>
    <w:proofErr w:type="spellEnd"/>
    <w:r>
      <w:rPr>
        <w:rFonts w:ascii="Arial" w:hAnsi="Arial"/>
        <w:sz w:val="14"/>
        <w:szCs w:val="14"/>
      </w:rPr>
      <w:t xml:space="preserve">: +420 233 325 330, e-mail: </w:t>
    </w:r>
    <w:hyperlink r:id="rId1" w:history="1">
      <w:r w:rsidR="00F007A1">
        <w:rPr>
          <w:rStyle w:val="Hyperlink0"/>
        </w:rPr>
        <w:t>office@ghmp.cz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A3EE9" w14:textId="77777777" w:rsidR="00970E4A" w:rsidRDefault="00970E4A">
      <w:r>
        <w:separator/>
      </w:r>
    </w:p>
  </w:footnote>
  <w:footnote w:type="continuationSeparator" w:id="0">
    <w:p w14:paraId="5A607669" w14:textId="77777777" w:rsidR="00970E4A" w:rsidRDefault="0097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C7FEF" w14:textId="77777777" w:rsidR="00F007A1" w:rsidRDefault="00F007A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A1"/>
    <w:rsid w:val="005B7DC5"/>
    <w:rsid w:val="00810CA4"/>
    <w:rsid w:val="00970E4A"/>
    <w:rsid w:val="00DA2869"/>
    <w:rsid w:val="00E50748"/>
    <w:rsid w:val="00F007A1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B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aps w:val="0"/>
      <w:smallCaps w:val="0"/>
      <w:strike w:val="0"/>
      <w:dstrike w:val="0"/>
      <w:outline w:val="0"/>
      <w:color w:val="0563C1"/>
      <w:sz w:val="22"/>
      <w:szCs w:val="22"/>
      <w:u w:val="single" w:color="0563C1"/>
      <w:vertAlign w:val="baselin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hmp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2024-12-19T10:12:00Z</dcterms:created>
  <dcterms:modified xsi:type="dcterms:W3CDTF">2024-12-19T11:40:00Z</dcterms:modified>
</cp:coreProperties>
</file>