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65DD" w14:textId="77777777" w:rsidR="00704BEA" w:rsidRPr="00C673CD" w:rsidRDefault="00EA4A01" w:rsidP="00654D89">
      <w:pPr>
        <w:spacing w:before="120"/>
        <w:contextualSpacing/>
        <w:jc w:val="both"/>
        <w:rPr>
          <w:rFonts w:ascii="Arial" w:hAnsi="Arial" w:cs="Arial"/>
          <w:b/>
          <w:caps/>
          <w:sz w:val="40"/>
          <w:szCs w:val="22"/>
        </w:rPr>
      </w:pPr>
      <w:r w:rsidRPr="00C673CD">
        <w:rPr>
          <w:rFonts w:ascii="Arial" w:hAnsi="Arial" w:cs="Arial"/>
          <w:b/>
          <w:caps/>
          <w:sz w:val="40"/>
          <w:szCs w:val="22"/>
        </w:rPr>
        <w:t xml:space="preserve">Smlouva o dílo </w:t>
      </w:r>
    </w:p>
    <w:p w14:paraId="4DA3C8AB" w14:textId="0682C504" w:rsidR="00704BEA" w:rsidRDefault="00704BEA" w:rsidP="00290C5E">
      <w:pPr>
        <w:pStyle w:val="Zkladntext"/>
        <w:spacing w:before="120"/>
        <w:contextualSpacing/>
        <w:jc w:val="both"/>
        <w:rPr>
          <w:rFonts w:cs="Arial"/>
          <w:b/>
          <w:szCs w:val="28"/>
        </w:rPr>
      </w:pPr>
      <w:r w:rsidRPr="00C673CD">
        <w:rPr>
          <w:rFonts w:cs="Arial"/>
          <w:b/>
          <w:szCs w:val="28"/>
        </w:rPr>
        <w:t>na zhotovení stavby na akci „</w:t>
      </w:r>
      <w:r w:rsidR="001A41EC" w:rsidRPr="001A41EC">
        <w:rPr>
          <w:rFonts w:cs="Arial"/>
          <w:b/>
          <w:szCs w:val="28"/>
        </w:rPr>
        <w:t>Rozšíření sociálně terapeutické dílny Hanáček v</w:t>
      </w:r>
      <w:r w:rsidR="00290C5E">
        <w:rPr>
          <w:rFonts w:cs="Arial"/>
          <w:b/>
          <w:szCs w:val="28"/>
        </w:rPr>
        <w:t> </w:t>
      </w:r>
      <w:r w:rsidR="001A41EC" w:rsidRPr="001A41EC">
        <w:rPr>
          <w:rFonts w:cs="Arial"/>
          <w:b/>
          <w:szCs w:val="28"/>
        </w:rPr>
        <w:t>Kroměříži</w:t>
      </w:r>
      <w:r w:rsidRPr="00C673CD">
        <w:rPr>
          <w:rFonts w:cs="Arial"/>
          <w:b/>
          <w:szCs w:val="28"/>
        </w:rPr>
        <w:t>“</w:t>
      </w:r>
    </w:p>
    <w:p w14:paraId="1F562BDA" w14:textId="77777777" w:rsidR="00460CA1" w:rsidRPr="00460CA1" w:rsidRDefault="00460CA1" w:rsidP="00654D89">
      <w:pPr>
        <w:pStyle w:val="Zkladntext"/>
        <w:spacing w:before="120"/>
        <w:contextualSpacing/>
        <w:rPr>
          <w:rFonts w:cs="Arial"/>
          <w:b/>
          <w:sz w:val="20"/>
        </w:rPr>
      </w:pPr>
    </w:p>
    <w:p w14:paraId="47DD1AF8" w14:textId="22C358C8" w:rsidR="00460CA1" w:rsidRPr="00290C5E" w:rsidRDefault="00460CA1" w:rsidP="00290C5E">
      <w:pPr>
        <w:pStyle w:val="Zkladntext"/>
        <w:spacing w:before="120"/>
        <w:contextualSpacing/>
        <w:rPr>
          <w:rFonts w:cs="Arial"/>
          <w:b/>
          <w:sz w:val="22"/>
        </w:rPr>
      </w:pPr>
      <w:r w:rsidRPr="00290C5E">
        <w:rPr>
          <w:rFonts w:cs="Arial"/>
          <w:b/>
          <w:sz w:val="22"/>
        </w:rPr>
        <w:t>(projekt „</w:t>
      </w:r>
      <w:r w:rsidR="001A41EC" w:rsidRPr="00290C5E">
        <w:rPr>
          <w:rFonts w:cs="Arial"/>
          <w:b/>
          <w:sz w:val="22"/>
        </w:rPr>
        <w:t>Rozšíření sociálně terapeutické dílny Hanáček v Kroměříži</w:t>
      </w:r>
      <w:r w:rsidRPr="00290C5E">
        <w:rPr>
          <w:rFonts w:cs="Arial"/>
          <w:b/>
          <w:sz w:val="22"/>
        </w:rPr>
        <w:t xml:space="preserve">“, </w:t>
      </w:r>
      <w:proofErr w:type="spellStart"/>
      <w:r w:rsidRPr="00290C5E">
        <w:rPr>
          <w:rFonts w:cs="Arial"/>
          <w:b/>
          <w:sz w:val="22"/>
        </w:rPr>
        <w:t>reg</w:t>
      </w:r>
      <w:proofErr w:type="spellEnd"/>
      <w:r w:rsidRPr="00290C5E">
        <w:rPr>
          <w:rFonts w:cs="Arial"/>
          <w:b/>
          <w:sz w:val="22"/>
        </w:rPr>
        <w:t>.</w:t>
      </w:r>
      <w:r w:rsidR="00290C5E" w:rsidRPr="00290C5E">
        <w:rPr>
          <w:rFonts w:cs="Arial"/>
          <w:b/>
          <w:sz w:val="22"/>
        </w:rPr>
        <w:t> </w:t>
      </w:r>
      <w:r w:rsidRPr="00290C5E">
        <w:rPr>
          <w:rFonts w:cs="Arial"/>
          <w:b/>
          <w:sz w:val="22"/>
        </w:rPr>
        <w:t>č.</w:t>
      </w:r>
      <w:r w:rsidR="00290C5E" w:rsidRPr="00290C5E">
        <w:rPr>
          <w:rFonts w:cs="Arial"/>
          <w:b/>
          <w:sz w:val="22"/>
        </w:rPr>
        <w:t> </w:t>
      </w:r>
      <w:r w:rsidR="001703CF" w:rsidRPr="00290C5E">
        <w:rPr>
          <w:rFonts w:cs="Arial"/>
          <w:b/>
          <w:sz w:val="22"/>
        </w:rPr>
        <w:t>CZ.06.04.02/00/22_058/0005418</w:t>
      </w:r>
      <w:r w:rsidRPr="00290C5E">
        <w:rPr>
          <w:rFonts w:cs="Arial"/>
          <w:b/>
          <w:sz w:val="22"/>
        </w:rPr>
        <w:t>)</w:t>
      </w:r>
    </w:p>
    <w:p w14:paraId="08606E98" w14:textId="1F3D1C8A" w:rsidR="003A6C0F" w:rsidRPr="00C673CD" w:rsidRDefault="003A6C0F" w:rsidP="00654D89">
      <w:pPr>
        <w:pStyle w:val="Obsah1"/>
        <w:spacing w:before="120"/>
        <w:contextualSpacing/>
        <w:rPr>
          <w:rFonts w:ascii="Arial" w:hAnsi="Arial" w:cs="Arial"/>
          <w:sz w:val="20"/>
          <w:szCs w:val="22"/>
        </w:rPr>
      </w:pPr>
      <w:r w:rsidRPr="00C673CD">
        <w:rPr>
          <w:rFonts w:ascii="Arial" w:hAnsi="Arial" w:cs="Arial"/>
          <w:sz w:val="20"/>
          <w:szCs w:val="22"/>
        </w:rPr>
        <w:t xml:space="preserve">uzavřená podle zákona č. 89/2012Sb., </w:t>
      </w:r>
      <w:r w:rsidR="00E70312" w:rsidRPr="00C673CD">
        <w:rPr>
          <w:rFonts w:ascii="Arial" w:hAnsi="Arial" w:cs="Arial"/>
          <w:sz w:val="20"/>
          <w:szCs w:val="22"/>
        </w:rPr>
        <w:t>o</w:t>
      </w:r>
      <w:r w:rsidRPr="00C673CD">
        <w:rPr>
          <w:rFonts w:ascii="Arial" w:hAnsi="Arial" w:cs="Arial"/>
          <w:sz w:val="20"/>
          <w:szCs w:val="22"/>
        </w:rPr>
        <w:t xml:space="preserve">bčanského </w:t>
      </w:r>
      <w:r w:rsidRPr="00232B3C">
        <w:rPr>
          <w:rFonts w:ascii="Arial" w:hAnsi="Arial" w:cs="Arial"/>
          <w:sz w:val="20"/>
        </w:rPr>
        <w:t>zákoníku</w:t>
      </w:r>
      <w:r w:rsidR="00232B3C">
        <w:rPr>
          <w:rFonts w:ascii="Arial" w:hAnsi="Arial" w:cs="Arial"/>
          <w:sz w:val="20"/>
        </w:rPr>
        <w:t>,</w:t>
      </w:r>
      <w:r w:rsidR="00E70312" w:rsidRPr="00232B3C">
        <w:rPr>
          <w:rFonts w:ascii="Arial" w:hAnsi="Arial" w:cs="Arial"/>
          <w:sz w:val="20"/>
        </w:rPr>
        <w:t xml:space="preserve"> </w:t>
      </w:r>
      <w:r w:rsidR="00232B3C" w:rsidRPr="0018636B">
        <w:rPr>
          <w:rFonts w:ascii="Arial" w:hAnsi="Arial" w:cs="Arial"/>
          <w:sz w:val="20"/>
        </w:rPr>
        <w:t>ve znění pozdějších předpisů (dále jen</w:t>
      </w:r>
      <w:r w:rsidR="009C3DAF">
        <w:rPr>
          <w:rFonts w:ascii="Arial" w:hAnsi="Arial" w:cs="Arial"/>
          <w:sz w:val="20"/>
        </w:rPr>
        <w:t xml:space="preserve"> </w:t>
      </w:r>
      <w:r w:rsidR="00232B3C" w:rsidRPr="0018636B">
        <w:rPr>
          <w:rFonts w:ascii="Arial" w:hAnsi="Arial" w:cs="Arial"/>
          <w:sz w:val="20"/>
        </w:rPr>
        <w:t>„občanský zákoník“)</w:t>
      </w:r>
      <w:r w:rsidR="00232B3C">
        <w:rPr>
          <w:rFonts w:ascii="Arial" w:hAnsi="Arial" w:cs="Arial"/>
          <w:szCs w:val="22"/>
        </w:rPr>
        <w:t xml:space="preserve"> </w:t>
      </w:r>
      <w:r w:rsidRPr="00C673CD">
        <w:rPr>
          <w:rFonts w:ascii="Arial" w:hAnsi="Arial" w:cs="Arial"/>
          <w:sz w:val="20"/>
          <w:szCs w:val="22"/>
        </w:rPr>
        <w:t xml:space="preserve">a navazujících předpisů </w:t>
      </w:r>
    </w:p>
    <w:p w14:paraId="767F702B" w14:textId="77777777" w:rsidR="00654D89" w:rsidRPr="00713731" w:rsidRDefault="00654D89" w:rsidP="00654D89">
      <w:pPr>
        <w:pStyle w:val="Zpat"/>
        <w:tabs>
          <w:tab w:val="clear" w:pos="4536"/>
          <w:tab w:val="clear" w:pos="9072"/>
        </w:tabs>
        <w:spacing w:before="120"/>
        <w:contextualSpacing/>
        <w:jc w:val="both"/>
        <w:rPr>
          <w:rFonts w:ascii="Arial" w:hAnsi="Arial"/>
          <w:b/>
          <w:highlight w:val="yellow"/>
          <w:u w:val="single"/>
        </w:rPr>
      </w:pPr>
    </w:p>
    <w:p w14:paraId="11FF0F3F" w14:textId="4EC24721" w:rsidR="00695B20" w:rsidRPr="00C673CD" w:rsidRDefault="00695B20" w:rsidP="00654D89">
      <w:pPr>
        <w:pStyle w:val="Zpat"/>
        <w:tabs>
          <w:tab w:val="clear" w:pos="4536"/>
          <w:tab w:val="clear" w:pos="9072"/>
        </w:tabs>
        <w:spacing w:before="120"/>
        <w:contextualSpacing/>
        <w:jc w:val="both"/>
        <w:rPr>
          <w:rFonts w:ascii="Arial" w:hAnsi="Arial" w:cs="Arial"/>
          <w:b/>
          <w:u w:val="single"/>
        </w:rPr>
      </w:pPr>
      <w:r w:rsidRPr="00C673CD">
        <w:rPr>
          <w:rFonts w:ascii="Arial" w:hAnsi="Arial" w:cs="Arial"/>
          <w:u w:val="single"/>
        </w:rPr>
        <w:t xml:space="preserve">Číslo smlouvy </w:t>
      </w:r>
      <w:r w:rsidR="00474833">
        <w:rPr>
          <w:rFonts w:ascii="Arial" w:hAnsi="Arial" w:cs="Arial"/>
          <w:u w:val="single"/>
        </w:rPr>
        <w:t>objednavatele</w:t>
      </w:r>
      <w:r w:rsidRPr="00C673CD">
        <w:rPr>
          <w:rFonts w:ascii="Arial" w:hAnsi="Arial" w:cs="Arial"/>
          <w:u w:val="single"/>
        </w:rPr>
        <w:t xml:space="preserve">: </w:t>
      </w:r>
      <w:r w:rsidRPr="00C673CD">
        <w:rPr>
          <w:rFonts w:ascii="Arial" w:hAnsi="Arial" w:cs="Arial"/>
          <w:u w:val="single"/>
        </w:rPr>
        <w:tab/>
      </w:r>
      <w:r w:rsidRPr="00C673CD">
        <w:rPr>
          <w:rFonts w:ascii="Arial" w:hAnsi="Arial" w:cs="Arial"/>
          <w:u w:val="single"/>
        </w:rPr>
        <w:tab/>
      </w:r>
      <w:r w:rsidR="00842CA3" w:rsidRPr="00842CA3">
        <w:rPr>
          <w:rFonts w:ascii="Arial" w:hAnsi="Arial" w:cs="Arial"/>
          <w:b/>
        </w:rPr>
        <w:t>SML/616/2024</w:t>
      </w:r>
    </w:p>
    <w:p w14:paraId="00F88D7A" w14:textId="2D614E75" w:rsidR="00695B20" w:rsidRPr="00C673CD" w:rsidRDefault="00474833" w:rsidP="00654D89">
      <w:pPr>
        <w:pStyle w:val="Zpat"/>
        <w:tabs>
          <w:tab w:val="clear" w:pos="4536"/>
          <w:tab w:val="clear" w:pos="9072"/>
        </w:tabs>
        <w:spacing w:before="120"/>
        <w:contextualSpacing/>
        <w:jc w:val="both"/>
        <w:rPr>
          <w:rFonts w:ascii="Arial" w:hAnsi="Arial" w:cs="Arial"/>
          <w:b/>
          <w:highlight w:val="yellow"/>
          <w:u w:val="single"/>
        </w:rPr>
      </w:pPr>
      <w:r>
        <w:rPr>
          <w:rFonts w:ascii="Arial" w:hAnsi="Arial" w:cs="Arial"/>
          <w:u w:val="single"/>
        </w:rPr>
        <w:t>Č</w:t>
      </w:r>
      <w:r w:rsidR="00695B20" w:rsidRPr="00C673CD">
        <w:rPr>
          <w:rFonts w:ascii="Arial" w:hAnsi="Arial" w:cs="Arial"/>
          <w:u w:val="single"/>
        </w:rPr>
        <w:t xml:space="preserve">íslo smlouvy zhotovitele: </w:t>
      </w:r>
      <w:r w:rsidR="00695B20" w:rsidRPr="00C673CD">
        <w:rPr>
          <w:rFonts w:ascii="Arial" w:hAnsi="Arial" w:cs="Arial"/>
          <w:u w:val="single"/>
        </w:rPr>
        <w:tab/>
      </w:r>
      <w:r w:rsidR="00695B20" w:rsidRPr="00C673CD">
        <w:rPr>
          <w:rFonts w:ascii="Arial" w:hAnsi="Arial" w:cs="Arial"/>
          <w:u w:val="single"/>
        </w:rPr>
        <w:tab/>
      </w:r>
      <w:r w:rsidR="006F213E" w:rsidRPr="00842CA3">
        <w:rPr>
          <w:rFonts w:ascii="Arial" w:hAnsi="Arial" w:cs="Arial"/>
          <w:b/>
        </w:rPr>
        <w:t>2024</w:t>
      </w:r>
    </w:p>
    <w:p w14:paraId="5A582D87" w14:textId="77777777" w:rsidR="00654D89" w:rsidRPr="00C673CD" w:rsidRDefault="00654D89" w:rsidP="00654D89">
      <w:pPr>
        <w:pStyle w:val="Zpat"/>
        <w:tabs>
          <w:tab w:val="clear" w:pos="4536"/>
          <w:tab w:val="clear" w:pos="9072"/>
        </w:tabs>
        <w:spacing w:before="120"/>
        <w:contextualSpacing/>
        <w:jc w:val="both"/>
        <w:rPr>
          <w:rFonts w:ascii="Arial" w:hAnsi="Arial" w:cs="Arial"/>
          <w:b/>
          <w:highlight w:val="yellow"/>
          <w:u w:val="single"/>
        </w:rPr>
      </w:pPr>
    </w:p>
    <w:p w14:paraId="03D77455" w14:textId="77777777" w:rsidR="006F5194" w:rsidRPr="00C673CD" w:rsidRDefault="006F5194" w:rsidP="002D2066">
      <w:pPr>
        <w:pStyle w:val="Nadpis1"/>
        <w:numPr>
          <w:ilvl w:val="0"/>
          <w:numId w:val="13"/>
        </w:numPr>
        <w:spacing w:before="120" w:after="120"/>
        <w:ind w:left="567" w:hanging="567"/>
        <w:contextualSpacing/>
        <w:jc w:val="both"/>
        <w:rPr>
          <w:rFonts w:cs="Arial"/>
          <w:sz w:val="28"/>
          <w:szCs w:val="22"/>
          <w:u w:val="none"/>
        </w:rPr>
      </w:pPr>
      <w:r w:rsidRPr="00C673CD">
        <w:rPr>
          <w:rFonts w:cs="Arial"/>
          <w:sz w:val="28"/>
          <w:szCs w:val="22"/>
          <w:u w:val="none"/>
        </w:rPr>
        <w:t>SMLUVNÍ STRANY</w:t>
      </w:r>
    </w:p>
    <w:p w14:paraId="7B96891D" w14:textId="77777777" w:rsidR="0034751D" w:rsidRPr="00C673CD" w:rsidRDefault="0034751D" w:rsidP="0034751D">
      <w:pPr>
        <w:pStyle w:val="Nadpis2"/>
        <w:numPr>
          <w:ilvl w:val="1"/>
          <w:numId w:val="13"/>
        </w:numPr>
        <w:spacing w:before="120" w:after="0"/>
        <w:ind w:left="567" w:hanging="567"/>
        <w:contextualSpacing/>
        <w:rPr>
          <w:rFonts w:cs="Arial"/>
          <w:b/>
          <w:sz w:val="20"/>
          <w:szCs w:val="22"/>
        </w:rPr>
      </w:pPr>
      <w:r w:rsidRPr="00C673CD">
        <w:rPr>
          <w:rFonts w:cs="Arial"/>
          <w:b/>
          <w:sz w:val="20"/>
          <w:szCs w:val="22"/>
        </w:rPr>
        <w:t>Objednatel</w:t>
      </w:r>
    </w:p>
    <w:p w14:paraId="59170C21"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název:</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842CA3">
        <w:rPr>
          <w:rFonts w:ascii="Arial" w:hAnsi="Arial" w:cs="Arial"/>
          <w:b/>
          <w:sz w:val="20"/>
          <w:szCs w:val="22"/>
        </w:rPr>
        <w:t>Město Kroměříž</w:t>
      </w:r>
    </w:p>
    <w:p w14:paraId="64392BB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sídlo:</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Velké náměstí 115/1, 767 01 Kroměříž</w:t>
      </w:r>
    </w:p>
    <w:p w14:paraId="004F3AF7"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statutární orgán:</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 xml:space="preserve">Mgr. </w:t>
      </w:r>
      <w:r>
        <w:rPr>
          <w:rFonts w:ascii="Arial" w:hAnsi="Arial" w:cs="Arial"/>
          <w:sz w:val="20"/>
          <w:szCs w:val="22"/>
        </w:rPr>
        <w:t>Tomáš Opatrný</w:t>
      </w:r>
      <w:r w:rsidRPr="00C673CD">
        <w:rPr>
          <w:rFonts w:ascii="Arial" w:hAnsi="Arial" w:cs="Arial"/>
          <w:sz w:val="20"/>
          <w:szCs w:val="22"/>
        </w:rPr>
        <w:t>, starosta</w:t>
      </w:r>
    </w:p>
    <w:p w14:paraId="7A95D8A3"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002 87 351</w:t>
      </w:r>
    </w:p>
    <w:p w14:paraId="61A4ED49"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DIČ:</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CZ 00287351</w:t>
      </w:r>
    </w:p>
    <w:p w14:paraId="0F2FEC5A"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bankovní spojení:</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t>Komerční banka, a.s.</w:t>
      </w:r>
    </w:p>
    <w:p w14:paraId="3C8B0293" w14:textId="77777777" w:rsidR="0034751D" w:rsidRPr="00C673CD" w:rsidRDefault="0034751D" w:rsidP="00702AC7">
      <w:pPr>
        <w:pStyle w:val="Obsah1"/>
        <w:spacing w:before="120" w:after="120"/>
        <w:contextualSpacing/>
        <w:rPr>
          <w:rFonts w:ascii="Arial" w:hAnsi="Arial" w:cs="Arial"/>
          <w:sz w:val="20"/>
          <w:szCs w:val="22"/>
        </w:rPr>
      </w:pPr>
      <w:r w:rsidRPr="00C673CD">
        <w:rPr>
          <w:rFonts w:ascii="Arial" w:hAnsi="Arial" w:cs="Arial"/>
          <w:sz w:val="20"/>
          <w:szCs w:val="22"/>
        </w:rPr>
        <w:t>č. účtu:</w:t>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sidRPr="00C673CD">
        <w:rPr>
          <w:rFonts w:ascii="Arial" w:hAnsi="Arial" w:cs="Arial"/>
          <w:sz w:val="20"/>
          <w:szCs w:val="22"/>
        </w:rPr>
        <w:tab/>
      </w:r>
      <w:r>
        <w:rPr>
          <w:rFonts w:ascii="Arial" w:hAnsi="Arial" w:cs="Arial"/>
          <w:sz w:val="20"/>
          <w:szCs w:val="22"/>
        </w:rPr>
        <w:tab/>
      </w:r>
      <w:bookmarkStart w:id="0" w:name="_Hlk98347487"/>
      <w:r w:rsidRPr="00C673CD">
        <w:rPr>
          <w:rFonts w:ascii="Arial" w:hAnsi="Arial" w:cs="Arial"/>
          <w:sz w:val="20"/>
          <w:szCs w:val="22"/>
        </w:rPr>
        <w:t>8326340247/0100</w:t>
      </w:r>
      <w:bookmarkEnd w:id="0"/>
    </w:p>
    <w:p w14:paraId="3BEE9EFD" w14:textId="77777777" w:rsidR="0034751D" w:rsidRPr="00C673CD" w:rsidRDefault="0034751D" w:rsidP="00702AC7">
      <w:pPr>
        <w:pStyle w:val="Obsah1"/>
        <w:spacing w:before="200"/>
        <w:rPr>
          <w:rFonts w:ascii="Arial" w:hAnsi="Arial" w:cs="Arial"/>
          <w:sz w:val="20"/>
          <w:szCs w:val="22"/>
        </w:rPr>
      </w:pPr>
      <w:r w:rsidRPr="00C673CD">
        <w:rPr>
          <w:rFonts w:ascii="Arial" w:hAnsi="Arial" w:cs="Arial"/>
          <w:sz w:val="20"/>
          <w:szCs w:val="22"/>
        </w:rPr>
        <w:t>za Objednatele je oprávněn jednat:</w:t>
      </w:r>
    </w:p>
    <w:p w14:paraId="4C5624BB" w14:textId="77777777" w:rsidR="0034751D" w:rsidRPr="00C673CD" w:rsidRDefault="0034751D" w:rsidP="0034751D">
      <w:pPr>
        <w:pStyle w:val="Obsah1"/>
        <w:spacing w:before="120"/>
        <w:contextualSpacing/>
        <w:rPr>
          <w:rFonts w:ascii="Arial" w:hAnsi="Arial" w:cs="Arial"/>
          <w:sz w:val="20"/>
          <w:szCs w:val="22"/>
        </w:rPr>
      </w:pPr>
      <w:r w:rsidRPr="00C673CD">
        <w:rPr>
          <w:rFonts w:ascii="Arial" w:hAnsi="Arial" w:cs="Arial"/>
          <w:sz w:val="20"/>
          <w:szCs w:val="22"/>
        </w:rPr>
        <w:tab/>
        <w:t>- ve věcech smluvních:</w:t>
      </w:r>
      <w:r w:rsidRPr="00C673CD">
        <w:rPr>
          <w:rFonts w:ascii="Arial" w:hAnsi="Arial" w:cs="Arial"/>
          <w:sz w:val="20"/>
          <w:szCs w:val="22"/>
        </w:rPr>
        <w:tab/>
      </w:r>
      <w:r>
        <w:rPr>
          <w:rFonts w:ascii="Arial" w:hAnsi="Arial" w:cs="Arial"/>
          <w:sz w:val="20"/>
          <w:szCs w:val="22"/>
        </w:rPr>
        <w:tab/>
      </w:r>
      <w:r w:rsidRPr="00C673CD">
        <w:rPr>
          <w:rFonts w:ascii="Arial" w:hAnsi="Arial" w:cs="Arial"/>
          <w:sz w:val="20"/>
          <w:szCs w:val="22"/>
        </w:rPr>
        <w:t xml:space="preserve">Mgr. </w:t>
      </w:r>
      <w:r>
        <w:rPr>
          <w:rFonts w:ascii="Arial" w:hAnsi="Arial" w:cs="Arial"/>
          <w:sz w:val="20"/>
          <w:szCs w:val="22"/>
        </w:rPr>
        <w:t>Tomáš Opatrný</w:t>
      </w:r>
      <w:r w:rsidRPr="00C673CD">
        <w:rPr>
          <w:rFonts w:ascii="Arial" w:hAnsi="Arial" w:cs="Arial"/>
          <w:sz w:val="20"/>
          <w:szCs w:val="22"/>
        </w:rPr>
        <w:t xml:space="preserve"> – starosta města</w:t>
      </w:r>
    </w:p>
    <w:p w14:paraId="6C205DF2" w14:textId="1DDF9528" w:rsidR="0034751D" w:rsidRDefault="0034751D" w:rsidP="00B30C8B">
      <w:pPr>
        <w:pStyle w:val="Obsah1"/>
        <w:spacing w:before="120"/>
        <w:rPr>
          <w:rFonts w:ascii="Arial" w:hAnsi="Arial" w:cs="Arial"/>
          <w:sz w:val="20"/>
          <w:szCs w:val="22"/>
        </w:rPr>
      </w:pPr>
      <w:r w:rsidRPr="00C673CD">
        <w:rPr>
          <w:rFonts w:ascii="Arial" w:hAnsi="Arial" w:cs="Arial"/>
          <w:sz w:val="20"/>
          <w:szCs w:val="22"/>
        </w:rPr>
        <w:tab/>
        <w:t>- ve věcech technických:</w:t>
      </w:r>
      <w:r w:rsidRPr="00C673CD">
        <w:rPr>
          <w:rFonts w:ascii="Arial" w:hAnsi="Arial" w:cs="Arial"/>
          <w:sz w:val="20"/>
          <w:szCs w:val="22"/>
        </w:rPr>
        <w:tab/>
      </w:r>
      <w:proofErr w:type="spellStart"/>
      <w:r w:rsidR="00B30C8B">
        <w:rPr>
          <w:rFonts w:ascii="Arial" w:hAnsi="Arial" w:cs="Arial"/>
          <w:sz w:val="20"/>
          <w:szCs w:val="22"/>
        </w:rPr>
        <w:t>xxx</w:t>
      </w:r>
      <w:proofErr w:type="spellEnd"/>
    </w:p>
    <w:p w14:paraId="30C10EC4" w14:textId="77777777" w:rsidR="0034751D" w:rsidRPr="0034751D" w:rsidRDefault="0034751D" w:rsidP="0034751D">
      <w:r>
        <w:tab/>
      </w:r>
    </w:p>
    <w:p w14:paraId="6E8BCC96" w14:textId="77777777" w:rsidR="009C3DAF" w:rsidRDefault="009C3DAF" w:rsidP="009C3DAF">
      <w:pPr>
        <w:spacing w:before="120"/>
        <w:contextualSpacing/>
        <w:rPr>
          <w:rFonts w:ascii="Arial" w:hAnsi="Arial" w:cs="Arial"/>
        </w:rPr>
      </w:pPr>
      <w:r>
        <w:rPr>
          <w:rFonts w:ascii="Arial" w:hAnsi="Arial" w:cs="Arial"/>
        </w:rPr>
        <w:t>(dále jen „objednatel“)</w:t>
      </w:r>
    </w:p>
    <w:p w14:paraId="796046CC" w14:textId="04348C0F" w:rsidR="00654D89" w:rsidRDefault="00654D89" w:rsidP="00654D89">
      <w:pPr>
        <w:spacing w:before="120"/>
        <w:contextualSpacing/>
        <w:rPr>
          <w:sz w:val="18"/>
        </w:rPr>
      </w:pPr>
    </w:p>
    <w:p w14:paraId="6EEDCEC6" w14:textId="34226C07" w:rsidR="009C3DAF" w:rsidRPr="00702AC7" w:rsidRDefault="009C3DAF" w:rsidP="00654D89">
      <w:pPr>
        <w:spacing w:before="120"/>
        <w:contextualSpacing/>
        <w:rPr>
          <w:rFonts w:ascii="Arial" w:hAnsi="Arial" w:cs="Arial"/>
        </w:rPr>
      </w:pPr>
      <w:r w:rsidRPr="00702AC7">
        <w:rPr>
          <w:rFonts w:ascii="Arial" w:hAnsi="Arial" w:cs="Arial"/>
        </w:rPr>
        <w:t>a</w:t>
      </w:r>
    </w:p>
    <w:p w14:paraId="7D88F8E4" w14:textId="77777777" w:rsidR="00EA4A01" w:rsidRPr="00C673CD" w:rsidRDefault="00EA4A01" w:rsidP="001C2664">
      <w:pPr>
        <w:pStyle w:val="Nadpis2"/>
        <w:numPr>
          <w:ilvl w:val="1"/>
          <w:numId w:val="13"/>
        </w:numPr>
        <w:spacing w:before="120" w:after="0"/>
        <w:ind w:left="567" w:hanging="567"/>
        <w:contextualSpacing/>
        <w:rPr>
          <w:rFonts w:cs="Arial"/>
          <w:b/>
          <w:sz w:val="20"/>
          <w:szCs w:val="22"/>
        </w:rPr>
      </w:pPr>
      <w:r w:rsidRPr="00C673CD">
        <w:rPr>
          <w:rFonts w:cs="Arial"/>
          <w:b/>
          <w:sz w:val="20"/>
          <w:szCs w:val="22"/>
        </w:rPr>
        <w:t>Zhotovitel</w:t>
      </w:r>
    </w:p>
    <w:p w14:paraId="0AC13B8B" w14:textId="0F98C3D3" w:rsidR="00602026" w:rsidRPr="00736E6E" w:rsidRDefault="006F5194" w:rsidP="00654D89">
      <w:pPr>
        <w:spacing w:before="120"/>
        <w:ind w:right="397"/>
        <w:contextualSpacing/>
        <w:jc w:val="both"/>
        <w:outlineLvl w:val="0"/>
        <w:rPr>
          <w:rFonts w:ascii="Arial" w:hAnsi="Arial" w:cs="Arial"/>
          <w:bCs/>
          <w:sz w:val="6"/>
        </w:rPr>
      </w:pPr>
      <w:r w:rsidRPr="00C673CD">
        <w:rPr>
          <w:rFonts w:ascii="Arial" w:hAnsi="Arial" w:cs="Arial"/>
          <w:szCs w:val="22"/>
        </w:rPr>
        <w:t>n</w:t>
      </w:r>
      <w:r w:rsidR="00602026" w:rsidRPr="00C673CD">
        <w:rPr>
          <w:rFonts w:ascii="Arial" w:hAnsi="Arial" w:cs="Arial"/>
          <w:szCs w:val="22"/>
        </w:rPr>
        <w:t>ázev:</w:t>
      </w:r>
      <w:r w:rsidR="00602026" w:rsidRPr="00C673CD">
        <w:rPr>
          <w:rFonts w:ascii="Arial" w:hAnsi="Arial" w:cs="Arial"/>
          <w:sz w:val="18"/>
        </w:rPr>
        <w:tab/>
      </w:r>
      <w:r w:rsidR="00602026" w:rsidRPr="00C673CD">
        <w:rPr>
          <w:rFonts w:ascii="Arial" w:hAnsi="Arial" w:cs="Arial"/>
          <w:sz w:val="18"/>
        </w:rPr>
        <w:tab/>
      </w:r>
      <w:r w:rsidR="00602026" w:rsidRPr="00C673CD">
        <w:rPr>
          <w:rFonts w:ascii="Arial" w:hAnsi="Arial" w:cs="Arial"/>
          <w:sz w:val="18"/>
        </w:rPr>
        <w:tab/>
      </w:r>
      <w:r w:rsidRPr="00C673CD">
        <w:rPr>
          <w:rFonts w:ascii="Arial" w:hAnsi="Arial" w:cs="Arial"/>
          <w:sz w:val="18"/>
        </w:rPr>
        <w:tab/>
      </w:r>
      <w:r w:rsidR="001460D3" w:rsidRPr="00C673CD">
        <w:rPr>
          <w:rFonts w:ascii="Arial" w:hAnsi="Arial" w:cs="Arial"/>
          <w:sz w:val="18"/>
        </w:rPr>
        <w:tab/>
      </w:r>
      <w:r w:rsidR="00736E6E" w:rsidRPr="00842CA3">
        <w:rPr>
          <w:rFonts w:ascii="Arial" w:hAnsi="Arial" w:cs="Arial"/>
          <w:b/>
          <w:bCs/>
        </w:rPr>
        <w:t>JOPEK Servis, s.r.o.</w:t>
      </w:r>
    </w:p>
    <w:p w14:paraId="3215E896" w14:textId="61A6934A" w:rsidR="00602026" w:rsidRPr="00736E6E" w:rsidRDefault="006F5194" w:rsidP="00654D89">
      <w:pPr>
        <w:spacing w:before="120"/>
        <w:ind w:right="397"/>
        <w:contextualSpacing/>
        <w:jc w:val="both"/>
        <w:rPr>
          <w:rFonts w:ascii="Arial" w:hAnsi="Arial" w:cs="Arial"/>
          <w:bCs/>
          <w:szCs w:val="22"/>
        </w:rPr>
      </w:pPr>
      <w:r w:rsidRPr="00736E6E">
        <w:rPr>
          <w:rFonts w:ascii="Arial" w:hAnsi="Arial" w:cs="Arial"/>
          <w:bCs/>
          <w:szCs w:val="22"/>
        </w:rPr>
        <w:t>a</w:t>
      </w:r>
      <w:r w:rsidR="00602026" w:rsidRPr="00736E6E">
        <w:rPr>
          <w:rFonts w:ascii="Arial" w:hAnsi="Arial" w:cs="Arial"/>
          <w:bCs/>
          <w:szCs w:val="22"/>
        </w:rPr>
        <w:t>dresa:</w:t>
      </w:r>
      <w:r w:rsidR="00602026" w:rsidRPr="00736E6E">
        <w:rPr>
          <w:rFonts w:ascii="Arial" w:hAnsi="Arial" w:cs="Arial"/>
          <w:bCs/>
          <w:sz w:val="18"/>
        </w:rPr>
        <w:tab/>
      </w:r>
      <w:r w:rsidR="00602026" w:rsidRPr="00736E6E">
        <w:rPr>
          <w:rFonts w:ascii="Arial" w:hAnsi="Arial" w:cs="Arial"/>
          <w:bCs/>
          <w:sz w:val="18"/>
        </w:rPr>
        <w:tab/>
      </w:r>
      <w:r w:rsidR="00602026" w:rsidRPr="00736E6E">
        <w:rPr>
          <w:rFonts w:ascii="Arial" w:hAnsi="Arial" w:cs="Arial"/>
          <w:bCs/>
          <w:sz w:val="18"/>
        </w:rPr>
        <w:tab/>
      </w:r>
      <w:r w:rsidRPr="00736E6E">
        <w:rPr>
          <w:rFonts w:ascii="Arial" w:hAnsi="Arial" w:cs="Arial"/>
          <w:bCs/>
          <w:sz w:val="18"/>
        </w:rPr>
        <w:tab/>
      </w:r>
      <w:r w:rsidR="00E172EB" w:rsidRPr="00736E6E">
        <w:rPr>
          <w:rFonts w:ascii="Arial" w:hAnsi="Arial" w:cs="Arial"/>
          <w:bCs/>
          <w:sz w:val="18"/>
        </w:rPr>
        <w:tab/>
      </w:r>
      <w:r w:rsidR="00736E6E" w:rsidRPr="00736E6E">
        <w:rPr>
          <w:rFonts w:ascii="Arial" w:hAnsi="Arial" w:cs="Arial"/>
          <w:bCs/>
          <w:szCs w:val="22"/>
        </w:rPr>
        <w:t>Tečovice 14, 763 02 Zlín</w:t>
      </w:r>
    </w:p>
    <w:p w14:paraId="0D8898F6" w14:textId="7B7680C9" w:rsidR="00B55DF9" w:rsidRPr="00736E6E" w:rsidRDefault="001460D3" w:rsidP="00654D89">
      <w:pPr>
        <w:spacing w:before="120"/>
        <w:contextualSpacing/>
        <w:jc w:val="both"/>
        <w:rPr>
          <w:rFonts w:ascii="Arial" w:hAnsi="Arial" w:cs="Arial"/>
          <w:bCs/>
          <w:szCs w:val="22"/>
        </w:rPr>
      </w:pPr>
      <w:r w:rsidRPr="00736E6E">
        <w:rPr>
          <w:rFonts w:ascii="Arial" w:hAnsi="Arial" w:cs="Arial"/>
          <w:bCs/>
          <w:szCs w:val="22"/>
        </w:rPr>
        <w:t>I</w:t>
      </w:r>
      <w:r w:rsidR="00B55DF9" w:rsidRPr="00736E6E">
        <w:rPr>
          <w:rFonts w:ascii="Arial" w:hAnsi="Arial" w:cs="Arial"/>
          <w:bCs/>
          <w:szCs w:val="22"/>
        </w:rPr>
        <w:t>ČO:</w:t>
      </w:r>
      <w:r w:rsidR="00B55DF9" w:rsidRPr="00736E6E">
        <w:rPr>
          <w:rFonts w:ascii="Arial" w:hAnsi="Arial" w:cs="Arial"/>
          <w:bCs/>
          <w:szCs w:val="22"/>
        </w:rPr>
        <w:tab/>
      </w:r>
      <w:r w:rsidR="00B55DF9" w:rsidRPr="00736E6E">
        <w:rPr>
          <w:rFonts w:ascii="Arial" w:hAnsi="Arial" w:cs="Arial"/>
          <w:bCs/>
          <w:szCs w:val="22"/>
        </w:rPr>
        <w:tab/>
      </w:r>
      <w:r w:rsidR="00B55DF9" w:rsidRPr="00736E6E">
        <w:rPr>
          <w:rFonts w:ascii="Arial" w:hAnsi="Arial" w:cs="Arial"/>
          <w:bCs/>
          <w:szCs w:val="22"/>
        </w:rPr>
        <w:tab/>
      </w:r>
      <w:r w:rsidR="00B55DF9" w:rsidRPr="00736E6E">
        <w:rPr>
          <w:rFonts w:ascii="Arial" w:hAnsi="Arial" w:cs="Arial"/>
          <w:bCs/>
          <w:szCs w:val="22"/>
        </w:rPr>
        <w:tab/>
      </w:r>
      <w:r w:rsidRPr="00736E6E">
        <w:rPr>
          <w:rFonts w:ascii="Arial" w:hAnsi="Arial" w:cs="Arial"/>
          <w:bCs/>
          <w:szCs w:val="22"/>
        </w:rPr>
        <w:tab/>
      </w:r>
      <w:r w:rsidR="00736E6E" w:rsidRPr="00736E6E">
        <w:rPr>
          <w:rFonts w:ascii="Arial" w:hAnsi="Arial" w:cs="Arial"/>
          <w:bCs/>
          <w:szCs w:val="22"/>
        </w:rPr>
        <w:t>01583573</w:t>
      </w:r>
      <w:r w:rsidR="00B55DF9" w:rsidRPr="00736E6E">
        <w:rPr>
          <w:rFonts w:ascii="Arial" w:hAnsi="Arial" w:cs="Arial"/>
          <w:bCs/>
          <w:szCs w:val="22"/>
        </w:rPr>
        <w:tab/>
      </w:r>
    </w:p>
    <w:p w14:paraId="4C60E05F" w14:textId="5CFFDCE3" w:rsidR="00B55DF9" w:rsidRPr="00736E6E" w:rsidRDefault="00B55DF9" w:rsidP="00654D89">
      <w:pPr>
        <w:spacing w:before="120"/>
        <w:contextualSpacing/>
        <w:jc w:val="both"/>
        <w:rPr>
          <w:rFonts w:ascii="Arial" w:hAnsi="Arial" w:cs="Arial"/>
          <w:bCs/>
          <w:szCs w:val="22"/>
        </w:rPr>
      </w:pPr>
      <w:r w:rsidRPr="00736E6E">
        <w:rPr>
          <w:rFonts w:ascii="Arial" w:hAnsi="Arial" w:cs="Arial"/>
          <w:bCs/>
          <w:szCs w:val="22"/>
        </w:rPr>
        <w:t>DIČ:</w:t>
      </w:r>
      <w:r w:rsidRPr="00736E6E">
        <w:rPr>
          <w:rFonts w:ascii="Arial" w:hAnsi="Arial" w:cs="Arial"/>
          <w:bCs/>
          <w:szCs w:val="22"/>
        </w:rPr>
        <w:tab/>
      </w:r>
      <w:r w:rsidRPr="00736E6E">
        <w:rPr>
          <w:rFonts w:ascii="Arial" w:hAnsi="Arial" w:cs="Arial"/>
          <w:bCs/>
          <w:szCs w:val="22"/>
        </w:rPr>
        <w:tab/>
      </w:r>
      <w:r w:rsidRPr="00736E6E">
        <w:rPr>
          <w:rFonts w:ascii="Arial" w:hAnsi="Arial" w:cs="Arial"/>
          <w:bCs/>
          <w:szCs w:val="22"/>
        </w:rPr>
        <w:tab/>
      </w:r>
      <w:r w:rsidRPr="00736E6E">
        <w:rPr>
          <w:rFonts w:ascii="Arial" w:hAnsi="Arial" w:cs="Arial"/>
          <w:bCs/>
          <w:szCs w:val="22"/>
        </w:rPr>
        <w:tab/>
      </w:r>
      <w:r w:rsidR="001460D3" w:rsidRPr="00736E6E">
        <w:rPr>
          <w:rFonts w:ascii="Arial" w:hAnsi="Arial" w:cs="Arial"/>
          <w:bCs/>
          <w:szCs w:val="22"/>
        </w:rPr>
        <w:tab/>
      </w:r>
      <w:r w:rsidR="00736E6E" w:rsidRPr="00736E6E">
        <w:rPr>
          <w:rFonts w:ascii="Arial" w:hAnsi="Arial" w:cs="Arial"/>
          <w:bCs/>
          <w:szCs w:val="22"/>
        </w:rPr>
        <w:t>CZ01583573</w:t>
      </w:r>
    </w:p>
    <w:p w14:paraId="3B8C6F88" w14:textId="783A72EB" w:rsidR="001460D3" w:rsidRPr="00736E6E" w:rsidRDefault="00B55DF9" w:rsidP="00654D89">
      <w:pPr>
        <w:spacing w:before="120"/>
        <w:ind w:right="397"/>
        <w:contextualSpacing/>
        <w:jc w:val="both"/>
        <w:rPr>
          <w:rFonts w:ascii="Arial" w:hAnsi="Arial" w:cs="Arial"/>
          <w:bCs/>
          <w:szCs w:val="22"/>
        </w:rPr>
      </w:pPr>
      <w:r w:rsidRPr="00736E6E">
        <w:rPr>
          <w:rFonts w:ascii="Arial" w:hAnsi="Arial" w:cs="Arial"/>
          <w:bCs/>
          <w:szCs w:val="22"/>
        </w:rPr>
        <w:t>statutární orgán</w:t>
      </w:r>
      <w:r w:rsidR="00602026" w:rsidRPr="00736E6E">
        <w:rPr>
          <w:rFonts w:ascii="Arial" w:hAnsi="Arial" w:cs="Arial"/>
          <w:bCs/>
          <w:szCs w:val="22"/>
        </w:rPr>
        <w:t>:</w:t>
      </w:r>
      <w:r w:rsidR="00602026" w:rsidRPr="00736E6E">
        <w:rPr>
          <w:rFonts w:ascii="Arial" w:hAnsi="Arial" w:cs="Arial"/>
          <w:bCs/>
          <w:szCs w:val="22"/>
        </w:rPr>
        <w:tab/>
      </w:r>
      <w:r w:rsidR="00602026" w:rsidRPr="00736E6E">
        <w:rPr>
          <w:rFonts w:ascii="Arial" w:hAnsi="Arial" w:cs="Arial"/>
          <w:bCs/>
          <w:szCs w:val="22"/>
        </w:rPr>
        <w:tab/>
      </w:r>
      <w:r w:rsidR="00602026" w:rsidRPr="00736E6E">
        <w:rPr>
          <w:rFonts w:ascii="Arial" w:hAnsi="Arial" w:cs="Arial"/>
          <w:bCs/>
          <w:szCs w:val="22"/>
        </w:rPr>
        <w:tab/>
      </w:r>
      <w:r w:rsidR="00736E6E" w:rsidRPr="00736E6E">
        <w:rPr>
          <w:rFonts w:ascii="Arial" w:hAnsi="Arial" w:cs="Arial"/>
          <w:bCs/>
          <w:szCs w:val="22"/>
        </w:rPr>
        <w:t>Petr Kučerka, jednatel</w:t>
      </w:r>
    </w:p>
    <w:p w14:paraId="159F9824" w14:textId="141B3428" w:rsidR="00602026" w:rsidRPr="00C673CD" w:rsidRDefault="00B55DF9" w:rsidP="00654D89">
      <w:pPr>
        <w:spacing w:before="120"/>
        <w:ind w:right="397"/>
        <w:contextualSpacing/>
        <w:jc w:val="both"/>
        <w:rPr>
          <w:rFonts w:ascii="Arial" w:hAnsi="Arial" w:cs="Arial"/>
          <w:szCs w:val="22"/>
        </w:rPr>
      </w:pPr>
      <w:r w:rsidRPr="00C673CD">
        <w:rPr>
          <w:rFonts w:ascii="Arial" w:hAnsi="Arial" w:cs="Arial"/>
          <w:szCs w:val="22"/>
        </w:rPr>
        <w:t>t</w:t>
      </w:r>
      <w:r w:rsidR="00602026" w:rsidRPr="00C673CD">
        <w:rPr>
          <w:rFonts w:ascii="Arial" w:hAnsi="Arial" w:cs="Arial"/>
          <w:szCs w:val="22"/>
        </w:rPr>
        <w:t>elefon:</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E172EB">
        <w:rPr>
          <w:rFonts w:ascii="Arial" w:hAnsi="Arial" w:cs="Arial"/>
          <w:szCs w:val="22"/>
        </w:rPr>
        <w:tab/>
      </w:r>
      <w:proofErr w:type="spellStart"/>
      <w:r w:rsidR="00B30C8B">
        <w:rPr>
          <w:rFonts w:ascii="Arial" w:hAnsi="Arial" w:cs="Arial"/>
          <w:szCs w:val="22"/>
        </w:rPr>
        <w:t>xxx</w:t>
      </w:r>
      <w:proofErr w:type="spellEnd"/>
    </w:p>
    <w:p w14:paraId="269C477D" w14:textId="321397AF" w:rsidR="00602026" w:rsidRPr="00C673CD" w:rsidRDefault="00B55DF9" w:rsidP="00654D89">
      <w:pPr>
        <w:spacing w:before="120"/>
        <w:contextualSpacing/>
        <w:jc w:val="both"/>
        <w:rPr>
          <w:rFonts w:ascii="Arial" w:hAnsi="Arial" w:cs="Arial"/>
          <w:szCs w:val="22"/>
        </w:rPr>
      </w:pPr>
      <w:r w:rsidRPr="00C673CD">
        <w:rPr>
          <w:rFonts w:ascii="Arial" w:hAnsi="Arial" w:cs="Arial"/>
          <w:szCs w:val="22"/>
        </w:rPr>
        <w:t>e</w:t>
      </w:r>
      <w:r w:rsidR="00602026" w:rsidRPr="00C673CD">
        <w:rPr>
          <w:rFonts w:ascii="Arial" w:hAnsi="Arial" w:cs="Arial"/>
          <w:szCs w:val="22"/>
        </w:rPr>
        <w:t>-mail:</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1460D3" w:rsidRPr="00C673CD">
        <w:rPr>
          <w:rFonts w:ascii="Arial" w:hAnsi="Arial" w:cs="Arial"/>
          <w:szCs w:val="22"/>
        </w:rPr>
        <w:tab/>
      </w:r>
      <w:proofErr w:type="spellStart"/>
      <w:r w:rsidR="00B30C8B" w:rsidRPr="00B30C8B">
        <w:rPr>
          <w:rFonts w:ascii="Arial" w:hAnsi="Arial" w:cs="Arial"/>
          <w:szCs w:val="22"/>
        </w:rPr>
        <w:t>xxx</w:t>
      </w:r>
      <w:proofErr w:type="spellEnd"/>
      <w:r w:rsidR="00842CA3">
        <w:rPr>
          <w:rFonts w:ascii="Arial" w:hAnsi="Arial" w:cs="Arial"/>
          <w:szCs w:val="22"/>
        </w:rPr>
        <w:t xml:space="preserve"> </w:t>
      </w:r>
    </w:p>
    <w:p w14:paraId="546F58E8" w14:textId="7FBA742D" w:rsidR="00602026" w:rsidRPr="00C673CD" w:rsidRDefault="00B55DF9" w:rsidP="00654D89">
      <w:pPr>
        <w:spacing w:before="120"/>
        <w:contextualSpacing/>
        <w:jc w:val="both"/>
        <w:rPr>
          <w:rFonts w:ascii="Arial" w:hAnsi="Arial" w:cs="Arial"/>
          <w:b/>
          <w:szCs w:val="22"/>
        </w:rPr>
      </w:pPr>
      <w:r w:rsidRPr="00C673CD">
        <w:rPr>
          <w:rFonts w:ascii="Arial" w:hAnsi="Arial" w:cs="Arial"/>
          <w:szCs w:val="22"/>
        </w:rPr>
        <w:t>b</w:t>
      </w:r>
      <w:r w:rsidR="00602026" w:rsidRPr="00C673CD">
        <w:rPr>
          <w:rFonts w:ascii="Arial" w:hAnsi="Arial" w:cs="Arial"/>
          <w:szCs w:val="22"/>
        </w:rPr>
        <w:t>ank</w:t>
      </w:r>
      <w:r w:rsidRPr="00C673CD">
        <w:rPr>
          <w:rFonts w:ascii="Arial" w:hAnsi="Arial" w:cs="Arial"/>
          <w:szCs w:val="22"/>
        </w:rPr>
        <w:t>ovní</w:t>
      </w:r>
      <w:r w:rsidR="00602026" w:rsidRPr="00C673CD">
        <w:rPr>
          <w:rFonts w:ascii="Arial" w:hAnsi="Arial" w:cs="Arial"/>
          <w:szCs w:val="22"/>
        </w:rPr>
        <w:t xml:space="preserve"> </w:t>
      </w:r>
      <w:r w:rsidRPr="00C673CD">
        <w:rPr>
          <w:rFonts w:ascii="Arial" w:hAnsi="Arial" w:cs="Arial"/>
          <w:szCs w:val="22"/>
        </w:rPr>
        <w:t>s</w:t>
      </w:r>
      <w:r w:rsidR="00602026" w:rsidRPr="00C673CD">
        <w:rPr>
          <w:rFonts w:ascii="Arial" w:hAnsi="Arial" w:cs="Arial"/>
          <w:szCs w:val="22"/>
        </w:rPr>
        <w:t>pojení:</w:t>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r w:rsidR="00736E6E">
        <w:rPr>
          <w:rFonts w:ascii="Arial" w:hAnsi="Arial" w:cs="Arial"/>
          <w:szCs w:val="22"/>
        </w:rPr>
        <w:t>Česká spořitelna, a.s.</w:t>
      </w:r>
    </w:p>
    <w:p w14:paraId="3421D5D7" w14:textId="5A7061CF" w:rsidR="00B55DF9" w:rsidRPr="00C673CD" w:rsidRDefault="00B55DF9" w:rsidP="00736E6E">
      <w:pPr>
        <w:spacing w:before="120"/>
        <w:contextualSpacing/>
        <w:jc w:val="both"/>
        <w:rPr>
          <w:rFonts w:ascii="Arial" w:hAnsi="Arial" w:cs="Arial"/>
          <w:szCs w:val="22"/>
        </w:rPr>
      </w:pPr>
      <w:r w:rsidRPr="00C673CD">
        <w:rPr>
          <w:rFonts w:ascii="Arial" w:hAnsi="Arial" w:cs="Arial"/>
          <w:szCs w:val="22"/>
        </w:rPr>
        <w:t>č</w:t>
      </w:r>
      <w:r w:rsidR="00602026" w:rsidRPr="00C673CD">
        <w:rPr>
          <w:rFonts w:ascii="Arial" w:hAnsi="Arial" w:cs="Arial"/>
          <w:szCs w:val="22"/>
        </w:rPr>
        <w:t>íslo účtu:</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F5194" w:rsidRPr="00C673CD">
        <w:rPr>
          <w:rFonts w:ascii="Arial" w:hAnsi="Arial" w:cs="Arial"/>
          <w:szCs w:val="22"/>
        </w:rPr>
        <w:tab/>
      </w:r>
      <w:proofErr w:type="spellStart"/>
      <w:r w:rsidR="00B30C8B">
        <w:rPr>
          <w:rFonts w:ascii="Arial" w:hAnsi="Arial" w:cs="Arial"/>
          <w:szCs w:val="22"/>
        </w:rPr>
        <w:t>xxx</w:t>
      </w:r>
      <w:proofErr w:type="spellEnd"/>
    </w:p>
    <w:p w14:paraId="111568FB" w14:textId="77777777" w:rsidR="00602026" w:rsidRPr="00C673CD" w:rsidRDefault="001460D3" w:rsidP="00702AC7">
      <w:pPr>
        <w:spacing w:before="200"/>
        <w:jc w:val="both"/>
        <w:rPr>
          <w:rFonts w:ascii="Arial" w:hAnsi="Arial" w:cs="Arial"/>
          <w:szCs w:val="22"/>
        </w:rPr>
      </w:pPr>
      <w:r w:rsidRPr="00C673CD">
        <w:rPr>
          <w:rFonts w:ascii="Arial" w:hAnsi="Arial" w:cs="Arial"/>
          <w:szCs w:val="22"/>
        </w:rPr>
        <w:t>za Zhotovitele je oprávněn jednat</w:t>
      </w:r>
      <w:r w:rsidR="00602026" w:rsidRPr="00C673CD">
        <w:rPr>
          <w:rFonts w:ascii="Arial" w:hAnsi="Arial" w:cs="Arial"/>
          <w:szCs w:val="22"/>
        </w:rPr>
        <w:t>:</w:t>
      </w:r>
    </w:p>
    <w:p w14:paraId="7D6930C8" w14:textId="2FFC8D77"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smluvních:</w:t>
      </w:r>
      <w:r w:rsidR="00602026" w:rsidRPr="00C673CD">
        <w:rPr>
          <w:rFonts w:ascii="Arial" w:hAnsi="Arial" w:cs="Arial"/>
          <w:szCs w:val="22"/>
        </w:rPr>
        <w:tab/>
      </w:r>
      <w:r w:rsidR="006F5194" w:rsidRPr="00C673CD">
        <w:rPr>
          <w:rFonts w:ascii="Arial" w:hAnsi="Arial" w:cs="Arial"/>
          <w:szCs w:val="22"/>
        </w:rPr>
        <w:tab/>
      </w:r>
      <w:r w:rsidR="00736E6E">
        <w:rPr>
          <w:rFonts w:ascii="Arial" w:hAnsi="Arial" w:cs="Arial"/>
          <w:szCs w:val="22"/>
        </w:rPr>
        <w:t>Petr Kučerka</w:t>
      </w:r>
      <w:r w:rsidR="00602026" w:rsidRPr="00C673CD">
        <w:rPr>
          <w:rFonts w:ascii="Arial" w:hAnsi="Arial" w:cs="Arial"/>
          <w:szCs w:val="22"/>
        </w:rPr>
        <w:tab/>
      </w:r>
    </w:p>
    <w:p w14:paraId="4781736C" w14:textId="5FA2A3F1" w:rsidR="00602026" w:rsidRPr="00C673CD" w:rsidRDefault="001460D3" w:rsidP="00654D89">
      <w:pPr>
        <w:spacing w:before="120"/>
        <w:ind w:firstLine="360"/>
        <w:contextualSpacing/>
        <w:jc w:val="both"/>
        <w:rPr>
          <w:rFonts w:ascii="Arial" w:hAnsi="Arial" w:cs="Arial"/>
          <w:szCs w:val="22"/>
        </w:rPr>
      </w:pPr>
      <w:r w:rsidRPr="00C673CD">
        <w:rPr>
          <w:rFonts w:ascii="Arial" w:hAnsi="Arial" w:cs="Arial"/>
          <w:szCs w:val="22"/>
        </w:rPr>
        <w:t>- ve věcech technických:</w:t>
      </w:r>
      <w:r w:rsidRPr="00C673CD">
        <w:rPr>
          <w:rFonts w:ascii="Arial" w:hAnsi="Arial" w:cs="Arial"/>
          <w:szCs w:val="22"/>
        </w:rPr>
        <w:tab/>
      </w:r>
      <w:r w:rsidR="006F5194" w:rsidRPr="00C673CD">
        <w:rPr>
          <w:rFonts w:ascii="Arial" w:hAnsi="Arial" w:cs="Arial"/>
          <w:szCs w:val="22"/>
        </w:rPr>
        <w:tab/>
      </w:r>
      <w:proofErr w:type="spellStart"/>
      <w:r w:rsidR="00B30C8B">
        <w:rPr>
          <w:rFonts w:ascii="Arial" w:hAnsi="Arial" w:cs="Arial"/>
          <w:szCs w:val="22"/>
        </w:rPr>
        <w:t>xxx</w:t>
      </w:r>
      <w:proofErr w:type="spellEnd"/>
    </w:p>
    <w:p w14:paraId="4C35DF5C" w14:textId="77777777" w:rsidR="00654D89" w:rsidRPr="00C673CD" w:rsidRDefault="00654D89" w:rsidP="00654D89">
      <w:pPr>
        <w:spacing w:before="120"/>
        <w:contextualSpacing/>
        <w:jc w:val="both"/>
        <w:rPr>
          <w:rFonts w:ascii="Arial" w:hAnsi="Arial" w:cs="Arial"/>
          <w:szCs w:val="22"/>
        </w:rPr>
      </w:pPr>
    </w:p>
    <w:p w14:paraId="4E296415" w14:textId="77777777" w:rsidR="009C3DAF" w:rsidRDefault="009C3DAF" w:rsidP="009C3DAF">
      <w:pPr>
        <w:spacing w:after="150"/>
        <w:rPr>
          <w:rFonts w:ascii="Arial" w:hAnsi="Arial" w:cs="Arial"/>
        </w:rPr>
      </w:pPr>
      <w:r>
        <w:rPr>
          <w:rFonts w:ascii="Arial" w:hAnsi="Arial" w:cs="Arial"/>
        </w:rPr>
        <w:t>(dále jen „zhotovitel“)</w:t>
      </w:r>
    </w:p>
    <w:p w14:paraId="49C6A031" w14:textId="594FB1F0" w:rsidR="00602026" w:rsidRPr="009C3DAF" w:rsidRDefault="009C3DAF" w:rsidP="00702AC7">
      <w:pPr>
        <w:spacing w:after="120"/>
        <w:rPr>
          <w:rFonts w:ascii="Arial" w:hAnsi="Arial" w:cs="Arial"/>
        </w:rPr>
      </w:pPr>
      <w:r>
        <w:rPr>
          <w:rFonts w:ascii="Arial" w:hAnsi="Arial" w:cs="Arial"/>
          <w:lang w:eastAsia="en-US"/>
        </w:rPr>
        <w:t>(společně jako „smluvní strany“)</w:t>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r w:rsidR="00602026" w:rsidRPr="00C673CD">
        <w:rPr>
          <w:rFonts w:ascii="Arial" w:hAnsi="Arial" w:cs="Arial"/>
          <w:szCs w:val="22"/>
        </w:rPr>
        <w:tab/>
      </w:r>
    </w:p>
    <w:p w14:paraId="63FC547C" w14:textId="77777777" w:rsidR="00EA4A01" w:rsidRPr="00C673CD" w:rsidRDefault="00EA4A01"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Ú</w:t>
      </w:r>
      <w:r w:rsidR="00B55DF9" w:rsidRPr="00C673CD">
        <w:rPr>
          <w:rFonts w:cs="Arial"/>
          <w:sz w:val="28"/>
          <w:szCs w:val="22"/>
          <w:u w:val="none"/>
        </w:rPr>
        <w:t>VODNÍ USTANOVENÍ</w:t>
      </w:r>
    </w:p>
    <w:p w14:paraId="62420D55" w14:textId="2ACD04E4" w:rsidR="00B55DF9" w:rsidRPr="00C673CD" w:rsidRDefault="00D27420" w:rsidP="002D2066">
      <w:pPr>
        <w:numPr>
          <w:ilvl w:val="1"/>
          <w:numId w:val="13"/>
        </w:numPr>
        <w:spacing w:before="40"/>
        <w:ind w:left="567" w:hanging="567"/>
        <w:contextualSpacing/>
        <w:jc w:val="both"/>
        <w:rPr>
          <w:rFonts w:ascii="Arial" w:hAnsi="Arial" w:cs="Arial"/>
          <w:szCs w:val="22"/>
        </w:rPr>
      </w:pPr>
      <w:r w:rsidRPr="00C673CD">
        <w:rPr>
          <w:rFonts w:ascii="Arial" w:hAnsi="Arial" w:cs="Arial"/>
          <w:szCs w:val="22"/>
        </w:rPr>
        <w:t>Tato smlouva je uzavírána smluvními stranami na základě výsledku zadávacího řízení veřejné zakázky nazvané „</w:t>
      </w:r>
      <w:r w:rsidR="001703CF" w:rsidRPr="001703CF">
        <w:rPr>
          <w:rFonts w:ascii="Arial" w:hAnsi="Arial" w:cs="Arial"/>
          <w:szCs w:val="22"/>
        </w:rPr>
        <w:t>Rozšíření sociálně terapeutické dílny Hanáček v Kroměříži</w:t>
      </w:r>
      <w:r w:rsidRPr="00C673CD">
        <w:rPr>
          <w:rFonts w:ascii="Arial" w:hAnsi="Arial" w:cs="Arial"/>
          <w:szCs w:val="22"/>
        </w:rPr>
        <w:t>“</w:t>
      </w:r>
      <w:r w:rsidR="00232B3C">
        <w:rPr>
          <w:rFonts w:ascii="Arial" w:hAnsi="Arial" w:cs="Arial"/>
          <w:bCs/>
        </w:rPr>
        <w:t xml:space="preserve"> (dále jen „veřejná </w:t>
      </w:r>
      <w:r w:rsidR="00232B3C">
        <w:rPr>
          <w:rFonts w:ascii="Arial" w:hAnsi="Arial" w:cs="Arial"/>
          <w:bCs/>
        </w:rPr>
        <w:lastRenderedPageBreak/>
        <w:t>zakázka“)</w:t>
      </w:r>
      <w:r w:rsidR="00232B3C">
        <w:rPr>
          <w:rFonts w:ascii="Arial" w:hAnsi="Arial" w:cs="Arial"/>
        </w:rPr>
        <w:t xml:space="preserve">, </w:t>
      </w:r>
      <w:r w:rsidRPr="00C673CD">
        <w:rPr>
          <w:rFonts w:ascii="Arial" w:hAnsi="Arial" w:cs="Arial"/>
          <w:szCs w:val="22"/>
        </w:rPr>
        <w:t xml:space="preserve">zadávané v souladu </w:t>
      </w:r>
      <w:r w:rsidR="00F73221">
        <w:rPr>
          <w:rFonts w:ascii="Arial" w:hAnsi="Arial" w:cs="Arial"/>
          <w:szCs w:val="22"/>
        </w:rPr>
        <w:t>se zákonem</w:t>
      </w:r>
      <w:r w:rsidRPr="00C673CD">
        <w:rPr>
          <w:rFonts w:ascii="Arial" w:hAnsi="Arial" w:cs="Arial"/>
          <w:szCs w:val="22"/>
        </w:rPr>
        <w:t xml:space="preserve"> č. 134/2016 Sb., o zadávání veřejných zakázek, ve znění pozdějších předpisů (dále také „ZZVZ“).</w:t>
      </w:r>
    </w:p>
    <w:p w14:paraId="1B06727D" w14:textId="3C091ECF" w:rsidR="00D27420" w:rsidRDefault="00EA4A01" w:rsidP="00125D45">
      <w:pPr>
        <w:numPr>
          <w:ilvl w:val="1"/>
          <w:numId w:val="13"/>
        </w:numPr>
        <w:spacing w:before="120"/>
        <w:ind w:left="567" w:hanging="567"/>
        <w:contextualSpacing/>
        <w:jc w:val="both"/>
        <w:rPr>
          <w:rFonts w:ascii="Arial" w:hAnsi="Arial" w:cs="Arial"/>
          <w:szCs w:val="22"/>
        </w:rPr>
      </w:pPr>
      <w:r w:rsidRPr="00C673CD">
        <w:rPr>
          <w:rFonts w:ascii="Arial" w:hAnsi="Arial" w:cs="Arial"/>
          <w:szCs w:val="22"/>
        </w:rPr>
        <w:t>Smluvní strany prohlašují, že tuto smlouvu uzavírají svobodně a vážně, jako projev oboustranné vůle spolupracovat při provádění níže uvedeného díla v souladu se zásadami poctivého obchodního styku.</w:t>
      </w:r>
    </w:p>
    <w:p w14:paraId="44EFADF6" w14:textId="6C638254" w:rsidR="00A67CB4" w:rsidRPr="00F4525D" w:rsidRDefault="00A67CB4" w:rsidP="001C2664">
      <w:pPr>
        <w:numPr>
          <w:ilvl w:val="1"/>
          <w:numId w:val="13"/>
        </w:numPr>
        <w:spacing w:before="120"/>
        <w:ind w:left="567" w:hanging="567"/>
        <w:contextualSpacing/>
        <w:jc w:val="both"/>
        <w:rPr>
          <w:rFonts w:ascii="Arial" w:hAnsi="Arial" w:cs="Arial"/>
          <w:szCs w:val="22"/>
        </w:rPr>
      </w:pPr>
      <w:r>
        <w:rPr>
          <w:rFonts w:ascii="Arial" w:hAnsi="Arial" w:cs="Arial"/>
          <w:szCs w:val="22"/>
        </w:rPr>
        <w:t xml:space="preserve">Touto smlouvou se zhotovitel zavazuje ke zhotovení předmětu díla v požadovaném rozsahu </w:t>
      </w:r>
      <w:r>
        <w:rPr>
          <w:rFonts w:ascii="Arial" w:hAnsi="Arial" w:cs="Arial"/>
          <w:szCs w:val="22"/>
        </w:rPr>
        <w:br/>
      </w:r>
      <w:r w:rsidRPr="00F4525D">
        <w:rPr>
          <w:rFonts w:ascii="Arial" w:hAnsi="Arial" w:cs="Arial"/>
          <w:szCs w:val="22"/>
        </w:rPr>
        <w:t>a kvalitě na svůj náklad a nebezpečí v dohodnutém termínu a objednatel se zavazuje k převzetí díla a zaplacení odměny zhotoviteli za zhotovení díla</w:t>
      </w:r>
      <w:r w:rsidR="00D766F4" w:rsidRPr="00F4525D">
        <w:rPr>
          <w:rFonts w:ascii="Arial" w:hAnsi="Arial" w:cs="Arial"/>
          <w:szCs w:val="22"/>
        </w:rPr>
        <w:t>.</w:t>
      </w:r>
    </w:p>
    <w:p w14:paraId="6162DB82" w14:textId="2533E820" w:rsidR="003D4E71" w:rsidRPr="00702AC7" w:rsidRDefault="00F96F87" w:rsidP="00702AC7">
      <w:pPr>
        <w:numPr>
          <w:ilvl w:val="1"/>
          <w:numId w:val="13"/>
        </w:numPr>
        <w:spacing w:before="120"/>
        <w:ind w:left="567" w:hanging="567"/>
        <w:contextualSpacing/>
        <w:jc w:val="both"/>
        <w:rPr>
          <w:rFonts w:ascii="Arial" w:hAnsi="Arial" w:cs="Arial"/>
          <w:szCs w:val="22"/>
        </w:rPr>
      </w:pPr>
      <w:r w:rsidRPr="00F4525D">
        <w:rPr>
          <w:rFonts w:ascii="Arial" w:hAnsi="Arial" w:cs="Arial"/>
          <w:szCs w:val="22"/>
        </w:rPr>
        <w:t>Zhotovitel bere na vědomí, že v případě, že nebude vydáno včas Rozhodnutí o poskytnutí</w:t>
      </w:r>
      <w:r w:rsidR="00474B37" w:rsidRPr="00F4525D">
        <w:rPr>
          <w:rFonts w:ascii="Arial" w:hAnsi="Arial" w:cs="Arial"/>
          <w:szCs w:val="22"/>
        </w:rPr>
        <w:t xml:space="preserve"> </w:t>
      </w:r>
      <w:r w:rsidRPr="00F4525D">
        <w:rPr>
          <w:rFonts w:ascii="Arial" w:hAnsi="Arial" w:cs="Arial"/>
          <w:szCs w:val="22"/>
        </w:rPr>
        <w:t>dotace (dále také „</w:t>
      </w:r>
      <w:proofErr w:type="spellStart"/>
      <w:r w:rsidRPr="00F4525D">
        <w:rPr>
          <w:rFonts w:ascii="Arial" w:hAnsi="Arial" w:cs="Arial"/>
          <w:szCs w:val="22"/>
        </w:rPr>
        <w:t>RoPD</w:t>
      </w:r>
      <w:proofErr w:type="spellEnd"/>
      <w:r w:rsidRPr="00F4525D">
        <w:rPr>
          <w:rFonts w:ascii="Arial" w:hAnsi="Arial" w:cs="Arial"/>
          <w:szCs w:val="22"/>
        </w:rPr>
        <w:t>“), případně nebude mít zajištěny jiné zdroje financování nebo nebude</w:t>
      </w:r>
      <w:r w:rsidR="00474B37" w:rsidRPr="00F4525D">
        <w:rPr>
          <w:rFonts w:ascii="Arial" w:hAnsi="Arial" w:cs="Arial"/>
          <w:szCs w:val="22"/>
        </w:rPr>
        <w:t xml:space="preserve"> </w:t>
      </w:r>
      <w:r w:rsidRPr="00F4525D">
        <w:rPr>
          <w:rFonts w:ascii="Arial" w:hAnsi="Arial" w:cs="Arial"/>
          <w:szCs w:val="22"/>
        </w:rPr>
        <w:t xml:space="preserve">mít objednatel k dispozici </w:t>
      </w:r>
      <w:r w:rsidR="003E49B2" w:rsidRPr="00F4525D">
        <w:rPr>
          <w:rFonts w:ascii="Arial" w:hAnsi="Arial" w:cs="Arial"/>
          <w:szCs w:val="22"/>
        </w:rPr>
        <w:t>Z</w:t>
      </w:r>
      <w:r w:rsidR="00474B37" w:rsidRPr="00F4525D">
        <w:rPr>
          <w:rFonts w:ascii="Arial" w:hAnsi="Arial" w:cs="Arial"/>
          <w:szCs w:val="22"/>
        </w:rPr>
        <w:t xml:space="preserve">měnu stavby před dokončením </w:t>
      </w:r>
      <w:r w:rsidRPr="00F4525D">
        <w:rPr>
          <w:rFonts w:ascii="Arial" w:hAnsi="Arial" w:cs="Arial"/>
          <w:szCs w:val="22"/>
        </w:rPr>
        <w:t>s nabytím právní moci, vyhrazuje si objednatel</w:t>
      </w:r>
      <w:r w:rsidR="00474B37" w:rsidRPr="00F4525D">
        <w:rPr>
          <w:rFonts w:ascii="Arial" w:hAnsi="Arial" w:cs="Arial"/>
          <w:szCs w:val="22"/>
        </w:rPr>
        <w:t xml:space="preserve"> </w:t>
      </w:r>
      <w:r w:rsidRPr="00F4525D">
        <w:rPr>
          <w:rFonts w:ascii="Arial" w:hAnsi="Arial" w:cs="Arial"/>
          <w:szCs w:val="22"/>
        </w:rPr>
        <w:t>změnu termínu zahájení</w:t>
      </w:r>
      <w:r w:rsidR="007C30C1" w:rsidRPr="00F4525D">
        <w:rPr>
          <w:rFonts w:ascii="Arial" w:hAnsi="Arial" w:cs="Arial"/>
          <w:szCs w:val="22"/>
        </w:rPr>
        <w:t xml:space="preserve"> v souladu s čl. 5 odst. 5.</w:t>
      </w:r>
      <w:r w:rsidR="00BD10EB" w:rsidRPr="00F4525D">
        <w:rPr>
          <w:rFonts w:ascii="Arial" w:hAnsi="Arial" w:cs="Arial"/>
          <w:szCs w:val="22"/>
        </w:rPr>
        <w:t>3</w:t>
      </w:r>
      <w:r w:rsidR="007C30C1" w:rsidRPr="00F4525D">
        <w:rPr>
          <w:rFonts w:ascii="Arial" w:hAnsi="Arial" w:cs="Arial"/>
          <w:szCs w:val="22"/>
        </w:rPr>
        <w:t>. této smlouvy.</w:t>
      </w:r>
    </w:p>
    <w:p w14:paraId="288BE99D" w14:textId="77777777" w:rsidR="006F5194" w:rsidRPr="00C673CD" w:rsidRDefault="006F5194" w:rsidP="00702AC7">
      <w:pPr>
        <w:pStyle w:val="Nadpis1"/>
        <w:numPr>
          <w:ilvl w:val="0"/>
          <w:numId w:val="13"/>
        </w:numPr>
        <w:spacing w:before="240" w:after="120"/>
        <w:ind w:left="567" w:hanging="567"/>
        <w:contextualSpacing/>
        <w:jc w:val="both"/>
        <w:rPr>
          <w:rFonts w:cs="Arial"/>
          <w:sz w:val="28"/>
          <w:szCs w:val="22"/>
          <w:u w:val="none"/>
        </w:rPr>
      </w:pPr>
      <w:r w:rsidRPr="00C673CD">
        <w:rPr>
          <w:rFonts w:cs="Arial"/>
          <w:sz w:val="28"/>
          <w:szCs w:val="22"/>
          <w:u w:val="none"/>
        </w:rPr>
        <w:t>PŘEDMĚT SMLOUVY A ROZSAH DÍLA</w:t>
      </w:r>
    </w:p>
    <w:p w14:paraId="1A8DE848" w14:textId="77777777" w:rsidR="006F5194" w:rsidRPr="00C673CD" w:rsidRDefault="006F5194" w:rsidP="002D2066">
      <w:pPr>
        <w:pStyle w:val="KUsmlouva-2rove"/>
        <w:numPr>
          <w:ilvl w:val="1"/>
          <w:numId w:val="13"/>
        </w:numPr>
        <w:spacing w:before="40" w:after="0"/>
        <w:ind w:left="709"/>
        <w:contextualSpacing/>
        <w:rPr>
          <w:szCs w:val="22"/>
        </w:rPr>
      </w:pPr>
      <w:r w:rsidRPr="00C673CD">
        <w:rPr>
          <w:szCs w:val="22"/>
        </w:rPr>
        <w:t>Dílem se rozumí:</w:t>
      </w:r>
    </w:p>
    <w:p w14:paraId="5114C721" w14:textId="77777777" w:rsidR="006F5194" w:rsidRPr="00C673CD" w:rsidRDefault="00FD1B49" w:rsidP="001C2664">
      <w:pPr>
        <w:pStyle w:val="KUsmlouva-3rove"/>
        <w:numPr>
          <w:ilvl w:val="2"/>
          <w:numId w:val="13"/>
        </w:numPr>
        <w:spacing w:before="120" w:after="0"/>
        <w:ind w:left="993"/>
        <w:contextualSpacing/>
        <w:rPr>
          <w:szCs w:val="22"/>
        </w:rPr>
      </w:pPr>
      <w:r w:rsidRPr="00C673CD">
        <w:rPr>
          <w:szCs w:val="22"/>
        </w:rPr>
        <w:t>k</w:t>
      </w:r>
      <w:r w:rsidR="006F5194" w:rsidRPr="00C673CD">
        <w:rPr>
          <w:szCs w:val="22"/>
        </w:rPr>
        <w:t>ompletní zhotovení stavby specifikované zejména:</w:t>
      </w:r>
    </w:p>
    <w:p w14:paraId="252826F0" w14:textId="1A050AE5" w:rsidR="006F5194" w:rsidRPr="00C673CD" w:rsidRDefault="006F5194" w:rsidP="00FB6106">
      <w:pPr>
        <w:pStyle w:val="KUsmlouva-4rove"/>
        <w:numPr>
          <w:ilvl w:val="3"/>
          <w:numId w:val="13"/>
        </w:numPr>
        <w:spacing w:before="120"/>
        <w:ind w:left="1701" w:hanging="775"/>
        <w:contextualSpacing/>
        <w:rPr>
          <w:szCs w:val="22"/>
        </w:rPr>
      </w:pPr>
      <w:r w:rsidRPr="00C673CD">
        <w:rPr>
          <w:szCs w:val="22"/>
        </w:rPr>
        <w:t>projektovou dokumentací pro výběr dodavatele stavby v rozsahu projektu pro provedení stavby, zpracovanou</w:t>
      </w:r>
      <w:r w:rsidR="003A41D1">
        <w:rPr>
          <w:szCs w:val="22"/>
        </w:rPr>
        <w:t xml:space="preserve"> </w:t>
      </w:r>
      <w:bookmarkStart w:id="1" w:name="_Hlk174085112"/>
      <w:bookmarkStart w:id="2" w:name="_Hlk156204444"/>
      <w:proofErr w:type="spellStart"/>
      <w:r w:rsidR="00B30C8B">
        <w:rPr>
          <w:szCs w:val="22"/>
        </w:rPr>
        <w:t>xxx</w:t>
      </w:r>
      <w:proofErr w:type="spellEnd"/>
      <w:r w:rsidR="00505746">
        <w:rPr>
          <w:szCs w:val="22"/>
        </w:rPr>
        <w:t>,</w:t>
      </w:r>
      <w:r w:rsidR="00713731">
        <w:rPr>
          <w:szCs w:val="22"/>
        </w:rPr>
        <w:t xml:space="preserve"> </w:t>
      </w:r>
      <w:r w:rsidR="00566137">
        <w:rPr>
          <w:szCs w:val="22"/>
        </w:rPr>
        <w:t xml:space="preserve">IČO: </w:t>
      </w:r>
      <w:r w:rsidR="00505746" w:rsidRPr="00505746">
        <w:rPr>
          <w:szCs w:val="22"/>
        </w:rPr>
        <w:t>086 46 040</w:t>
      </w:r>
      <w:bookmarkEnd w:id="1"/>
      <w:r w:rsidR="00566137">
        <w:rPr>
          <w:szCs w:val="22"/>
        </w:rPr>
        <w:t>,</w:t>
      </w:r>
      <w:r w:rsidR="00E962D1" w:rsidRPr="00E962D1">
        <w:rPr>
          <w:szCs w:val="22"/>
        </w:rPr>
        <w:t xml:space="preserve"> s názvem: „</w:t>
      </w:r>
      <w:r w:rsidR="00505746" w:rsidRPr="00505746">
        <w:rPr>
          <w:szCs w:val="22"/>
        </w:rPr>
        <w:t>Rekonstrukce prodejny v 1NP domu č. p. 3209/7, U Sýpek v Kroměříži, na sociálně terapeutickou keramickou dílnu Hanáček</w:t>
      </w:r>
      <w:r w:rsidR="00566137">
        <w:rPr>
          <w:szCs w:val="22"/>
        </w:rPr>
        <w:t>.</w:t>
      </w:r>
      <w:bookmarkEnd w:id="2"/>
    </w:p>
    <w:p w14:paraId="106A98E3" w14:textId="6FBCF5E3"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zadávacími podmínkami veřejné zakázky,</w:t>
      </w:r>
    </w:p>
    <w:p w14:paraId="6477EBD1" w14:textId="77777777" w:rsidR="006F5194" w:rsidRPr="00C673CD" w:rsidRDefault="006F5194" w:rsidP="00E172EB">
      <w:pPr>
        <w:pStyle w:val="KUsmlouva-4rove"/>
        <w:numPr>
          <w:ilvl w:val="3"/>
          <w:numId w:val="13"/>
        </w:numPr>
        <w:spacing w:before="120"/>
        <w:ind w:left="1701" w:hanging="775"/>
        <w:contextualSpacing/>
        <w:rPr>
          <w:szCs w:val="22"/>
        </w:rPr>
      </w:pPr>
      <w:r w:rsidRPr="00C673CD">
        <w:rPr>
          <w:szCs w:val="22"/>
        </w:rPr>
        <w:t>podanou nabídkou na práce, jež jsou předmětem plnění dle této smlouvy,</w:t>
      </w:r>
    </w:p>
    <w:p w14:paraId="48536A11" w14:textId="77777777" w:rsidR="00487CE2" w:rsidRDefault="00505746" w:rsidP="00974CEC">
      <w:pPr>
        <w:pStyle w:val="KUsmlouva-4rove"/>
        <w:numPr>
          <w:ilvl w:val="3"/>
          <w:numId w:val="13"/>
        </w:numPr>
        <w:spacing w:before="120"/>
        <w:ind w:left="1701" w:hanging="775"/>
        <w:contextualSpacing/>
        <w:rPr>
          <w:szCs w:val="22"/>
        </w:rPr>
      </w:pPr>
      <w:r>
        <w:rPr>
          <w:szCs w:val="22"/>
        </w:rPr>
        <w:t>stavebním povolením č. j. 02/334/104752/4811/32/2022/</w:t>
      </w:r>
      <w:proofErr w:type="spellStart"/>
      <w:r>
        <w:rPr>
          <w:szCs w:val="22"/>
        </w:rPr>
        <w:t>PoK</w:t>
      </w:r>
      <w:proofErr w:type="spellEnd"/>
      <w:r>
        <w:rPr>
          <w:szCs w:val="22"/>
        </w:rPr>
        <w:t xml:space="preserve"> ze dne 12. 7. 2023</w:t>
      </w:r>
    </w:p>
    <w:p w14:paraId="4CD31E1C" w14:textId="6B1A6A47" w:rsidR="006F5194" w:rsidRDefault="006F5194" w:rsidP="005679B0">
      <w:pPr>
        <w:pStyle w:val="KUsmlouva-4rove"/>
        <w:numPr>
          <w:ilvl w:val="3"/>
          <w:numId w:val="13"/>
        </w:numPr>
        <w:spacing w:before="120"/>
        <w:ind w:left="1701" w:hanging="775"/>
        <w:contextualSpacing/>
        <w:rPr>
          <w:szCs w:val="22"/>
        </w:rPr>
      </w:pPr>
      <w:r w:rsidRPr="00C673CD">
        <w:rPr>
          <w:szCs w:val="22"/>
        </w:rPr>
        <w:t>touto smlouvou o dílo</w:t>
      </w:r>
      <w:r w:rsidR="00CC0430">
        <w:rPr>
          <w:szCs w:val="22"/>
        </w:rPr>
        <w:t>,</w:t>
      </w:r>
    </w:p>
    <w:p w14:paraId="42D9CD73" w14:textId="13B98CD9" w:rsidR="00CC0430" w:rsidRDefault="00CC0430" w:rsidP="005679B0">
      <w:pPr>
        <w:pStyle w:val="KUsmlouva-4rove"/>
        <w:numPr>
          <w:ilvl w:val="3"/>
          <w:numId w:val="13"/>
        </w:numPr>
        <w:spacing w:before="120"/>
        <w:ind w:left="1701" w:hanging="775"/>
        <w:contextualSpacing/>
        <w:rPr>
          <w:szCs w:val="22"/>
        </w:rPr>
      </w:pPr>
      <w:r>
        <w:rPr>
          <w:szCs w:val="22"/>
        </w:rPr>
        <w:t xml:space="preserve">podmínkami dotačního programu Integrovaného regionálního operačního programu </w:t>
      </w:r>
      <w:r w:rsidR="00F4525D">
        <w:rPr>
          <w:szCs w:val="22"/>
        </w:rPr>
        <w:t>2021–2027</w:t>
      </w:r>
      <w:r>
        <w:rPr>
          <w:szCs w:val="22"/>
        </w:rPr>
        <w:t xml:space="preserve">, </w:t>
      </w:r>
      <w:r w:rsidRPr="00711B2F">
        <w:rPr>
          <w:szCs w:val="22"/>
        </w:rPr>
        <w:t xml:space="preserve">58. výzva </w:t>
      </w:r>
      <w:r w:rsidR="00F4525D" w:rsidRPr="00711B2F">
        <w:rPr>
          <w:szCs w:val="22"/>
        </w:rPr>
        <w:t xml:space="preserve">IROP – </w:t>
      </w:r>
      <w:proofErr w:type="spellStart"/>
      <w:r w:rsidR="00F4525D" w:rsidRPr="00711B2F">
        <w:rPr>
          <w:szCs w:val="22"/>
        </w:rPr>
        <w:t>Deinstitucionalizace</w:t>
      </w:r>
      <w:proofErr w:type="spellEnd"/>
      <w:r w:rsidRPr="00711B2F">
        <w:rPr>
          <w:szCs w:val="22"/>
        </w:rPr>
        <w:t xml:space="preserve"> sociálních </w:t>
      </w:r>
      <w:r w:rsidR="00F4525D" w:rsidRPr="00711B2F">
        <w:rPr>
          <w:szCs w:val="22"/>
        </w:rPr>
        <w:t>služeb – SC</w:t>
      </w:r>
      <w:r w:rsidRPr="00711B2F">
        <w:rPr>
          <w:szCs w:val="22"/>
        </w:rPr>
        <w:t xml:space="preserve"> 4.2 (MRR)</w:t>
      </w:r>
      <w:r>
        <w:rPr>
          <w:szCs w:val="22"/>
        </w:rPr>
        <w:t>,</w:t>
      </w:r>
    </w:p>
    <w:p w14:paraId="6578DE2C" w14:textId="45D6ACC5" w:rsidR="00CC0430" w:rsidRPr="00C673CD" w:rsidRDefault="00CC0430" w:rsidP="00CC0430">
      <w:pPr>
        <w:pStyle w:val="KUsmlouva-3rove"/>
        <w:numPr>
          <w:ilvl w:val="2"/>
          <w:numId w:val="13"/>
        </w:numPr>
        <w:spacing w:before="120" w:after="0"/>
        <w:ind w:left="1134"/>
        <w:contextualSpacing/>
        <w:rPr>
          <w:szCs w:val="22"/>
        </w:rPr>
      </w:pPr>
      <w:r w:rsidRPr="00C673CD">
        <w:rPr>
          <w:szCs w:val="22"/>
        </w:rPr>
        <w:t>dokumentace skutečného provedení stavby</w:t>
      </w:r>
      <w:r>
        <w:rPr>
          <w:szCs w:val="22"/>
        </w:rPr>
        <w:t>,</w:t>
      </w:r>
    </w:p>
    <w:p w14:paraId="68F02AC7" w14:textId="77777777" w:rsidR="00CC0430" w:rsidRPr="00C673CD" w:rsidRDefault="00CC0430" w:rsidP="00CC0430">
      <w:pPr>
        <w:pStyle w:val="KUsmlouva-3rove"/>
        <w:numPr>
          <w:ilvl w:val="2"/>
          <w:numId w:val="13"/>
        </w:numPr>
        <w:spacing w:before="120" w:after="0"/>
        <w:ind w:left="1134" w:hanging="709"/>
        <w:contextualSpacing/>
        <w:rPr>
          <w:szCs w:val="22"/>
        </w:rPr>
      </w:pPr>
      <w:r w:rsidRPr="00C673CD">
        <w:rPr>
          <w:szCs w:val="22"/>
        </w:rPr>
        <w:t>geodetické zaměření skutečného provedení stavby.</w:t>
      </w:r>
    </w:p>
    <w:p w14:paraId="2D6FB344"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Plnění, které je předmětem této smlouvy, bude používáno pro výkon veřejnoprávní činnosti a </w:t>
      </w:r>
      <w:r w:rsidRPr="00C673CD">
        <w:rPr>
          <w:b/>
          <w:szCs w:val="22"/>
        </w:rPr>
        <w:t>nebude</w:t>
      </w:r>
      <w:r w:rsidRPr="00C673CD">
        <w:rPr>
          <w:szCs w:val="22"/>
        </w:rPr>
        <w:t xml:space="preserve"> na něj </w:t>
      </w:r>
      <w:r w:rsidRPr="00C673CD">
        <w:rPr>
          <w:b/>
          <w:szCs w:val="22"/>
        </w:rPr>
        <w:t>aplikován režim přenesení daňové povinnosti</w:t>
      </w:r>
      <w:r w:rsidRPr="00C673CD">
        <w:rPr>
          <w:szCs w:val="22"/>
        </w:rPr>
        <w:t xml:space="preserve"> podle § </w:t>
      </w:r>
      <w:proofErr w:type="gramStart"/>
      <w:r w:rsidRPr="00C673CD">
        <w:rPr>
          <w:szCs w:val="22"/>
        </w:rPr>
        <w:t>92a</w:t>
      </w:r>
      <w:proofErr w:type="gramEnd"/>
      <w:r w:rsidRPr="00C673CD">
        <w:rPr>
          <w:szCs w:val="22"/>
        </w:rPr>
        <w:t xml:space="preserve"> a násl. zákona č. 235/2004 Sb., o dani z přidané hodnoty, ve znění pozdějších předpisů (dále jen „zákon o DPH).</w:t>
      </w:r>
    </w:p>
    <w:p w14:paraId="313CFE49" w14:textId="77777777" w:rsidR="006F5194" w:rsidRPr="00C673CD" w:rsidRDefault="006F5194" w:rsidP="00CC0430">
      <w:pPr>
        <w:pStyle w:val="KUsmlouva-2rove"/>
        <w:numPr>
          <w:ilvl w:val="1"/>
          <w:numId w:val="13"/>
        </w:numPr>
        <w:spacing w:after="0"/>
        <w:ind w:left="709"/>
        <w:contextualSpacing/>
        <w:rPr>
          <w:szCs w:val="22"/>
        </w:rPr>
      </w:pPr>
      <w:r w:rsidRPr="00C673CD">
        <w:rPr>
          <w:szCs w:val="22"/>
        </w:rPr>
        <w:t>Zhotovitel odpovídá za to, že dílo bude realizováno v uvedeném členění, rozsahu, kvalitě a s parametry stanovenými projektovou dokumentací, investičním záměrem,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0BF41468" w14:textId="77777777" w:rsidR="006F5194" w:rsidRPr="00C673CD" w:rsidRDefault="006F5194" w:rsidP="00CC0430">
      <w:pPr>
        <w:pStyle w:val="KUsmlouva-2rove"/>
        <w:numPr>
          <w:ilvl w:val="1"/>
          <w:numId w:val="13"/>
        </w:numPr>
        <w:spacing w:after="0"/>
        <w:ind w:left="709"/>
        <w:contextualSpacing/>
        <w:rPr>
          <w:szCs w:val="22"/>
        </w:rPr>
      </w:pPr>
      <w:r w:rsidRPr="00C673CD">
        <w:rPr>
          <w:szCs w:val="22"/>
        </w:rPr>
        <w:t xml:space="preserve">Kompletní dodávkou stavby 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w:t>
      </w:r>
    </w:p>
    <w:p w14:paraId="2DBFA41D" w14:textId="77777777" w:rsidR="006F5194" w:rsidRPr="00C673CD" w:rsidRDefault="006F5194" w:rsidP="00CC0430">
      <w:pPr>
        <w:pStyle w:val="KUsmlouva-2rove"/>
        <w:numPr>
          <w:ilvl w:val="1"/>
          <w:numId w:val="13"/>
        </w:numPr>
        <w:spacing w:after="0"/>
        <w:ind w:left="709" w:hanging="709"/>
        <w:contextualSpacing/>
        <w:rPr>
          <w:szCs w:val="22"/>
        </w:rPr>
      </w:pPr>
      <w:r w:rsidRPr="00C673CD">
        <w:rPr>
          <w:szCs w:val="22"/>
        </w:rPr>
        <w:t>Zhotovení díla zahrnuje i:</w:t>
      </w:r>
    </w:p>
    <w:p w14:paraId="54981BB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zachování dopravní obslužnosti </w:t>
      </w:r>
      <w:r w:rsidRPr="00C673CD">
        <w:rPr>
          <w:szCs w:val="22"/>
        </w:rPr>
        <w:t>okolních objektů a pozemků při realizaci díla,</w:t>
      </w:r>
    </w:p>
    <w:p w14:paraId="6A6CC71F"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w:t>
      </w:r>
      <w:r w:rsidRPr="00C673CD">
        <w:rPr>
          <w:b/>
          <w:szCs w:val="22"/>
        </w:rPr>
        <w:t>zajištění</w:t>
      </w:r>
      <w:r w:rsidRPr="00C673CD">
        <w:rPr>
          <w:szCs w:val="22"/>
        </w:rPr>
        <w:t xml:space="preserve"> případného zvláštního </w:t>
      </w:r>
      <w:r w:rsidRPr="00C673CD">
        <w:rPr>
          <w:b/>
          <w:szCs w:val="22"/>
        </w:rPr>
        <w:t>užívání komunikací a veřejných ploch</w:t>
      </w:r>
      <w:r w:rsidRPr="00C673CD">
        <w:rPr>
          <w:szCs w:val="22"/>
        </w:rPr>
        <w:t xml:space="preserve"> včetně úhrady vyměřených poplatků a nájemného za užívání těchto ploch,</w:t>
      </w:r>
    </w:p>
    <w:p w14:paraId="6A1FE992"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projednání a provedení </w:t>
      </w:r>
      <w:r w:rsidRPr="00C673CD">
        <w:rPr>
          <w:b/>
          <w:szCs w:val="22"/>
        </w:rPr>
        <w:t>dopravního značení</w:t>
      </w:r>
      <w:r w:rsidRPr="00C673CD">
        <w:rPr>
          <w:szCs w:val="22"/>
        </w:rPr>
        <w:t xml:space="preserve"> k potřebným dopravním omezením, jeho údržba, přemísťování po dobu realizace díla a následné odstranění po předání díla,</w:t>
      </w:r>
    </w:p>
    <w:p w14:paraId="655062CC"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uvedení</w:t>
      </w:r>
      <w:r w:rsidRPr="00C673CD">
        <w:rPr>
          <w:szCs w:val="22"/>
        </w:rPr>
        <w:t xml:space="preserve"> všech povrchů a konstrukcí dotčených stavbou </w:t>
      </w:r>
      <w:r w:rsidRPr="00C673CD">
        <w:rPr>
          <w:b/>
          <w:szCs w:val="22"/>
        </w:rPr>
        <w:t xml:space="preserve">do původního stavu </w:t>
      </w:r>
      <w:r w:rsidRPr="00C673CD">
        <w:rPr>
          <w:szCs w:val="22"/>
        </w:rPr>
        <w:t>(komunikace, chodníky, zeleň, příkopy, propustky atd.) před dokončením díla,</w:t>
      </w:r>
    </w:p>
    <w:p w14:paraId="57EB275E"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provedení všech </w:t>
      </w:r>
      <w:r w:rsidRPr="00C673CD">
        <w:rPr>
          <w:b/>
          <w:szCs w:val="22"/>
        </w:rPr>
        <w:t>doplňujících průzkumů a s tím spojených výpočtů</w:t>
      </w:r>
      <w:r w:rsidRPr="00C673CD">
        <w:rPr>
          <w:szCs w:val="22"/>
        </w:rPr>
        <w:t xml:space="preserve"> nutných pro řádné provedení a dokončení díla,</w:t>
      </w:r>
    </w:p>
    <w:p w14:paraId="73521344"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zpracování </w:t>
      </w:r>
      <w:r w:rsidRPr="00C673CD">
        <w:rPr>
          <w:b/>
          <w:szCs w:val="22"/>
        </w:rPr>
        <w:t>dílenské</w:t>
      </w:r>
      <w:r w:rsidRPr="00C673CD">
        <w:rPr>
          <w:szCs w:val="22"/>
        </w:rPr>
        <w:t xml:space="preserve"> a </w:t>
      </w:r>
      <w:r w:rsidRPr="00C673CD">
        <w:rPr>
          <w:b/>
          <w:szCs w:val="22"/>
        </w:rPr>
        <w:t>výrobní dokumentace</w:t>
      </w:r>
      <w:r w:rsidRPr="00C673CD">
        <w:rPr>
          <w:szCs w:val="22"/>
        </w:rPr>
        <w:t xml:space="preserve"> u těch částí staveb, kde bude požadována na kontrolním dni (KD) stavby. Tato dokumentace musí být na KD před realizací dotčené </w:t>
      </w:r>
      <w:r w:rsidRPr="00C673CD">
        <w:rPr>
          <w:szCs w:val="22"/>
        </w:rPr>
        <w:lastRenderedPageBreak/>
        <w:t xml:space="preserve">části díla </w:t>
      </w:r>
      <w:r w:rsidR="00F73221" w:rsidRPr="00C673CD">
        <w:rPr>
          <w:szCs w:val="22"/>
        </w:rPr>
        <w:t>odsouhlasena,</w:t>
      </w:r>
      <w:r w:rsidRPr="00C673CD">
        <w:rPr>
          <w:szCs w:val="22"/>
        </w:rPr>
        <w:t xml:space="preserve"> a to v dostatečném časovém předstihu, aby nemohlo dojít ke zpoždění stavby z důvodu neodsouhlasení výrobní dokumentace. V případě požadavku musí být požadavky účastníků KD zapracovány do výrobní dokumentace,</w:t>
      </w:r>
    </w:p>
    <w:p w14:paraId="34A6EBDB"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 xml:space="preserve">provést demolici a demontáž </w:t>
      </w:r>
      <w:r w:rsidRPr="00C673CD">
        <w:rPr>
          <w:szCs w:val="22"/>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2B30588"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demolovaný a demontovaný materiál</w:t>
      </w:r>
      <w:r w:rsidRPr="00C673CD">
        <w:rPr>
          <w:szCs w:val="22"/>
        </w:rPr>
        <w:t xml:space="preserve">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těchto povinností,</w:t>
      </w:r>
    </w:p>
    <w:p w14:paraId="28E7E522" w14:textId="77777777" w:rsidR="006F5194" w:rsidRPr="00707275" w:rsidRDefault="006F5194" w:rsidP="00CC0430">
      <w:pPr>
        <w:pStyle w:val="KUsmlouva-3rove"/>
        <w:numPr>
          <w:ilvl w:val="2"/>
          <w:numId w:val="13"/>
        </w:numPr>
        <w:spacing w:before="120" w:after="0"/>
        <w:contextualSpacing/>
        <w:rPr>
          <w:b/>
          <w:szCs w:val="22"/>
        </w:rPr>
      </w:pPr>
      <w:r w:rsidRPr="00C673CD">
        <w:rPr>
          <w:b/>
          <w:szCs w:val="22"/>
        </w:rPr>
        <w:t>průběžná likvidace odpadů a obalů</w:t>
      </w:r>
      <w:r w:rsidRPr="00C673CD">
        <w:rPr>
          <w:szCs w:val="22"/>
        </w:rPr>
        <w:t xml:space="preserve"> v souladu se zákonem č. 541/2020 Sb., o odpadech, a dalších prováděcích předpisů vč. úhrady poplatků za likvidaci odpadu a doložení dokladů o likvidaci nejpozději při předání a převzetí díla,</w:t>
      </w:r>
    </w:p>
    <w:p w14:paraId="634E2211" w14:textId="5D6322E7" w:rsidR="00707275" w:rsidRPr="008E187F" w:rsidRDefault="008E187F" w:rsidP="00CC0430">
      <w:pPr>
        <w:pStyle w:val="KUsmlouva-3rove"/>
        <w:numPr>
          <w:ilvl w:val="2"/>
          <w:numId w:val="13"/>
        </w:numPr>
        <w:spacing w:before="120" w:after="0"/>
        <w:contextualSpacing/>
        <w:rPr>
          <w:szCs w:val="22"/>
        </w:rPr>
      </w:pPr>
      <w:r w:rsidRPr="00CC68ED">
        <w:rPr>
          <w:b/>
          <w:szCs w:val="22"/>
        </w:rPr>
        <w:t>D</w:t>
      </w:r>
      <w:r w:rsidR="00707275" w:rsidRPr="00CC68ED">
        <w:rPr>
          <w:b/>
          <w:szCs w:val="22"/>
        </w:rPr>
        <w:t>održování principu DNSH</w:t>
      </w:r>
      <w:r w:rsidR="00707275" w:rsidRPr="008E187F">
        <w:rPr>
          <w:szCs w:val="22"/>
        </w:rPr>
        <w:t xml:space="preserve"> (zásady udržitelného rozvoje a významně nepoškozovat) v souladu se Specifickými pravidly pro žadatele a příjemce IROP 2021-2027.</w:t>
      </w:r>
    </w:p>
    <w:p w14:paraId="477DD96A" w14:textId="3F3EDECB" w:rsidR="00DF2DFF" w:rsidRPr="008E187F" w:rsidRDefault="00707275" w:rsidP="00CC0430">
      <w:pPr>
        <w:pStyle w:val="KUsmlouva-3rove"/>
        <w:numPr>
          <w:ilvl w:val="2"/>
          <w:numId w:val="13"/>
        </w:numPr>
        <w:spacing w:before="120" w:after="0"/>
        <w:contextualSpacing/>
        <w:rPr>
          <w:szCs w:val="22"/>
        </w:rPr>
      </w:pPr>
      <w:r w:rsidRPr="008E187F">
        <w:rPr>
          <w:szCs w:val="22"/>
        </w:rPr>
        <w:t xml:space="preserve">Zhotovitel je povinen zajistit, aby minimálně 70 % stavebního a demoličního odpadu bylo připraveno k opětovnému použití, což doloží objednateli relevantními dokumenty při předání a převzetí díla (např. kopií smlouvy o zajištění předání produkovaných stavebních a demoličních odpadů k opětovnému použití, recyklaci nebo jiným druhům materiálového využití do zařízení určeného pro </w:t>
      </w:r>
      <w:r w:rsidRPr="006541EE">
        <w:rPr>
          <w:b/>
          <w:szCs w:val="22"/>
        </w:rPr>
        <w:t>nakládání</w:t>
      </w:r>
      <w:r w:rsidRPr="008E187F">
        <w:rPr>
          <w:szCs w:val="22"/>
        </w:rPr>
        <w:t xml:space="preserve"> s daným druhem a kategorií </w:t>
      </w:r>
      <w:r w:rsidRPr="006541EE">
        <w:rPr>
          <w:b/>
          <w:szCs w:val="22"/>
        </w:rPr>
        <w:t>odpadu dle zákona č. 541/2020 Sb., o odpadech</w:t>
      </w:r>
      <w:r w:rsidRPr="008E187F">
        <w:rPr>
          <w:szCs w:val="22"/>
        </w:rPr>
        <w:t>).</w:t>
      </w:r>
    </w:p>
    <w:p w14:paraId="420A9F49"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bezpečnosti a</w:t>
      </w:r>
      <w:r w:rsidRPr="00C673CD">
        <w:rPr>
          <w:szCs w:val="22"/>
        </w:rPr>
        <w:t xml:space="preserve"> </w:t>
      </w:r>
      <w:r w:rsidRPr="00C673CD">
        <w:rPr>
          <w:b/>
          <w:szCs w:val="22"/>
        </w:rPr>
        <w:t>ochrany zdraví při práci</w:t>
      </w:r>
      <w:r w:rsidRPr="00C673CD">
        <w:rPr>
          <w:szCs w:val="22"/>
        </w:rPr>
        <w:t xml:space="preserve"> v souladu s platnými právními předpisy,</w:t>
      </w:r>
    </w:p>
    <w:p w14:paraId="2C8D7CF3"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zajištění </w:t>
      </w:r>
      <w:r w:rsidRPr="00C673CD">
        <w:rPr>
          <w:b/>
          <w:szCs w:val="22"/>
        </w:rPr>
        <w:t>ochrany životního prostředí</w:t>
      </w:r>
      <w:r w:rsidRPr="00C673CD">
        <w:rPr>
          <w:szCs w:val="22"/>
        </w:rPr>
        <w:t xml:space="preserve"> dle platných právních předpisů při provádění díla,</w:t>
      </w:r>
    </w:p>
    <w:p w14:paraId="4AFF506A" w14:textId="2BD5BA44" w:rsidR="006F5194" w:rsidRPr="00C673CD" w:rsidRDefault="006F5194" w:rsidP="00CC0430">
      <w:pPr>
        <w:pStyle w:val="KUsmlouva-3rove"/>
        <w:numPr>
          <w:ilvl w:val="2"/>
          <w:numId w:val="13"/>
        </w:numPr>
        <w:spacing w:before="120" w:after="0"/>
        <w:contextualSpacing/>
        <w:rPr>
          <w:b/>
          <w:szCs w:val="22"/>
        </w:rPr>
      </w:pPr>
      <w:r w:rsidRPr="00C673CD">
        <w:rPr>
          <w:b/>
          <w:szCs w:val="22"/>
        </w:rPr>
        <w:t>umožnit provádění kontrolní</w:t>
      </w:r>
      <w:r w:rsidRPr="00C673CD">
        <w:rPr>
          <w:szCs w:val="22"/>
        </w:rPr>
        <w:t xml:space="preserve"> prohlídky rozestavěné stavby dle § 133 a n. zákona č. </w:t>
      </w:r>
      <w:r w:rsidR="00155063">
        <w:rPr>
          <w:szCs w:val="22"/>
        </w:rPr>
        <w:t>2</w:t>
      </w:r>
      <w:r w:rsidR="00155063" w:rsidRPr="00C673CD">
        <w:rPr>
          <w:szCs w:val="22"/>
        </w:rPr>
        <w:t>83</w:t>
      </w:r>
      <w:r w:rsidRPr="00C673CD">
        <w:rPr>
          <w:szCs w:val="22"/>
        </w:rPr>
        <w:t>/</w:t>
      </w:r>
      <w:r w:rsidR="00155063" w:rsidRPr="00C673CD">
        <w:rPr>
          <w:szCs w:val="22"/>
        </w:rPr>
        <w:t>20</w:t>
      </w:r>
      <w:r w:rsidR="00155063">
        <w:rPr>
          <w:szCs w:val="22"/>
        </w:rPr>
        <w:t>21</w:t>
      </w:r>
      <w:r w:rsidR="00155063" w:rsidRPr="00C673CD">
        <w:rPr>
          <w:szCs w:val="22"/>
        </w:rPr>
        <w:t xml:space="preserve"> </w:t>
      </w:r>
      <w:r w:rsidRPr="00C673CD">
        <w:rPr>
          <w:szCs w:val="22"/>
        </w:rPr>
        <w:t>Sb., o územním plánování a stavebním řádu, a zajistit účast stavbyvedoucího na této kontrolní prohlídce,</w:t>
      </w:r>
    </w:p>
    <w:p w14:paraId="3FBCE00E" w14:textId="77777777" w:rsidR="006F5194" w:rsidRPr="00C673CD" w:rsidRDefault="006F5194" w:rsidP="00CC0430">
      <w:pPr>
        <w:pStyle w:val="KUsmlouva-3rove"/>
        <w:numPr>
          <w:ilvl w:val="2"/>
          <w:numId w:val="13"/>
        </w:numPr>
        <w:spacing w:before="120" w:after="0"/>
        <w:contextualSpacing/>
        <w:rPr>
          <w:szCs w:val="22"/>
        </w:rPr>
      </w:pPr>
      <w:r w:rsidRPr="00C673CD">
        <w:rPr>
          <w:szCs w:val="22"/>
        </w:rPr>
        <w:t>bezodkladné odstranění případných závad zjištěných při závěrečné kontrolní prohlídce stavby,</w:t>
      </w:r>
    </w:p>
    <w:p w14:paraId="4BEC41FE" w14:textId="41577A3A" w:rsidR="006F5194" w:rsidRPr="00C673CD" w:rsidRDefault="006F5194" w:rsidP="00CC0430">
      <w:pPr>
        <w:pStyle w:val="KUsmlouva-3rove"/>
        <w:numPr>
          <w:ilvl w:val="2"/>
          <w:numId w:val="13"/>
        </w:numPr>
        <w:spacing w:before="120" w:after="0"/>
        <w:contextualSpacing/>
        <w:rPr>
          <w:rStyle w:val="KUTun"/>
          <w:szCs w:val="22"/>
        </w:rPr>
      </w:pPr>
      <w:r w:rsidRPr="00C673CD">
        <w:rPr>
          <w:rStyle w:val="KUTun"/>
          <w:szCs w:val="22"/>
        </w:rPr>
        <w:t>dokumentace skutečného provedení díla,</w:t>
      </w:r>
    </w:p>
    <w:p w14:paraId="41AC7CFF" w14:textId="77777777" w:rsidR="006F5194" w:rsidRPr="00C673CD" w:rsidRDefault="006F5194" w:rsidP="00CC0430">
      <w:pPr>
        <w:pStyle w:val="KUsmlouva-3rove"/>
        <w:numPr>
          <w:ilvl w:val="2"/>
          <w:numId w:val="13"/>
        </w:numPr>
        <w:spacing w:before="120" w:after="0"/>
        <w:contextualSpacing/>
        <w:rPr>
          <w:szCs w:val="22"/>
        </w:rPr>
      </w:pPr>
      <w:r w:rsidRPr="00C673CD">
        <w:rPr>
          <w:szCs w:val="22"/>
        </w:rPr>
        <w:t>příprava podkladů a součinnost pro zajištění kolaudace stavby a případné změny stavby před dokončením nebo zkušebního provozu,</w:t>
      </w:r>
    </w:p>
    <w:p w14:paraId="114426AB"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dopravu, nakládku, vykládku a </w:t>
      </w:r>
      <w:r w:rsidRPr="00C673CD">
        <w:rPr>
          <w:b/>
          <w:szCs w:val="22"/>
        </w:rPr>
        <w:t>skladování zboží</w:t>
      </w:r>
      <w:r w:rsidRPr="00C673CD">
        <w:rPr>
          <w:szCs w:val="22"/>
        </w:rPr>
        <w:t xml:space="preserve"> a materiálu v místě stavby ve vhodném balení a na vhodném místě,</w:t>
      </w:r>
    </w:p>
    <w:p w14:paraId="7E8C3466" w14:textId="77777777" w:rsidR="006F5194" w:rsidRPr="00C673CD" w:rsidRDefault="006F5194" w:rsidP="00CC0430">
      <w:pPr>
        <w:pStyle w:val="KUsmlouva-3rove"/>
        <w:numPr>
          <w:ilvl w:val="2"/>
          <w:numId w:val="13"/>
        </w:numPr>
        <w:spacing w:before="120" w:after="0"/>
        <w:contextualSpacing/>
        <w:rPr>
          <w:b/>
          <w:szCs w:val="22"/>
        </w:rPr>
      </w:pPr>
      <w:r w:rsidRPr="00C673CD">
        <w:rPr>
          <w:b/>
          <w:szCs w:val="22"/>
        </w:rPr>
        <w:t>provedení veškerých právními předpisy předepsaných zkoušek</w:t>
      </w:r>
      <w:r w:rsidRPr="00C673CD">
        <w:rPr>
          <w:szCs w:val="22"/>
        </w:rPr>
        <w:t xml:space="preserve"> díla včetně vystavení dokladů o jejich provedení, dále provedení revizí a vypracování </w:t>
      </w:r>
      <w:r w:rsidRPr="00C673CD">
        <w:rPr>
          <w:b/>
          <w:szCs w:val="22"/>
        </w:rPr>
        <w:t>revizních zpráv</w:t>
      </w:r>
      <w:r w:rsidRPr="00C673CD">
        <w:rPr>
          <w:szCs w:val="22"/>
        </w:rPr>
        <w:t xml:space="preserve"> dle příslušných právních předpisů a norem ČSN, doložení atestů, certifikátů, prohlášení o shodě dle zákona č. 22/1997 Sb., ve znění pozdějších předpisů a jeho prováděcích předpisů; veškeré dokumenty budou zpracovány v českém jazyce a zhotovitel zajistí jejich předání objednateli,</w:t>
      </w:r>
    </w:p>
    <w:p w14:paraId="53D9B5A2"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předání </w:t>
      </w:r>
      <w:r w:rsidRPr="00C673CD">
        <w:rPr>
          <w:b/>
          <w:szCs w:val="22"/>
        </w:rPr>
        <w:t>záručních listů a návodů k obsluze</w:t>
      </w:r>
      <w:r w:rsidRPr="00C673CD">
        <w:rPr>
          <w:szCs w:val="22"/>
        </w:rPr>
        <w:t xml:space="preserve"> ke strojům a zařízením objednateli; uvedené dokumenty budou zpracovány v českém jazyce,</w:t>
      </w:r>
    </w:p>
    <w:p w14:paraId="6219EE5A" w14:textId="77777777" w:rsidR="006F5194" w:rsidRPr="00C673CD" w:rsidRDefault="006F5194" w:rsidP="00CC0430">
      <w:pPr>
        <w:pStyle w:val="KUsmlouva-3rove"/>
        <w:numPr>
          <w:ilvl w:val="2"/>
          <w:numId w:val="13"/>
        </w:numPr>
        <w:spacing w:before="120" w:after="0"/>
        <w:contextualSpacing/>
        <w:rPr>
          <w:b/>
          <w:szCs w:val="22"/>
        </w:rPr>
      </w:pPr>
      <w:r w:rsidRPr="00C673CD">
        <w:rPr>
          <w:szCs w:val="22"/>
        </w:rPr>
        <w:t xml:space="preserve">aktivní </w:t>
      </w:r>
      <w:r w:rsidRPr="00C673CD">
        <w:rPr>
          <w:b/>
          <w:szCs w:val="22"/>
        </w:rPr>
        <w:t>spolupráce</w:t>
      </w:r>
      <w:r w:rsidRPr="00C673CD">
        <w:rPr>
          <w:szCs w:val="22"/>
        </w:rPr>
        <w:t xml:space="preserve"> s </w:t>
      </w:r>
      <w:r w:rsidRPr="00C673CD">
        <w:rPr>
          <w:b/>
          <w:szCs w:val="22"/>
        </w:rPr>
        <w:t>koordinátorem</w:t>
      </w:r>
      <w:r w:rsidRPr="00C673CD">
        <w:rPr>
          <w:szCs w:val="22"/>
        </w:rPr>
        <w:t xml:space="preserve"> bezpečnosti a ochrany zdraví pří práci na staveništi a předávání informací bezprostředně souvisejících s výkonem funkce koordinátora,</w:t>
      </w:r>
    </w:p>
    <w:p w14:paraId="17D9DF1F" w14:textId="78F91D3D" w:rsidR="006F5194" w:rsidRPr="00125D45" w:rsidRDefault="006F5194" w:rsidP="00CC0430">
      <w:pPr>
        <w:pStyle w:val="KUsmlouva-3rove"/>
        <w:numPr>
          <w:ilvl w:val="2"/>
          <w:numId w:val="13"/>
        </w:numPr>
        <w:spacing w:before="120" w:after="0"/>
        <w:contextualSpacing/>
        <w:rPr>
          <w:b/>
          <w:szCs w:val="22"/>
        </w:rPr>
      </w:pPr>
      <w:r w:rsidRPr="00C673CD">
        <w:rPr>
          <w:szCs w:val="22"/>
        </w:rPr>
        <w:t xml:space="preserve">mít po celou dobu stavby do doby protokolárního předání a převzetí díla </w:t>
      </w:r>
      <w:r w:rsidRPr="00C673CD">
        <w:rPr>
          <w:b/>
          <w:szCs w:val="22"/>
        </w:rPr>
        <w:t>pojištění odpovědnosti za škodu</w:t>
      </w:r>
      <w:r w:rsidRPr="00C673CD">
        <w:rPr>
          <w:szCs w:val="22"/>
        </w:rPr>
        <w:t xml:space="preserve"> způsobenou třetí osobě činností zhotovitele</w:t>
      </w:r>
      <w:r w:rsidR="00C8353F">
        <w:rPr>
          <w:szCs w:val="22"/>
        </w:rPr>
        <w:t xml:space="preserve"> dle čl. 14 této smlouvy.</w:t>
      </w:r>
    </w:p>
    <w:p w14:paraId="1C51555F" w14:textId="414685B1" w:rsidR="00FD1B49" w:rsidRPr="00C673CD" w:rsidRDefault="006F5194" w:rsidP="00CC0430">
      <w:pPr>
        <w:pStyle w:val="KUsmlouva-2rove"/>
        <w:numPr>
          <w:ilvl w:val="1"/>
          <w:numId w:val="13"/>
        </w:numPr>
        <w:spacing w:after="0"/>
        <w:ind w:left="709" w:hanging="709"/>
        <w:contextualSpacing/>
        <w:rPr>
          <w:b/>
          <w:szCs w:val="22"/>
        </w:rPr>
      </w:pPr>
      <w:r w:rsidRPr="00C673CD">
        <w:rPr>
          <w:szCs w:val="22"/>
        </w:rPr>
        <w:t xml:space="preserve">Zhotovitel prohlašuje, že mu v rámci veřejné zakázky na stavební práce, které jsou předmětem této smlouvy, byla zpřístupněna </w:t>
      </w:r>
      <w:r w:rsidRPr="00C673CD">
        <w:rPr>
          <w:b/>
          <w:szCs w:val="22"/>
        </w:rPr>
        <w:t xml:space="preserve">projektová dokumentace </w:t>
      </w:r>
      <w:r w:rsidRPr="00C673CD">
        <w:rPr>
          <w:szCs w:val="22"/>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C673CD">
        <w:rPr>
          <w:b/>
          <w:szCs w:val="22"/>
        </w:rPr>
        <w:t>prohlašuje, že vynaložil veškerou odbornou péči, kterou na něm lze v rámci zpracování nabídky rozumně požadovat, aby potvrdil, že dílo lze podle poskytnuté dokumentace provést v souladu s touto smlouvou</w:t>
      </w:r>
      <w:r w:rsidRPr="00C673CD">
        <w:rPr>
          <w:szCs w:val="22"/>
        </w:rPr>
        <w:t xml:space="preserve"> tak, aby sloužilo svému účelu a splňovalo všechny požadavky na něj kladené a očekávané.</w:t>
      </w:r>
    </w:p>
    <w:p w14:paraId="7744DE52" w14:textId="77777777" w:rsidR="006F5194" w:rsidRPr="00E623A6" w:rsidRDefault="00FD1B49" w:rsidP="00CC0430">
      <w:pPr>
        <w:pStyle w:val="KUsmlouva-2rove"/>
        <w:numPr>
          <w:ilvl w:val="1"/>
          <w:numId w:val="13"/>
        </w:numPr>
        <w:spacing w:after="0"/>
        <w:ind w:left="709" w:hanging="709"/>
        <w:contextualSpacing/>
        <w:rPr>
          <w:b/>
          <w:sz w:val="22"/>
          <w:szCs w:val="22"/>
        </w:rPr>
      </w:pPr>
      <w:r w:rsidRPr="00E623A6">
        <w:t>Zho</w:t>
      </w:r>
      <w:r w:rsidR="006F5194" w:rsidRPr="00E623A6">
        <w:t xml:space="preserve">tovitel prohlašuje, že si je vědom skutečnosti, že objednatel, má zájem na realizaci veřejné zakázky v souladu se zásadami společensky odpovědného zadávání veřejných zakázek. Zhotovitel se zavazuje po celou dobu trvání smluvního poměru založeného touto smlouvou </w:t>
      </w:r>
      <w:r w:rsidR="006F5194" w:rsidRPr="00E623A6">
        <w:lastRenderedPageBreak/>
        <w:t xml:space="preserve">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zhotovitelem či jeho poddodavatelem. </w:t>
      </w:r>
      <w:r w:rsidR="00E623A6" w:rsidRPr="00E623A6">
        <w:t>Zhotovitel se zavazuje po celou dobu trvání smluvního poměru založeného touto smlouvou zajišťovat ochranu životního prostředí a třídění odpadů na pracovišti dle platných právních předpisů, v souladu se zásadami environmentálně odpovědného zadávání.</w:t>
      </w:r>
    </w:p>
    <w:p w14:paraId="2811F490" w14:textId="77777777" w:rsidR="006F5194" w:rsidRPr="00C673CD" w:rsidRDefault="006F5194" w:rsidP="00CC0430">
      <w:pPr>
        <w:pStyle w:val="KUsmlouva-2rove"/>
        <w:numPr>
          <w:ilvl w:val="1"/>
          <w:numId w:val="13"/>
        </w:numPr>
        <w:spacing w:after="0"/>
        <w:ind w:left="709" w:hanging="709"/>
        <w:contextualSpacing/>
      </w:pPr>
      <w:r w:rsidRPr="00C673CD">
        <w:t xml:space="preserve">Projektová dokumentace věcně definuje dílo. Od takto vymezeného rozsahu se budou posuzovat případné změny věcného rozsahu a technického řešení díla. V případě rozporu mezi věcným vymezením díla ve výkresové části projektové dokumentace a jeho technických specifikacích a v soupisu stavebních prací, dodávek a služeb vč. výkazu výměr, </w:t>
      </w:r>
      <w:r w:rsidRPr="00C673CD">
        <w:rPr>
          <w:b/>
        </w:rPr>
        <w:t>bude platit soupis prací.</w:t>
      </w:r>
    </w:p>
    <w:p w14:paraId="53E00D0E" w14:textId="77777777" w:rsidR="006F5194" w:rsidRPr="005679B0" w:rsidRDefault="006F5194" w:rsidP="00CC0430">
      <w:pPr>
        <w:pStyle w:val="KUsmlouva-2rove"/>
        <w:numPr>
          <w:ilvl w:val="1"/>
          <w:numId w:val="13"/>
        </w:numPr>
        <w:spacing w:after="0"/>
        <w:ind w:left="709" w:hanging="709"/>
        <w:contextualSpacing/>
      </w:pPr>
      <w:r w:rsidRPr="00C673CD">
        <w:t xml:space="preserve">Objednatel je oprávněn i v průběhu provádění díla požadovat záměny materiálů a technologií </w:t>
      </w:r>
      <w:r w:rsidRPr="005679B0">
        <w:t>oproti původně navrženým a sjednaným materiálům a technologiím v projektové dokumentaci, a zhotovitel je povinen na tyto záměny přistoupit. Požadavek na záměnu materiálů a technologií musí být písemný. Toto právo náleží objednateli pouze do doby, než byl původně navržený a sjednaný materiál či technologie zhotovitelem pro realizaci díla dle této smlouvy pořízen.</w:t>
      </w:r>
    </w:p>
    <w:p w14:paraId="5561BCA2" w14:textId="5D3E9EA0" w:rsidR="006F5194" w:rsidRPr="00974CEC" w:rsidRDefault="006F5194" w:rsidP="00CC0430">
      <w:pPr>
        <w:pStyle w:val="KUsmlouva-2rove"/>
        <w:numPr>
          <w:ilvl w:val="1"/>
          <w:numId w:val="13"/>
        </w:numPr>
        <w:spacing w:after="0"/>
        <w:ind w:left="709" w:hanging="709"/>
        <w:contextualSpacing/>
        <w:rPr>
          <w:color w:val="FF0000"/>
        </w:rPr>
      </w:pPr>
      <w:r w:rsidRPr="005679B0">
        <w:rPr>
          <w:b/>
        </w:rPr>
        <w:t xml:space="preserve">Dokumentace </w:t>
      </w:r>
      <w:r w:rsidRPr="00E172EB">
        <w:rPr>
          <w:b/>
        </w:rPr>
        <w:t>skutečného provedení stavby</w:t>
      </w:r>
      <w:r w:rsidRPr="00C673CD">
        <w:t xml:space="preserve"> bude objednateli předána ve </w:t>
      </w:r>
      <w:r w:rsidR="007173B8">
        <w:t>2</w:t>
      </w:r>
      <w:r w:rsidRPr="00C673CD">
        <w:t xml:space="preserve"> vyhotoveních v tištěné formě a 1x na CD v digitální formě (ve formátu PDF a formátu zpracované PD (</w:t>
      </w:r>
      <w:r w:rsidR="00CA183D" w:rsidRPr="00C673CD">
        <w:t>.</w:t>
      </w:r>
      <w:r w:rsidRPr="00C673CD">
        <w:t>DWG</w:t>
      </w:r>
      <w:proofErr w:type="gramStart"/>
      <w:r w:rsidRPr="00C673CD">
        <w:t>,</w:t>
      </w:r>
      <w:r w:rsidR="001F2DE9">
        <w:t xml:space="preserve"> </w:t>
      </w:r>
      <w:r w:rsidR="00CA183D" w:rsidRPr="00C673CD">
        <w:t>.</w:t>
      </w:r>
      <w:r w:rsidRPr="00C673CD">
        <w:t>DGN</w:t>
      </w:r>
      <w:proofErr w:type="gramEnd"/>
      <w:r w:rsidRPr="00C673CD">
        <w:t xml:space="preserve">, </w:t>
      </w:r>
      <w:r w:rsidR="00CA183D" w:rsidRPr="00C673CD">
        <w:t>.</w:t>
      </w:r>
      <w:r w:rsidRPr="00C673CD">
        <w:t xml:space="preserve">DOC) v souladu se zákonem č. </w:t>
      </w:r>
      <w:r w:rsidR="00BA055B">
        <w:t>2</w:t>
      </w:r>
      <w:r w:rsidR="00BA055B" w:rsidRPr="00C673CD">
        <w:t>83</w:t>
      </w:r>
      <w:r w:rsidRPr="00C673CD">
        <w:t>/</w:t>
      </w:r>
      <w:r w:rsidR="00BA055B" w:rsidRPr="00C673CD">
        <w:t>20</w:t>
      </w:r>
      <w:r w:rsidR="00BA055B">
        <w:t>21</w:t>
      </w:r>
      <w:r w:rsidR="00BA055B" w:rsidRPr="00C673CD">
        <w:t xml:space="preserve"> </w:t>
      </w:r>
      <w:r w:rsidRPr="00C673CD">
        <w:t>Sb., stavební zákon, a jeho prováděcími právními předpisy</w:t>
      </w:r>
      <w:r w:rsidR="00796BC7">
        <w:t>.</w:t>
      </w:r>
      <w:r w:rsidRPr="00C673CD">
        <w:t xml:space="preserve"> </w:t>
      </w:r>
    </w:p>
    <w:p w14:paraId="218E77EF"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do projektu zakreslovat všechny změny na stavbě, k nimž došlo v průběhu zhotovení díla. </w:t>
      </w:r>
    </w:p>
    <w:p w14:paraId="719BC092" w14:textId="77777777" w:rsidR="006F5194" w:rsidRPr="00C673CD" w:rsidRDefault="006F5194" w:rsidP="00CC0430">
      <w:pPr>
        <w:pStyle w:val="KUsmlouva-3rove"/>
        <w:numPr>
          <w:ilvl w:val="2"/>
          <w:numId w:val="13"/>
        </w:numPr>
        <w:spacing w:before="120" w:after="0"/>
        <w:contextualSpacing/>
        <w:rPr>
          <w:b/>
        </w:rPr>
      </w:pPr>
      <w:r w:rsidRPr="00C673CD">
        <w:t>Každý výkres projektu bude opatřen jménem a příjmením osoby, která změny zakreslila, včetně razítka zhotovitele.</w:t>
      </w:r>
    </w:p>
    <w:p w14:paraId="7F379C71" w14:textId="77777777" w:rsidR="006F5194" w:rsidRPr="00C673CD" w:rsidRDefault="006F5194" w:rsidP="00CC0430">
      <w:pPr>
        <w:pStyle w:val="KUsmlouva-3rove"/>
        <w:numPr>
          <w:ilvl w:val="2"/>
          <w:numId w:val="13"/>
        </w:numPr>
        <w:spacing w:before="120" w:after="0"/>
        <w:contextualSpacing/>
        <w:rPr>
          <w:b/>
        </w:rPr>
      </w:pPr>
      <w:r w:rsidRPr="00C673CD">
        <w:t xml:space="preserve">U výkresu obsahujícího změnu proti projektu bude přiložen i doklad, ze kterého bude vyplývat projednání změny s osobou vykonávající autorský dozor a technickým dozorem stavebníka a jejich souhlasné stanovisko. </w:t>
      </w:r>
    </w:p>
    <w:p w14:paraId="1379A18D" w14:textId="77777777" w:rsidR="006F5194" w:rsidRPr="00C673CD" w:rsidRDefault="006F5194" w:rsidP="00CC0430">
      <w:pPr>
        <w:pStyle w:val="KUsmlouva-3rove"/>
        <w:numPr>
          <w:ilvl w:val="2"/>
          <w:numId w:val="13"/>
        </w:numPr>
        <w:spacing w:before="120" w:after="0"/>
        <w:contextualSpacing/>
        <w:rPr>
          <w:b/>
        </w:rPr>
      </w:pPr>
      <w:r w:rsidRPr="00C673CD">
        <w:t xml:space="preserve">U těch částí projektové dokumentace, u kterých nedošlo k žádným změnám, bude uvedeno označení „beze změn“. </w:t>
      </w:r>
    </w:p>
    <w:p w14:paraId="318B0E99" w14:textId="46584FC5" w:rsidR="006F5194" w:rsidRPr="00C673CD" w:rsidRDefault="006F5194" w:rsidP="00CC0430">
      <w:pPr>
        <w:pStyle w:val="KUsmlouva-3rove"/>
        <w:numPr>
          <w:ilvl w:val="2"/>
          <w:numId w:val="13"/>
        </w:numPr>
        <w:spacing w:before="120" w:after="0"/>
        <w:contextualSpacing/>
        <w:rPr>
          <w:b/>
        </w:rPr>
      </w:pPr>
      <w:r w:rsidRPr="00C673CD">
        <w:t>Součástí bude i celková situace skutečného provedení stavby vč. přívodů, přípojek, komunikací, podzemních i nadzemních vedení v areálu staveniště s údaji o hloubkách uložení sítí (tato část bude i v digitální podobě). Takto zpracovanou a zhotovitelem podepsanou projektovou dokumentaci skutečného provedení stavby předá zhotovitel objednateli při předání a převzetí díla.</w:t>
      </w:r>
    </w:p>
    <w:p w14:paraId="44C630F6" w14:textId="77777777" w:rsidR="006F5194" w:rsidRPr="00E172EB" w:rsidRDefault="006F5194" w:rsidP="00CC0430">
      <w:pPr>
        <w:pStyle w:val="KUsmlouva-2rove"/>
        <w:numPr>
          <w:ilvl w:val="1"/>
          <w:numId w:val="13"/>
        </w:numPr>
        <w:spacing w:after="0"/>
        <w:ind w:left="709" w:hanging="709"/>
        <w:contextualSpacing/>
        <w:rPr>
          <w:b/>
        </w:rPr>
      </w:pPr>
      <w:r w:rsidRPr="00C673CD">
        <w:t xml:space="preserve">Zhotovitel je oprávněn použít pro provádění stavebních prací, dodávek a služeb </w:t>
      </w:r>
      <w:r w:rsidRPr="00E172EB">
        <w:rPr>
          <w:b/>
        </w:rPr>
        <w:t>poddodavatele.</w:t>
      </w:r>
    </w:p>
    <w:p w14:paraId="025137B2" w14:textId="77777777" w:rsidR="006F5194" w:rsidRPr="00C673CD" w:rsidRDefault="006F5194" w:rsidP="00CC0430">
      <w:pPr>
        <w:pStyle w:val="KUsmlouva-3rove"/>
        <w:numPr>
          <w:ilvl w:val="2"/>
          <w:numId w:val="13"/>
        </w:numPr>
        <w:spacing w:before="120" w:after="0"/>
        <w:contextualSpacing/>
      </w:pPr>
      <w:r w:rsidRPr="00C673CD">
        <w:t>Za poddodávku je pro tento účel považována realizace dílčích zakázek stavebních prací jinými subjekty pro zhotovitele.</w:t>
      </w:r>
    </w:p>
    <w:p w14:paraId="00D2517A" w14:textId="77777777" w:rsidR="006F5194" w:rsidRPr="00C673CD" w:rsidRDefault="006F5194" w:rsidP="00CC0430">
      <w:pPr>
        <w:pStyle w:val="KUsmlouva-3rove"/>
        <w:numPr>
          <w:ilvl w:val="2"/>
          <w:numId w:val="13"/>
        </w:numPr>
        <w:spacing w:before="120" w:after="0"/>
        <w:contextualSpacing/>
        <w:rPr>
          <w:b/>
        </w:rPr>
      </w:pPr>
      <w:r w:rsidRPr="00C673CD">
        <w:t xml:space="preserve">Zhotovitel je povinen po podpisu smlouvy </w:t>
      </w:r>
      <w:r w:rsidRPr="00C673CD">
        <w:rPr>
          <w:b/>
        </w:rPr>
        <w:t xml:space="preserve">informovat </w:t>
      </w:r>
      <w:r w:rsidRPr="00C673CD">
        <w:t xml:space="preserve">objednatele o poddodavatelích, kteří budou zapojeni do realizace díla, a to předložením identifikačních údajů takových poddodavatelů. </w:t>
      </w:r>
    </w:p>
    <w:p w14:paraId="1F8C7670" w14:textId="7822CC8E" w:rsidR="006F5194" w:rsidRPr="00C673CD" w:rsidRDefault="006F5194" w:rsidP="00CC0430">
      <w:pPr>
        <w:pStyle w:val="KUsmlouva-3rove"/>
        <w:numPr>
          <w:ilvl w:val="2"/>
          <w:numId w:val="13"/>
        </w:numPr>
        <w:spacing w:before="120" w:after="0"/>
        <w:contextualSpacing/>
        <w:rPr>
          <w:b/>
        </w:rPr>
      </w:pPr>
      <w:r w:rsidRPr="00C673CD">
        <w:t xml:space="preserve">Zhotovitel je </w:t>
      </w:r>
      <w:r w:rsidRPr="00C673CD">
        <w:rPr>
          <w:b/>
        </w:rPr>
        <w:t xml:space="preserve">povinen </w:t>
      </w:r>
      <w:r w:rsidRPr="00C673CD">
        <w:t>objednatele</w:t>
      </w:r>
      <w:r w:rsidRPr="00C673CD">
        <w:rPr>
          <w:b/>
        </w:rPr>
        <w:t xml:space="preserve"> o každé změně</w:t>
      </w:r>
      <w:r w:rsidRPr="00C673CD">
        <w:t xml:space="preserve"> v poddodavatelském systému neprodleně </w:t>
      </w:r>
      <w:r w:rsidRPr="00C673CD">
        <w:rPr>
          <w:b/>
        </w:rPr>
        <w:t>informovat</w:t>
      </w:r>
      <w:r w:rsidRPr="00C673CD">
        <w:t xml:space="preserve">. Jestliže tak neučiní a na stavbě bude </w:t>
      </w:r>
      <w:proofErr w:type="gramStart"/>
      <w:r w:rsidRPr="00C673CD">
        <w:t>jiný</w:t>
      </w:r>
      <w:proofErr w:type="gramEnd"/>
      <w:r w:rsidR="005D5A8F">
        <w:t xml:space="preserve"> </w:t>
      </w:r>
      <w:r w:rsidRPr="00C673CD">
        <w:t xml:space="preserve">než uvedený poddodavatel je zhotovitel povinen objednateli uhradit za každý jednotlivý případ porušení této povinnosti smluvní pokutu dle odst. </w:t>
      </w:r>
      <w:r w:rsidRPr="00C673CD">
        <w:fldChar w:fldCharType="begin"/>
      </w:r>
      <w:r w:rsidRPr="00C673CD">
        <w:instrText xml:space="preserve"> REF _Ref319912830 \r \h  \* MERGEFORMAT </w:instrText>
      </w:r>
      <w:r w:rsidRPr="00C673CD">
        <w:fldChar w:fldCharType="separate"/>
      </w:r>
      <w:r w:rsidR="00D9553D">
        <w:t>17.10</w:t>
      </w:r>
      <w:r w:rsidRPr="00C673CD">
        <w:fldChar w:fldCharType="end"/>
      </w:r>
      <w:r w:rsidR="00B96F17">
        <w:t>0</w:t>
      </w:r>
      <w:r w:rsidRPr="00C673CD">
        <w:t xml:space="preserve"> této smlouvy.</w:t>
      </w:r>
    </w:p>
    <w:p w14:paraId="6AA86B3D" w14:textId="77777777" w:rsidR="006F5194" w:rsidRPr="00C673CD" w:rsidRDefault="006F5194" w:rsidP="00CC0430">
      <w:pPr>
        <w:pStyle w:val="KUsmlouva-3rove"/>
        <w:numPr>
          <w:ilvl w:val="2"/>
          <w:numId w:val="13"/>
        </w:numPr>
        <w:spacing w:before="120" w:after="0"/>
        <w:contextualSpacing/>
        <w:rPr>
          <w:b/>
        </w:rPr>
      </w:pPr>
      <w:r w:rsidRPr="00C673CD">
        <w:t xml:space="preserve">Pokud v průběhu provádění díla dojde k potřebě změny poddodavatele, prostřednictvím kterého zhotovitel prokazoval v zadávacím řízení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 </w:t>
      </w:r>
    </w:p>
    <w:p w14:paraId="5A26F7EF" w14:textId="77777777" w:rsidR="006F5194" w:rsidRPr="00C673CD" w:rsidRDefault="006F5194" w:rsidP="00CC0430">
      <w:pPr>
        <w:pStyle w:val="KUsmlouva-3rove"/>
        <w:numPr>
          <w:ilvl w:val="2"/>
          <w:numId w:val="13"/>
        </w:numPr>
        <w:spacing w:before="120" w:after="0"/>
        <w:contextualSpacing/>
        <w:rPr>
          <w:b/>
        </w:rPr>
      </w:pPr>
      <w:r w:rsidRPr="00C673CD">
        <w:t xml:space="preserve">Je-li potřeba změny poddodavatele, kterým zhotovitel prokazoval kvalifikaci, vyvolána objektivními okolnostmi na straně poddodavatele, je zhotovitel povinen objednateli tyto skutečnosti prokázat. Pokud má objednatel tyto okolnosti za prokázané, uvede své </w:t>
      </w:r>
      <w:r w:rsidRPr="00C673CD">
        <w:lastRenderedPageBreak/>
        <w:t>stanovisko k této skutečnosti v zápise z KD. Pokud objednatel z vážných příčin se změnou v poddodavatelském systému zhotovitele nesouhlasí, není tato změna možná. Tyto příčiny budou uvedeny v zápise z KD. Objednatel nesmí bezdůvodně bránit změně v poddodavatelském systému zhotovitele, jsou-li splněny podmínky uvedené v této smlouvě.</w:t>
      </w:r>
    </w:p>
    <w:p w14:paraId="24027C38" w14:textId="77777777" w:rsidR="006F5194" w:rsidRPr="00C54DD1" w:rsidRDefault="006F5194" w:rsidP="00CC0430">
      <w:pPr>
        <w:pStyle w:val="KUsmlouva-3rove"/>
        <w:numPr>
          <w:ilvl w:val="2"/>
          <w:numId w:val="13"/>
        </w:numPr>
        <w:spacing w:before="120" w:after="0"/>
        <w:contextualSpacing/>
        <w:rPr>
          <w:b/>
        </w:rPr>
      </w:pPr>
      <w:r w:rsidRPr="00C673CD">
        <w:t xml:space="preserve"> Je-li potřeba změny</w:t>
      </w:r>
      <w:r w:rsidRPr="00C673CD">
        <w:rPr>
          <w:b/>
        </w:rPr>
        <w:t xml:space="preserve"> </w:t>
      </w:r>
      <w:r w:rsidRPr="00C673CD">
        <w:t>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0E643582" w14:textId="77777777" w:rsidR="008747A7" w:rsidRPr="00974CEC" w:rsidRDefault="008747A7" w:rsidP="00CC0430">
      <w:pPr>
        <w:pStyle w:val="KUsmlouva-3rove"/>
        <w:numPr>
          <w:ilvl w:val="2"/>
          <w:numId w:val="13"/>
        </w:numPr>
        <w:spacing w:before="120"/>
        <w:contextualSpacing/>
      </w:pPr>
      <w:r w:rsidRPr="00974CEC">
        <w:t>Zhotovitel je povinen uchovávat veškerou dokumentaci související s realizací projektu včetně účetních dokladů minimálně do 31.12.2035. Pokud je v českých právních předpisech stanovena lhůta delší, musí ji zhotovitel použít.</w:t>
      </w:r>
    </w:p>
    <w:p w14:paraId="5A05963A" w14:textId="5EA34AEB" w:rsidR="00E172EB" w:rsidRPr="00702AC7" w:rsidRDefault="008747A7" w:rsidP="00702AC7">
      <w:pPr>
        <w:pStyle w:val="KUsmlouva-3rove"/>
        <w:numPr>
          <w:ilvl w:val="2"/>
          <w:numId w:val="13"/>
        </w:numPr>
        <w:spacing w:before="120"/>
        <w:contextualSpacing/>
      </w:pPr>
      <w:r w:rsidRPr="00974CEC">
        <w:t>Zhotovitel je povinen minimálně do 31.12.2035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dalším oprávněných orgánů státní správy) a je povinen vytvořit výše uvedeným osobám podmínky k provedení kontroly vztahující se k realizaci projektu a poskytnout jim při provádění kontroly součinnost.</w:t>
      </w:r>
      <w:bookmarkStart w:id="3" w:name="_Ref58928503"/>
    </w:p>
    <w:p w14:paraId="23610457"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ZMĚN</w:t>
      </w:r>
      <w:r w:rsidR="00502B0A" w:rsidRPr="00C673CD">
        <w:rPr>
          <w:rFonts w:cs="Arial"/>
          <w:sz w:val="28"/>
        </w:rPr>
        <w:t>y</w:t>
      </w:r>
      <w:r w:rsidRPr="00C673CD">
        <w:rPr>
          <w:rFonts w:cs="Arial"/>
          <w:sz w:val="28"/>
        </w:rPr>
        <w:t xml:space="preserve"> SMLOUVY</w:t>
      </w:r>
      <w:bookmarkEnd w:id="3"/>
    </w:p>
    <w:p w14:paraId="5BF04C34"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Forma změny smlouvy</w:t>
      </w:r>
    </w:p>
    <w:p w14:paraId="2CA8557C" w14:textId="77777777" w:rsidR="006F5194" w:rsidRPr="00C673CD" w:rsidRDefault="006F5194" w:rsidP="00CC0430">
      <w:pPr>
        <w:pStyle w:val="KUsmlouva-3rove"/>
        <w:numPr>
          <w:ilvl w:val="2"/>
          <w:numId w:val="13"/>
        </w:numPr>
        <w:spacing w:before="120" w:after="0"/>
        <w:contextualSpacing/>
      </w:pPr>
      <w:r w:rsidRPr="00C673CD">
        <w:t>Každá změna této smlouvy musí mít písemnou formu a musí být podepsána osobami oprávněnými jednat a podepisovat za objednatele a zhotovitele, nebo osobami jimi zmocněnými.</w:t>
      </w:r>
    </w:p>
    <w:p w14:paraId="50E453C8" w14:textId="77777777" w:rsidR="006F5194" w:rsidRPr="00C673CD" w:rsidRDefault="006F5194" w:rsidP="00CC0430">
      <w:pPr>
        <w:pStyle w:val="KUsmlouva-3rove"/>
        <w:numPr>
          <w:ilvl w:val="2"/>
          <w:numId w:val="13"/>
        </w:numPr>
        <w:spacing w:before="120" w:after="0"/>
        <w:contextualSpacing/>
      </w:pPr>
      <w:r w:rsidRPr="00C673CD">
        <w:t>Jakákoliv změna smlouvy musí být sjednána jako dodatek ke smlouvě s číselným označením podle pořadového čísla příslušné změny smlouvy.</w:t>
      </w:r>
      <w:r w:rsidR="00C92191" w:rsidRPr="00C673CD">
        <w:t xml:space="preserve"> Dodatek podléhá témuž smluvnímu režimu jako tato smlouva.</w:t>
      </w:r>
    </w:p>
    <w:p w14:paraId="626F0269" w14:textId="77777777" w:rsidR="006F5194" w:rsidRPr="00C673CD" w:rsidRDefault="006F5194" w:rsidP="00CC0430">
      <w:pPr>
        <w:pStyle w:val="KUsmlouva-3rove"/>
        <w:numPr>
          <w:ilvl w:val="2"/>
          <w:numId w:val="13"/>
        </w:numPr>
        <w:spacing w:before="120" w:after="0"/>
        <w:contextualSpacing/>
      </w:pPr>
      <w:r w:rsidRPr="00C673CD">
        <w:t>Zápisy ve stavebním deníku se nepovažují za změnu smlouvy, ale slouží jako podklad pro vypracování příslušných dodatků ke smlouvě.</w:t>
      </w:r>
    </w:p>
    <w:p w14:paraId="57BC5F6B" w14:textId="77777777" w:rsidR="006F5194" w:rsidRPr="00C673CD" w:rsidRDefault="006F5194" w:rsidP="00CC0430">
      <w:pPr>
        <w:pStyle w:val="KUsmlouva-2rove"/>
        <w:numPr>
          <w:ilvl w:val="1"/>
          <w:numId w:val="13"/>
        </w:numPr>
        <w:spacing w:after="0"/>
        <w:ind w:left="567" w:hanging="567"/>
        <w:contextualSpacing/>
        <w:rPr>
          <w:b/>
          <w:bCs/>
        </w:rPr>
      </w:pPr>
      <w:r w:rsidRPr="00C673CD">
        <w:t xml:space="preserve">Veškeré změny díla musí být provedeny v souladu zejména s ustanoveními této smlouvy a </w:t>
      </w:r>
      <w:r w:rsidR="003A41D1" w:rsidRPr="003A41D1">
        <w:t>ZZVZ</w:t>
      </w:r>
      <w:r w:rsidR="003A41D1">
        <w:t>.</w:t>
      </w:r>
      <w:r w:rsidRPr="00C673CD">
        <w:rPr>
          <w:bCs/>
        </w:rPr>
        <w:t xml:space="preserve"> </w:t>
      </w:r>
    </w:p>
    <w:p w14:paraId="70A56D93" w14:textId="77777777" w:rsidR="00654D89" w:rsidRPr="00C673CD" w:rsidRDefault="00654D89" w:rsidP="00654D89">
      <w:pPr>
        <w:pStyle w:val="KUsmlouva-2rove"/>
        <w:numPr>
          <w:ilvl w:val="0"/>
          <w:numId w:val="0"/>
        </w:numPr>
        <w:spacing w:after="0"/>
        <w:ind w:left="567"/>
        <w:contextualSpacing/>
        <w:rPr>
          <w:b/>
        </w:rPr>
      </w:pPr>
    </w:p>
    <w:p w14:paraId="15699B36" w14:textId="77777777" w:rsidR="006F5194" w:rsidRPr="00C673CD" w:rsidRDefault="006F5194" w:rsidP="00CC0430">
      <w:pPr>
        <w:pStyle w:val="KUsmlouva-2rove"/>
        <w:numPr>
          <w:ilvl w:val="1"/>
          <w:numId w:val="13"/>
        </w:numPr>
        <w:spacing w:after="0"/>
        <w:ind w:left="567" w:hanging="567"/>
        <w:contextualSpacing/>
        <w:rPr>
          <w:b/>
        </w:rPr>
      </w:pPr>
      <w:r w:rsidRPr="00C673CD">
        <w:rPr>
          <w:b/>
        </w:rPr>
        <w:t>Vyhrazené změny závazku</w:t>
      </w:r>
    </w:p>
    <w:p w14:paraId="0F74355F" w14:textId="77777777" w:rsidR="006F5194" w:rsidRPr="00C673CD" w:rsidRDefault="006F5194" w:rsidP="00654D89">
      <w:pPr>
        <w:pStyle w:val="KUsmlouva-2rove"/>
        <w:numPr>
          <w:ilvl w:val="0"/>
          <w:numId w:val="0"/>
        </w:numPr>
        <w:spacing w:after="0"/>
        <w:ind w:left="567"/>
        <w:contextualSpacing/>
      </w:pPr>
      <w:r w:rsidRPr="00C673CD">
        <w:t>Objednatel si vyhrazuje následující změny závazku z této smlouvy:</w:t>
      </w:r>
    </w:p>
    <w:p w14:paraId="78302D50" w14:textId="77777777" w:rsidR="006F5194" w:rsidRPr="00FE6451" w:rsidRDefault="006F5194" w:rsidP="00CC0430">
      <w:pPr>
        <w:pStyle w:val="KUsmlouva-3rove"/>
        <w:numPr>
          <w:ilvl w:val="2"/>
          <w:numId w:val="13"/>
        </w:numPr>
        <w:spacing w:before="120" w:after="0"/>
        <w:contextualSpacing/>
        <w:rPr>
          <w:rStyle w:val="KUTun"/>
        </w:rPr>
      </w:pPr>
      <w:r w:rsidRPr="00FE6451">
        <w:rPr>
          <w:rStyle w:val="KUTun"/>
        </w:rPr>
        <w:t>Změna ceny plnění</w:t>
      </w:r>
      <w:r w:rsidR="00E07CB6" w:rsidRPr="00FE6451">
        <w:rPr>
          <w:rStyle w:val="KUTun"/>
        </w:rPr>
        <w:t xml:space="preserve"> – sazba DPH</w:t>
      </w:r>
    </w:p>
    <w:p w14:paraId="6B4751EB" w14:textId="77777777" w:rsidR="006F5194" w:rsidRPr="00FE6451" w:rsidRDefault="006F5194" w:rsidP="00654D89">
      <w:pPr>
        <w:pStyle w:val="KUsmlouva-3rove"/>
        <w:numPr>
          <w:ilvl w:val="0"/>
          <w:numId w:val="0"/>
        </w:numPr>
        <w:spacing w:before="120" w:after="0"/>
        <w:ind w:left="1361"/>
        <w:contextualSpacing/>
      </w:pPr>
      <w:r w:rsidRPr="00FE6451">
        <w:t>Cenu je možné měnit v případě změny sazby DPH. V takovém případě Zhotovitel fakturuje cenu s DPH dle sazby DPH platné v době uskutečnění zdanitelného plnění.</w:t>
      </w:r>
    </w:p>
    <w:p w14:paraId="2A1E87F4" w14:textId="77777777" w:rsidR="00654D89" w:rsidRDefault="00654D89" w:rsidP="00654D89">
      <w:pPr>
        <w:pStyle w:val="KUsmlouva-3rove"/>
        <w:numPr>
          <w:ilvl w:val="0"/>
          <w:numId w:val="0"/>
        </w:numPr>
        <w:spacing w:before="120" w:after="0"/>
        <w:ind w:left="1080"/>
        <w:contextualSpacing/>
        <w:rPr>
          <w:rStyle w:val="KUTun"/>
        </w:rPr>
      </w:pPr>
    </w:p>
    <w:p w14:paraId="70525E8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Změna termínu plnění</w:t>
      </w:r>
    </w:p>
    <w:p w14:paraId="230228EE" w14:textId="77777777" w:rsidR="006F5194" w:rsidRPr="00C673CD" w:rsidRDefault="006F5194" w:rsidP="00654D89">
      <w:pPr>
        <w:pStyle w:val="KUsmlouva-3rove"/>
        <w:numPr>
          <w:ilvl w:val="0"/>
          <w:numId w:val="0"/>
        </w:numPr>
        <w:spacing w:before="120" w:after="0"/>
        <w:ind w:left="1361"/>
        <w:contextualSpacing/>
      </w:pPr>
      <w:r w:rsidRPr="00C673CD">
        <w:t>Zhotovitel je oprávněn podat návrh na prodloužení doby pro dokončení jednotlivých částí díla v případě, že nastala některá z níže uvedených skutečností:</w:t>
      </w:r>
    </w:p>
    <w:p w14:paraId="24E906E8" w14:textId="77777777" w:rsidR="006F5194" w:rsidRPr="00C673CD" w:rsidRDefault="006F5194" w:rsidP="001C2664">
      <w:pPr>
        <w:pStyle w:val="KUsmlouva-odrkyk3rovni"/>
        <w:numPr>
          <w:ilvl w:val="0"/>
          <w:numId w:val="14"/>
        </w:numPr>
        <w:spacing w:before="120"/>
        <w:ind w:left="2127" w:hanging="426"/>
        <w:contextualSpacing/>
      </w:pPr>
      <w:r w:rsidRPr="00C673CD">
        <w:t>změna povahy či rozsahu díla</w:t>
      </w:r>
    </w:p>
    <w:p w14:paraId="1ABAC0F5" w14:textId="0F70F151" w:rsidR="006F5194" w:rsidRPr="00C673CD" w:rsidRDefault="006F5194" w:rsidP="001C2664">
      <w:pPr>
        <w:pStyle w:val="KUsmlouva-odrkyk3rovni"/>
        <w:numPr>
          <w:ilvl w:val="0"/>
          <w:numId w:val="14"/>
        </w:numPr>
        <w:spacing w:before="120"/>
        <w:ind w:left="2127" w:hanging="426"/>
        <w:contextualSpacing/>
      </w:pPr>
      <w:r w:rsidRPr="00C673CD">
        <w:t>zpoždění, překážka nebo zabránění způsobené nebo přičitatelné Objednateli</w:t>
      </w:r>
      <w:r w:rsidR="005E3960">
        <w:t xml:space="preserve"> </w:t>
      </w:r>
      <w:r w:rsidR="007173B8">
        <w:t>(např.</w:t>
      </w:r>
      <w:r w:rsidR="005E3960">
        <w:t xml:space="preserve"> z důvodu provozních podmínek)</w:t>
      </w:r>
      <w:r w:rsidRPr="00C673CD">
        <w:t>, Objednatelovým konzultantům nebo třetím osobám</w:t>
      </w:r>
    </w:p>
    <w:p w14:paraId="09894635" w14:textId="77777777" w:rsidR="006F5194" w:rsidRPr="00C673CD" w:rsidRDefault="006F5194" w:rsidP="001C2664">
      <w:pPr>
        <w:pStyle w:val="KUsmlouva-odrkyk3rovni"/>
        <w:numPr>
          <w:ilvl w:val="0"/>
          <w:numId w:val="14"/>
        </w:numPr>
        <w:spacing w:before="120"/>
        <w:ind w:left="2127" w:hanging="426"/>
        <w:contextualSpacing/>
      </w:pPr>
      <w:r w:rsidRPr="00C673CD">
        <w:t>vyšší moc</w:t>
      </w:r>
    </w:p>
    <w:p w14:paraId="72571281" w14:textId="77777777" w:rsidR="00654D89" w:rsidRPr="00C673CD" w:rsidRDefault="006F5194" w:rsidP="001C2664">
      <w:pPr>
        <w:pStyle w:val="KUsmlouva-odrkyk3rovni"/>
        <w:numPr>
          <w:ilvl w:val="0"/>
          <w:numId w:val="14"/>
        </w:numPr>
        <w:spacing w:before="120"/>
        <w:ind w:left="2127" w:hanging="426"/>
        <w:contextualSpacing/>
      </w:pPr>
      <w:r w:rsidRPr="00C673CD">
        <w:t>výskyt klimatických jevů dlouhodobě se vymykajících obvyklým průměrným hodnotám</w:t>
      </w:r>
    </w:p>
    <w:p w14:paraId="6CAD5054" w14:textId="31C11C95" w:rsidR="00654D89" w:rsidRPr="00702AC7" w:rsidRDefault="006F5194" w:rsidP="00702AC7">
      <w:pPr>
        <w:pStyle w:val="KUsmlouva-odrkyk3rovni"/>
        <w:numPr>
          <w:ilvl w:val="0"/>
          <w:numId w:val="14"/>
        </w:numPr>
        <w:spacing w:before="120"/>
        <w:ind w:left="2127" w:hanging="426"/>
        <w:contextualSpacing/>
        <w:rPr>
          <w:rStyle w:val="KUTun"/>
          <w:b w:val="0"/>
        </w:rPr>
      </w:pPr>
      <w:r w:rsidRPr="00C673CD">
        <w:t>výskyt nepříznivých klimatických podmínek majících vliv na dodržení nutných technologických postupů v rámci realizace díla.</w:t>
      </w:r>
    </w:p>
    <w:p w14:paraId="055A7A16" w14:textId="77777777" w:rsidR="006F5194" w:rsidRPr="00C673CD" w:rsidRDefault="006F5194" w:rsidP="00CC0430">
      <w:pPr>
        <w:pStyle w:val="KUsmlouva-2rove"/>
        <w:numPr>
          <w:ilvl w:val="1"/>
          <w:numId w:val="13"/>
        </w:numPr>
        <w:spacing w:after="0"/>
        <w:ind w:left="567" w:hanging="578"/>
        <w:contextualSpacing/>
        <w:rPr>
          <w:b/>
        </w:rPr>
      </w:pPr>
      <w:r w:rsidRPr="00C673CD">
        <w:rPr>
          <w:b/>
        </w:rPr>
        <w:t xml:space="preserve">Každá změna </w:t>
      </w:r>
      <w:r w:rsidRPr="00C673CD">
        <w:t>díla oproti projektové a zadávací dokumentaci bude řešena dle této smlouvy.</w:t>
      </w:r>
    </w:p>
    <w:p w14:paraId="7B0A58CF" w14:textId="77777777" w:rsidR="006F5194" w:rsidRPr="00FE6451" w:rsidRDefault="006F5194" w:rsidP="00CC0430">
      <w:pPr>
        <w:pStyle w:val="KUsmlouva-2rove"/>
        <w:numPr>
          <w:ilvl w:val="1"/>
          <w:numId w:val="13"/>
        </w:numPr>
        <w:spacing w:after="0"/>
        <w:ind w:left="567" w:hanging="578"/>
        <w:contextualSpacing/>
      </w:pPr>
      <w:r w:rsidRPr="00C673CD">
        <w:t xml:space="preserve">Pokud objednatel právo na změnu díla uplatní, je </w:t>
      </w:r>
      <w:r w:rsidRPr="00C673CD">
        <w:rPr>
          <w:b/>
        </w:rPr>
        <w:t xml:space="preserve">zhotovitel povinen na změnu rozsahu díla </w:t>
      </w:r>
      <w:r w:rsidR="00A42F2B" w:rsidRPr="00FE6451">
        <w:rPr>
          <w:b/>
        </w:rPr>
        <w:t>přistoupit,</w:t>
      </w:r>
      <w:r w:rsidRPr="00FE6451">
        <w:t xml:space="preserve"> a to bez změny termínu dokončení díla, pokud rozsah změny díla respektuje limity stanovené zejména v § 222 </w:t>
      </w:r>
      <w:r w:rsidR="003A41D1" w:rsidRPr="00FE6451">
        <w:t>ZZVZ</w:t>
      </w:r>
      <w:r w:rsidRPr="00FE6451">
        <w:t xml:space="preserve">, nedohodnou-li se smluvní strany na KD jinak nebo nejde-li o vyhrazené změny uvedené v odst. </w:t>
      </w:r>
      <w:r w:rsidR="0073725E" w:rsidRPr="00FE6451">
        <w:t>4</w:t>
      </w:r>
      <w:r w:rsidRPr="00FE6451">
        <w:t>.3. této smlouvy.</w:t>
      </w:r>
    </w:p>
    <w:p w14:paraId="56FDED97" w14:textId="3126D20B" w:rsidR="006F5194" w:rsidRDefault="006F5194" w:rsidP="00CC0430">
      <w:pPr>
        <w:pStyle w:val="KUsmlouva-2rove"/>
        <w:numPr>
          <w:ilvl w:val="1"/>
          <w:numId w:val="13"/>
        </w:numPr>
        <w:spacing w:after="0"/>
        <w:ind w:left="567" w:hanging="578"/>
        <w:contextualSpacing/>
      </w:pPr>
      <w:r w:rsidRPr="00FE6451">
        <w:lastRenderedPageBreak/>
        <w:t>Pokud objednatel uplatní své právo a zhotovitel zjistí, že realizace stavby vyžaduje provedení</w:t>
      </w:r>
      <w:r w:rsidRPr="00C673CD">
        <w:t xml:space="preserve"> prací, které nebyly obsaženy v zadávací dokumentaci a které jsou nezbytné k bezvadnému provedení díla dle čl. </w:t>
      </w:r>
      <w:r w:rsidR="00FE6451">
        <w:t>3</w:t>
      </w:r>
      <w:r w:rsidRPr="00C673CD">
        <w:t>.</w:t>
      </w:r>
      <w:r w:rsidRPr="00C673CD">
        <w:rPr>
          <w:b/>
        </w:rPr>
        <w:t xml:space="preserve"> (vícepráce), </w:t>
      </w:r>
      <w:r w:rsidRPr="00C673CD">
        <w:rPr>
          <w:bCs/>
        </w:rPr>
        <w:t xml:space="preserve">nebo </w:t>
      </w:r>
      <w:r w:rsidRPr="00C673CD">
        <w:t xml:space="preserve">že zadávací dokumentace obsahuje práce, které nesouvisí s předmětem díla, nebo je lze provést levněji a v menším rozsahu </w:t>
      </w:r>
      <w:r w:rsidRPr="00C673CD">
        <w:rPr>
          <w:b/>
        </w:rPr>
        <w:t>(</w:t>
      </w:r>
      <w:proofErr w:type="spellStart"/>
      <w:r w:rsidRPr="00C673CD">
        <w:rPr>
          <w:b/>
        </w:rPr>
        <w:t>méněpráce</w:t>
      </w:r>
      <w:proofErr w:type="spellEnd"/>
      <w:r w:rsidRPr="00C673CD">
        <w:rPr>
          <w:b/>
        </w:rPr>
        <w:t xml:space="preserve">), </w:t>
      </w:r>
      <w:r w:rsidRPr="00C673CD">
        <w:t xml:space="preserve">předloží neprodleně návrh změnového listu nejpozději na nejbližším KD k projednání. Toto ujednání se nevztahuje na vyhrazené změny, uvedené v odst. </w:t>
      </w:r>
      <w:r w:rsidR="0073725E" w:rsidRPr="00C673CD">
        <w:t>4</w:t>
      </w:r>
      <w:r w:rsidRPr="00C673CD">
        <w:t>.3 této smlouvy.</w:t>
      </w:r>
    </w:p>
    <w:p w14:paraId="3954C63D" w14:textId="6A67FF1E" w:rsidR="00F626A0" w:rsidRPr="00C673CD" w:rsidRDefault="00F626A0" w:rsidP="00772C88">
      <w:pPr>
        <w:pStyle w:val="KUsmlouva-2rove"/>
        <w:numPr>
          <w:ilvl w:val="1"/>
          <w:numId w:val="13"/>
        </w:numPr>
        <w:spacing w:after="0"/>
        <w:ind w:left="567" w:hanging="578"/>
        <w:contextualSpacing/>
      </w:pPr>
      <w:r w:rsidRPr="00F626A0">
        <w:t>Položkový rozpočet změny závazku ze smlouvy u zakázek na stavební práce</w:t>
      </w:r>
      <w:r w:rsidR="00772C88">
        <w:t xml:space="preserve"> bude předložen </w:t>
      </w:r>
      <w:r w:rsidRPr="00F626A0">
        <w:t xml:space="preserve">ve formátu </w:t>
      </w:r>
      <w:proofErr w:type="spellStart"/>
      <w:r w:rsidRPr="00F626A0">
        <w:t>pdf</w:t>
      </w:r>
      <w:proofErr w:type="spellEnd"/>
      <w:r w:rsidRPr="00F626A0">
        <w:t xml:space="preserve"> a v elektronickém výstupu ze softwaru pro rozpočtování. Doporučené elektronické formáty jsou .</w:t>
      </w:r>
      <w:proofErr w:type="spellStart"/>
      <w:r w:rsidRPr="00F626A0">
        <w:t>kz</w:t>
      </w:r>
      <w:proofErr w:type="spellEnd"/>
      <w:proofErr w:type="gramStart"/>
      <w:r w:rsidRPr="00F626A0">
        <w:t>, .</w:t>
      </w:r>
      <w:proofErr w:type="spellStart"/>
      <w:r w:rsidRPr="00F626A0">
        <w:t>kza</w:t>
      </w:r>
      <w:proofErr w:type="spellEnd"/>
      <w:proofErr w:type="gramEnd"/>
      <w:r w:rsidRPr="00F626A0">
        <w:t>, .</w:t>
      </w:r>
      <w:proofErr w:type="spellStart"/>
      <w:r w:rsidRPr="00F626A0">
        <w:t>unixml</w:t>
      </w:r>
      <w:proofErr w:type="spellEnd"/>
      <w:r w:rsidRPr="00F626A0">
        <w:t>, .</w:t>
      </w:r>
      <w:proofErr w:type="spellStart"/>
      <w:r w:rsidRPr="00F626A0">
        <w:t>rts</w:t>
      </w:r>
      <w:proofErr w:type="spellEnd"/>
      <w:r w:rsidRPr="00F626A0">
        <w:t>, .xc4, .</w:t>
      </w:r>
      <w:proofErr w:type="spellStart"/>
      <w:r w:rsidRPr="00F626A0">
        <w:t>utf</w:t>
      </w:r>
      <w:proofErr w:type="spellEnd"/>
      <w:r w:rsidRPr="00F626A0">
        <w:t xml:space="preserve">, </w:t>
      </w:r>
      <w:proofErr w:type="spellStart"/>
      <w:r w:rsidRPr="00F626A0">
        <w:t>StavData</w:t>
      </w:r>
      <w:proofErr w:type="spellEnd"/>
      <w:r w:rsidRPr="00F626A0">
        <w:t xml:space="preserve"> a jakýkoliv uzamčený </w:t>
      </w:r>
      <w:proofErr w:type="spellStart"/>
      <w:r w:rsidRPr="00F626A0">
        <w:t>excelovský</w:t>
      </w:r>
      <w:proofErr w:type="spellEnd"/>
      <w:r w:rsidRPr="00F626A0">
        <w:t xml:space="preserve"> soubor, který je přímým výstupem softwaru pro rozpočtování.</w:t>
      </w:r>
    </w:p>
    <w:p w14:paraId="6690A560" w14:textId="77777777" w:rsidR="00654D89" w:rsidRPr="00C673CD" w:rsidRDefault="00654D89" w:rsidP="00654D89">
      <w:pPr>
        <w:pStyle w:val="KUsmlouva-2rove"/>
        <w:numPr>
          <w:ilvl w:val="0"/>
          <w:numId w:val="0"/>
        </w:numPr>
        <w:spacing w:after="0"/>
        <w:ind w:left="567"/>
        <w:contextualSpacing/>
        <w:rPr>
          <w:rStyle w:val="KUTun"/>
        </w:rPr>
      </w:pPr>
    </w:p>
    <w:p w14:paraId="562546D0" w14:textId="77777777" w:rsidR="006F5194" w:rsidRPr="00C673CD" w:rsidRDefault="006F5194" w:rsidP="00CC0430">
      <w:pPr>
        <w:pStyle w:val="KUsmlouva-2rove"/>
        <w:numPr>
          <w:ilvl w:val="1"/>
          <w:numId w:val="13"/>
        </w:numPr>
        <w:spacing w:after="0"/>
        <w:ind w:left="567" w:hanging="578"/>
        <w:contextualSpacing/>
        <w:rPr>
          <w:rStyle w:val="KUTun"/>
        </w:rPr>
      </w:pPr>
      <w:r w:rsidRPr="00C673CD">
        <w:rPr>
          <w:rStyle w:val="KUTun"/>
        </w:rPr>
        <w:t>Změnový list</w:t>
      </w:r>
    </w:p>
    <w:p w14:paraId="6F1A8BD3" w14:textId="43BA4CFE" w:rsidR="006F5194" w:rsidRPr="00C673CD" w:rsidRDefault="006F5194" w:rsidP="00CC0430">
      <w:pPr>
        <w:pStyle w:val="KUsmlouva-3rove"/>
        <w:numPr>
          <w:ilvl w:val="2"/>
          <w:numId w:val="13"/>
        </w:numPr>
        <w:spacing w:before="120" w:after="0"/>
        <w:contextualSpacing/>
      </w:pPr>
      <w:r w:rsidRPr="00C673CD">
        <w:t xml:space="preserve">Před vlastním provedením změny oproti projektové </w:t>
      </w:r>
      <w:r w:rsidR="0022381B">
        <w:t xml:space="preserve">a zadávací </w:t>
      </w:r>
      <w:r w:rsidRPr="00C673CD">
        <w:t>dokumentaci musí být každá změna technicky a cenově specifikována ve Změnovém listě a ten odsouhlasen technickým dozorem stavebníka a AD.</w:t>
      </w:r>
    </w:p>
    <w:p w14:paraId="68731DED" w14:textId="77777777" w:rsidR="006F5194" w:rsidRPr="00C673CD" w:rsidRDefault="006F5194" w:rsidP="00CC0430">
      <w:pPr>
        <w:pStyle w:val="KUsmlouva-3rove"/>
        <w:numPr>
          <w:ilvl w:val="2"/>
          <w:numId w:val="13"/>
        </w:numPr>
        <w:spacing w:before="120" w:after="0"/>
        <w:contextualSpacing/>
      </w:pPr>
      <w:r w:rsidRPr="00C673CD">
        <w:t>Návrh změnového listu bude zpracován dle vzoru předaného zhotoviteli. Za úplnost a evidenci schválených a číslovaných změnových listů díla odpovídá zhotovitel.</w:t>
      </w:r>
    </w:p>
    <w:p w14:paraId="23500C1A" w14:textId="77777777" w:rsidR="006F5194" w:rsidRPr="00C673CD" w:rsidRDefault="006F5194" w:rsidP="00CC0430">
      <w:pPr>
        <w:pStyle w:val="KUsmlouva-3rove"/>
        <w:numPr>
          <w:ilvl w:val="2"/>
          <w:numId w:val="13"/>
        </w:numPr>
        <w:spacing w:before="120" w:after="0"/>
        <w:contextualSpacing/>
      </w:pPr>
      <w:r w:rsidRPr="00C673CD">
        <w:t>Změnové listy budou odsouhlaseny objednatelem formou schválení</w:t>
      </w:r>
      <w:r w:rsidRPr="00C673CD">
        <w:rPr>
          <w:b/>
        </w:rPr>
        <w:t xml:space="preserve"> dodatku ke smlouvě</w:t>
      </w:r>
      <w:r w:rsidRPr="00C673CD">
        <w:t xml:space="preserve"> orgány objednatele. Práce mohou být </w:t>
      </w:r>
      <w:r w:rsidRPr="00C673CD">
        <w:rPr>
          <w:b/>
        </w:rPr>
        <w:t>zahájeny až po tomto odsouhlasení</w:t>
      </w:r>
      <w:r w:rsidRPr="00C673CD">
        <w:t> objednatelem.</w:t>
      </w:r>
    </w:p>
    <w:p w14:paraId="50ED16B7" w14:textId="77777777" w:rsidR="006F5194" w:rsidRPr="00C673CD" w:rsidRDefault="006F5194" w:rsidP="00CC0430">
      <w:pPr>
        <w:pStyle w:val="KUsmlouva-2rove"/>
        <w:numPr>
          <w:ilvl w:val="1"/>
          <w:numId w:val="13"/>
        </w:numPr>
        <w:spacing w:after="0"/>
        <w:ind w:left="567" w:hanging="567"/>
        <w:contextualSpacing/>
        <w:rPr>
          <w:rStyle w:val="KUTun"/>
        </w:rPr>
      </w:pPr>
      <w:r w:rsidRPr="00C673CD">
        <w:rPr>
          <w:rStyle w:val="KUTun"/>
        </w:rPr>
        <w:t xml:space="preserve">Ocenění víceprací a </w:t>
      </w:r>
      <w:proofErr w:type="spellStart"/>
      <w:r w:rsidRPr="00C673CD">
        <w:rPr>
          <w:rStyle w:val="KUTun"/>
        </w:rPr>
        <w:t>méněprací</w:t>
      </w:r>
      <w:proofErr w:type="spellEnd"/>
    </w:p>
    <w:p w14:paraId="328D3915" w14:textId="21F4EEEF" w:rsidR="006F5194" w:rsidRPr="00C673CD" w:rsidRDefault="006F5194" w:rsidP="00CC0430">
      <w:pPr>
        <w:pStyle w:val="KUsmlouva-3rove"/>
        <w:numPr>
          <w:ilvl w:val="2"/>
          <w:numId w:val="13"/>
        </w:numPr>
        <w:spacing w:before="120" w:after="0"/>
        <w:contextualSpacing/>
      </w:pPr>
      <w:r w:rsidRPr="00C673CD">
        <w:t xml:space="preserve">Ocenění víceprací a </w:t>
      </w:r>
      <w:proofErr w:type="spellStart"/>
      <w:r w:rsidRPr="00C673CD">
        <w:t>méněprací</w:t>
      </w:r>
      <w:proofErr w:type="spellEnd"/>
      <w:r w:rsidRPr="00C673CD">
        <w:t xml:space="preserve"> (prací, dodávek a služeb) bude provedeno s použitím položkových cen oceněného soupisu prací (příloha č. </w:t>
      </w:r>
      <w:r w:rsidR="00A606A7">
        <w:t>1</w:t>
      </w:r>
      <w:r w:rsidRPr="00C673CD">
        <w:t xml:space="preserve"> této smlouvy).</w:t>
      </w:r>
    </w:p>
    <w:p w14:paraId="6ED3A2DB" w14:textId="77777777" w:rsidR="006F5194" w:rsidRPr="00C673CD" w:rsidRDefault="006F5194" w:rsidP="00CC0430">
      <w:pPr>
        <w:pStyle w:val="KUsmlouva-3rove"/>
        <w:numPr>
          <w:ilvl w:val="2"/>
          <w:numId w:val="13"/>
        </w:numPr>
        <w:spacing w:before="120" w:after="0"/>
        <w:contextualSpacing/>
      </w:pPr>
      <w:r w:rsidRPr="00C673CD">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C673CD">
        <w:t>méněpráce</w:t>
      </w:r>
      <w:proofErr w:type="spellEnd"/>
      <w:r w:rsidRPr="00C673CD">
        <w:t>) realizovány, a to na takovou cenovou soustavu, která byla použita v zadávací dokumentaci. Výběr cenové soustavy pro ocenění soupisu prací musí být odsouhlasen objednatelem.</w:t>
      </w:r>
    </w:p>
    <w:p w14:paraId="481BAFA8" w14:textId="3A7323FB" w:rsidR="006F5194" w:rsidRPr="00C673CD" w:rsidRDefault="006F5194" w:rsidP="00CC0430">
      <w:pPr>
        <w:pStyle w:val="KUsmlouva-3rove"/>
        <w:numPr>
          <w:ilvl w:val="2"/>
          <w:numId w:val="13"/>
        </w:numPr>
        <w:spacing w:before="120" w:after="0"/>
        <w:contextualSpacing/>
        <w:rPr>
          <w:bCs/>
        </w:rPr>
      </w:pPr>
      <w:r w:rsidRPr="00C673CD">
        <w:t>Pokud práce a dodávky tvořící vícepráce nebudou v položkovém rozpočtu obsaženy, pak zhotovitel použije jednotkové ceny ve výši odpovídající cenám v ceníku RTS nebo ÚRS platného v době realizace víceprací</w:t>
      </w:r>
      <w:r w:rsidR="008E187F">
        <w:t>.</w:t>
      </w:r>
    </w:p>
    <w:p w14:paraId="692EA2DC" w14:textId="77777777" w:rsidR="006F5194" w:rsidRPr="00C673CD" w:rsidRDefault="006F5194" w:rsidP="00CC0430">
      <w:pPr>
        <w:pStyle w:val="KUsmlouva-3rove"/>
        <w:numPr>
          <w:ilvl w:val="2"/>
          <w:numId w:val="13"/>
        </w:numPr>
        <w:spacing w:before="120" w:after="0"/>
        <w:contextualSpacing/>
      </w:pPr>
      <w:r w:rsidRPr="00C673CD">
        <w:t>Pro práce a dodávky neuvedené v cenových soustavách bude dohodnuta individuální kalkulace. Zhotovitel je povinen v případě požadavku doložit zhotoviteli podrobný výpočet individuální kalkulace zahrnující zejména cenu materiálů, strojů, prací, režií apod.</w:t>
      </w:r>
    </w:p>
    <w:p w14:paraId="2C67A2D8" w14:textId="2979F6F8" w:rsidR="00654D89" w:rsidRPr="00702AC7" w:rsidRDefault="006F5194" w:rsidP="00702AC7">
      <w:pPr>
        <w:pStyle w:val="KUsmlouva-3rove"/>
        <w:numPr>
          <w:ilvl w:val="2"/>
          <w:numId w:val="13"/>
        </w:numPr>
        <w:spacing w:before="120" w:after="0"/>
        <w:contextualSpacing/>
      </w:pPr>
      <w:r w:rsidRPr="00C673CD">
        <w:t>K celkovým nákladům pak bude dopočtena DPH podle předpisů platných v době vzniku zdanitelného plnění.</w:t>
      </w:r>
    </w:p>
    <w:p w14:paraId="1EDF0D4A"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TERMÍN A MÍSTO PLNĚNÍ</w:t>
      </w:r>
    </w:p>
    <w:p w14:paraId="6E0D9B09" w14:textId="4F6909A2" w:rsidR="00654D89" w:rsidRPr="00E3469E" w:rsidRDefault="00654D89" w:rsidP="002D2066">
      <w:pPr>
        <w:pStyle w:val="KUsmlouva-2rove"/>
        <w:numPr>
          <w:ilvl w:val="1"/>
          <w:numId w:val="13"/>
        </w:numPr>
        <w:spacing w:before="40" w:after="0"/>
        <w:ind w:left="567" w:hanging="567"/>
        <w:contextualSpacing/>
      </w:pPr>
      <w:r w:rsidRPr="00C673CD">
        <w:t xml:space="preserve">Termín plnění je </w:t>
      </w:r>
      <w:r w:rsidR="00C12227" w:rsidRPr="00E3469E">
        <w:rPr>
          <w:b/>
          <w:u w:val="single"/>
        </w:rPr>
        <w:t xml:space="preserve">do </w:t>
      </w:r>
      <w:r w:rsidR="00974CEC" w:rsidRPr="00E3469E">
        <w:rPr>
          <w:b/>
          <w:u w:val="single"/>
        </w:rPr>
        <w:t>6</w:t>
      </w:r>
      <w:r w:rsidR="00C12227" w:rsidRPr="00E3469E">
        <w:rPr>
          <w:b/>
          <w:u w:val="single"/>
        </w:rPr>
        <w:t xml:space="preserve"> měsíců od zahájení plnění</w:t>
      </w:r>
      <w:r w:rsidRPr="00E3469E">
        <w:rPr>
          <w:b/>
          <w:u w:val="single"/>
        </w:rPr>
        <w:t>.</w:t>
      </w:r>
    </w:p>
    <w:p w14:paraId="1B01893B" w14:textId="0BA37188" w:rsidR="006F5194" w:rsidRPr="00E3469E" w:rsidRDefault="006F5194" w:rsidP="00CC0430">
      <w:pPr>
        <w:pStyle w:val="KUsmlouva-2rove"/>
        <w:numPr>
          <w:ilvl w:val="1"/>
          <w:numId w:val="13"/>
        </w:numPr>
        <w:spacing w:after="0"/>
        <w:ind w:left="567" w:hanging="567"/>
        <w:contextualSpacing/>
      </w:pPr>
      <w:r w:rsidRPr="00E3469E">
        <w:t>Termín předání a převzetí staveniště</w:t>
      </w:r>
      <w:r w:rsidRPr="00E3469E">
        <w:rPr>
          <w:b/>
          <w:bCs/>
        </w:rPr>
        <w:t xml:space="preserve"> </w:t>
      </w:r>
      <w:r w:rsidRPr="00E3469E">
        <w:t>(</w:t>
      </w:r>
      <w:r w:rsidRPr="00E3469E">
        <w:rPr>
          <w:b/>
          <w:bCs/>
        </w:rPr>
        <w:t>zahájení</w:t>
      </w:r>
      <w:r w:rsidRPr="00E3469E">
        <w:t xml:space="preserve"> plnění)</w:t>
      </w:r>
      <w:r w:rsidR="00502B0A" w:rsidRPr="00E3469E">
        <w:t>:</w:t>
      </w:r>
    </w:p>
    <w:p w14:paraId="24FA51B6" w14:textId="1C8977A8" w:rsidR="006F5194" w:rsidRPr="00C673CD" w:rsidRDefault="006F5194" w:rsidP="00654D89">
      <w:pPr>
        <w:pStyle w:val="KUsmlouva-2rove"/>
        <w:numPr>
          <w:ilvl w:val="0"/>
          <w:numId w:val="0"/>
        </w:numPr>
        <w:spacing w:after="0"/>
        <w:ind w:left="567"/>
        <w:contextualSpacing/>
      </w:pPr>
      <w:r w:rsidRPr="00E3469E">
        <w:t xml:space="preserve">Práce zhotovitele na realizaci předmětu smlouvy budou </w:t>
      </w:r>
      <w:r w:rsidRPr="00E3469E">
        <w:rPr>
          <w:b/>
        </w:rPr>
        <w:t>zahájeny dnem protokolárního předání</w:t>
      </w:r>
      <w:r w:rsidRPr="00E3469E">
        <w:t xml:space="preserve"> a převzetí staveniště.</w:t>
      </w:r>
      <w:r w:rsidRPr="00C673CD">
        <w:t xml:space="preserve"> Součástí protokolu o převzetí staveniště bude potvrzení povinnosti ze strany zhotovitele předložit originál dokladu o pojištění, a to včetně termínu, kdy zhotovitel t</w:t>
      </w:r>
      <w:r w:rsidR="00376EFA">
        <w:t>ento</w:t>
      </w:r>
      <w:r w:rsidRPr="00C673CD">
        <w:t xml:space="preserve"> dokument o pojištění předložil.</w:t>
      </w:r>
    </w:p>
    <w:p w14:paraId="2AE8998C" w14:textId="6EBB5B62" w:rsidR="006F1345" w:rsidRPr="00F4525D" w:rsidRDefault="006F5194" w:rsidP="006F1345">
      <w:pPr>
        <w:pStyle w:val="KUsmlouva-2rove"/>
        <w:numPr>
          <w:ilvl w:val="0"/>
          <w:numId w:val="0"/>
        </w:numPr>
        <w:tabs>
          <w:tab w:val="left" w:pos="708"/>
        </w:tabs>
        <w:spacing w:after="0"/>
        <w:ind w:left="567"/>
        <w:contextualSpacing/>
      </w:pPr>
      <w:bookmarkStart w:id="4" w:name="_Ref26971151"/>
      <w:r w:rsidRPr="00C673CD">
        <w:t xml:space="preserve">K protokolárnímu převzetí a předání staveniště dojde na základě výzvy k převzetí staveniště ze strany objednatele, a to </w:t>
      </w:r>
      <w:bookmarkStart w:id="5" w:name="_Hlk98346128"/>
      <w:r w:rsidRPr="00C673CD">
        <w:t xml:space="preserve">nejpozději do </w:t>
      </w:r>
      <w:r w:rsidR="0073725E" w:rsidRPr="00C673CD">
        <w:rPr>
          <w:b/>
        </w:rPr>
        <w:t>5</w:t>
      </w:r>
      <w:r w:rsidRPr="00C673CD">
        <w:t xml:space="preserve"> dnů od doručení této výzvy objednatele zhotoviteli k předání a převzetí staveniště</w:t>
      </w:r>
      <w:bookmarkEnd w:id="5"/>
      <w:r w:rsidRPr="00C673CD">
        <w:t xml:space="preserve"> </w:t>
      </w:r>
      <w:r w:rsidR="006F1345">
        <w:t>(za písemnou výzvu se považuje výzva zaslaná e-mailem na adresu dodavatele (</w:t>
      </w:r>
      <w:proofErr w:type="spellStart"/>
      <w:r w:rsidR="00B30C8B" w:rsidRPr="00B30C8B">
        <w:t>xxx</w:t>
      </w:r>
      <w:proofErr w:type="spellEnd"/>
      <w:r w:rsidR="006F1345">
        <w:t>).</w:t>
      </w:r>
      <w:r w:rsidR="00842CA3">
        <w:t xml:space="preserve"> </w:t>
      </w:r>
      <w:r w:rsidR="006F1345">
        <w:t>Tato výzva bude dodavatelem písemně objednateli potvrzena, a to nejpozději následující pracovní den po doručení výzvy dodavateli. Dodavatel potvrdí přijetí výzvy e-mailem na adresu</w:t>
      </w:r>
      <w:r w:rsidR="006F1345" w:rsidRPr="00F4525D">
        <w:t xml:space="preserve">: </w:t>
      </w:r>
      <w:proofErr w:type="spellStart"/>
      <w:r w:rsidR="00B30C8B">
        <w:t>xxx</w:t>
      </w:r>
      <w:proofErr w:type="spellEnd"/>
      <w:r w:rsidR="00842CA3">
        <w:t xml:space="preserve"> </w:t>
      </w:r>
      <w:r w:rsidR="006F1345" w:rsidRPr="00F4525D">
        <w:t xml:space="preserve"> </w:t>
      </w:r>
    </w:p>
    <w:bookmarkEnd w:id="4"/>
    <w:p w14:paraId="650B77FE" w14:textId="2A3BB915" w:rsidR="00125D45" w:rsidRPr="00E3469E" w:rsidRDefault="00D43CAE" w:rsidP="00125D45">
      <w:pPr>
        <w:pStyle w:val="KUsmlouva-2rove"/>
        <w:numPr>
          <w:ilvl w:val="1"/>
          <w:numId w:val="13"/>
        </w:numPr>
        <w:spacing w:after="0"/>
        <w:ind w:left="567" w:hanging="567"/>
        <w:contextualSpacing/>
      </w:pPr>
      <w:r w:rsidRPr="00F4525D">
        <w:t xml:space="preserve">V případě, že nebude zhotoviteli zaslána výzva k převzetí staveniště ze strany objednatele do </w:t>
      </w:r>
      <w:r w:rsidR="001D141E" w:rsidRPr="00F4525D">
        <w:br/>
      </w:r>
      <w:r w:rsidR="006D21D5" w:rsidRPr="00F4525D">
        <w:t>15</w:t>
      </w:r>
      <w:r w:rsidR="005C3129" w:rsidRPr="00F4525D">
        <w:t>. 1</w:t>
      </w:r>
      <w:r w:rsidR="006D21D5" w:rsidRPr="00F4525D">
        <w:t>2</w:t>
      </w:r>
      <w:r w:rsidR="005C3129" w:rsidRPr="00F4525D">
        <w:t xml:space="preserve">. </w:t>
      </w:r>
      <w:r w:rsidRPr="00F4525D">
        <w:t xml:space="preserve">2024, vyhrazuje si objednatel právo přesunout zahájení doby plnění na </w:t>
      </w:r>
      <w:r w:rsidR="005C3129" w:rsidRPr="00F4525D">
        <w:t>rok 2025</w:t>
      </w:r>
      <w:r w:rsidRPr="00F4525D">
        <w:t>. V případě odloženého zahájení doby plnění, vyzve objednatel zhotovitele k převzetí staveniště nejpozději 2 měsíce před plánovaným zahájením doby plnění. Pokud by k výzvě k převzetí staveniště ze strany objednatele nedošlo ani do konce roku 2025</w:t>
      </w:r>
      <w:r w:rsidRPr="00E3469E">
        <w:t>, vyhrazuje si objednatel odstoupit od této smlouvy.</w:t>
      </w:r>
    </w:p>
    <w:p w14:paraId="2DCD3D31" w14:textId="6E5D0C83" w:rsidR="00654D89" w:rsidRPr="00702AC7" w:rsidRDefault="00125D45" w:rsidP="00702AC7">
      <w:pPr>
        <w:pStyle w:val="KUsmlouva-2rove"/>
        <w:numPr>
          <w:ilvl w:val="1"/>
          <w:numId w:val="13"/>
        </w:numPr>
        <w:spacing w:after="0"/>
        <w:ind w:left="567" w:hanging="567"/>
        <w:contextualSpacing/>
      </w:pPr>
      <w:r w:rsidRPr="00E3469E">
        <w:lastRenderedPageBreak/>
        <w:t xml:space="preserve">Uzavření </w:t>
      </w:r>
      <w:r w:rsidR="00975BF8" w:rsidRPr="00E3469E">
        <w:t>této smlouvy nezakládá nárok zhotovitele na zahájení provádění díla a na provedení díla dle této smlouvy a případné odstoupení objednatele od této smlouvy dle tohoto článku smlouvy nezakládá zhotoviteli jakékoliv nároky vůči objednateli. V případě, že zhotovitel zahájí provádění díla nebo provede část díla bez písemné výzvy objednatele k převzetí staveniště, nebude mít vůči objednateli nárok na úhradu takové části ceny díla ani nákladů vynaložených na realizaci dané části díla, případně na náhradu toho, o co se v důsledku takových prací zvýší hodnota majetku objednatele. Zhotovitel však bude v takovém případě oprávněn odmontovat z díla a odvézt ze staveniště vše, co v této souvislosti do té doby na díle a staveništi umístil nebo namontoval, a to v případě, že se tím nesníží hodnota majetku objednatele oproti stavu v době uzavření této smlouvy</w:t>
      </w:r>
    </w:p>
    <w:p w14:paraId="35B15805" w14:textId="77777777" w:rsidR="006F5194" w:rsidRPr="00C673CD" w:rsidRDefault="006F5194" w:rsidP="00702AC7">
      <w:pPr>
        <w:pStyle w:val="KUsmlouva-2rove"/>
        <w:numPr>
          <w:ilvl w:val="1"/>
          <w:numId w:val="13"/>
        </w:numPr>
        <w:spacing w:after="0"/>
        <w:ind w:left="567" w:hanging="567"/>
        <w:rPr>
          <w:rStyle w:val="KUTun"/>
        </w:rPr>
      </w:pPr>
      <w:r w:rsidRPr="00C673CD">
        <w:rPr>
          <w:rStyle w:val="KUTun"/>
        </w:rPr>
        <w:t>Harmonogram stavby:</w:t>
      </w:r>
    </w:p>
    <w:p w14:paraId="6F8A7BC6" w14:textId="6E38258E" w:rsidR="006F5194" w:rsidRPr="00C673CD" w:rsidRDefault="006F5194" w:rsidP="00CC0430">
      <w:pPr>
        <w:pStyle w:val="KUsmlouva-3rove"/>
        <w:numPr>
          <w:ilvl w:val="2"/>
          <w:numId w:val="13"/>
        </w:numPr>
        <w:spacing w:before="120" w:after="0"/>
        <w:contextualSpacing/>
      </w:pPr>
      <w:r w:rsidRPr="00C673CD">
        <w:t xml:space="preserve">harmonogram </w:t>
      </w:r>
      <w:r w:rsidRPr="00C673CD">
        <w:rPr>
          <w:b/>
        </w:rPr>
        <w:t>začíná</w:t>
      </w:r>
      <w:r w:rsidRPr="00C673CD">
        <w:t xml:space="preserve"> termínem zahájení plnění (předání a </w:t>
      </w:r>
      <w:r w:rsidRPr="00C673CD">
        <w:rPr>
          <w:b/>
        </w:rPr>
        <w:t>převzetí staveniště)</w:t>
      </w:r>
      <w:r w:rsidRPr="00C673CD">
        <w:t xml:space="preserve"> a </w:t>
      </w:r>
      <w:r w:rsidRPr="00C673CD">
        <w:rPr>
          <w:b/>
        </w:rPr>
        <w:t>končí</w:t>
      </w:r>
      <w:r w:rsidRPr="00C673CD">
        <w:t xml:space="preserve"> termínem předání a </w:t>
      </w:r>
      <w:r w:rsidRPr="00C673CD">
        <w:rPr>
          <w:b/>
        </w:rPr>
        <w:t>převzetí</w:t>
      </w:r>
      <w:r w:rsidRPr="00C673CD">
        <w:t xml:space="preserve"> díla včetně lhůty pro vyklizení staveniště,</w:t>
      </w:r>
    </w:p>
    <w:p w14:paraId="2EBB5178" w14:textId="3A4062A6" w:rsidR="006F5194" w:rsidRPr="00C673CD" w:rsidRDefault="006F5194" w:rsidP="00CC0430">
      <w:pPr>
        <w:pStyle w:val="KUsmlouva-3rove"/>
        <w:numPr>
          <w:ilvl w:val="2"/>
          <w:numId w:val="13"/>
        </w:numPr>
        <w:spacing w:before="120" w:after="0"/>
        <w:contextualSpacing/>
        <w:rPr>
          <w:b/>
        </w:rPr>
      </w:pPr>
      <w:r w:rsidRPr="00C673CD">
        <w:rPr>
          <w:bCs/>
        </w:rPr>
        <w:t xml:space="preserve">harmonogram bude </w:t>
      </w:r>
      <w:r w:rsidRPr="00C673CD">
        <w:rPr>
          <w:b/>
        </w:rPr>
        <w:t xml:space="preserve">členěn dle </w:t>
      </w:r>
      <w:r w:rsidR="0073725E" w:rsidRPr="00C673CD">
        <w:rPr>
          <w:b/>
        </w:rPr>
        <w:t>stavebních objektů</w:t>
      </w:r>
      <w:r w:rsidRPr="00C673CD">
        <w:rPr>
          <w:b/>
        </w:rPr>
        <w:t>; v případě požadavku objednatele</w:t>
      </w:r>
      <w:r w:rsidRPr="00C673CD">
        <w:t xml:space="preserve"> bude harmonogram dále rozpracován na </w:t>
      </w:r>
      <w:r w:rsidRPr="00C673CD">
        <w:rPr>
          <w:b/>
        </w:rPr>
        <w:t>dílčí části a profese</w:t>
      </w:r>
      <w:r w:rsidRPr="00C673CD">
        <w:t xml:space="preserve"> s vyznačením termínů montáží a zkoušek, popř. bude dále rozpracován do větších podrobností a bude zahrnovat i související technické a provozní návaznosti</w:t>
      </w:r>
      <w:r w:rsidR="00BA2017">
        <w:t>,</w:t>
      </w:r>
    </w:p>
    <w:p w14:paraId="633129DB" w14:textId="77777777" w:rsidR="006F5194" w:rsidRPr="00C673CD" w:rsidRDefault="006F5194" w:rsidP="00CC0430">
      <w:pPr>
        <w:pStyle w:val="KUsmlouva-3rove"/>
        <w:numPr>
          <w:ilvl w:val="2"/>
          <w:numId w:val="13"/>
        </w:numPr>
        <w:spacing w:before="120" w:after="0"/>
        <w:contextualSpacing/>
        <w:rPr>
          <w:b/>
        </w:rPr>
      </w:pPr>
      <w:r w:rsidRPr="00C673CD">
        <w:t>zhotovitel je povinen harmonogram stavby</w:t>
      </w:r>
      <w:r w:rsidRPr="00C673CD">
        <w:rPr>
          <w:b/>
        </w:rPr>
        <w:t xml:space="preserve"> průběžně aktualizovat</w:t>
      </w:r>
      <w:r w:rsidRPr="00C673CD">
        <w:t xml:space="preserve"> a o jeho plnění pravidelně informovat účastníky KD s tím, že termín dokončení a předání díla je pro zhotovitele závazný,</w:t>
      </w:r>
    </w:p>
    <w:p w14:paraId="701F986A" w14:textId="77777777" w:rsidR="006F5194" w:rsidRPr="00C54DD1" w:rsidRDefault="006F5194" w:rsidP="00CC0430">
      <w:pPr>
        <w:pStyle w:val="KUsmlouva-3rove"/>
        <w:numPr>
          <w:ilvl w:val="2"/>
          <w:numId w:val="13"/>
        </w:numPr>
        <w:spacing w:before="120" w:after="0"/>
        <w:contextualSpacing/>
        <w:rPr>
          <w:b/>
        </w:rPr>
      </w:pPr>
      <w:r w:rsidRPr="00C673CD">
        <w:t xml:space="preserve">termín dokončení a předání díla dle této smlouvy a dle schváleného harmonogramu stavby před uzavřením této smlouvy je pro zhotovitele závazný a lze ho </w:t>
      </w:r>
      <w:r w:rsidRPr="00C673CD">
        <w:rPr>
          <w:b/>
        </w:rPr>
        <w:t>měnit jen dodatkem</w:t>
      </w:r>
      <w:r w:rsidRPr="00C673CD">
        <w:t xml:space="preserve"> ke smlouvě.</w:t>
      </w:r>
    </w:p>
    <w:p w14:paraId="0726FCE4" w14:textId="77777777" w:rsidR="00796BC7" w:rsidRDefault="00796BC7" w:rsidP="00CC0430">
      <w:pPr>
        <w:pStyle w:val="KUsmlouva-3rove"/>
        <w:numPr>
          <w:ilvl w:val="2"/>
          <w:numId w:val="13"/>
        </w:numPr>
        <w:spacing w:before="120" w:after="0"/>
        <w:contextualSpacing/>
      </w:pPr>
      <w:r w:rsidRPr="00C54DD1">
        <w:t>Harmonogram</w:t>
      </w:r>
      <w:r>
        <w:t xml:space="preserve"> stavby</w:t>
      </w:r>
      <w:r w:rsidRPr="00C54DD1">
        <w:t xml:space="preserve"> </w:t>
      </w:r>
      <w:r>
        <w:t xml:space="preserve">vypracovaný zhotovitelem </w:t>
      </w:r>
      <w:r w:rsidRPr="00C54DD1">
        <w:t xml:space="preserve">bude </w:t>
      </w:r>
      <w:r>
        <w:t xml:space="preserve">nedílnou </w:t>
      </w:r>
      <w:r w:rsidRPr="00796BC7">
        <w:t>součástí</w:t>
      </w:r>
      <w:r w:rsidRPr="00C54DD1">
        <w:t xml:space="preserve"> </w:t>
      </w:r>
      <w:r w:rsidRPr="00796BC7">
        <w:t>protokolu o převzetí staveniště</w:t>
      </w:r>
      <w:r>
        <w:t>.</w:t>
      </w:r>
    </w:p>
    <w:p w14:paraId="5C952328" w14:textId="78E9B79F" w:rsidR="007173B8" w:rsidRPr="00C12227" w:rsidRDefault="006F5194" w:rsidP="00702AC7">
      <w:pPr>
        <w:pStyle w:val="KUsmlouva-2rove"/>
        <w:numPr>
          <w:ilvl w:val="1"/>
          <w:numId w:val="13"/>
        </w:numPr>
        <w:spacing w:after="0"/>
        <w:ind w:left="567" w:hanging="567"/>
        <w:contextualSpacing/>
      </w:pPr>
      <w:r w:rsidRPr="00C673CD">
        <w:t>Místem plnění je</w:t>
      </w:r>
      <w:r w:rsidR="005D41CE">
        <w:t xml:space="preserve"> </w:t>
      </w:r>
      <w:r w:rsidR="00DE6F67">
        <w:t xml:space="preserve">nebytový prostor v 1. NP, ulice </w:t>
      </w:r>
      <w:r w:rsidR="005D41CE">
        <w:t>U Sýpek</w:t>
      </w:r>
      <w:r w:rsidR="00FB2F67">
        <w:t xml:space="preserve"> </w:t>
      </w:r>
      <w:r w:rsidR="00FB2F67" w:rsidRPr="00FB2F67">
        <w:t>3209/7,</w:t>
      </w:r>
      <w:r w:rsidR="00713731">
        <w:t xml:space="preserve"> </w:t>
      </w:r>
      <w:r w:rsidR="00C12227" w:rsidRPr="00C12227">
        <w:t>76701</w:t>
      </w:r>
      <w:r w:rsidR="005D41CE">
        <w:t xml:space="preserve"> </w:t>
      </w:r>
      <w:r w:rsidR="00C12227" w:rsidRPr="00C12227">
        <w:t>Kroměříž</w:t>
      </w:r>
      <w:r w:rsidR="00DE6F67">
        <w:t>.</w:t>
      </w:r>
      <w:r w:rsidR="00C12227" w:rsidRPr="00C12227" w:rsidDel="00C12227">
        <w:t xml:space="preserve"> </w:t>
      </w:r>
    </w:p>
    <w:p w14:paraId="6072AA58"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CENA DÍLA</w:t>
      </w:r>
    </w:p>
    <w:p w14:paraId="29FDD2A1" w14:textId="77777777" w:rsidR="006F5194" w:rsidRPr="00C673CD" w:rsidRDefault="006F5194" w:rsidP="002D2066">
      <w:pPr>
        <w:pStyle w:val="KUsmlouva-2rove"/>
        <w:numPr>
          <w:ilvl w:val="1"/>
          <w:numId w:val="13"/>
        </w:numPr>
        <w:spacing w:before="40" w:after="0"/>
        <w:ind w:left="567" w:hanging="567"/>
        <w:contextualSpacing/>
      </w:pPr>
      <w:bookmarkStart w:id="6" w:name="_Ref58928154"/>
      <w:r w:rsidRPr="00C673CD">
        <w:t xml:space="preserve">Cena díla zahrnuje veškeré náklady potřebné ke zhotovení díla v rozsahu dle čl. </w:t>
      </w:r>
      <w:r w:rsidR="005C733B">
        <w:t>3</w:t>
      </w:r>
      <w:r w:rsidRPr="00C673CD">
        <w:t xml:space="preserve"> a v ostatních ustanoveních této smlouvy. Sjednaná cena obsahuje i předpokládané náklady vzniklé vývojem cen, a to až do termínu protokolárního předání a převzetí řádně dokončeného díla dle této smlouvy.</w:t>
      </w:r>
      <w:bookmarkEnd w:id="6"/>
    </w:p>
    <w:p w14:paraId="09862A1B" w14:textId="77777777" w:rsidR="006F5194" w:rsidRPr="00C673CD" w:rsidRDefault="006F5194" w:rsidP="00CC0430">
      <w:pPr>
        <w:pStyle w:val="KUsmlouva-2rove"/>
        <w:numPr>
          <w:ilvl w:val="1"/>
          <w:numId w:val="13"/>
        </w:numPr>
        <w:spacing w:after="0"/>
        <w:ind w:left="567" w:hanging="567"/>
        <w:contextualSpacing/>
        <w:rPr>
          <w:b/>
        </w:rPr>
      </w:pPr>
      <w:bookmarkStart w:id="7" w:name="_Ref319912246"/>
      <w:r w:rsidRPr="00C673CD">
        <w:t xml:space="preserve">Smluvní strany se v souladu s ustanovením zákona č. 526/1990 Sb., o cenách, ve znění pozdějších předpisů, dohodly na ceně za řádně zhotovené a bezvadné dílo v rozsahu čl. </w:t>
      </w:r>
      <w:r w:rsidR="005C733B">
        <w:t>3</w:t>
      </w:r>
      <w:r w:rsidRPr="00C673CD">
        <w:t>. této smlouvy, která činí:</w:t>
      </w:r>
      <w:bookmarkEnd w:id="7"/>
    </w:p>
    <w:p w14:paraId="7B0A0973" w14:textId="17E91F69" w:rsidR="006F5194" w:rsidRPr="00842CA3" w:rsidRDefault="00736E6E" w:rsidP="00654D89">
      <w:pPr>
        <w:spacing w:before="120"/>
        <w:ind w:left="709" w:firstLine="709"/>
        <w:contextualSpacing/>
        <w:rPr>
          <w:rStyle w:val="KUTun"/>
          <w:rFonts w:ascii="Arial" w:hAnsi="Arial" w:cs="Arial"/>
          <w:sz w:val="22"/>
        </w:rPr>
      </w:pPr>
      <w:r w:rsidRPr="00842CA3">
        <w:rPr>
          <w:rStyle w:val="KUTun"/>
          <w:rFonts w:ascii="Arial" w:hAnsi="Arial" w:cs="Arial"/>
          <w:sz w:val="22"/>
        </w:rPr>
        <w:t>2</w:t>
      </w:r>
      <w:r w:rsidR="006F213E" w:rsidRPr="00842CA3">
        <w:rPr>
          <w:rStyle w:val="KUTun"/>
          <w:rFonts w:ascii="Arial" w:hAnsi="Arial" w:cs="Arial"/>
          <w:sz w:val="22"/>
        </w:rPr>
        <w:t> 848 144</w:t>
      </w:r>
      <w:r w:rsidRPr="00842CA3">
        <w:rPr>
          <w:rStyle w:val="KUTun"/>
          <w:rFonts w:ascii="Arial" w:hAnsi="Arial" w:cs="Arial"/>
          <w:sz w:val="22"/>
        </w:rPr>
        <w:t>,-</w:t>
      </w:r>
      <w:r w:rsidR="006F5194" w:rsidRPr="00842CA3">
        <w:rPr>
          <w:rStyle w:val="KUTun"/>
          <w:rFonts w:ascii="Arial" w:hAnsi="Arial" w:cs="Arial"/>
          <w:sz w:val="22"/>
        </w:rPr>
        <w:t xml:space="preserve"> Kč (bez DPH)</w:t>
      </w:r>
    </w:p>
    <w:p w14:paraId="4B197118" w14:textId="0486A0C2" w:rsidR="006F5194" w:rsidRPr="00736E6E" w:rsidRDefault="006F5194" w:rsidP="00654D89">
      <w:pPr>
        <w:spacing w:before="120"/>
        <w:ind w:left="709" w:firstLine="709"/>
        <w:contextualSpacing/>
        <w:rPr>
          <w:rStyle w:val="KUTun"/>
          <w:rFonts w:ascii="Arial" w:hAnsi="Arial" w:cs="Arial"/>
          <w:sz w:val="18"/>
        </w:rPr>
      </w:pPr>
      <w:r w:rsidRPr="00736E6E">
        <w:rPr>
          <w:rStyle w:val="KUTun"/>
          <w:rFonts w:ascii="Arial" w:hAnsi="Arial" w:cs="Arial"/>
          <w:sz w:val="18"/>
        </w:rPr>
        <w:t xml:space="preserve">(slovy: </w:t>
      </w:r>
      <w:r w:rsidR="00736E6E" w:rsidRPr="00736E6E">
        <w:rPr>
          <w:rStyle w:val="KUTun"/>
          <w:rFonts w:ascii="Arial" w:hAnsi="Arial" w:cs="Arial"/>
          <w:sz w:val="18"/>
        </w:rPr>
        <w:t>dva</w:t>
      </w:r>
      <w:r w:rsidR="00842CA3">
        <w:rPr>
          <w:rStyle w:val="KUTun"/>
          <w:rFonts w:ascii="Arial" w:hAnsi="Arial" w:cs="Arial"/>
          <w:sz w:val="18"/>
        </w:rPr>
        <w:t xml:space="preserve"> </w:t>
      </w:r>
      <w:r w:rsidR="00736E6E" w:rsidRPr="00736E6E">
        <w:rPr>
          <w:rStyle w:val="KUTun"/>
          <w:rFonts w:ascii="Arial" w:hAnsi="Arial" w:cs="Arial"/>
          <w:sz w:val="18"/>
        </w:rPr>
        <w:t>miliony osm</w:t>
      </w:r>
      <w:r w:rsidR="00842CA3">
        <w:rPr>
          <w:rStyle w:val="KUTun"/>
          <w:rFonts w:ascii="Arial" w:hAnsi="Arial" w:cs="Arial"/>
          <w:sz w:val="18"/>
        </w:rPr>
        <w:t xml:space="preserve"> </w:t>
      </w:r>
      <w:r w:rsidR="00736E6E" w:rsidRPr="00736E6E">
        <w:rPr>
          <w:rStyle w:val="KUTun"/>
          <w:rFonts w:ascii="Arial" w:hAnsi="Arial" w:cs="Arial"/>
          <w:sz w:val="18"/>
        </w:rPr>
        <w:t>set</w:t>
      </w:r>
      <w:r w:rsidR="00842CA3">
        <w:rPr>
          <w:rStyle w:val="KUTun"/>
          <w:rFonts w:ascii="Arial" w:hAnsi="Arial" w:cs="Arial"/>
          <w:sz w:val="18"/>
        </w:rPr>
        <w:t xml:space="preserve"> </w:t>
      </w:r>
      <w:r w:rsidR="006F213E">
        <w:rPr>
          <w:rStyle w:val="KUTun"/>
          <w:rFonts w:ascii="Arial" w:hAnsi="Arial" w:cs="Arial"/>
          <w:sz w:val="18"/>
        </w:rPr>
        <w:t>čtyřicet</w:t>
      </w:r>
      <w:r w:rsidR="00842CA3">
        <w:rPr>
          <w:rStyle w:val="KUTun"/>
          <w:rFonts w:ascii="Arial" w:hAnsi="Arial" w:cs="Arial"/>
          <w:sz w:val="18"/>
        </w:rPr>
        <w:t xml:space="preserve"> </w:t>
      </w:r>
      <w:r w:rsidR="006F213E">
        <w:rPr>
          <w:rStyle w:val="KUTun"/>
          <w:rFonts w:ascii="Arial" w:hAnsi="Arial" w:cs="Arial"/>
          <w:sz w:val="18"/>
        </w:rPr>
        <w:t>osm</w:t>
      </w:r>
      <w:r w:rsidR="00842CA3">
        <w:rPr>
          <w:rStyle w:val="KUTun"/>
          <w:rFonts w:ascii="Arial" w:hAnsi="Arial" w:cs="Arial"/>
          <w:sz w:val="18"/>
        </w:rPr>
        <w:t xml:space="preserve"> </w:t>
      </w:r>
      <w:r w:rsidR="006F213E">
        <w:rPr>
          <w:rStyle w:val="KUTun"/>
          <w:rFonts w:ascii="Arial" w:hAnsi="Arial" w:cs="Arial"/>
          <w:sz w:val="18"/>
        </w:rPr>
        <w:t>tisíc</w:t>
      </w:r>
      <w:r w:rsidR="00736E6E" w:rsidRPr="00736E6E">
        <w:rPr>
          <w:rStyle w:val="KUTun"/>
          <w:rFonts w:ascii="Arial" w:hAnsi="Arial" w:cs="Arial"/>
          <w:sz w:val="18"/>
        </w:rPr>
        <w:t xml:space="preserve"> </w:t>
      </w:r>
      <w:r w:rsidR="006F213E">
        <w:rPr>
          <w:rStyle w:val="KUTun"/>
          <w:rFonts w:ascii="Arial" w:hAnsi="Arial" w:cs="Arial"/>
          <w:sz w:val="18"/>
        </w:rPr>
        <w:t>sto</w:t>
      </w:r>
      <w:r w:rsidR="00842CA3">
        <w:rPr>
          <w:rStyle w:val="KUTun"/>
          <w:rFonts w:ascii="Arial" w:hAnsi="Arial" w:cs="Arial"/>
          <w:sz w:val="18"/>
        </w:rPr>
        <w:t xml:space="preserve"> </w:t>
      </w:r>
      <w:r w:rsidR="006F213E">
        <w:rPr>
          <w:rStyle w:val="KUTun"/>
          <w:rFonts w:ascii="Arial" w:hAnsi="Arial" w:cs="Arial"/>
          <w:sz w:val="18"/>
        </w:rPr>
        <w:t>čtyřicet</w:t>
      </w:r>
      <w:r w:rsidR="00842CA3">
        <w:rPr>
          <w:rStyle w:val="KUTun"/>
          <w:rFonts w:ascii="Arial" w:hAnsi="Arial" w:cs="Arial"/>
          <w:sz w:val="18"/>
        </w:rPr>
        <w:t xml:space="preserve"> </w:t>
      </w:r>
      <w:r w:rsidR="006F213E">
        <w:rPr>
          <w:rStyle w:val="KUTun"/>
          <w:rFonts w:ascii="Arial" w:hAnsi="Arial" w:cs="Arial"/>
          <w:sz w:val="18"/>
        </w:rPr>
        <w:t>čtyři</w:t>
      </w:r>
      <w:r w:rsidRPr="00736E6E">
        <w:rPr>
          <w:rStyle w:val="KUTun"/>
          <w:rFonts w:ascii="Arial" w:hAnsi="Arial" w:cs="Arial"/>
          <w:sz w:val="18"/>
        </w:rPr>
        <w:t xml:space="preserve"> korun českých)</w:t>
      </w:r>
    </w:p>
    <w:p w14:paraId="2A148A59" w14:textId="77777777" w:rsidR="00E172EB" w:rsidRPr="00736E6E" w:rsidRDefault="00E172EB" w:rsidP="00654D89">
      <w:pPr>
        <w:spacing w:before="120"/>
        <w:ind w:left="1418"/>
        <w:contextualSpacing/>
        <w:rPr>
          <w:rStyle w:val="KUTun"/>
          <w:rFonts w:ascii="Arial" w:hAnsi="Arial" w:cs="Arial"/>
          <w:sz w:val="18"/>
        </w:rPr>
      </w:pPr>
    </w:p>
    <w:p w14:paraId="710C4FFF" w14:textId="10637CC3" w:rsidR="006F5194" w:rsidRPr="00736E6E" w:rsidRDefault="006F213E" w:rsidP="00654D89">
      <w:pPr>
        <w:spacing w:before="120"/>
        <w:ind w:left="1418"/>
        <w:contextualSpacing/>
        <w:rPr>
          <w:rStyle w:val="KUTun"/>
          <w:rFonts w:ascii="Arial" w:hAnsi="Arial" w:cs="Arial"/>
          <w:sz w:val="18"/>
        </w:rPr>
      </w:pPr>
      <w:r>
        <w:rPr>
          <w:rStyle w:val="KUTun"/>
          <w:rFonts w:ascii="Arial" w:hAnsi="Arial" w:cs="Arial"/>
          <w:sz w:val="18"/>
        </w:rPr>
        <w:t>598 110,24</w:t>
      </w:r>
      <w:r w:rsidR="006309DD" w:rsidRPr="00736E6E">
        <w:rPr>
          <w:rStyle w:val="KUTun"/>
          <w:rFonts w:ascii="Arial" w:hAnsi="Arial" w:cs="Arial"/>
          <w:sz w:val="18"/>
        </w:rPr>
        <w:t xml:space="preserve"> </w:t>
      </w:r>
      <w:r w:rsidR="006F5194" w:rsidRPr="00736E6E">
        <w:rPr>
          <w:rStyle w:val="KUTun"/>
          <w:rFonts w:ascii="Arial" w:hAnsi="Arial" w:cs="Arial"/>
          <w:sz w:val="18"/>
        </w:rPr>
        <w:t xml:space="preserve">Kč DPH </w:t>
      </w:r>
      <w:r w:rsidR="00CD63A3" w:rsidRPr="00736E6E">
        <w:rPr>
          <w:rStyle w:val="KUTun"/>
          <w:rFonts w:ascii="Arial" w:hAnsi="Arial" w:cs="Arial"/>
          <w:sz w:val="18"/>
        </w:rPr>
        <w:t>21</w:t>
      </w:r>
      <w:r w:rsidR="006F5194" w:rsidRPr="00736E6E">
        <w:rPr>
          <w:rStyle w:val="KUTun"/>
          <w:rFonts w:ascii="Arial" w:hAnsi="Arial" w:cs="Arial"/>
          <w:sz w:val="18"/>
        </w:rPr>
        <w:t xml:space="preserve"> %</w:t>
      </w:r>
    </w:p>
    <w:p w14:paraId="163F0074" w14:textId="77777777" w:rsidR="00E172EB" w:rsidRPr="00736E6E" w:rsidRDefault="00E172EB" w:rsidP="00654D89">
      <w:pPr>
        <w:spacing w:before="120"/>
        <w:ind w:left="709" w:firstLine="709"/>
        <w:contextualSpacing/>
        <w:rPr>
          <w:rStyle w:val="KUTun"/>
          <w:rFonts w:ascii="Arial" w:hAnsi="Arial" w:cs="Arial"/>
          <w:sz w:val="18"/>
        </w:rPr>
      </w:pPr>
    </w:p>
    <w:p w14:paraId="0A012B33" w14:textId="1E4AC073" w:rsidR="006F5194" w:rsidRPr="00842CA3" w:rsidRDefault="00736E6E" w:rsidP="00654D89">
      <w:pPr>
        <w:spacing w:before="120"/>
        <w:ind w:left="709" w:firstLine="709"/>
        <w:contextualSpacing/>
        <w:rPr>
          <w:rStyle w:val="KUTun"/>
          <w:rFonts w:ascii="Arial" w:hAnsi="Arial" w:cs="Arial"/>
          <w:sz w:val="22"/>
        </w:rPr>
      </w:pPr>
      <w:r w:rsidRPr="00842CA3">
        <w:rPr>
          <w:rStyle w:val="KUTun"/>
          <w:rFonts w:ascii="Arial" w:hAnsi="Arial" w:cs="Arial"/>
          <w:sz w:val="22"/>
        </w:rPr>
        <w:t>3</w:t>
      </w:r>
      <w:r w:rsidR="00530123" w:rsidRPr="00842CA3">
        <w:rPr>
          <w:rStyle w:val="KUTun"/>
          <w:rFonts w:ascii="Arial" w:hAnsi="Arial" w:cs="Arial"/>
          <w:sz w:val="22"/>
        </w:rPr>
        <w:t> 446 254</w:t>
      </w:r>
      <w:r w:rsidRPr="00842CA3">
        <w:rPr>
          <w:rStyle w:val="KUTun"/>
          <w:rFonts w:ascii="Arial" w:hAnsi="Arial" w:cs="Arial"/>
          <w:sz w:val="22"/>
        </w:rPr>
        <w:t>,2</w:t>
      </w:r>
      <w:r w:rsidR="00530123" w:rsidRPr="00842CA3">
        <w:rPr>
          <w:rStyle w:val="KUTun"/>
          <w:rFonts w:ascii="Arial" w:hAnsi="Arial" w:cs="Arial"/>
          <w:sz w:val="22"/>
        </w:rPr>
        <w:t>4</w:t>
      </w:r>
      <w:r w:rsidR="006F5194" w:rsidRPr="00842CA3">
        <w:rPr>
          <w:rStyle w:val="KUTun"/>
          <w:rFonts w:ascii="Arial" w:hAnsi="Arial" w:cs="Arial"/>
          <w:sz w:val="22"/>
        </w:rPr>
        <w:t>- Kč (včetně DPH)</w:t>
      </w:r>
    </w:p>
    <w:p w14:paraId="43BD4C71" w14:textId="1DDEB9B2" w:rsidR="006F5194" w:rsidRPr="00842CA3" w:rsidRDefault="006F5194" w:rsidP="00842CA3">
      <w:pPr>
        <w:spacing w:before="120"/>
        <w:ind w:left="1418"/>
        <w:contextualSpacing/>
        <w:rPr>
          <w:rFonts w:ascii="Arial" w:hAnsi="Arial" w:cs="Arial"/>
          <w:b/>
          <w:sz w:val="18"/>
        </w:rPr>
      </w:pPr>
      <w:r w:rsidRPr="00736E6E">
        <w:rPr>
          <w:rStyle w:val="KUTun"/>
          <w:rFonts w:ascii="Arial" w:hAnsi="Arial" w:cs="Arial"/>
          <w:sz w:val="18"/>
        </w:rPr>
        <w:t>(slovy: </w:t>
      </w:r>
      <w:r w:rsidR="00736E6E" w:rsidRPr="00736E6E">
        <w:rPr>
          <w:rStyle w:val="KUTun"/>
          <w:rFonts w:ascii="Arial" w:hAnsi="Arial" w:cs="Arial"/>
          <w:sz w:val="18"/>
        </w:rPr>
        <w:t>tři</w:t>
      </w:r>
      <w:r w:rsidR="00842CA3">
        <w:rPr>
          <w:rStyle w:val="KUTun"/>
          <w:rFonts w:ascii="Arial" w:hAnsi="Arial" w:cs="Arial"/>
          <w:sz w:val="18"/>
        </w:rPr>
        <w:t xml:space="preserve"> </w:t>
      </w:r>
      <w:r w:rsidR="00736E6E" w:rsidRPr="00736E6E">
        <w:rPr>
          <w:rStyle w:val="KUTun"/>
          <w:rFonts w:ascii="Arial" w:hAnsi="Arial" w:cs="Arial"/>
          <w:sz w:val="18"/>
        </w:rPr>
        <w:t xml:space="preserve">miliony </w:t>
      </w:r>
      <w:r w:rsidR="00530123">
        <w:rPr>
          <w:rStyle w:val="KUTun"/>
          <w:rFonts w:ascii="Arial" w:hAnsi="Arial" w:cs="Arial"/>
          <w:sz w:val="18"/>
        </w:rPr>
        <w:t>čtyři</w:t>
      </w:r>
      <w:r w:rsidR="00842CA3">
        <w:rPr>
          <w:rStyle w:val="KUTun"/>
          <w:rFonts w:ascii="Arial" w:hAnsi="Arial" w:cs="Arial"/>
          <w:sz w:val="18"/>
        </w:rPr>
        <w:t xml:space="preserve"> </w:t>
      </w:r>
      <w:r w:rsidR="00530123">
        <w:rPr>
          <w:rStyle w:val="KUTun"/>
          <w:rFonts w:ascii="Arial" w:hAnsi="Arial" w:cs="Arial"/>
          <w:sz w:val="18"/>
        </w:rPr>
        <w:t>sta</w:t>
      </w:r>
      <w:r w:rsidR="00842CA3">
        <w:rPr>
          <w:rStyle w:val="KUTun"/>
          <w:rFonts w:ascii="Arial" w:hAnsi="Arial" w:cs="Arial"/>
          <w:sz w:val="18"/>
        </w:rPr>
        <w:t xml:space="preserve"> </w:t>
      </w:r>
      <w:r w:rsidR="00530123">
        <w:rPr>
          <w:rStyle w:val="KUTun"/>
          <w:rFonts w:ascii="Arial" w:hAnsi="Arial" w:cs="Arial"/>
          <w:sz w:val="18"/>
        </w:rPr>
        <w:t>čtyřicet</w:t>
      </w:r>
      <w:r w:rsidR="00842CA3">
        <w:rPr>
          <w:rStyle w:val="KUTun"/>
          <w:rFonts w:ascii="Arial" w:hAnsi="Arial" w:cs="Arial"/>
          <w:sz w:val="18"/>
        </w:rPr>
        <w:t xml:space="preserve"> </w:t>
      </w:r>
      <w:r w:rsidR="00530123">
        <w:rPr>
          <w:rStyle w:val="KUTun"/>
          <w:rFonts w:ascii="Arial" w:hAnsi="Arial" w:cs="Arial"/>
          <w:sz w:val="18"/>
        </w:rPr>
        <w:t>šest</w:t>
      </w:r>
      <w:r w:rsidR="00842CA3">
        <w:rPr>
          <w:rStyle w:val="KUTun"/>
          <w:rFonts w:ascii="Arial" w:hAnsi="Arial" w:cs="Arial"/>
          <w:sz w:val="18"/>
        </w:rPr>
        <w:t xml:space="preserve"> </w:t>
      </w:r>
      <w:r w:rsidR="00530123">
        <w:rPr>
          <w:rStyle w:val="KUTun"/>
          <w:rFonts w:ascii="Arial" w:hAnsi="Arial" w:cs="Arial"/>
          <w:sz w:val="18"/>
        </w:rPr>
        <w:t>tisíc</w:t>
      </w:r>
      <w:r w:rsidR="00736E6E" w:rsidRPr="00736E6E">
        <w:rPr>
          <w:rStyle w:val="KUTun"/>
          <w:rFonts w:ascii="Arial" w:hAnsi="Arial" w:cs="Arial"/>
          <w:sz w:val="18"/>
        </w:rPr>
        <w:t xml:space="preserve"> </w:t>
      </w:r>
      <w:r w:rsidR="00530123">
        <w:rPr>
          <w:rStyle w:val="KUTun"/>
          <w:rFonts w:ascii="Arial" w:hAnsi="Arial" w:cs="Arial"/>
          <w:sz w:val="18"/>
        </w:rPr>
        <w:t>dvě</w:t>
      </w:r>
      <w:r w:rsidR="00842CA3">
        <w:rPr>
          <w:rStyle w:val="KUTun"/>
          <w:rFonts w:ascii="Arial" w:hAnsi="Arial" w:cs="Arial"/>
          <w:sz w:val="18"/>
        </w:rPr>
        <w:t xml:space="preserve"> </w:t>
      </w:r>
      <w:r w:rsidR="00530123">
        <w:rPr>
          <w:rStyle w:val="KUTun"/>
          <w:rFonts w:ascii="Arial" w:hAnsi="Arial" w:cs="Arial"/>
          <w:sz w:val="18"/>
        </w:rPr>
        <w:t>stě</w:t>
      </w:r>
      <w:r w:rsidR="00842CA3">
        <w:rPr>
          <w:rStyle w:val="KUTun"/>
          <w:rFonts w:ascii="Arial" w:hAnsi="Arial" w:cs="Arial"/>
          <w:sz w:val="18"/>
        </w:rPr>
        <w:t xml:space="preserve"> </w:t>
      </w:r>
      <w:r w:rsidR="00530123">
        <w:rPr>
          <w:rStyle w:val="KUTun"/>
          <w:rFonts w:ascii="Arial" w:hAnsi="Arial" w:cs="Arial"/>
          <w:sz w:val="18"/>
        </w:rPr>
        <w:t>padesát</w:t>
      </w:r>
      <w:r w:rsidR="00842CA3">
        <w:rPr>
          <w:rStyle w:val="KUTun"/>
          <w:rFonts w:ascii="Arial" w:hAnsi="Arial" w:cs="Arial"/>
          <w:sz w:val="18"/>
        </w:rPr>
        <w:t xml:space="preserve"> </w:t>
      </w:r>
      <w:r w:rsidR="00530123">
        <w:rPr>
          <w:rStyle w:val="KUTun"/>
          <w:rFonts w:ascii="Arial" w:hAnsi="Arial" w:cs="Arial"/>
          <w:sz w:val="18"/>
        </w:rPr>
        <w:t>čtyři</w:t>
      </w:r>
      <w:r w:rsidR="00736E6E" w:rsidRPr="00736E6E">
        <w:rPr>
          <w:rStyle w:val="KUTun"/>
          <w:rFonts w:ascii="Arial" w:hAnsi="Arial" w:cs="Arial"/>
          <w:sz w:val="18"/>
        </w:rPr>
        <w:t xml:space="preserve"> </w:t>
      </w:r>
      <w:r w:rsidRPr="00736E6E">
        <w:rPr>
          <w:rStyle w:val="KUTun"/>
          <w:rFonts w:ascii="Arial" w:hAnsi="Arial" w:cs="Arial"/>
          <w:sz w:val="18"/>
        </w:rPr>
        <w:t>korun českých</w:t>
      </w:r>
      <w:r w:rsidR="00842CA3">
        <w:rPr>
          <w:rStyle w:val="KUTun"/>
          <w:rFonts w:ascii="Arial" w:hAnsi="Arial" w:cs="Arial"/>
          <w:sz w:val="18"/>
        </w:rPr>
        <w:t xml:space="preserve"> </w:t>
      </w:r>
      <w:r w:rsidR="00842CA3" w:rsidRPr="00736E6E">
        <w:rPr>
          <w:rStyle w:val="KUTun"/>
          <w:rFonts w:ascii="Arial" w:hAnsi="Arial" w:cs="Arial"/>
          <w:sz w:val="18"/>
        </w:rPr>
        <w:t>a dvacet</w:t>
      </w:r>
      <w:r w:rsidR="00842CA3">
        <w:rPr>
          <w:rStyle w:val="KUTun"/>
          <w:rFonts w:ascii="Arial" w:hAnsi="Arial" w:cs="Arial"/>
          <w:sz w:val="18"/>
        </w:rPr>
        <w:t xml:space="preserve"> čtyři</w:t>
      </w:r>
      <w:r w:rsidR="00842CA3" w:rsidRPr="00736E6E">
        <w:rPr>
          <w:rStyle w:val="KUTun"/>
          <w:rFonts w:ascii="Arial" w:hAnsi="Arial" w:cs="Arial"/>
          <w:sz w:val="18"/>
        </w:rPr>
        <w:t xml:space="preserve"> </w:t>
      </w:r>
      <w:r w:rsidR="00842CA3">
        <w:rPr>
          <w:rStyle w:val="KUTun"/>
          <w:rFonts w:ascii="Arial" w:hAnsi="Arial" w:cs="Arial"/>
          <w:sz w:val="18"/>
        </w:rPr>
        <w:t>haléřů</w:t>
      </w:r>
      <w:r w:rsidRPr="00736E6E">
        <w:rPr>
          <w:rStyle w:val="KUTun"/>
          <w:rFonts w:ascii="Arial" w:hAnsi="Arial" w:cs="Arial"/>
          <w:sz w:val="18"/>
        </w:rPr>
        <w:t>)</w:t>
      </w:r>
    </w:p>
    <w:p w14:paraId="502A5215" w14:textId="77777777" w:rsidR="006F5194" w:rsidRPr="00C673CD" w:rsidRDefault="006F5194" w:rsidP="00CC0430">
      <w:pPr>
        <w:pStyle w:val="KUsmlouva-2rove"/>
        <w:numPr>
          <w:ilvl w:val="1"/>
          <w:numId w:val="13"/>
        </w:numPr>
        <w:spacing w:after="0"/>
        <w:ind w:left="567" w:hanging="567"/>
        <w:contextualSpacing/>
      </w:pPr>
      <w:r w:rsidRPr="00C673CD">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029BD0F7" w14:textId="77777777" w:rsidR="006309DD" w:rsidRPr="00C673CD" w:rsidRDefault="006F5194" w:rsidP="00CC0430">
      <w:pPr>
        <w:pStyle w:val="KUsmlouva-2rove"/>
        <w:numPr>
          <w:ilvl w:val="1"/>
          <w:numId w:val="13"/>
        </w:numPr>
        <w:spacing w:after="0"/>
        <w:ind w:left="567" w:hanging="567"/>
        <w:contextualSpacing/>
      </w:pPr>
      <w:r w:rsidRPr="00C673CD">
        <w:t xml:space="preserve">Příslušná sazba daně z přidané hodnoty (DPH) bude účtována dle platných předpisů ČR v době zdanitelného plnění. Za správnost stanovení příslušné sazby daně z přidané hodnoty nese veškerou odpovědnost zhotovitel. </w:t>
      </w:r>
    </w:p>
    <w:p w14:paraId="2EAC4556" w14:textId="77777777" w:rsidR="006F5194" w:rsidRPr="00C673CD" w:rsidRDefault="006F5194" w:rsidP="00CC0430">
      <w:pPr>
        <w:pStyle w:val="KUsmlouva-2rove"/>
        <w:numPr>
          <w:ilvl w:val="1"/>
          <w:numId w:val="13"/>
        </w:numPr>
        <w:spacing w:after="0"/>
        <w:ind w:left="567" w:hanging="567"/>
        <w:contextualSpacing/>
      </w:pPr>
      <w:r w:rsidRPr="00C673CD">
        <w:t>Cena díla může být změněna jen dodatkem smlouvy z níže uvedených důvodů:</w:t>
      </w:r>
    </w:p>
    <w:p w14:paraId="21ECB12A" w14:textId="77777777" w:rsidR="006F5194" w:rsidRPr="00C673CD" w:rsidRDefault="006F5194" w:rsidP="001C2664">
      <w:pPr>
        <w:pStyle w:val="KUsmlouva-odrkyk2rovni"/>
        <w:numPr>
          <w:ilvl w:val="0"/>
          <w:numId w:val="10"/>
        </w:numPr>
        <w:spacing w:before="120"/>
        <w:contextualSpacing/>
      </w:pPr>
      <w:r w:rsidRPr="00C673CD">
        <w:t>před nebo v průběhu realizace díla dojde ke změnám daňových předpisů majících vliv na cenu díla; v takovém případě bude cena upravena dle sazeb daně z přidané hodnoty platných ke dni zdanitelného plnění,</w:t>
      </w:r>
    </w:p>
    <w:p w14:paraId="1055563A" w14:textId="77777777" w:rsidR="006F5194" w:rsidRPr="00C673CD" w:rsidRDefault="006F5194" w:rsidP="001C2664">
      <w:pPr>
        <w:pStyle w:val="KUsmlouva-odrkyk2rovni"/>
        <w:numPr>
          <w:ilvl w:val="0"/>
          <w:numId w:val="10"/>
        </w:numPr>
        <w:spacing w:before="120"/>
        <w:contextualSpacing/>
        <w:rPr>
          <w:b/>
        </w:rPr>
      </w:pPr>
      <w:r w:rsidRPr="00C673CD">
        <w:t xml:space="preserve">v případě změny v předmětu a rozsahu díla oproti </w:t>
      </w:r>
      <w:r w:rsidRPr="00C673CD">
        <w:rPr>
          <w:b/>
        </w:rPr>
        <w:t>zadávací dokumentaci, požadované objednatelem</w:t>
      </w:r>
      <w:r w:rsidR="00E172EB">
        <w:rPr>
          <w:b/>
        </w:rPr>
        <w:t>,</w:t>
      </w:r>
    </w:p>
    <w:p w14:paraId="1D7CB82E" w14:textId="0DDF0010" w:rsidR="00502B0A" w:rsidRPr="00702AC7" w:rsidRDefault="006F5194" w:rsidP="00702AC7">
      <w:pPr>
        <w:pStyle w:val="KUsmlouva-2rove"/>
        <w:numPr>
          <w:ilvl w:val="1"/>
          <w:numId w:val="13"/>
        </w:numPr>
        <w:spacing w:after="0"/>
        <w:ind w:left="567" w:hanging="567"/>
        <w:contextualSpacing/>
      </w:pPr>
      <w:r w:rsidRPr="00C673CD">
        <w:lastRenderedPageBreak/>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54B272A9" w14:textId="77777777" w:rsidR="006F5194" w:rsidRPr="00C673CD" w:rsidRDefault="006F5194" w:rsidP="00702AC7">
      <w:pPr>
        <w:pStyle w:val="KUsmlouva-1rove"/>
        <w:numPr>
          <w:ilvl w:val="0"/>
          <w:numId w:val="13"/>
        </w:numPr>
        <w:spacing w:before="240"/>
        <w:ind w:left="567" w:hanging="567"/>
        <w:jc w:val="left"/>
        <w:rPr>
          <w:rFonts w:cs="Arial"/>
          <w:sz w:val="28"/>
        </w:rPr>
      </w:pPr>
      <w:r w:rsidRPr="00C673CD">
        <w:rPr>
          <w:rFonts w:cs="Arial"/>
          <w:sz w:val="28"/>
        </w:rPr>
        <w:t>PLATEBNÍ PODMÍNKY</w:t>
      </w:r>
    </w:p>
    <w:p w14:paraId="5CE58ED7" w14:textId="77777777" w:rsidR="006F5194" w:rsidRPr="00C673CD" w:rsidRDefault="006F5194" w:rsidP="002D2066">
      <w:pPr>
        <w:pStyle w:val="KUsmlouva-2rove"/>
        <w:numPr>
          <w:ilvl w:val="1"/>
          <w:numId w:val="13"/>
        </w:numPr>
        <w:spacing w:before="40" w:after="0"/>
        <w:ind w:left="567" w:hanging="567"/>
        <w:contextualSpacing/>
      </w:pPr>
      <w:r w:rsidRPr="00C673CD">
        <w:t>Objednatel neposkytuje zhotoviteli zálohy.</w:t>
      </w:r>
    </w:p>
    <w:p w14:paraId="6DA5B8F3" w14:textId="77777777" w:rsidR="006F5194" w:rsidRPr="00C673CD" w:rsidRDefault="006F5194" w:rsidP="00CC0430">
      <w:pPr>
        <w:pStyle w:val="KUsmlouva-2rove"/>
        <w:numPr>
          <w:ilvl w:val="1"/>
          <w:numId w:val="13"/>
        </w:numPr>
        <w:spacing w:after="0"/>
        <w:ind w:left="567" w:hanging="567"/>
        <w:contextualSpacing/>
      </w:pPr>
      <w:r w:rsidRPr="00C673CD">
        <w:t>Objednatel je oprávněn v rámci poskytnutí součinnosti ze strany zhotovitele požadovat před uzavřením smlouvy platební kalendář v členění na kalendářní měsíce a stavební objekty, inženýrské objekty a provozní soubory Smluvní strany se dohodly v souladu se zákonem č. 235/2004 Sb., o dani z přidané hodnoty, ve znění pozdějších předpisů (dále jen „zákon o DPH“), na hrazení ceny za dílo postupně (dílčí plnění) na základě dílčích daňových dokladů (faktur).</w:t>
      </w:r>
    </w:p>
    <w:p w14:paraId="09B5433C" w14:textId="77777777" w:rsidR="006309DD" w:rsidRDefault="006F5194" w:rsidP="00CC0430">
      <w:pPr>
        <w:pStyle w:val="KUsmlouva-2rove"/>
        <w:numPr>
          <w:ilvl w:val="1"/>
          <w:numId w:val="13"/>
        </w:numPr>
        <w:spacing w:after="0"/>
        <w:ind w:left="567" w:hanging="567"/>
        <w:contextualSpacing/>
      </w:pPr>
      <w:r w:rsidRPr="00C673CD">
        <w:t xml:space="preserve">Faktury budou vystavovány zpravidla měsíčně dle skutečně provedených stavebních prací, dodávek a služeb na základě objednatelem schválených zjišťovacích protokolů a soupisů provedených stavebních prací, dodávek a služeb s </w:t>
      </w:r>
      <w:r w:rsidRPr="00F4525D">
        <w:t xml:space="preserve">využitím cenových údajů položkového rozpočtu zhotovitele pro ocenění dokončených částí díla. Součástí faktury bude rovněž fotodokumentace provedených prací. </w:t>
      </w:r>
      <w:r w:rsidR="00562359" w:rsidRPr="00F4525D">
        <w:t>Každá faktura bude označena náz</w:t>
      </w:r>
      <w:r w:rsidR="009A681C" w:rsidRPr="00F4525D">
        <w:t>vem</w:t>
      </w:r>
      <w:r w:rsidR="00562359" w:rsidRPr="00F4525D">
        <w:t xml:space="preserve"> a registrační</w:t>
      </w:r>
      <w:r w:rsidR="009A681C" w:rsidRPr="00F4525D">
        <w:t>m</w:t>
      </w:r>
      <w:r w:rsidR="00562359" w:rsidRPr="00F4525D">
        <w:t xml:space="preserve"> čísl</w:t>
      </w:r>
      <w:r w:rsidR="009A681C" w:rsidRPr="00F4525D">
        <w:t>em</w:t>
      </w:r>
      <w:r w:rsidR="00562359" w:rsidRPr="00F4525D">
        <w:t xml:space="preserve"> projektu</w:t>
      </w:r>
      <w:r w:rsidR="009A681C" w:rsidRPr="00F4525D">
        <w:t xml:space="preserve"> „</w:t>
      </w:r>
      <w:r w:rsidR="00626B53" w:rsidRPr="00F4525D">
        <w:t>Rozšíření sociálně terapeutické dílny</w:t>
      </w:r>
      <w:r w:rsidR="00626B53" w:rsidRPr="00DE6F67">
        <w:t xml:space="preserve"> Hanáček v Kroměříži</w:t>
      </w:r>
      <w:r w:rsidR="009A681C" w:rsidRPr="00DE6F67">
        <w:t xml:space="preserve">“, </w:t>
      </w:r>
      <w:proofErr w:type="spellStart"/>
      <w:r w:rsidR="009A681C" w:rsidRPr="00DE6F67">
        <w:t>reg</w:t>
      </w:r>
      <w:proofErr w:type="spellEnd"/>
      <w:r w:rsidR="009A681C" w:rsidRPr="00DE6F67">
        <w:t xml:space="preserve">. č. </w:t>
      </w:r>
      <w:r w:rsidR="00626B53" w:rsidRPr="00DE6F67">
        <w:t>CZ.06.04.02/00/22_058/0005418</w:t>
      </w:r>
      <w:r w:rsidR="00562359" w:rsidRPr="00626B53">
        <w:t>.</w:t>
      </w:r>
    </w:p>
    <w:p w14:paraId="09E0F924" w14:textId="77777777" w:rsidR="00626B53" w:rsidRPr="00626B53" w:rsidRDefault="00626B53" w:rsidP="00CC0430">
      <w:pPr>
        <w:pStyle w:val="KUsmlouva-2rove"/>
        <w:numPr>
          <w:ilvl w:val="1"/>
          <w:numId w:val="13"/>
        </w:numPr>
        <w:spacing w:after="0"/>
        <w:ind w:left="567" w:hanging="567"/>
        <w:contextualSpacing/>
      </w:pPr>
      <w:r>
        <w:t xml:space="preserve">Soupis provedených prací bude rozdělen dle schváleného rozpočtu k dotaci </w:t>
      </w:r>
      <w:r w:rsidR="00FB6106">
        <w:t>po vydání rozhodnutí o poskytnutí dotace k danému projektu.</w:t>
      </w:r>
    </w:p>
    <w:p w14:paraId="16C2913A" w14:textId="77777777" w:rsidR="006F5194" w:rsidRPr="00C673CD" w:rsidRDefault="006F5194" w:rsidP="00CC0430">
      <w:pPr>
        <w:pStyle w:val="KUsmlouva-2rove"/>
        <w:numPr>
          <w:ilvl w:val="1"/>
          <w:numId w:val="13"/>
        </w:numPr>
        <w:spacing w:after="0"/>
        <w:ind w:left="567" w:hanging="567"/>
        <w:contextualSpacing/>
        <w:rPr>
          <w:szCs w:val="22"/>
        </w:rPr>
      </w:pPr>
      <w:r w:rsidRPr="00C673CD">
        <w:rPr>
          <w:szCs w:val="22"/>
        </w:rPr>
        <w:t>Datem zdanitelného plnění je poslední den příslušného měsíce.</w:t>
      </w:r>
    </w:p>
    <w:p w14:paraId="414A2BEC" w14:textId="77777777" w:rsidR="006F5194" w:rsidRPr="00C673CD" w:rsidRDefault="006F5194" w:rsidP="00CC0430">
      <w:pPr>
        <w:pStyle w:val="KUsmlouva-2rove"/>
        <w:numPr>
          <w:ilvl w:val="1"/>
          <w:numId w:val="13"/>
        </w:numPr>
        <w:spacing w:after="0"/>
        <w:ind w:left="567" w:hanging="567"/>
        <w:contextualSpacing/>
      </w:pPr>
      <w:r w:rsidRPr="00C673CD">
        <w:t xml:space="preserve">Faktura musí mít náležitosti daňového dokladu podle zákona o DPH. </w:t>
      </w:r>
    </w:p>
    <w:p w14:paraId="3C36494F" w14:textId="77777777" w:rsidR="006F5194" w:rsidRPr="00E172EB" w:rsidRDefault="006F5194" w:rsidP="00654D89">
      <w:pPr>
        <w:pStyle w:val="Bezmezer"/>
        <w:spacing w:before="120"/>
        <w:contextualSpacing/>
        <w:rPr>
          <w:rStyle w:val="KUTun"/>
          <w:rFonts w:ascii="Arial" w:hAnsi="Arial" w:cs="Arial"/>
        </w:rPr>
      </w:pPr>
      <w:r w:rsidRPr="00E172EB">
        <w:rPr>
          <w:rStyle w:val="KUTun"/>
          <w:rFonts w:ascii="Arial" w:hAnsi="Arial" w:cs="Arial"/>
        </w:rPr>
        <w:t>Soupisy provedených prací, dodávek a služeb a zjišťovací protokoly:</w:t>
      </w:r>
    </w:p>
    <w:p w14:paraId="09A73AB6" w14:textId="77777777" w:rsidR="006F5194" w:rsidRPr="00E172EB" w:rsidRDefault="006F5194" w:rsidP="00CC0430">
      <w:pPr>
        <w:pStyle w:val="KUsmlouva-3rove"/>
        <w:numPr>
          <w:ilvl w:val="2"/>
          <w:numId w:val="13"/>
        </w:numPr>
        <w:spacing w:before="120" w:after="0"/>
        <w:contextualSpacing/>
        <w:rPr>
          <w:b/>
        </w:rPr>
      </w:pPr>
      <w:r w:rsidRPr="00E172EB">
        <w:t>Přílohou faktury musí být odsouhlasený soupis provedených stavebních prací, dodávek a služeb podepsaný TDS a AD a zjišťovací protokol, u závěrečné faktury pak i protokol o předání a převzetí díla a seznam všech dosud vystavených faktur. Faktury budou před jejich úhradou odsouhlaseny TDS.</w:t>
      </w:r>
    </w:p>
    <w:p w14:paraId="6F8417E1" w14:textId="77777777" w:rsidR="00E172EB" w:rsidRPr="005C733B" w:rsidRDefault="006F5194" w:rsidP="00CC0430">
      <w:pPr>
        <w:pStyle w:val="KUsmlouva-3rove"/>
        <w:numPr>
          <w:ilvl w:val="2"/>
          <w:numId w:val="13"/>
        </w:numPr>
        <w:spacing w:before="120" w:after="0"/>
        <w:contextualSpacing/>
        <w:rPr>
          <w:b/>
        </w:rPr>
      </w:pPr>
      <w:r w:rsidRPr="005C733B">
        <w:t xml:space="preserve">Zhotovitel bude předkládat oceněný položkový </w:t>
      </w:r>
      <w:r w:rsidRPr="005C733B">
        <w:rPr>
          <w:b/>
        </w:rPr>
        <w:t>soupis provedených prací</w:t>
      </w:r>
      <w:r w:rsidRPr="005C733B">
        <w:t xml:space="preserve">, dodávek a služeb a zjišťovací protokoly k odsouhlasení objednateli prostřednictvím TDS a AD, a to nejpozději </w:t>
      </w:r>
      <w:r w:rsidRPr="005C733B">
        <w:rPr>
          <w:b/>
        </w:rPr>
        <w:t>do 3 kalendářních dnů</w:t>
      </w:r>
      <w:r w:rsidRPr="005C733B">
        <w:t xml:space="preserve"> po skončení měsíce za plnění provedené v příslušném fakturačním měsíci.</w:t>
      </w:r>
    </w:p>
    <w:p w14:paraId="399502AF" w14:textId="77777777" w:rsidR="006F5194" w:rsidRPr="005C733B" w:rsidRDefault="006F5194" w:rsidP="00CC0430">
      <w:pPr>
        <w:pStyle w:val="KUsmlouva-3rove"/>
        <w:numPr>
          <w:ilvl w:val="2"/>
          <w:numId w:val="13"/>
        </w:numPr>
        <w:spacing w:before="120" w:after="0"/>
        <w:contextualSpacing/>
        <w:rPr>
          <w:b/>
        </w:rPr>
      </w:pPr>
      <w:r w:rsidRPr="005C733B">
        <w:t>Objednatel prostřednictvím TDS provede kontrolu správnosti každého soupisu provedených prací, dodávek a služeb a zjišťovacího protokolu do 5 kalendářních dnů od jejich předložení. Neučiní-li tak TDS ve stanovené lhůtě, provede kontrolu sám objednatel (osoba oprávněná jednat ve věcech technických) do 4 kalendářních dnů od doručení oznámení zhotovitele o nečinnosti TDS.</w:t>
      </w:r>
    </w:p>
    <w:p w14:paraId="2494B570" w14:textId="77777777" w:rsidR="006F5194" w:rsidRPr="005C733B" w:rsidRDefault="006F5194" w:rsidP="00CC0430">
      <w:pPr>
        <w:pStyle w:val="KUsmlouva-4rove"/>
        <w:numPr>
          <w:ilvl w:val="3"/>
          <w:numId w:val="13"/>
        </w:numPr>
        <w:spacing w:before="120"/>
        <w:contextualSpacing/>
        <w:rPr>
          <w:b/>
        </w:rPr>
      </w:pPr>
      <w:r w:rsidRPr="005C733B">
        <w:t xml:space="preserve">Pokud objednatel (TDS) nemá k předloženému soupisu provedených stavebních prací, dodávek a služeb a zjišťovacímu protokolu výhrady, vrátí je potvrzené zpět zhotoviteli neprodleně po provedení kontroly. </w:t>
      </w:r>
    </w:p>
    <w:p w14:paraId="78015690" w14:textId="77777777" w:rsidR="006F5194" w:rsidRPr="005C733B" w:rsidRDefault="006F5194" w:rsidP="00CC0430">
      <w:pPr>
        <w:pStyle w:val="KUsmlouva-4rove"/>
        <w:numPr>
          <w:ilvl w:val="3"/>
          <w:numId w:val="13"/>
        </w:numPr>
        <w:spacing w:before="120"/>
        <w:contextualSpacing/>
        <w:rPr>
          <w:b/>
        </w:rPr>
      </w:pPr>
      <w:r w:rsidRPr="005C733B">
        <w:t xml:space="preserve">V opačném případě objednatel prostřednictvím TDS </w:t>
      </w:r>
      <w:r w:rsidRPr="005C733B">
        <w:rPr>
          <w:b/>
        </w:rPr>
        <w:t xml:space="preserve">vrátí </w:t>
      </w:r>
      <w:r w:rsidRPr="005C733B">
        <w:t xml:space="preserve">soupis stavebních prací, dodávek a služeb a zjišťovací protokol </w:t>
      </w:r>
      <w:r w:rsidRPr="005C733B">
        <w:rPr>
          <w:b/>
        </w:rPr>
        <w:t>ve lhůtě</w:t>
      </w:r>
      <w:r w:rsidRPr="005C733B">
        <w:t xml:space="preserve"> </w:t>
      </w:r>
      <w:r w:rsidRPr="005C733B">
        <w:rPr>
          <w:b/>
        </w:rPr>
        <w:t>4 kalendářních dnů</w:t>
      </w:r>
      <w:r w:rsidRPr="005C733B">
        <w:t xml:space="preserve"> od jejich předložení s uvedením výhrad k přepracování zhotoviteli. </w:t>
      </w:r>
    </w:p>
    <w:p w14:paraId="6662BA16" w14:textId="77777777" w:rsidR="006F5194" w:rsidRPr="005C733B" w:rsidRDefault="006F5194" w:rsidP="00CC0430">
      <w:pPr>
        <w:pStyle w:val="KUsmlouva-4rove"/>
        <w:numPr>
          <w:ilvl w:val="3"/>
          <w:numId w:val="13"/>
        </w:numPr>
        <w:spacing w:before="120"/>
        <w:contextualSpacing/>
        <w:rPr>
          <w:b/>
        </w:rPr>
      </w:pPr>
      <w:r w:rsidRPr="005C733B">
        <w:t xml:space="preserve">Zhotovitel je povinen předložit opravený soupis stavebních prací, dodávek a služeb a zjišťovací protokol objednateli opět prostřednictvím TDS </w:t>
      </w:r>
      <w:r w:rsidRPr="005C733B">
        <w:rPr>
          <w:b/>
        </w:rPr>
        <w:t>do 3 kalendářních dnů</w:t>
      </w:r>
      <w:r w:rsidRPr="005C733B">
        <w:t xml:space="preserve"> od jejich vrácení k přepracování. </w:t>
      </w:r>
    </w:p>
    <w:p w14:paraId="7489CDDB" w14:textId="77777777" w:rsidR="006F5194" w:rsidRPr="005C733B" w:rsidRDefault="006F5194" w:rsidP="00CC0430">
      <w:pPr>
        <w:pStyle w:val="KUsmlouva-4rove"/>
        <w:numPr>
          <w:ilvl w:val="3"/>
          <w:numId w:val="13"/>
        </w:numPr>
        <w:spacing w:before="120"/>
        <w:contextualSpacing/>
        <w:rPr>
          <w:b/>
        </w:rPr>
      </w:pPr>
      <w:r w:rsidRPr="005C733B">
        <w:rPr>
          <w:b/>
        </w:rPr>
        <w:t>Nedojde-li ani následně mezi oběma stranami k dohodě</w:t>
      </w:r>
      <w:r w:rsidRPr="005C733B">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5C733B" w:rsidRPr="005C733B">
        <w:t>19</w:t>
      </w:r>
      <w:r w:rsidRPr="005C733B">
        <w:t xml:space="preserve"> této smlouvy.</w:t>
      </w:r>
    </w:p>
    <w:p w14:paraId="7876BFF7" w14:textId="761A5315" w:rsidR="009A681C" w:rsidRPr="00E172EB" w:rsidRDefault="006F5194" w:rsidP="002D2066">
      <w:pPr>
        <w:pStyle w:val="KUsmlouva-2rove"/>
        <w:numPr>
          <w:ilvl w:val="1"/>
          <w:numId w:val="13"/>
        </w:numPr>
        <w:spacing w:after="0"/>
        <w:ind w:left="567" w:hanging="567"/>
        <w:contextualSpacing/>
        <w:rPr>
          <w:rStyle w:val="KUTun"/>
        </w:rPr>
      </w:pPr>
      <w:r w:rsidRPr="00E172EB">
        <w:rPr>
          <w:rStyle w:val="KUTun"/>
        </w:rPr>
        <w:t>Objednatelem schválený soupis provedených prací je součástí faktury. Bez tohoto soupisu je faktura neúplná.</w:t>
      </w:r>
    </w:p>
    <w:p w14:paraId="7EAF565F" w14:textId="77777777" w:rsidR="006F5194" w:rsidRPr="00E172EB" w:rsidRDefault="006F5194" w:rsidP="002D2066">
      <w:pPr>
        <w:pStyle w:val="KUsmlouva-2rove"/>
        <w:numPr>
          <w:ilvl w:val="1"/>
          <w:numId w:val="13"/>
        </w:numPr>
        <w:spacing w:after="0"/>
        <w:ind w:left="567" w:hanging="567"/>
        <w:rPr>
          <w:rStyle w:val="KUTun"/>
        </w:rPr>
      </w:pPr>
      <w:r w:rsidRPr="00E172EB">
        <w:rPr>
          <w:rStyle w:val="KUTun"/>
        </w:rPr>
        <w:t>Fakturace:</w:t>
      </w:r>
    </w:p>
    <w:p w14:paraId="27916D3B" w14:textId="77777777" w:rsidR="006F5194" w:rsidRPr="00FB2C12" w:rsidRDefault="006F5194" w:rsidP="00CC0430">
      <w:pPr>
        <w:pStyle w:val="KUsmlouva-3rove"/>
        <w:numPr>
          <w:ilvl w:val="2"/>
          <w:numId w:val="13"/>
        </w:numPr>
        <w:spacing w:before="120" w:after="0"/>
        <w:contextualSpacing/>
        <w:rPr>
          <w:b/>
        </w:rPr>
      </w:pPr>
      <w:r w:rsidRPr="00E172EB">
        <w:t xml:space="preserve">Odsouhlasené faktury vystavené v souladu se zákonem o DPH musí být předány zhotovitelem objednateli nejpozději </w:t>
      </w:r>
      <w:r w:rsidRPr="00E172EB">
        <w:rPr>
          <w:b/>
        </w:rPr>
        <w:t xml:space="preserve">13. kalendářní den </w:t>
      </w:r>
      <w:r w:rsidRPr="00E172EB">
        <w:t xml:space="preserve">ode dne uskutečnění zdanitelného </w:t>
      </w:r>
      <w:r w:rsidRPr="00E172EB">
        <w:lastRenderedPageBreak/>
        <w:t xml:space="preserve">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w:t>
      </w:r>
      <w:r w:rsidRPr="00FB2C12">
        <w:t>provedené práce budou vypořádány až v následné faktuře.</w:t>
      </w:r>
    </w:p>
    <w:p w14:paraId="11182782" w14:textId="77777777" w:rsidR="006F5194" w:rsidRPr="00FB2C12" w:rsidRDefault="006F5194" w:rsidP="00CC0430">
      <w:pPr>
        <w:pStyle w:val="KUsmlouva-3rove"/>
        <w:numPr>
          <w:ilvl w:val="2"/>
          <w:numId w:val="13"/>
        </w:numPr>
        <w:spacing w:before="120" w:after="0"/>
        <w:contextualSpacing/>
        <w:rPr>
          <w:b/>
        </w:rPr>
      </w:pPr>
      <w:bookmarkStart w:id="8" w:name="_Ref319915947"/>
      <w:r w:rsidRPr="00FB2C12">
        <w:t xml:space="preserve">Splatnost faktur je </w:t>
      </w:r>
      <w:r w:rsidRPr="00FB2C12">
        <w:rPr>
          <w:b/>
        </w:rPr>
        <w:t>30 dnů</w:t>
      </w:r>
      <w:r w:rsidRPr="00FB2C12">
        <w:t xml:space="preserve"> ode dne jejich prokazatelného doručení do sídla objednatele. Smluvní strany se shodly, že případě nejasností ve věci data doručení faktury byla faktura doručena do sídla objednatele třetí den ode dne odeslání.</w:t>
      </w:r>
      <w:bookmarkEnd w:id="8"/>
      <w:r w:rsidRPr="00FB2C12">
        <w:rPr>
          <w:bCs/>
        </w:rPr>
        <w:t xml:space="preserve"> </w:t>
      </w:r>
    </w:p>
    <w:p w14:paraId="66B06D1B" w14:textId="4495B406" w:rsidR="006F5194" w:rsidRPr="00FB2C12" w:rsidRDefault="006F5194" w:rsidP="00CC0430">
      <w:pPr>
        <w:pStyle w:val="KUsmlouva-3rove"/>
        <w:numPr>
          <w:ilvl w:val="2"/>
          <w:numId w:val="13"/>
        </w:numPr>
        <w:spacing w:before="120" w:after="0"/>
        <w:contextualSpacing/>
        <w:rPr>
          <w:b/>
        </w:rPr>
      </w:pPr>
      <w:r w:rsidRPr="00FB2C12">
        <w:t xml:space="preserve">Je-li </w:t>
      </w:r>
      <w:r w:rsidRPr="00FB2C12">
        <w:rPr>
          <w:b/>
        </w:rPr>
        <w:t>oprávněnost fakturované částky</w:t>
      </w:r>
      <w:r w:rsidRPr="00FB2C12">
        <w:t xml:space="preserve"> nebo její části objednatelem </w:t>
      </w:r>
      <w:r w:rsidRPr="00FB2C12">
        <w:rPr>
          <w:b/>
        </w:rPr>
        <w:t>zpochybněna</w:t>
      </w:r>
      <w:r w:rsidRPr="00FB2C12">
        <w:t xml:space="preserve">, je objednatel povinen tuto skutečnost do </w:t>
      </w:r>
      <w:r w:rsidRPr="00FB2C12">
        <w:rPr>
          <w:b/>
        </w:rPr>
        <w:t>4 kalendářních dnů</w:t>
      </w:r>
      <w:r w:rsidRPr="00FB2C12">
        <w:t xml:space="preserve"> písemně oznámit a vrátit nesprávně vystavenou fakturu zhotoviteli s uvedením důvodu nesprávnosti. Zhotovitel je v tomto případě povinen vystavit novou fakturu. Vystavením nové faktury běží </w:t>
      </w:r>
      <w:r w:rsidRPr="00FB2C12">
        <w:rPr>
          <w:b/>
        </w:rPr>
        <w:t>nová lhůta splatnosti</w:t>
      </w:r>
      <w:r w:rsidRPr="00FB2C12">
        <w:t xml:space="preserve"> dle odst. </w:t>
      </w:r>
      <w:r w:rsidRPr="00FB2C12">
        <w:fldChar w:fldCharType="begin"/>
      </w:r>
      <w:r w:rsidRPr="00FB2C12">
        <w:instrText xml:space="preserve"> REF _Ref319915947 \r \h  \* MERGEFORMAT </w:instrText>
      </w:r>
      <w:r w:rsidRPr="00FB2C12">
        <w:fldChar w:fldCharType="separate"/>
      </w:r>
      <w:r w:rsidR="00D9553D">
        <w:t>7.8.2</w:t>
      </w:r>
      <w:r w:rsidRPr="00FB2C12">
        <w:fldChar w:fldCharType="end"/>
      </w:r>
      <w:bookmarkStart w:id="9" w:name="_Toc527338581"/>
      <w:r w:rsidRPr="00FB2C12">
        <w:t xml:space="preserve">. Zhotovitel bere na vědomí, že v případě oprávněného vrácení faktury nemá nárok na úrok z prodlení dle čl. </w:t>
      </w:r>
      <w:bookmarkEnd w:id="9"/>
      <w:r w:rsidR="00FB2C12" w:rsidRPr="00FB2C12">
        <w:t>17</w:t>
      </w:r>
      <w:r w:rsidRPr="00FB2C12">
        <w:t xml:space="preserve"> této smlouvy.</w:t>
      </w:r>
    </w:p>
    <w:p w14:paraId="19569E92" w14:textId="77777777" w:rsidR="006F5194" w:rsidRPr="00FB2C12" w:rsidRDefault="006F5194" w:rsidP="00CC0430">
      <w:pPr>
        <w:pStyle w:val="KUsmlouva-3rove"/>
        <w:numPr>
          <w:ilvl w:val="2"/>
          <w:numId w:val="13"/>
        </w:numPr>
        <w:spacing w:before="120" w:after="0"/>
        <w:contextualSpacing/>
      </w:pPr>
      <w:r w:rsidRPr="00FB2C12">
        <w:t>Cena za dílo nebo jeho dílčí část je uhrazena dnem připsání příslušné částky na účet poskytovatele platebních služeb zhotovitele. </w:t>
      </w:r>
    </w:p>
    <w:p w14:paraId="2B0E00E3" w14:textId="77777777" w:rsidR="006F5194" w:rsidRPr="00FB2C12" w:rsidRDefault="006F5194" w:rsidP="00CC0430">
      <w:pPr>
        <w:pStyle w:val="KUsmlouva-3rove"/>
        <w:numPr>
          <w:ilvl w:val="2"/>
          <w:numId w:val="13"/>
        </w:numPr>
        <w:spacing w:before="120" w:after="0"/>
        <w:contextualSpacing/>
        <w:rPr>
          <w:b/>
        </w:rPr>
      </w:pPr>
      <w:r w:rsidRPr="00FB2C12">
        <w:t>Případné dosud nevyúčtované dílčí faktury a smluvní sankce budou vypořádány v konečné faktuře.</w:t>
      </w:r>
    </w:p>
    <w:p w14:paraId="5344C0A2" w14:textId="77777777" w:rsidR="006F5194" w:rsidRPr="00E172EB" w:rsidRDefault="006F5194" w:rsidP="00CC0430">
      <w:pPr>
        <w:pStyle w:val="KUsmlouva-2rove"/>
        <w:numPr>
          <w:ilvl w:val="1"/>
          <w:numId w:val="13"/>
        </w:numPr>
        <w:spacing w:after="0"/>
        <w:contextualSpacing/>
        <w:rPr>
          <w:b/>
        </w:rPr>
      </w:pPr>
      <w:r w:rsidRPr="00E172EB">
        <w:t xml:space="preserve">Smluvní strany se dohodly na </w:t>
      </w:r>
      <w:r w:rsidRPr="00E172EB">
        <w:rPr>
          <w:b/>
        </w:rPr>
        <w:t>pozastávce</w:t>
      </w:r>
      <w:r w:rsidRPr="00E172EB">
        <w:t xml:space="preserve"> ve výši </w:t>
      </w:r>
      <w:r w:rsidRPr="00E172EB">
        <w:rPr>
          <w:b/>
        </w:rPr>
        <w:t>10 %</w:t>
      </w:r>
      <w:r w:rsidRPr="00E172EB">
        <w:t xml:space="preserve"> z ceny díla bez DPH dle této smlouvy. Objednatel uhradí faktury až do výše </w:t>
      </w:r>
      <w:r w:rsidRPr="00E172EB">
        <w:rPr>
          <w:b/>
        </w:rPr>
        <w:t>90 %</w:t>
      </w:r>
      <w:r w:rsidRPr="00E172EB">
        <w:t xml:space="preserve"> celkové ceny bez DPH a DPH v plné výši. </w:t>
      </w:r>
      <w:r w:rsidRPr="00E172EB">
        <w:rPr>
          <w:b/>
        </w:rPr>
        <w:t>Pozastávka bude uvolněna takto</w:t>
      </w:r>
      <w:r w:rsidRPr="00E172EB">
        <w:t>:</w:t>
      </w:r>
    </w:p>
    <w:p w14:paraId="5B0A42E0" w14:textId="77777777" w:rsidR="002D2066" w:rsidRDefault="006F5194" w:rsidP="002D2066">
      <w:pPr>
        <w:pStyle w:val="KUsmlouva-3rove"/>
        <w:numPr>
          <w:ilvl w:val="2"/>
          <w:numId w:val="13"/>
        </w:numPr>
        <w:spacing w:before="120" w:after="0"/>
        <w:contextualSpacing/>
      </w:pPr>
      <w:r w:rsidRPr="00E172EB">
        <w:rPr>
          <w:b/>
        </w:rPr>
        <w:t>10 %</w:t>
      </w:r>
      <w:r w:rsidRPr="00E172EB">
        <w:t xml:space="preserve"> ze smluvní ceny díla bez DPH bude uvolněno po odstranění všech vad a nedodělků, které byly zjištěny v rámci přejímacího řízení a uvedeny v protokolu o předání a převzetí díla.</w:t>
      </w:r>
    </w:p>
    <w:p w14:paraId="70338C43" w14:textId="49E490EE" w:rsidR="009A681C" w:rsidRPr="00B84BF8" w:rsidRDefault="009A681C" w:rsidP="002D2066">
      <w:pPr>
        <w:pStyle w:val="KUsmlouva-3rove"/>
        <w:numPr>
          <w:ilvl w:val="1"/>
          <w:numId w:val="13"/>
        </w:numPr>
        <w:spacing w:before="120" w:after="0"/>
        <w:ind w:left="567" w:hanging="567"/>
        <w:contextualSpacing/>
      </w:pPr>
      <w:r>
        <w:t>Zhotovitel prohlašuje, že:</w:t>
      </w:r>
    </w:p>
    <w:p w14:paraId="0498E0B4" w14:textId="7B059C76" w:rsidR="009A681C" w:rsidRDefault="009A681C" w:rsidP="00B84BF8">
      <w:pPr>
        <w:pStyle w:val="KUsmlouva-3rove"/>
        <w:numPr>
          <w:ilvl w:val="2"/>
          <w:numId w:val="29"/>
        </w:numPr>
        <w:spacing w:before="120" w:after="0"/>
        <w:ind w:left="1134" w:hanging="708"/>
        <w:contextualSpacing/>
      </w:pPr>
      <w:r>
        <w:t>nemá v úmyslu nezaplatit daň z přidané hodnoty u zdanitelného plnění podle této smlouvy,</w:t>
      </w:r>
    </w:p>
    <w:p w14:paraId="77F0FE54" w14:textId="21506004" w:rsidR="009A681C" w:rsidRDefault="009A681C" w:rsidP="00B84BF8">
      <w:pPr>
        <w:pStyle w:val="KUsmlouva-3rove"/>
        <w:numPr>
          <w:ilvl w:val="2"/>
          <w:numId w:val="29"/>
        </w:numPr>
        <w:spacing w:before="120" w:after="0"/>
        <w:ind w:left="1134" w:hanging="708"/>
        <w:contextualSpacing/>
      </w:pPr>
      <w:r>
        <w:t>mu nejsou známy skutečnosti, nasvědčující tomu, že se dostane do postavení, kdy nemůže daň zaplatit a ani se ke dni podpisu této smlouvy v takovém postavení nenachází,</w:t>
      </w:r>
    </w:p>
    <w:p w14:paraId="7359CB68" w14:textId="77777777" w:rsidR="009A681C" w:rsidRDefault="009A681C" w:rsidP="00B84BF8">
      <w:pPr>
        <w:pStyle w:val="KUsmlouva-3rove"/>
        <w:numPr>
          <w:ilvl w:val="2"/>
          <w:numId w:val="29"/>
        </w:numPr>
        <w:spacing w:before="120" w:after="0"/>
        <w:ind w:left="1134" w:hanging="708"/>
        <w:contextualSpacing/>
      </w:pPr>
      <w:r>
        <w:t>nezkrátí daň nebo nevyláká daňovou výhodu</w:t>
      </w:r>
    </w:p>
    <w:p w14:paraId="56DD4E64" w14:textId="77777777" w:rsidR="009A681C" w:rsidRDefault="009A681C" w:rsidP="00B84BF8">
      <w:pPr>
        <w:pStyle w:val="KUsmlouva-3rove"/>
        <w:numPr>
          <w:ilvl w:val="2"/>
          <w:numId w:val="29"/>
        </w:numPr>
        <w:spacing w:before="120"/>
        <w:ind w:left="1134" w:hanging="708"/>
        <w:contextualSpacing/>
      </w:pPr>
      <w:r>
        <w:t>úplata za plnění dle smlouvy není odchylná od obvyklé ceny,</w:t>
      </w:r>
    </w:p>
    <w:p w14:paraId="031524AE" w14:textId="77777777" w:rsidR="009A681C" w:rsidRDefault="009A681C" w:rsidP="00B84BF8">
      <w:pPr>
        <w:pStyle w:val="KUsmlouva-3rove"/>
        <w:numPr>
          <w:ilvl w:val="2"/>
          <w:numId w:val="29"/>
        </w:numPr>
        <w:spacing w:before="120"/>
        <w:ind w:left="1134" w:hanging="708"/>
        <w:contextualSpacing/>
      </w:pPr>
      <w:r>
        <w:t>úplata za plnění dle smlouvy nebude poskytnuta zcela nebo zčásti bezhotovostním převodem na účet vedený poskytovatelem platebních služeb mimo tuzemsko</w:t>
      </w:r>
    </w:p>
    <w:p w14:paraId="5D2CCC39" w14:textId="77777777" w:rsidR="00E64AF5" w:rsidRDefault="009A681C" w:rsidP="00B84BF8">
      <w:pPr>
        <w:pStyle w:val="KUsmlouva-3rove"/>
        <w:numPr>
          <w:ilvl w:val="2"/>
          <w:numId w:val="29"/>
        </w:numPr>
        <w:spacing w:before="120"/>
        <w:ind w:left="1134" w:hanging="708"/>
        <w:contextualSpacing/>
      </w:pPr>
      <w:r>
        <w:t>nebude nespolehlivým plátcem,</w:t>
      </w:r>
    </w:p>
    <w:p w14:paraId="6A8A810C" w14:textId="77777777" w:rsidR="00DD4B60" w:rsidRDefault="009A681C" w:rsidP="00B84BF8">
      <w:pPr>
        <w:pStyle w:val="KUsmlouva-3rove"/>
        <w:numPr>
          <w:ilvl w:val="2"/>
          <w:numId w:val="29"/>
        </w:numPr>
        <w:spacing w:before="120"/>
        <w:ind w:left="1134" w:hanging="708"/>
        <w:contextualSpacing/>
      </w:pPr>
      <w:r>
        <w:t>bude mít u správce daně registrován bankovní účet používaný pro ekonomickou činnost,</w:t>
      </w:r>
    </w:p>
    <w:p w14:paraId="43876740" w14:textId="68751E61" w:rsidR="00502B0A" w:rsidRPr="002D2066" w:rsidRDefault="00DD4B60" w:rsidP="002D2066">
      <w:pPr>
        <w:pStyle w:val="KUsmlouva-3rove"/>
        <w:numPr>
          <w:ilvl w:val="2"/>
          <w:numId w:val="29"/>
        </w:numPr>
        <w:spacing w:before="120"/>
        <w:ind w:left="1134" w:hanging="708"/>
        <w:contextualSpacing/>
      </w:pPr>
      <w: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C90CBE8" w14:textId="77777777" w:rsidR="006F5194" w:rsidRPr="00C673CD" w:rsidRDefault="006F5194" w:rsidP="002D2066">
      <w:pPr>
        <w:pStyle w:val="KUsmlouva-1rove"/>
        <w:numPr>
          <w:ilvl w:val="0"/>
          <w:numId w:val="13"/>
        </w:numPr>
        <w:spacing w:before="240"/>
        <w:ind w:hanging="720"/>
        <w:jc w:val="left"/>
        <w:rPr>
          <w:rFonts w:cs="Arial"/>
          <w:sz w:val="28"/>
        </w:rPr>
      </w:pPr>
      <w:r w:rsidRPr="00C673CD">
        <w:rPr>
          <w:rFonts w:cs="Arial"/>
          <w:sz w:val="28"/>
        </w:rPr>
        <w:t>SPOLUPŮSOBENÍ OBJEDNATELE</w:t>
      </w:r>
    </w:p>
    <w:p w14:paraId="19EB4BF7" w14:textId="77777777" w:rsidR="006F5194" w:rsidRPr="00C673CD" w:rsidRDefault="006F5194" w:rsidP="002D2066">
      <w:pPr>
        <w:pStyle w:val="KUsmlouva-2rove"/>
        <w:numPr>
          <w:ilvl w:val="1"/>
          <w:numId w:val="13"/>
        </w:numPr>
        <w:spacing w:before="40" w:after="0"/>
        <w:ind w:left="567" w:hanging="567"/>
        <w:contextualSpacing/>
        <w:rPr>
          <w:b/>
        </w:rPr>
      </w:pPr>
      <w:r w:rsidRPr="00C673CD">
        <w:rPr>
          <w:b/>
        </w:rPr>
        <w:t xml:space="preserve">Objednatel je povinen </w:t>
      </w:r>
      <w:r w:rsidRPr="00C673CD">
        <w:t xml:space="preserve">v rámci svého spolupůsobení bezplatně zhotoviteli předat a zhotovitel je povinen převzít ke dni </w:t>
      </w:r>
      <w:r w:rsidR="005E3960">
        <w:t>převzetí staveniště</w:t>
      </w:r>
      <w:r w:rsidRPr="00C673CD">
        <w:t>:</w:t>
      </w:r>
    </w:p>
    <w:p w14:paraId="72CDFD8C" w14:textId="2038C8FE" w:rsidR="00B84BF8" w:rsidRDefault="006F5194" w:rsidP="00CC0430">
      <w:pPr>
        <w:pStyle w:val="KUsmlouva-3rove"/>
        <w:numPr>
          <w:ilvl w:val="2"/>
          <w:numId w:val="13"/>
        </w:numPr>
        <w:spacing w:before="120"/>
        <w:contextualSpacing/>
      </w:pPr>
      <w:r w:rsidRPr="00C673CD">
        <w:t>projektovou dokumentaci pro výběr dodavatele stavby v rozsahu dokumentace pro provádění stavby</w:t>
      </w:r>
      <w:r w:rsidRPr="00B84BF8">
        <w:rPr>
          <w:b/>
        </w:rPr>
        <w:t> </w:t>
      </w:r>
      <w:r w:rsidR="005E3960">
        <w:t>2</w:t>
      </w:r>
      <w:r w:rsidRPr="00C673CD">
        <w:t xml:space="preserve"> x tištěná forma, </w:t>
      </w:r>
      <w:r w:rsidR="005E3960">
        <w:t>2</w:t>
      </w:r>
      <w:r w:rsidRPr="00C673CD">
        <w:t xml:space="preserve"> x digitální forma ve formátu zpracovávaných programů </w:t>
      </w:r>
      <w:proofErr w:type="spellStart"/>
      <w:r w:rsidRPr="00C673CD">
        <w:t>dwg</w:t>
      </w:r>
      <w:proofErr w:type="spellEnd"/>
      <w:r w:rsidRPr="00C673CD">
        <w:t xml:space="preserve">., </w:t>
      </w:r>
      <w:proofErr w:type="spellStart"/>
      <w:r w:rsidRPr="00C673CD">
        <w:t>dgn</w:t>
      </w:r>
      <w:proofErr w:type="spellEnd"/>
      <w:r w:rsidRPr="00C673CD">
        <w:t xml:space="preserve">., doc., </w:t>
      </w:r>
      <w:proofErr w:type="spellStart"/>
      <w:r w:rsidRPr="00C673CD">
        <w:t>exe</w:t>
      </w:r>
      <w:proofErr w:type="spellEnd"/>
      <w:r w:rsidRPr="00C673CD">
        <w:t xml:space="preserve">., zpracovanou </w:t>
      </w:r>
      <w:r w:rsidR="00B84BF8">
        <w:t>Ing. Kateřinou Šmídovou, Šelešovice 5, IČO: 086 46 040, s názvem: "Rekonstrukce prodejny v 1NP domu č. p. 3209/7, U Sýpek v Kroměříži, na sociálně terapeutickou keramickou dílnu Hanáček.</w:t>
      </w:r>
    </w:p>
    <w:p w14:paraId="6384D440" w14:textId="795CA1A3" w:rsidR="006F5194" w:rsidRPr="00C673CD" w:rsidRDefault="00391519" w:rsidP="00CC0430">
      <w:pPr>
        <w:pStyle w:val="KUsmlouva-3rove"/>
        <w:numPr>
          <w:ilvl w:val="2"/>
          <w:numId w:val="13"/>
        </w:numPr>
        <w:spacing w:before="120" w:after="0"/>
        <w:contextualSpacing/>
      </w:pPr>
      <w:r w:rsidRPr="00B41422">
        <w:t>jméno</w:t>
      </w:r>
      <w:r w:rsidR="006F5194" w:rsidRPr="00C673CD">
        <w:t xml:space="preserve"> TDS a koordinátora </w:t>
      </w:r>
      <w:r w:rsidR="00D92925" w:rsidRPr="00C673CD">
        <w:t>BOZP – personální</w:t>
      </w:r>
      <w:r w:rsidR="006F5194" w:rsidRPr="00C673CD">
        <w:t xml:space="preserve"> zastoupení a oprávnění,</w:t>
      </w:r>
    </w:p>
    <w:p w14:paraId="79CF86C5" w14:textId="77777777" w:rsidR="006F5194" w:rsidRPr="00C673CD" w:rsidRDefault="006F5194" w:rsidP="00CC0430">
      <w:pPr>
        <w:pStyle w:val="KUsmlouva-3rove"/>
        <w:numPr>
          <w:ilvl w:val="2"/>
          <w:numId w:val="13"/>
        </w:numPr>
        <w:spacing w:before="120" w:after="0"/>
        <w:contextualSpacing/>
      </w:pPr>
      <w:bookmarkStart w:id="10" w:name="_Ref371945153"/>
      <w:r w:rsidRPr="00C673CD">
        <w:t>vzor změnového listu,</w:t>
      </w:r>
      <w:bookmarkEnd w:id="10"/>
    </w:p>
    <w:p w14:paraId="29722682" w14:textId="77777777" w:rsidR="006F5194" w:rsidRPr="00C673CD" w:rsidRDefault="006F5194" w:rsidP="00CC0430">
      <w:pPr>
        <w:pStyle w:val="KUsmlouva-3rove"/>
        <w:numPr>
          <w:ilvl w:val="1"/>
          <w:numId w:val="13"/>
        </w:numPr>
        <w:spacing w:before="120" w:after="0"/>
        <w:ind w:left="567" w:hanging="567"/>
        <w:contextualSpacing/>
      </w:pPr>
      <w:r w:rsidRPr="00C673CD">
        <w:t>Objednatel je dále v rámci svého spolupůsobení povinen zhotoviteli předat:</w:t>
      </w:r>
    </w:p>
    <w:p w14:paraId="1B3C1548" w14:textId="1C2E371F" w:rsidR="006F5194" w:rsidRPr="00F4525D" w:rsidRDefault="006F5194" w:rsidP="00CC0430">
      <w:pPr>
        <w:pStyle w:val="KUsmlouva-3rove"/>
        <w:numPr>
          <w:ilvl w:val="2"/>
          <w:numId w:val="13"/>
        </w:numPr>
        <w:spacing w:before="120" w:after="0"/>
        <w:contextualSpacing/>
      </w:pPr>
      <w:r w:rsidRPr="00C673CD">
        <w:t xml:space="preserve">staveniště </w:t>
      </w:r>
      <w:r w:rsidRPr="00F4525D">
        <w:t>ke dni zahájení provádění díla,</w:t>
      </w:r>
    </w:p>
    <w:p w14:paraId="34057335" w14:textId="6818514B" w:rsidR="00716EE3" w:rsidRPr="00F4525D" w:rsidRDefault="00D55376" w:rsidP="00CC0430">
      <w:pPr>
        <w:pStyle w:val="KUsmlouva-3rove"/>
        <w:numPr>
          <w:ilvl w:val="2"/>
          <w:numId w:val="13"/>
        </w:numPr>
        <w:spacing w:before="120" w:after="0"/>
        <w:contextualSpacing/>
      </w:pPr>
      <w:r w:rsidRPr="00F4525D">
        <w:t>p</w:t>
      </w:r>
      <w:r w:rsidR="00716EE3" w:rsidRPr="00F4525D">
        <w:t xml:space="preserve">rojektovou dokumentaci volného interiéru z důvodu budoucí koordinace s dodavatelem interiéru zpracovanou společností </w:t>
      </w:r>
      <w:r w:rsidR="00716EE3" w:rsidRPr="00F4525D">
        <w:rPr>
          <w:szCs w:val="22"/>
        </w:rPr>
        <w:t xml:space="preserve">Ing. Kateřinou Šmídovou, Šelešovice 5, IČO: 086 46 040, nejpozději do 20 dnů po předání staveniště. </w:t>
      </w:r>
    </w:p>
    <w:p w14:paraId="6B092CA4" w14:textId="77777777" w:rsidR="006F5194" w:rsidRPr="00F4525D" w:rsidRDefault="006F5194" w:rsidP="00CC0430">
      <w:pPr>
        <w:pStyle w:val="KUsmlouva-2rove"/>
        <w:numPr>
          <w:ilvl w:val="1"/>
          <w:numId w:val="13"/>
        </w:numPr>
        <w:spacing w:after="0"/>
        <w:ind w:left="567" w:hanging="567"/>
        <w:contextualSpacing/>
        <w:rPr>
          <w:b/>
        </w:rPr>
      </w:pPr>
      <w:r w:rsidRPr="00F4525D">
        <w:lastRenderedPageBreak/>
        <w:t>Objednatel odpovídá za to, že doklady, které zhotoviteli předal nebo předá, jsou bez právních vad a neporušují práva třetích osob. Objednatel odpovídá za správnost a úplnost projektových dokumentací.</w:t>
      </w:r>
    </w:p>
    <w:p w14:paraId="5A028657"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STAVENIŠTĚ</w:t>
      </w:r>
    </w:p>
    <w:p w14:paraId="2DE88DB3" w14:textId="3D83806E" w:rsidR="006F5194" w:rsidRPr="00C673CD" w:rsidRDefault="006F5194" w:rsidP="002D2066">
      <w:pPr>
        <w:pStyle w:val="KUsmlouva-2rove"/>
        <w:numPr>
          <w:ilvl w:val="1"/>
          <w:numId w:val="13"/>
        </w:numPr>
        <w:spacing w:before="40" w:after="0"/>
        <w:ind w:left="567" w:hanging="567"/>
        <w:contextualSpacing/>
        <w:rPr>
          <w:b/>
        </w:rPr>
      </w:pPr>
      <w:r w:rsidRPr="00C673CD">
        <w:t xml:space="preserve">Staveništěm se rozumí </w:t>
      </w:r>
      <w:r w:rsidRPr="00C673CD">
        <w:rPr>
          <w:b/>
        </w:rPr>
        <w:t>prostor pro stavbu a pro zařízení staveniště</w:t>
      </w:r>
      <w:r w:rsidRPr="00C673CD">
        <w:t xml:space="preserve"> vymezený projektovou dokumentací</w:t>
      </w:r>
      <w:r w:rsidR="00376EFA">
        <w:t xml:space="preserve"> a</w:t>
      </w:r>
      <w:r w:rsidRPr="00C673CD">
        <w:t xml:space="preserve"> touto smlouvou a pravomocným stavebním povolením. Objednatel předá staveniště zhotoviteli v termínu dle této smlouvy o dílo, nedohodnou-li se smluvní strany jinak. O jeho předání a převzetí vyhotoví smluvní strany podrobný </w:t>
      </w:r>
      <w:r w:rsidRPr="00C673CD">
        <w:rPr>
          <w:b/>
        </w:rPr>
        <w:t>písemný zápis – protokol</w:t>
      </w:r>
      <w:r w:rsidRPr="00C673CD">
        <w:t>.</w:t>
      </w:r>
      <w:r w:rsidRPr="00C673CD">
        <w:rPr>
          <w:b/>
        </w:rPr>
        <w:t xml:space="preserve"> </w:t>
      </w:r>
      <w:r w:rsidRPr="00C673CD">
        <w:t xml:space="preserve">Předání a převzetí </w:t>
      </w:r>
      <w:r w:rsidRPr="00C673CD">
        <w:rPr>
          <w:spacing w:val="-4"/>
        </w:rPr>
        <w:t>staveniště bude zaznamenáno i ve stavebním deníku.</w:t>
      </w:r>
    </w:p>
    <w:p w14:paraId="4D90DA8D"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užívat staveniště jen pro účely související s prováděním díla a při tomto užívání je povinen dodržovat veškeré platné právní předpisy na území České republiky, zejména pak zákon č. 309/2006 Sb. a nařízení vlády č. 591/2006 Sb., o bližších minimálních požadavcích na bezpečnost a ochranu zdraví při práci na staveništích. </w:t>
      </w:r>
    </w:p>
    <w:p w14:paraId="491D3AD9" w14:textId="77777777" w:rsidR="006F5194" w:rsidRPr="00C673CD" w:rsidRDefault="006F5194" w:rsidP="00CC0430">
      <w:pPr>
        <w:pStyle w:val="KUsmlouva-2rove"/>
        <w:numPr>
          <w:ilvl w:val="1"/>
          <w:numId w:val="13"/>
        </w:numPr>
        <w:spacing w:after="0"/>
        <w:ind w:left="567" w:hanging="567"/>
        <w:contextualSpacing/>
      </w:pPr>
      <w:r w:rsidRPr="00C673CD">
        <w:t xml:space="preserve">Zhotovitel je povinen vybudovat provozní, sociální a případně i výrobní zařízení staveniště včetně staveništních rozvodů potřebných médií, jejich připojení a odběr </w:t>
      </w:r>
      <w:proofErr w:type="gramStart"/>
      <w:r w:rsidRPr="00C673CD">
        <w:t>z</w:t>
      </w:r>
      <w:proofErr w:type="gramEnd"/>
      <w:r w:rsidRPr="00C673CD">
        <w:t> objednatelem určených míst. Zhotovitel uspořádá a bude udržovat staveniště v souladu s projektovou dokumentací, touto smlouvou a platnými právními předpisy Prostor staveniště bude využíván výhradně pro účely související s realizací díla.</w:t>
      </w:r>
    </w:p>
    <w:p w14:paraId="016778B1" w14:textId="77777777" w:rsidR="006F5194" w:rsidRPr="00C673CD" w:rsidRDefault="006F5194" w:rsidP="00CC0430">
      <w:pPr>
        <w:pStyle w:val="KUsmlouva-2rove"/>
        <w:numPr>
          <w:ilvl w:val="1"/>
          <w:numId w:val="13"/>
        </w:numPr>
        <w:spacing w:after="0"/>
        <w:ind w:left="567" w:hanging="567"/>
        <w:contextualSpacing/>
        <w:rPr>
          <w:b/>
        </w:rPr>
      </w:pPr>
      <w:r w:rsidRPr="00C673CD">
        <w:t>Zhotovitel je povinen zajistit staveniště a stavbu tak, aby nedošlo k ohrožování, nadměrnému nebo zbytečnému obtěžování okolí stavby, ke znečišťování komunikace, vod a k porušení ochranných pásem, při plném respektování ochrany životního prostředí a majetku třetích osob v zájmovém území, zejména pak se zavazuje:</w:t>
      </w:r>
    </w:p>
    <w:p w14:paraId="798DDA51" w14:textId="77777777" w:rsidR="006F5194" w:rsidRPr="00C673CD" w:rsidRDefault="006F5194" w:rsidP="00CC0430">
      <w:pPr>
        <w:pStyle w:val="KUsmlouva-3rove"/>
        <w:numPr>
          <w:ilvl w:val="2"/>
          <w:numId w:val="13"/>
        </w:numPr>
        <w:spacing w:before="120" w:after="0"/>
        <w:contextualSpacing/>
      </w:pPr>
      <w:r w:rsidRPr="00C673CD">
        <w:t>zřídit a následně pak odstranit zařízení staveniště včetně napojení na technickou infrastrukturu a dodržování „Zásad organizace výroby“ a souvisejících dokladů a předpisů</w:t>
      </w:r>
    </w:p>
    <w:p w14:paraId="51FD4239" w14:textId="77777777" w:rsidR="006F5194" w:rsidRPr="00C673CD" w:rsidRDefault="006F5194" w:rsidP="00CC0430">
      <w:pPr>
        <w:pStyle w:val="KUsmlouva-3rove"/>
        <w:numPr>
          <w:ilvl w:val="2"/>
          <w:numId w:val="13"/>
        </w:numPr>
        <w:spacing w:before="120" w:after="0"/>
        <w:contextualSpacing/>
      </w:pPr>
      <w:r w:rsidRPr="00C673CD">
        <w:t>zajistit důsledný úklid všech prostor stavby, staveniště a jeho okolí v průběhu i po dokončení stavby</w:t>
      </w:r>
    </w:p>
    <w:p w14:paraId="62234A25" w14:textId="046AA5ED" w:rsidR="00BB5E13" w:rsidRDefault="006F5194" w:rsidP="00BB5E13">
      <w:pPr>
        <w:pStyle w:val="KUsmlouva-2rove"/>
        <w:numPr>
          <w:ilvl w:val="1"/>
          <w:numId w:val="13"/>
        </w:numPr>
        <w:spacing w:after="0"/>
        <w:ind w:left="567" w:hanging="567"/>
        <w:contextualSpacing/>
      </w:pPr>
      <w:bookmarkStart w:id="11" w:name="_Ref356221692"/>
      <w:r w:rsidRPr="00C673CD">
        <w:t>Zhotovitel je povinen na vhodném místě u vstupu na staveniště bezprostředně po zahájení realizace umístit štítek v souladu se stavebním zákonem</w:t>
      </w:r>
      <w:bookmarkEnd w:id="11"/>
    </w:p>
    <w:p w14:paraId="414D34D8" w14:textId="73E638F0" w:rsidR="00BB5E13" w:rsidRPr="00C673CD" w:rsidRDefault="006F5194" w:rsidP="00BB5E13">
      <w:pPr>
        <w:pStyle w:val="KUsmlouva-2rove"/>
        <w:numPr>
          <w:ilvl w:val="1"/>
          <w:numId w:val="13"/>
        </w:numPr>
        <w:spacing w:after="0"/>
        <w:ind w:left="567" w:hanging="567"/>
        <w:contextualSpacing/>
      </w:pPr>
      <w:r w:rsidRPr="00C673CD">
        <w:t>Zhotovitel</w:t>
      </w:r>
      <w:r w:rsidR="00DD4B60">
        <w:t xml:space="preserve"> </w:t>
      </w:r>
      <w:r w:rsidRPr="00C673CD">
        <w:t>je povinen zabezpečit na své náklady jako součást díla:</w:t>
      </w:r>
    </w:p>
    <w:p w14:paraId="7ADF3E63" w14:textId="77777777" w:rsidR="006F5194" w:rsidRPr="00C673CD" w:rsidRDefault="006F5194" w:rsidP="00CC0430">
      <w:pPr>
        <w:pStyle w:val="KUsmlouva-3rove"/>
        <w:numPr>
          <w:ilvl w:val="2"/>
          <w:numId w:val="13"/>
        </w:numPr>
        <w:spacing w:before="120" w:after="0"/>
        <w:contextualSpacing/>
        <w:rPr>
          <w:b/>
        </w:rPr>
      </w:pPr>
      <w:r w:rsidRPr="00C673CD">
        <w:t>řádnou ochranu všech prostor staveniště, kterého součástí jsou také:</w:t>
      </w:r>
    </w:p>
    <w:p w14:paraId="616958CB" w14:textId="77777777" w:rsidR="006F5194" w:rsidRPr="00C673CD" w:rsidRDefault="006F5194" w:rsidP="00CC0430">
      <w:pPr>
        <w:pStyle w:val="KUsmlouva-4rove"/>
        <w:numPr>
          <w:ilvl w:val="3"/>
          <w:numId w:val="13"/>
        </w:numPr>
        <w:spacing w:before="120"/>
        <w:contextualSpacing/>
        <w:rPr>
          <w:b/>
        </w:rPr>
      </w:pPr>
      <w:r w:rsidRPr="00C673CD">
        <w:t>stávající konstrukce stavby, které nebudou stavebně upravovány, před poškozením a zničením,</w:t>
      </w:r>
    </w:p>
    <w:p w14:paraId="21805544" w14:textId="77777777" w:rsidR="006F5194" w:rsidRPr="00C673CD" w:rsidRDefault="006F5194" w:rsidP="00CC0430">
      <w:pPr>
        <w:pStyle w:val="KUsmlouva-4rove"/>
        <w:numPr>
          <w:ilvl w:val="3"/>
          <w:numId w:val="13"/>
        </w:numPr>
        <w:spacing w:before="120"/>
        <w:contextualSpacing/>
        <w:rPr>
          <w:b/>
        </w:rPr>
      </w:pPr>
      <w:r w:rsidRPr="00C673CD">
        <w:t>vlastní realizované práce po celou dobu jejich provádění,</w:t>
      </w:r>
    </w:p>
    <w:p w14:paraId="5353CC4C" w14:textId="77777777" w:rsidR="006F5194" w:rsidRPr="00C673CD" w:rsidRDefault="006F5194" w:rsidP="00CC0430">
      <w:pPr>
        <w:pStyle w:val="KUsmlouva-4rove"/>
        <w:numPr>
          <w:ilvl w:val="3"/>
          <w:numId w:val="13"/>
        </w:numPr>
        <w:spacing w:before="120"/>
        <w:contextualSpacing/>
        <w:rPr>
          <w:b/>
        </w:rPr>
      </w:pPr>
      <w:r w:rsidRPr="00C673CD">
        <w:t>veškeré výrobky, nářadí a materiály, které dopravil na stavbu,</w:t>
      </w:r>
    </w:p>
    <w:p w14:paraId="50D15B19" w14:textId="77777777" w:rsidR="006F5194" w:rsidRPr="00C673CD" w:rsidRDefault="006F5194" w:rsidP="00CC0430">
      <w:pPr>
        <w:pStyle w:val="KUsmlouva-4rove"/>
        <w:numPr>
          <w:ilvl w:val="3"/>
          <w:numId w:val="13"/>
        </w:numPr>
        <w:spacing w:before="120"/>
        <w:contextualSpacing/>
        <w:rPr>
          <w:b/>
        </w:rPr>
      </w:pPr>
      <w:r w:rsidRPr="00C673CD">
        <w:t>stávající nivelační body, jsou-li na budově umístěny,</w:t>
      </w:r>
    </w:p>
    <w:p w14:paraId="0AA09F9C" w14:textId="77777777" w:rsidR="006F5194" w:rsidRPr="00C673CD" w:rsidRDefault="006F5194" w:rsidP="00CC0430">
      <w:pPr>
        <w:pStyle w:val="KUsmlouva-4rove"/>
        <w:numPr>
          <w:ilvl w:val="3"/>
          <w:numId w:val="13"/>
        </w:numPr>
        <w:spacing w:before="120"/>
        <w:contextualSpacing/>
        <w:rPr>
          <w:b/>
        </w:rPr>
      </w:pPr>
      <w:r w:rsidRPr="00C673CD">
        <w:t>optické kabely, jsou-li v budově umístěny,</w:t>
      </w:r>
    </w:p>
    <w:p w14:paraId="24CFF86A" w14:textId="77777777" w:rsidR="006F5194" w:rsidRPr="00C673CD" w:rsidRDefault="006F5194" w:rsidP="00CC0430">
      <w:pPr>
        <w:pStyle w:val="KUsmlouva-2rove"/>
        <w:numPr>
          <w:ilvl w:val="1"/>
          <w:numId w:val="13"/>
        </w:numPr>
        <w:spacing w:after="0"/>
        <w:ind w:left="567" w:hanging="567"/>
        <w:contextualSpacing/>
      </w:pPr>
      <w:r w:rsidRPr="00C673CD">
        <w:t>Zařízení staveniště zabezpečuje zhotovitel v souladu se svými potřebami, příslušnou projektovou dokumentací předanou mu objednatelem a v souladu s požadavky objednatele.</w:t>
      </w:r>
    </w:p>
    <w:p w14:paraId="5979B7DF" w14:textId="77777777" w:rsidR="006F5194" w:rsidRPr="00C673CD" w:rsidRDefault="006F5194" w:rsidP="00CC0430">
      <w:pPr>
        <w:pStyle w:val="KUsmlouva-2rove"/>
        <w:numPr>
          <w:ilvl w:val="1"/>
          <w:numId w:val="13"/>
        </w:numPr>
        <w:spacing w:after="0"/>
        <w:ind w:left="567" w:hanging="567"/>
        <w:contextualSpacing/>
      </w:pPr>
      <w:r w:rsidRPr="00C673CD">
        <w:t xml:space="preserve">Zhotovitel se zavazuje dbát pokynů objednatele, udržovat na převzatém staveništi, výjezdech z něj, přilehlých chodnících a přenechaných inženýrských sítích pořádek a čistotu a je povinen denně odstraňovat odpady, nečistoty a stavební suť vzniklé jeho pracemi, a to na své náklady a nebezpečí. </w:t>
      </w:r>
    </w:p>
    <w:p w14:paraId="2D8FDD26" w14:textId="77777777" w:rsidR="006F5194" w:rsidRPr="00C673CD" w:rsidRDefault="006F5194" w:rsidP="00CC0430">
      <w:pPr>
        <w:pStyle w:val="KUsmlouva-2rove"/>
        <w:numPr>
          <w:ilvl w:val="1"/>
          <w:numId w:val="13"/>
        </w:numPr>
        <w:spacing w:after="0"/>
        <w:ind w:left="567" w:hanging="567"/>
        <w:contextualSpacing/>
      </w:pPr>
      <w:r w:rsidRPr="00C673CD">
        <w:t>Zhotovitel odpovídá za škodu způsobenou porušením inženýrských sítí v případě, kdy mu objednatel před zahájením stavebních prací předá dokumentaci o inženýrských sítích vedoucích staveništěm.</w:t>
      </w:r>
    </w:p>
    <w:p w14:paraId="0323CD4E" w14:textId="77777777" w:rsidR="006F5194" w:rsidRDefault="006F5194" w:rsidP="00CC0430">
      <w:pPr>
        <w:pStyle w:val="KUsmlouva-2rove"/>
        <w:numPr>
          <w:ilvl w:val="1"/>
          <w:numId w:val="13"/>
        </w:numPr>
        <w:spacing w:after="0"/>
        <w:ind w:left="567" w:hanging="567"/>
        <w:contextualSpacing/>
      </w:pPr>
      <w:r w:rsidRPr="00C673CD">
        <w:t>Zhotovitel zajistí, aby se vznikajícími odpady bylo nakládáno způsobem, který je v souladu s ustanoveními zákona č. 541/2020 Sb., o odpadech, v platném znění, vč. jeho platných prováděcích předpisů.</w:t>
      </w:r>
    </w:p>
    <w:p w14:paraId="0F87DC4A" w14:textId="77777777" w:rsidR="00527561" w:rsidRPr="005D09D1" w:rsidRDefault="00527561" w:rsidP="00CC0430">
      <w:pPr>
        <w:pStyle w:val="KUsmlouva-2rove"/>
        <w:numPr>
          <w:ilvl w:val="1"/>
          <w:numId w:val="13"/>
        </w:numPr>
        <w:spacing w:after="0"/>
        <w:ind w:left="567" w:hanging="567"/>
        <w:contextualSpacing/>
      </w:pPr>
      <w:r w:rsidRPr="005D09D1">
        <w:t>Zhotovitel doloží doklady o zajištění likvidace odpadů dle zákona č. 541/2020 Sb., o odpadech, v platném znění, a jeho prováděcích předpisů, kdy minimálně 70 % stavebního a demoličního odpadu (nikoliv nebezpečného, mimo kategorii 17 05 04) vzniklého na staveništi, bylo použito k opětovnému použití, recyklaci nebo jinému materiálovému využití.</w:t>
      </w:r>
    </w:p>
    <w:p w14:paraId="6A1ACA24" w14:textId="58AB7BF5" w:rsidR="006F5194" w:rsidRPr="00C673CD" w:rsidRDefault="006F5194" w:rsidP="00CC0430">
      <w:pPr>
        <w:pStyle w:val="KUsmlouva-2rove"/>
        <w:numPr>
          <w:ilvl w:val="1"/>
          <w:numId w:val="13"/>
        </w:numPr>
        <w:spacing w:after="0"/>
        <w:ind w:left="567" w:hanging="567"/>
        <w:contextualSpacing/>
      </w:pPr>
      <w:r w:rsidRPr="00C673CD">
        <w:t>Zhotovitel nemá dovoleno nechat své zaměstnance nebo další pracovníky přebývat na žádné</w:t>
      </w:r>
      <w:r w:rsidR="00E4067C">
        <w:t xml:space="preserve"> </w:t>
      </w:r>
      <w:r w:rsidRPr="00C673CD">
        <w:t>z částí staveniště nad rámec pracovních činností.</w:t>
      </w:r>
    </w:p>
    <w:p w14:paraId="7423528A" w14:textId="77777777" w:rsidR="006F5194" w:rsidRPr="00C673CD" w:rsidRDefault="006F5194" w:rsidP="00CC0430">
      <w:pPr>
        <w:pStyle w:val="KUsmlouva-2rove"/>
        <w:numPr>
          <w:ilvl w:val="1"/>
          <w:numId w:val="13"/>
        </w:numPr>
        <w:spacing w:after="0"/>
        <w:ind w:left="567" w:hanging="567"/>
        <w:contextualSpacing/>
      </w:pPr>
      <w:r w:rsidRPr="00C673CD">
        <w:lastRenderedPageBreak/>
        <w:t>Při odchodu pracovníků zhotovitele ze stavby musí být denně staveniště uklizeno. V případě neplnění této podmínky zajistí vyklizení a pořádek na staveništi objednatel a náklady s tím spojené vyúčtuje zhotovitel samostatnou fakturou zhotoviteli.</w:t>
      </w:r>
    </w:p>
    <w:p w14:paraId="63647B8B" w14:textId="0D49D167" w:rsidR="00502B0A" w:rsidRPr="002D2066" w:rsidRDefault="006F5194" w:rsidP="002D2066">
      <w:pPr>
        <w:pStyle w:val="KUsmlouva-2rove"/>
        <w:numPr>
          <w:ilvl w:val="1"/>
          <w:numId w:val="13"/>
        </w:numPr>
        <w:spacing w:after="0"/>
        <w:ind w:left="567" w:hanging="567"/>
        <w:contextualSpacing/>
      </w:pPr>
      <w:r w:rsidRPr="00C673CD">
        <w:t xml:space="preserve"> Zhotovitel je povinen odstranit zařízení staveniště a staveniště vyklidit do 15 pracovních dnů ode dne protokolárního předání a převzetí díla objednatelem, nebude-li smluvními stranami při přejímacím řízení dohodnuto jinak.</w:t>
      </w:r>
    </w:p>
    <w:p w14:paraId="20E47DA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PODMÍNKY PROVÁDĚNÍ DÍLA</w:t>
      </w:r>
    </w:p>
    <w:p w14:paraId="78B4662C" w14:textId="77777777" w:rsidR="006F5194" w:rsidRPr="00C673CD" w:rsidRDefault="006F5194" w:rsidP="002D2066">
      <w:pPr>
        <w:pStyle w:val="KUsmlouva-2rove"/>
        <w:numPr>
          <w:ilvl w:val="1"/>
          <w:numId w:val="13"/>
        </w:numPr>
        <w:spacing w:before="40" w:after="0"/>
        <w:ind w:left="567" w:hanging="567"/>
        <w:contextualSpacing/>
        <w:rPr>
          <w:b/>
        </w:rPr>
      </w:pPr>
      <w:r w:rsidRPr="00C673CD">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v platném znění (dále jen „zákon č.</w:t>
      </w:r>
      <w:r w:rsidR="00F74A3D" w:rsidRPr="00C673CD">
        <w:t xml:space="preserve"> </w:t>
      </w:r>
      <w:r w:rsidRPr="00C673CD">
        <w:t>309/2006 Sb.“). Pokud v průběhu stavby dojde ke změně této osoby je objednatel povinen na toto zhotovitele písemně upozornit.</w:t>
      </w:r>
    </w:p>
    <w:p w14:paraId="3BC09A46" w14:textId="77777777" w:rsidR="006F5194" w:rsidRPr="00C673CD" w:rsidRDefault="006F5194" w:rsidP="00CC0430">
      <w:pPr>
        <w:pStyle w:val="KUsmlouva-2rove"/>
        <w:numPr>
          <w:ilvl w:val="1"/>
          <w:numId w:val="13"/>
        </w:numPr>
        <w:spacing w:after="0"/>
        <w:ind w:left="567" w:hanging="567"/>
        <w:contextualSpacing/>
      </w:pPr>
      <w:r w:rsidRPr="00C673CD">
        <w:t>Zhotovitel je povinen umožnit výkon TDS, autorského dozoru a koordinátora BOZP.</w:t>
      </w:r>
    </w:p>
    <w:p w14:paraId="66EB45AC" w14:textId="77777777" w:rsidR="006F5194" w:rsidRPr="00C673CD" w:rsidRDefault="006F5194" w:rsidP="00CC0430">
      <w:pPr>
        <w:pStyle w:val="KUsmlouva-2rove"/>
        <w:numPr>
          <w:ilvl w:val="1"/>
          <w:numId w:val="13"/>
        </w:numPr>
        <w:spacing w:after="0"/>
        <w:ind w:left="567" w:hanging="567"/>
        <w:contextualSpacing/>
      </w:pPr>
      <w:r w:rsidRPr="00C673CD">
        <w:t>Zhotovitel tímto prohlašuje a podpisem této smlouvy stvrzuje, že si je vědom, že není oprávněn sám ani prostřednictvím propojené osoby ve smyslu § 74 a n. zákona č. 90/2012 Sb., zákon o obchodních korporacích, v platném znění, vykonávat na stavbě funkci TDS.</w:t>
      </w:r>
    </w:p>
    <w:p w14:paraId="6ADCB3F2" w14:textId="77777777" w:rsidR="006F5194" w:rsidRPr="00C673CD" w:rsidRDefault="006F5194" w:rsidP="00CC0430">
      <w:pPr>
        <w:pStyle w:val="KUsmlouva-2rove"/>
        <w:numPr>
          <w:ilvl w:val="1"/>
          <w:numId w:val="13"/>
        </w:numPr>
        <w:spacing w:after="0"/>
        <w:ind w:left="567" w:hanging="567"/>
        <w:contextualSpacing/>
      </w:pPr>
      <w:r w:rsidRPr="00C673CD">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2FF02A4D" w14:textId="77777777" w:rsidR="006F5194" w:rsidRPr="00C673CD" w:rsidRDefault="006F5194" w:rsidP="00CC0430">
      <w:pPr>
        <w:pStyle w:val="KUsmlouva-2rove"/>
        <w:numPr>
          <w:ilvl w:val="1"/>
          <w:numId w:val="13"/>
        </w:numPr>
        <w:spacing w:after="0"/>
        <w:ind w:left="567" w:hanging="567"/>
        <w:contextualSpacing/>
      </w:pPr>
      <w:r w:rsidRPr="00C673CD">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2B93884B" w14:textId="0BF14076" w:rsidR="006F5194" w:rsidRPr="00C673CD" w:rsidRDefault="006F5194" w:rsidP="00CC0430">
      <w:pPr>
        <w:pStyle w:val="KUsmlouva-2rove"/>
        <w:numPr>
          <w:ilvl w:val="1"/>
          <w:numId w:val="13"/>
        </w:numPr>
        <w:spacing w:after="0"/>
        <w:ind w:left="567" w:hanging="567"/>
        <w:contextualSpacing/>
      </w:pPr>
      <w:r w:rsidRPr="00C673CD">
        <w:t xml:space="preserve">Zhotovitel je povinen jmenovat osobu, která bude odborně řídit provádění stavby (stavbyvedoucí) v souladu se zákonem č. </w:t>
      </w:r>
      <w:r w:rsidR="00155063">
        <w:t>2</w:t>
      </w:r>
      <w:r w:rsidR="00155063" w:rsidRPr="00C673CD">
        <w:t>83</w:t>
      </w:r>
      <w:r w:rsidRPr="00C673CD">
        <w:t>/</w:t>
      </w:r>
      <w:r w:rsidR="00155063" w:rsidRPr="00C673CD">
        <w:t>20</w:t>
      </w:r>
      <w:r w:rsidR="00155063">
        <w:t>21</w:t>
      </w:r>
      <w:r w:rsidR="00155063" w:rsidRPr="00C673CD">
        <w:t xml:space="preserve"> </w:t>
      </w:r>
      <w:r w:rsidRPr="00C673CD">
        <w:t>Sb.,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r w:rsidR="008C320C" w:rsidRPr="00C673CD">
        <w:t>důsledku,</w:t>
      </w:r>
      <w:r w:rsidRPr="00C673CD">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55E06130" w14:textId="77777777" w:rsidR="006F5194" w:rsidRPr="00C673CD" w:rsidRDefault="006F5194" w:rsidP="00CC0430">
      <w:pPr>
        <w:pStyle w:val="KUsmlouva-2rove"/>
        <w:numPr>
          <w:ilvl w:val="1"/>
          <w:numId w:val="13"/>
        </w:numPr>
        <w:spacing w:after="0"/>
        <w:ind w:left="567" w:hanging="567"/>
        <w:contextualSpacing/>
      </w:pPr>
      <w:r w:rsidRPr="00C673CD">
        <w:t xml:space="preserve">Stavbyvedoucí musí mít sídlo na staveništi a musí být přítomen na stavbě denně po celou dobu výstavby až do odstranění vad a nedodělků zjištěných v rámci přejímacího řízení. </w:t>
      </w:r>
    </w:p>
    <w:p w14:paraId="3635CE3C" w14:textId="77777777" w:rsidR="00716EE3" w:rsidRPr="00E3469E" w:rsidRDefault="006F5194" w:rsidP="00CC0430">
      <w:pPr>
        <w:pStyle w:val="KUsmlouva-2rove"/>
        <w:numPr>
          <w:ilvl w:val="1"/>
          <w:numId w:val="13"/>
        </w:numPr>
        <w:spacing w:after="0"/>
        <w:ind w:left="567" w:hanging="567"/>
        <w:contextualSpacing/>
      </w:pPr>
      <w:r w:rsidRPr="00C673CD">
        <w:t xml:space="preserve">Zhotovitel písemně předloží objednateli určení pracovní doby provádění díla a to do 5 dnů po podpisu smlouvy o dílo. V případě potřeby změny pracovní doby provede úpravu pracovní doby na daný den zápisem ve stavebním deníku před zahájením prací nad rámec určené pracovní </w:t>
      </w:r>
      <w:r w:rsidRPr="00E3469E">
        <w:t>doby. V případě potřeby dlouhodobé změny pracovní doby bude na KD předložena nová pracovní doba provádění díla. Zhotovitel nesmí provádět práci na staveništi mimo určenou pracovní dobu.</w:t>
      </w:r>
    </w:p>
    <w:p w14:paraId="1BFD5444" w14:textId="0C866DC8" w:rsidR="006F5194" w:rsidRPr="00E3469E" w:rsidRDefault="00716EE3" w:rsidP="00CC0430">
      <w:pPr>
        <w:pStyle w:val="KUsmlouva-2rove"/>
        <w:numPr>
          <w:ilvl w:val="1"/>
          <w:numId w:val="13"/>
        </w:numPr>
        <w:spacing w:after="0"/>
        <w:ind w:left="567" w:hanging="567"/>
        <w:contextualSpacing/>
        <w:rPr>
          <w:b/>
        </w:rPr>
      </w:pPr>
      <w:r w:rsidRPr="00E3469E">
        <w:t xml:space="preserve"> </w:t>
      </w:r>
      <w:r w:rsidR="00914CB7" w:rsidRPr="00E3469E">
        <w:rPr>
          <w:b/>
        </w:rPr>
        <w:t xml:space="preserve">Pracovní doba musí být stanovena s ohledem na </w:t>
      </w:r>
      <w:r w:rsidRPr="00E3469E">
        <w:rPr>
          <w:b/>
        </w:rPr>
        <w:t xml:space="preserve">provádění prací v bytovém domě. </w:t>
      </w:r>
    </w:p>
    <w:p w14:paraId="609688C5" w14:textId="50AEA84E" w:rsidR="006F5194" w:rsidRDefault="006F5194" w:rsidP="00CC0430">
      <w:pPr>
        <w:pStyle w:val="KUsmlouva-2rove"/>
        <w:numPr>
          <w:ilvl w:val="1"/>
          <w:numId w:val="13"/>
        </w:numPr>
        <w:spacing w:after="0"/>
        <w:ind w:left="567" w:hanging="567"/>
        <w:contextualSpacing/>
      </w:pPr>
      <w:r w:rsidRPr="00E3469E">
        <w:t>Zhotovitel</w:t>
      </w:r>
      <w:r w:rsidRPr="00C673CD">
        <w:t xml:space="preserve"> zajistí průběžnou interní kontrolu jakosti díla dle projektové dokumentace a platných souvisejících ČSN EN norem. Výstupy z těchto kontrol budou průběžně předávány TDS, případně budou zaznamenány v zápisu z KD. Objednatel je oprávněn v případě pochybností provést kontrolu kvality díla nezávislou třetí osobou a zhotovitel je povinen poskytnout potřebnou součinnost.</w:t>
      </w:r>
    </w:p>
    <w:p w14:paraId="577B995E" w14:textId="77777777" w:rsidR="00563D3E" w:rsidRPr="00C673CD" w:rsidRDefault="00563D3E" w:rsidP="00975BF8">
      <w:pPr>
        <w:pStyle w:val="KUsmlouva-2rove"/>
        <w:numPr>
          <w:ilvl w:val="0"/>
          <w:numId w:val="0"/>
        </w:numPr>
        <w:spacing w:after="0"/>
        <w:ind w:left="567"/>
        <w:contextualSpacing/>
      </w:pPr>
    </w:p>
    <w:p w14:paraId="0A09E621" w14:textId="77777777" w:rsidR="006F5194" w:rsidRPr="00C673CD" w:rsidRDefault="006F5194" w:rsidP="00CC0430">
      <w:pPr>
        <w:pStyle w:val="KUsmlouva-2rove"/>
        <w:numPr>
          <w:ilvl w:val="1"/>
          <w:numId w:val="13"/>
        </w:numPr>
        <w:spacing w:after="0"/>
        <w:ind w:left="567" w:hanging="567"/>
        <w:contextualSpacing/>
      </w:pPr>
      <w:bookmarkStart w:id="12" w:name="_Ref356221972"/>
      <w:r w:rsidRPr="00C673CD">
        <w:t>Stavební deník (dále jen SD):</w:t>
      </w:r>
      <w:bookmarkEnd w:id="12"/>
    </w:p>
    <w:p w14:paraId="38CE3D6E" w14:textId="36CA9F94" w:rsidR="006F5194" w:rsidRPr="00C673CD" w:rsidRDefault="006F5194" w:rsidP="00CC0430">
      <w:pPr>
        <w:pStyle w:val="KUsmlouva-3rove"/>
        <w:numPr>
          <w:ilvl w:val="2"/>
          <w:numId w:val="13"/>
        </w:numPr>
        <w:spacing w:before="120" w:after="0"/>
        <w:ind w:left="1134" w:hanging="850"/>
        <w:contextualSpacing/>
      </w:pPr>
      <w:r w:rsidRPr="00C673CD">
        <w:t>Zhotovitel povede ode dne převzetí staveniště SD. Tento deník je zhotovitel povinen vést ve smyslu zákona č. </w:t>
      </w:r>
      <w:r w:rsidR="00155063">
        <w:t>2</w:t>
      </w:r>
      <w:r w:rsidR="00155063" w:rsidRPr="00C673CD">
        <w:t>83</w:t>
      </w:r>
      <w:r w:rsidRPr="00C673CD">
        <w:t>/</w:t>
      </w:r>
      <w:r w:rsidR="00155063" w:rsidRPr="00C673CD">
        <w:t>20</w:t>
      </w:r>
      <w:r w:rsidR="00155063">
        <w:t>21</w:t>
      </w:r>
      <w:r w:rsidR="00155063" w:rsidRPr="00C673CD">
        <w:t xml:space="preserve"> </w:t>
      </w:r>
      <w:r w:rsidRPr="00C673CD">
        <w:t>Sb. a jeho prováděcích předpisů.</w:t>
      </w:r>
    </w:p>
    <w:p w14:paraId="5B177CB3" w14:textId="77777777" w:rsidR="006F5194" w:rsidRPr="00C673CD" w:rsidRDefault="006F5194" w:rsidP="00CC0430">
      <w:pPr>
        <w:pStyle w:val="KUsmlouva-3rove"/>
        <w:numPr>
          <w:ilvl w:val="2"/>
          <w:numId w:val="13"/>
        </w:numPr>
        <w:spacing w:before="120" w:after="0"/>
        <w:ind w:left="1134" w:hanging="850"/>
        <w:contextualSpacing/>
      </w:pPr>
      <w:r w:rsidRPr="00C673CD">
        <w:t>SD musí být vždy v pracovní době na stavbě trvale dostupný v kanceláři stavbyvedoucího zhotovitele oprávněným zástupcům účastníků výstavby.</w:t>
      </w:r>
    </w:p>
    <w:p w14:paraId="2F17D3C4" w14:textId="77777777" w:rsidR="006F5194" w:rsidRPr="00C673CD" w:rsidRDefault="006F5194" w:rsidP="00CC0430">
      <w:pPr>
        <w:pStyle w:val="KUsmlouva-3rove"/>
        <w:numPr>
          <w:ilvl w:val="2"/>
          <w:numId w:val="13"/>
        </w:numPr>
        <w:spacing w:before="120" w:after="0"/>
        <w:ind w:left="1134" w:hanging="850"/>
        <w:contextualSpacing/>
      </w:pPr>
      <w:r w:rsidRPr="00C673CD">
        <w:t xml:space="preserve">K zápisům TDS je zhotovitel povinen se písemně vyjádřit do 5 pracovních dnů, jinak berou smluvní strany na vědomí, že zhotovitel s uvedeným zápisem souhlasí. </w:t>
      </w:r>
    </w:p>
    <w:p w14:paraId="4023DFE5" w14:textId="77777777" w:rsidR="006F5194" w:rsidRPr="00C673CD" w:rsidRDefault="006F5194" w:rsidP="00CC0430">
      <w:pPr>
        <w:pStyle w:val="KUsmlouva-3rove"/>
        <w:numPr>
          <w:ilvl w:val="2"/>
          <w:numId w:val="13"/>
        </w:numPr>
        <w:spacing w:before="120" w:after="0"/>
        <w:ind w:left="1134" w:hanging="850"/>
        <w:contextualSpacing/>
      </w:pPr>
      <w:r w:rsidRPr="00C673CD">
        <w:t>K zápisům zhotovitele je TDS povinen se písemně vyjádřit do 5 pracovních dnů, jinak berou smluvní strany na vědomí, že TDS s uvedeným zápisem souhlasí.</w:t>
      </w:r>
    </w:p>
    <w:p w14:paraId="3B5117ED" w14:textId="77777777" w:rsidR="006F5194" w:rsidRPr="00C673CD" w:rsidRDefault="006F5194" w:rsidP="00CC0430">
      <w:pPr>
        <w:pStyle w:val="KUsmlouva-3rove"/>
        <w:numPr>
          <w:ilvl w:val="2"/>
          <w:numId w:val="13"/>
        </w:numPr>
        <w:spacing w:before="120" w:after="0"/>
        <w:ind w:left="1134" w:hanging="850"/>
        <w:contextualSpacing/>
      </w:pPr>
      <w:r w:rsidRPr="00C673CD">
        <w:lastRenderedPageBreak/>
        <w:t>Zápisy v SD se nepovažují za změnu smlouvy, ale slouží jako podklad pro vypracování případných změnových listů a dodatků ke smlouvě.</w:t>
      </w:r>
    </w:p>
    <w:p w14:paraId="310FC0BB" w14:textId="77777777" w:rsidR="006F5194" w:rsidRPr="00C673CD" w:rsidRDefault="006F5194" w:rsidP="00CC0430">
      <w:pPr>
        <w:pStyle w:val="KUsmlouva-3rove"/>
        <w:numPr>
          <w:ilvl w:val="2"/>
          <w:numId w:val="13"/>
        </w:numPr>
        <w:spacing w:before="120" w:after="0"/>
        <w:ind w:left="1134" w:hanging="850"/>
        <w:contextualSpacing/>
        <w:rPr>
          <w:b/>
        </w:rPr>
      </w:pPr>
      <w:r w:rsidRPr="00C673CD">
        <w:t xml:space="preserve">Zhotovitel je povinen vždy písemně vyzvat TDS stavby minimálně 3 dny předem (zápisem do SD, nebo na KD) k prověření všech prací, které budou v dalším pracovním postupu zakryty nebo se stanou nepřístupnými (izolace proti vodě, armatury, základové konstrukce apod.). Jestliže se technický dozor stavebníka k prověření prací nedostaví do </w:t>
      </w:r>
      <w:r w:rsidRPr="00C673CD">
        <w:rPr>
          <w:b/>
        </w:rPr>
        <w:t>3 dnů,</w:t>
      </w:r>
      <w:r w:rsidRPr="00C673CD">
        <w:t xml:space="preserve"> ačkoliv byl k tomu řádně vyzván, je povinen hradit náklady dodatečného odkrytí. Zjistí-li se však, že práce byly provedeny vadně, nese náklady dodatečného odkrytí zhotovitel.</w:t>
      </w:r>
    </w:p>
    <w:p w14:paraId="44619369" w14:textId="77777777" w:rsidR="006F5194" w:rsidRPr="00E3469E" w:rsidRDefault="006F5194" w:rsidP="00CC0430">
      <w:pPr>
        <w:pStyle w:val="KUsmlouva-2rove"/>
        <w:numPr>
          <w:ilvl w:val="1"/>
          <w:numId w:val="13"/>
        </w:numPr>
        <w:spacing w:after="0"/>
        <w:ind w:left="567" w:hanging="567"/>
        <w:contextualSpacing/>
      </w:pPr>
      <w:bookmarkStart w:id="13" w:name="_Ref356222075"/>
      <w:r w:rsidRPr="00C673CD">
        <w:t xml:space="preserve">Zhotovitel je povinen průběžně ode </w:t>
      </w:r>
      <w:r w:rsidRPr="00E3469E">
        <w:t>dne předání staveniště až do doby protokolárního předání a převzetí díla pořizovat fotodokumentaci postupu stavebních a zejména zakrývaných prací. Fotodokumentaci předá zhotovitel objednateli v digitální formě při měsíční fakturaci a při předání stavby.</w:t>
      </w:r>
      <w:bookmarkEnd w:id="13"/>
    </w:p>
    <w:p w14:paraId="6E60F5F0" w14:textId="77777777" w:rsidR="006F5194" w:rsidRPr="00C673CD" w:rsidRDefault="006F5194" w:rsidP="00CC0430">
      <w:pPr>
        <w:pStyle w:val="KUsmlouva-2rove"/>
        <w:numPr>
          <w:ilvl w:val="1"/>
          <w:numId w:val="13"/>
        </w:numPr>
        <w:spacing w:after="0"/>
        <w:ind w:left="567" w:hanging="567"/>
        <w:contextualSpacing/>
      </w:pPr>
      <w:r w:rsidRPr="00C673CD">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18C7ED61" w14:textId="77777777" w:rsidR="002C2356" w:rsidRDefault="002C2356" w:rsidP="002C2356">
      <w:pPr>
        <w:pStyle w:val="KUsmlouva-2rove"/>
        <w:numPr>
          <w:ilvl w:val="0"/>
          <w:numId w:val="0"/>
        </w:numPr>
        <w:spacing w:after="0"/>
        <w:ind w:left="567"/>
        <w:contextualSpacing/>
        <w:rPr>
          <w:rStyle w:val="KUTun"/>
          <w:sz w:val="18"/>
        </w:rPr>
      </w:pPr>
    </w:p>
    <w:p w14:paraId="48EA5903" w14:textId="77777777" w:rsidR="006F5194" w:rsidRPr="00C673CD" w:rsidRDefault="006F5194" w:rsidP="00CC0430">
      <w:pPr>
        <w:pStyle w:val="KUsmlouva-2rove"/>
        <w:numPr>
          <w:ilvl w:val="1"/>
          <w:numId w:val="13"/>
        </w:numPr>
        <w:spacing w:after="0"/>
        <w:ind w:left="567" w:hanging="567"/>
        <w:contextualSpacing/>
        <w:rPr>
          <w:rStyle w:val="KUTun"/>
          <w:sz w:val="18"/>
        </w:rPr>
      </w:pPr>
      <w:r w:rsidRPr="00C673CD">
        <w:rPr>
          <w:rStyle w:val="KUTun"/>
          <w:sz w:val="18"/>
        </w:rPr>
        <w:t>Výkresy a vzorky:</w:t>
      </w:r>
    </w:p>
    <w:p w14:paraId="61659976" w14:textId="77777777" w:rsidR="006F5194" w:rsidRPr="002C2356" w:rsidRDefault="006F5194" w:rsidP="00CC0430">
      <w:pPr>
        <w:pStyle w:val="KUsmlouva-3rove"/>
        <w:numPr>
          <w:ilvl w:val="2"/>
          <w:numId w:val="13"/>
        </w:numPr>
        <w:spacing w:before="120" w:after="0"/>
        <w:contextualSpacing/>
        <w:rPr>
          <w:b/>
        </w:rPr>
      </w:pPr>
      <w:r w:rsidRPr="002C2356">
        <w:t>výkresy:</w:t>
      </w:r>
    </w:p>
    <w:p w14:paraId="11BD27C0" w14:textId="77777777" w:rsidR="006F5194" w:rsidRPr="002C2356" w:rsidRDefault="006F5194" w:rsidP="00CC0430">
      <w:pPr>
        <w:pStyle w:val="KUsmlouva-4rove"/>
        <w:numPr>
          <w:ilvl w:val="3"/>
          <w:numId w:val="13"/>
        </w:numPr>
        <w:spacing w:before="120"/>
        <w:contextualSpacing/>
        <w:rPr>
          <w:b/>
        </w:rPr>
      </w:pPr>
      <w:r w:rsidRPr="002C2356">
        <w:t xml:space="preserve">pokud bude realizace díla, nebo objednatel požadovat </w:t>
      </w:r>
      <w:r w:rsidRPr="002C2356">
        <w:rPr>
          <w:b/>
        </w:rPr>
        <w:t>dokumentaci pro upřesnění</w:t>
      </w:r>
      <w:r w:rsidRPr="002C2356">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w:t>
      </w:r>
      <w:r w:rsidR="002C2356" w:rsidRPr="002C2356">
        <w:t>objednávek</w:t>
      </w:r>
      <w:r w:rsidRPr="002C2356">
        <w:t xml:space="preserve"> apod.), včetně zajištění odsouhlasení této dokumentace na KD a zapracování případných připomínek. Dokumentace bude po odsouhlasení předána objednateli 2 x v digitální podobě (1x ve formátu </w:t>
      </w:r>
      <w:proofErr w:type="spellStart"/>
      <w:r w:rsidRPr="002C2356">
        <w:t>pdf</w:t>
      </w:r>
      <w:proofErr w:type="spellEnd"/>
      <w:r w:rsidRPr="002C2356">
        <w:t>. a 1x ve formátu zpracovaného, editovatelného programu) a 2x v tištěné podobě.</w:t>
      </w:r>
    </w:p>
    <w:p w14:paraId="20AAA919" w14:textId="77777777" w:rsidR="006F5194" w:rsidRPr="002C2356" w:rsidRDefault="006F5194" w:rsidP="00CC0430">
      <w:pPr>
        <w:pStyle w:val="KUsmlouva-3rove"/>
        <w:numPr>
          <w:ilvl w:val="2"/>
          <w:numId w:val="13"/>
        </w:numPr>
        <w:spacing w:before="120" w:after="0"/>
        <w:contextualSpacing/>
        <w:rPr>
          <w:b/>
        </w:rPr>
      </w:pPr>
      <w:r w:rsidRPr="002C2356">
        <w:t>vzorky:</w:t>
      </w:r>
    </w:p>
    <w:p w14:paraId="4E25EE56" w14:textId="77777777" w:rsidR="006F5194" w:rsidRPr="0069707C" w:rsidRDefault="006F5194" w:rsidP="00CC0430">
      <w:pPr>
        <w:pStyle w:val="KUsmlouva-4rove"/>
        <w:numPr>
          <w:ilvl w:val="3"/>
          <w:numId w:val="13"/>
        </w:numPr>
        <w:spacing w:before="120"/>
        <w:ind w:left="2410"/>
        <w:contextualSpacing/>
      </w:pPr>
      <w:r w:rsidRPr="003E1A2E">
        <w:t xml:space="preserve">pokud bude realizace díla, nebo objednatel požadovat </w:t>
      </w:r>
      <w:r w:rsidRPr="003E1A2E">
        <w:rPr>
          <w:b/>
        </w:rPr>
        <w:t>vzorky</w:t>
      </w:r>
      <w:r w:rsidRPr="003E1A2E">
        <w:t xml:space="preserve"> zhotovitelem opatřovaných materiálů nebo zařízení, zhotovitel bezodkladně zajistí a předá objednateli určený počet nebo množství těchto vzorků. Vzorky jako předmět posouzení (materiály a zařízení, kterých se vzorky týka</w:t>
      </w:r>
      <w:r w:rsidRPr="0069707C">
        <w:t xml:space="preserve">jí) </w:t>
      </w:r>
      <w:r w:rsidRPr="0069707C">
        <w:rPr>
          <w:b/>
        </w:rPr>
        <w:t>nemohou být vyrobeny, dodány nebo zabudovány</w:t>
      </w:r>
      <w:r w:rsidRPr="0069707C">
        <w:t xml:space="preserve"> do díla bez tohoto posouzení a odsouhlasení.</w:t>
      </w:r>
    </w:p>
    <w:p w14:paraId="2035334F" w14:textId="77777777" w:rsidR="006F5194" w:rsidRPr="007C30C1" w:rsidRDefault="006F5194" w:rsidP="00CC0430">
      <w:pPr>
        <w:pStyle w:val="KUsmlouva-4rove"/>
        <w:numPr>
          <w:ilvl w:val="3"/>
          <w:numId w:val="13"/>
        </w:numPr>
        <w:spacing w:before="120"/>
        <w:ind w:left="2410"/>
        <w:contextualSpacing/>
      </w:pPr>
      <w:r w:rsidRPr="0069707C">
        <w:t>Objednatel je oprávněn odmítnout předložené vzorky (a to z estetického nebo provozního hlediska), nebo požadovat rozšíření okruhu vzorků, případně doplnit nebo up</w:t>
      </w:r>
      <w:r w:rsidRPr="007C30C1">
        <w:t>ravit vzorky. Zhotovitel je povinen tento požadavek objednatele akceptovat. Ani opakované odmítnutí předloženého vzorku nemá vliv na sjednané termíny plnění a cenu díla.</w:t>
      </w:r>
    </w:p>
    <w:p w14:paraId="33FE1DEA" w14:textId="77777777" w:rsidR="006F5194" w:rsidRPr="0069707C" w:rsidRDefault="006F5194" w:rsidP="00CC0430">
      <w:pPr>
        <w:pStyle w:val="KUsmlouva-4rove"/>
        <w:numPr>
          <w:ilvl w:val="3"/>
          <w:numId w:val="13"/>
        </w:numPr>
        <w:spacing w:before="120"/>
        <w:ind w:left="2410"/>
        <w:contextualSpacing/>
      </w:pPr>
      <w:r w:rsidRPr="003E1A2E">
        <w:t>Zhotovitel je povinen předkládat vzorky v takovém časovém předstihu, aby nemohlo dojít k časové prodlevě při provádění prací z důvodu neodsouhlasení vzorku. Objednatel se do 14 dnů po předložení vzorku vyjádří, zda ho přijímá, odmítá, či zda požaduje změnu. Zhotovitel je povinen předložit nový nebo upravený vzorek a objednatel se k němu opě</w:t>
      </w:r>
      <w:r w:rsidRPr="0069707C">
        <w:t>tovně vyjádří do 14 dní, pokud se strany nedohodly jinak. Tento postup se opakuje až do doby odsouhlasení vzorků zástupcem objednatele.</w:t>
      </w:r>
    </w:p>
    <w:p w14:paraId="36CE6709" w14:textId="77777777" w:rsidR="006F5194" w:rsidRPr="002C2356" w:rsidRDefault="006F5194" w:rsidP="00CC0430">
      <w:pPr>
        <w:pStyle w:val="KUsmlouva-4rove"/>
        <w:numPr>
          <w:ilvl w:val="3"/>
          <w:numId w:val="13"/>
        </w:numPr>
        <w:spacing w:before="120"/>
        <w:ind w:left="2410"/>
        <w:contextualSpacing/>
      </w:pPr>
      <w:r w:rsidRPr="002C2356">
        <w:t>Zhotovitel předloží minimálně tyto vzorky materiálů:</w:t>
      </w:r>
    </w:p>
    <w:p w14:paraId="2753939F" w14:textId="77777777" w:rsidR="002C2356" w:rsidRDefault="002803F4" w:rsidP="002C2356">
      <w:pPr>
        <w:pStyle w:val="KUsmlouva-4rove"/>
        <w:numPr>
          <w:ilvl w:val="0"/>
          <w:numId w:val="17"/>
        </w:numPr>
        <w:spacing w:before="120"/>
        <w:ind w:left="3119" w:hanging="709"/>
        <w:contextualSpacing/>
      </w:pPr>
      <w:r>
        <w:t>d</w:t>
      </w:r>
      <w:r w:rsidR="00A20B6E" w:rsidRPr="00A20B6E">
        <w:t>lažba</w:t>
      </w:r>
    </w:p>
    <w:p w14:paraId="2698742B" w14:textId="77777777" w:rsidR="00A20B6E" w:rsidRPr="00A20B6E" w:rsidRDefault="00A20B6E" w:rsidP="00A20B6E">
      <w:pPr>
        <w:pStyle w:val="KUsmlouva-4rove"/>
        <w:numPr>
          <w:ilvl w:val="0"/>
          <w:numId w:val="17"/>
        </w:numPr>
        <w:spacing w:before="120"/>
        <w:ind w:left="3119" w:hanging="709"/>
        <w:contextualSpacing/>
      </w:pPr>
      <w:r w:rsidRPr="00A20B6E">
        <w:t>výplně</w:t>
      </w:r>
    </w:p>
    <w:p w14:paraId="41AD55C3" w14:textId="77777777" w:rsidR="002803F4" w:rsidRPr="00A20B6E" w:rsidRDefault="002803F4" w:rsidP="002C2356">
      <w:pPr>
        <w:pStyle w:val="KUsmlouva-4rove"/>
        <w:numPr>
          <w:ilvl w:val="0"/>
          <w:numId w:val="17"/>
        </w:numPr>
        <w:spacing w:before="120"/>
        <w:ind w:left="3119" w:hanging="709"/>
        <w:contextualSpacing/>
      </w:pPr>
      <w:r>
        <w:t>obklady</w:t>
      </w:r>
    </w:p>
    <w:p w14:paraId="31BFDFE6" w14:textId="77777777" w:rsidR="00A20B6E" w:rsidRDefault="00A20B6E" w:rsidP="00A20B6E">
      <w:pPr>
        <w:pStyle w:val="KUsmlouva-4rove"/>
        <w:numPr>
          <w:ilvl w:val="0"/>
          <w:numId w:val="17"/>
        </w:numPr>
        <w:spacing w:before="120"/>
        <w:ind w:left="3119" w:hanging="709"/>
        <w:contextualSpacing/>
      </w:pPr>
      <w:r w:rsidRPr="00A20B6E">
        <w:t>svítidla</w:t>
      </w:r>
    </w:p>
    <w:p w14:paraId="28FD4E07" w14:textId="1658BE3F" w:rsidR="00A20B6E" w:rsidRDefault="00A20B6E" w:rsidP="00A20B6E">
      <w:pPr>
        <w:pStyle w:val="KUsmlouva-4rove"/>
        <w:numPr>
          <w:ilvl w:val="0"/>
          <w:numId w:val="17"/>
        </w:numPr>
        <w:spacing w:before="120"/>
        <w:ind w:left="3119" w:hanging="709"/>
        <w:contextualSpacing/>
      </w:pPr>
      <w:r>
        <w:t>kliky</w:t>
      </w:r>
    </w:p>
    <w:p w14:paraId="65872351" w14:textId="7143E7F8" w:rsidR="00BA2017" w:rsidRDefault="00BA2017" w:rsidP="00A20B6E">
      <w:pPr>
        <w:pStyle w:val="KUsmlouva-4rove"/>
        <w:numPr>
          <w:ilvl w:val="0"/>
          <w:numId w:val="17"/>
        </w:numPr>
        <w:spacing w:before="120"/>
        <w:ind w:left="3119" w:hanging="709"/>
        <w:contextualSpacing/>
      </w:pPr>
      <w:r>
        <w:t>dveře</w:t>
      </w:r>
    </w:p>
    <w:p w14:paraId="18A7235C" w14:textId="77777777" w:rsidR="00CD63A3" w:rsidRPr="00A20B6E" w:rsidRDefault="00CD63A3" w:rsidP="00A20B6E">
      <w:pPr>
        <w:pStyle w:val="KUsmlouva-4rove"/>
        <w:numPr>
          <w:ilvl w:val="0"/>
          <w:numId w:val="17"/>
        </w:numPr>
        <w:spacing w:before="120"/>
        <w:ind w:left="3119" w:hanging="709"/>
        <w:contextualSpacing/>
      </w:pPr>
      <w:r>
        <w:t>sanitární zařízení</w:t>
      </w:r>
      <w:r w:rsidR="00392522">
        <w:t xml:space="preserve"> (zařizovací předměty)</w:t>
      </w:r>
    </w:p>
    <w:p w14:paraId="5F043877" w14:textId="77777777" w:rsidR="006F5194" w:rsidRPr="003E1A2E" w:rsidRDefault="006F5194" w:rsidP="00CC0430">
      <w:pPr>
        <w:pStyle w:val="KUsmlouva-3rove"/>
        <w:numPr>
          <w:ilvl w:val="2"/>
          <w:numId w:val="13"/>
        </w:numPr>
        <w:spacing w:before="120" w:after="0"/>
        <w:ind w:left="1418" w:hanging="992"/>
        <w:contextualSpacing/>
      </w:pPr>
      <w:r w:rsidRPr="003E1A2E">
        <w:lastRenderedPageBreak/>
        <w:t xml:space="preserve">Dodatečné vzorky vyžadované objednatelem, nejsou-li specificky požadovány v projektu, nebo technických přílohách, budou zhotovitelem fakturovány za skutečné náklady a účtovány v samostatné faktuře. </w:t>
      </w:r>
    </w:p>
    <w:p w14:paraId="3FF72857" w14:textId="77777777" w:rsidR="006F5194" w:rsidRPr="0069707C" w:rsidRDefault="006F5194" w:rsidP="00CC0430">
      <w:pPr>
        <w:pStyle w:val="KUsmlouva-3rove"/>
        <w:numPr>
          <w:ilvl w:val="2"/>
          <w:numId w:val="13"/>
        </w:numPr>
        <w:spacing w:before="120" w:after="0"/>
        <w:ind w:left="1418" w:hanging="992"/>
        <w:contextualSpacing/>
      </w:pPr>
      <w:r w:rsidRPr="0069707C">
        <w:t xml:space="preserve">Každý vzorek bude opatřen štítkem, na kterém bude vyznačeno jako minimum: jméno zhotovitele, jméno poddodavatele, název stavby, místo původu, název a číslo položky dle výkazu výměr, jméno výrobce, tovární název, číslo modelu, odkaz na číslo příslušného výkresu, číslo části a článku specifikace a datum předání (údaje se uvádějí, pokud jsou aplikovatelné). </w:t>
      </w:r>
    </w:p>
    <w:p w14:paraId="07D355CB" w14:textId="77777777" w:rsidR="006F5194" w:rsidRPr="0069707C" w:rsidRDefault="006F5194" w:rsidP="00CC0430">
      <w:pPr>
        <w:pStyle w:val="KUsmlouva-3rove"/>
        <w:numPr>
          <w:ilvl w:val="2"/>
          <w:numId w:val="13"/>
        </w:numPr>
        <w:spacing w:before="120" w:after="0"/>
        <w:ind w:left="1418" w:hanging="992"/>
        <w:contextualSpacing/>
      </w:pPr>
      <w:r w:rsidRPr="0069707C">
        <w:t>Materiály a zařízení zabudované do díla musí být shodné s odsouhlasenými vzorky.</w:t>
      </w:r>
    </w:p>
    <w:p w14:paraId="518F0B76" w14:textId="77777777" w:rsidR="006F5194" w:rsidRPr="007C30C1" w:rsidRDefault="006F5194" w:rsidP="00CC0430">
      <w:pPr>
        <w:pStyle w:val="KUsmlouva-3rove"/>
        <w:numPr>
          <w:ilvl w:val="2"/>
          <w:numId w:val="13"/>
        </w:numPr>
        <w:spacing w:before="120" w:after="0"/>
        <w:ind w:left="1418" w:hanging="992"/>
        <w:contextualSpacing/>
      </w:pPr>
      <w:r w:rsidRPr="0069707C">
        <w:t>Předložené vzorky budou po jejich odsouhlasení předány do skladu vzorků a v případě potřeby budou za účasti TDS z</w:t>
      </w:r>
      <w:r w:rsidRPr="007C30C1">
        <w:t>abudovány do stavby. Smluvní strany se shodly, že vzorky nezabudované do stavby se stávají majetkem objednatele.</w:t>
      </w:r>
    </w:p>
    <w:p w14:paraId="77B788FA" w14:textId="77777777" w:rsidR="006F5194" w:rsidRPr="0069707C" w:rsidRDefault="006F5194" w:rsidP="00CC0430">
      <w:pPr>
        <w:pStyle w:val="KUsmlouva-2rove"/>
        <w:numPr>
          <w:ilvl w:val="1"/>
          <w:numId w:val="13"/>
        </w:numPr>
        <w:spacing w:after="0"/>
        <w:ind w:left="567" w:hanging="567"/>
        <w:contextualSpacing/>
      </w:pPr>
      <w:r w:rsidRPr="003E1A2E">
        <w:t>Zhotovitel se tímto zavazuje, že jakékoli dílo, které bude součástí stavby a které bude naplňovat znaky díla dle § 2 zákona č. 121/2000 Sb., autorský zákon, ve znění pozdějších předpisů, bude objednatel oprávněn užít jakýmkoli způsobem (včetně jeho převodu na 3. osobu) a v rozsahu bez jakýchkoli omezení, a že vůči objednateli nebudou uplatněny oprávněné nároky majitelů autorských práv či jakékoli</w:t>
      </w:r>
      <w:r w:rsidRPr="0069707C">
        <w:t xml:space="preserve"> oprávněné nároky jiných 3. osob v souvislosti s užitím díla (práva autorská, práva příbuzná právu autorskému, práva patentová, práva k ochranné známce, práva z nekalé soutěže, práva osobnostní či práva vlastnická aj.). Zhotovitel je povinen poskytnout objednateli oprávnění k výkonu práva dílo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pro objednatele podle této smlouvy zahrnuta v ceně díla.</w:t>
      </w:r>
    </w:p>
    <w:p w14:paraId="570EDA3A" w14:textId="77777777" w:rsidR="006F5194" w:rsidRPr="000C6A06" w:rsidRDefault="006F5194" w:rsidP="00CC0430">
      <w:pPr>
        <w:pStyle w:val="KUsmlouva-2rove"/>
        <w:numPr>
          <w:ilvl w:val="1"/>
          <w:numId w:val="13"/>
        </w:numPr>
        <w:spacing w:after="0"/>
        <w:ind w:left="567" w:hanging="567"/>
        <w:contextualSpacing/>
      </w:pPr>
      <w:r w:rsidRPr="000C6A06">
        <w:t>Zhotovitel je povinen uspořádat si své právní vztahy s autory autorských děl tak, aby splnění poskytnutí nebo převodu práv nebránily žádné právní překážky. Zhotovitel není oprávněn k provedení jakýchkoli právních úkonů omezujících užití díla objednatelem nebo zakládajících jakékoli jiné nároky zhotovitele nebo třetích osob, než jaké jsou stanoveny smlouvou.</w:t>
      </w:r>
    </w:p>
    <w:p w14:paraId="1D0B7D75" w14:textId="394D3DA4" w:rsidR="009206E6" w:rsidRPr="002D2066" w:rsidRDefault="006F5194" w:rsidP="002D2066">
      <w:pPr>
        <w:pStyle w:val="KUsmlouva-2rove"/>
        <w:numPr>
          <w:ilvl w:val="1"/>
          <w:numId w:val="13"/>
        </w:numPr>
        <w:spacing w:after="0"/>
        <w:ind w:left="567" w:hanging="567"/>
        <w:contextualSpacing/>
      </w:pPr>
      <w:r w:rsidRPr="000C6A06">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7E1004EC" w14:textId="4D2C10C0" w:rsidR="009206E6" w:rsidRPr="002D2066" w:rsidRDefault="009206E6" w:rsidP="002D2066">
      <w:pPr>
        <w:numPr>
          <w:ilvl w:val="0"/>
          <w:numId w:val="13"/>
        </w:numPr>
        <w:spacing w:before="240" w:after="120"/>
        <w:ind w:left="567" w:hanging="567"/>
        <w:jc w:val="both"/>
        <w:rPr>
          <w:rFonts w:ascii="Arial" w:hAnsi="Arial"/>
          <w:b/>
          <w:sz w:val="28"/>
        </w:rPr>
      </w:pPr>
      <w:r w:rsidRPr="00DD4B60">
        <w:rPr>
          <w:rFonts w:ascii="Arial" w:hAnsi="Arial"/>
          <w:b/>
          <w:sz w:val="28"/>
        </w:rPr>
        <w:t xml:space="preserve">VLIV NA PROVOZ </w:t>
      </w:r>
      <w:r w:rsidR="00713731" w:rsidRPr="00DD4B60">
        <w:rPr>
          <w:rFonts w:ascii="Arial" w:hAnsi="Arial"/>
          <w:b/>
          <w:sz w:val="28"/>
        </w:rPr>
        <w:t>BYTOVÉHO DOMU</w:t>
      </w:r>
    </w:p>
    <w:p w14:paraId="4799C6B3" w14:textId="173DDEEE" w:rsidR="008B4C91" w:rsidRPr="00DD4B60" w:rsidRDefault="008B4C91" w:rsidP="002D2066">
      <w:pPr>
        <w:numPr>
          <w:ilvl w:val="1"/>
          <w:numId w:val="13"/>
        </w:numPr>
        <w:spacing w:before="40"/>
        <w:ind w:left="567" w:hanging="567"/>
        <w:jc w:val="both"/>
        <w:rPr>
          <w:rFonts w:ascii="Arial" w:hAnsi="Arial" w:cs="Arial"/>
          <w:szCs w:val="22"/>
        </w:rPr>
      </w:pPr>
      <w:bookmarkStart w:id="14" w:name="_Hlk98347237"/>
      <w:r w:rsidRPr="00DD4B60">
        <w:rPr>
          <w:rFonts w:ascii="Arial" w:hAnsi="Arial" w:cs="Arial"/>
          <w:szCs w:val="22"/>
        </w:rPr>
        <w:t xml:space="preserve">Zhotovitel bere na vědomí, že stavba bude probíhat </w:t>
      </w:r>
      <w:r w:rsidR="00E92614" w:rsidRPr="00DD4B60">
        <w:rPr>
          <w:rFonts w:ascii="Arial" w:hAnsi="Arial" w:cs="Arial"/>
          <w:szCs w:val="22"/>
        </w:rPr>
        <w:t>ve vyklizených prostorech v přízemí bytového</w:t>
      </w:r>
      <w:r w:rsidR="005679B0" w:rsidRPr="00DD4B60">
        <w:rPr>
          <w:rFonts w:ascii="Arial" w:hAnsi="Arial" w:cs="Arial"/>
          <w:szCs w:val="22"/>
        </w:rPr>
        <w:t xml:space="preserve"> </w:t>
      </w:r>
      <w:r w:rsidR="00E92614" w:rsidRPr="00DD4B60">
        <w:rPr>
          <w:rFonts w:ascii="Arial" w:hAnsi="Arial" w:cs="Arial"/>
          <w:szCs w:val="22"/>
        </w:rPr>
        <w:t xml:space="preserve">domu. </w:t>
      </w:r>
      <w:r w:rsidRPr="00DD4B60">
        <w:rPr>
          <w:rFonts w:ascii="Arial" w:hAnsi="Arial" w:cs="Arial"/>
          <w:szCs w:val="22"/>
        </w:rPr>
        <w:t xml:space="preserve">Zhotovitel přijme taková organizační opatření, aby provoz </w:t>
      </w:r>
      <w:r w:rsidR="00E92614" w:rsidRPr="00DD4B60">
        <w:rPr>
          <w:rFonts w:ascii="Arial" w:hAnsi="Arial" w:cs="Arial"/>
          <w:szCs w:val="22"/>
        </w:rPr>
        <w:t xml:space="preserve">bytového domu </w:t>
      </w:r>
      <w:r w:rsidRPr="00DD4B60">
        <w:rPr>
          <w:rFonts w:ascii="Arial" w:hAnsi="Arial" w:cs="Arial"/>
          <w:szCs w:val="22"/>
        </w:rPr>
        <w:t xml:space="preserve">nebyl v průběhu stavby zásadně rušen nebo omezen nad nezbytně nutnou míru. Zhotovitel přijme taková bezpečnostní organizační opatření, aby nedošlo k ohrožení života a zdraví </w:t>
      </w:r>
      <w:r w:rsidR="00E92614" w:rsidRPr="00DD4B60">
        <w:rPr>
          <w:rFonts w:ascii="Arial" w:hAnsi="Arial" w:cs="Arial"/>
          <w:szCs w:val="22"/>
        </w:rPr>
        <w:t>obyvatel bytového domu</w:t>
      </w:r>
      <w:r w:rsidRPr="00DD4B60">
        <w:rPr>
          <w:rFonts w:ascii="Arial" w:hAnsi="Arial" w:cs="Arial"/>
          <w:szCs w:val="22"/>
        </w:rPr>
        <w:t xml:space="preserve"> a byl zamezen vstup nepovolaných osob do prostor, kde budou prováděny stavební práce nebo bude skladován materiál pro stavbu. </w:t>
      </w:r>
    </w:p>
    <w:p w14:paraId="71688955" w14:textId="10F504CA" w:rsidR="008B4C91" w:rsidRPr="00DD4B60" w:rsidRDefault="008B4C91" w:rsidP="00CC0430">
      <w:pPr>
        <w:numPr>
          <w:ilvl w:val="1"/>
          <w:numId w:val="13"/>
        </w:numPr>
        <w:spacing w:before="120"/>
        <w:ind w:left="567" w:hanging="567"/>
        <w:contextualSpacing/>
        <w:jc w:val="both"/>
        <w:rPr>
          <w:rFonts w:ascii="Arial" w:hAnsi="Arial" w:cs="Arial"/>
          <w:szCs w:val="22"/>
        </w:rPr>
      </w:pPr>
      <w:r w:rsidRPr="00DD4B60">
        <w:rPr>
          <w:rFonts w:ascii="Arial" w:hAnsi="Arial" w:cs="Arial"/>
          <w:szCs w:val="22"/>
        </w:rPr>
        <w:t xml:space="preserve">Zhotovitel bude v průběhu stavby předem informovat </w:t>
      </w:r>
      <w:r w:rsidR="00E92614" w:rsidRPr="00DD4B60">
        <w:rPr>
          <w:rFonts w:ascii="Arial" w:hAnsi="Arial" w:cs="Arial"/>
          <w:szCs w:val="22"/>
        </w:rPr>
        <w:t>vedoucí sociálně terapeutických dílen Hanáček a obyvatele bytového domu</w:t>
      </w:r>
      <w:r w:rsidRPr="00DD4B60">
        <w:rPr>
          <w:rFonts w:ascii="Arial" w:hAnsi="Arial" w:cs="Arial"/>
          <w:szCs w:val="22"/>
        </w:rPr>
        <w:t xml:space="preserve"> o plánovaných činnostech na stavbě v rámci stanovených kontrolních dnů, zejména o činnostech, při nichž vzniká zvýšený hluk a prašnost</w:t>
      </w:r>
      <w:r w:rsidR="00713731" w:rsidRPr="00DD4B60">
        <w:rPr>
          <w:rFonts w:ascii="Arial" w:hAnsi="Arial" w:cs="Arial"/>
          <w:szCs w:val="22"/>
        </w:rPr>
        <w:t xml:space="preserve"> prostřednictvím Kroměřížských technických služeb</w:t>
      </w:r>
      <w:r w:rsidR="00DE6F67" w:rsidRPr="00DD4B60">
        <w:rPr>
          <w:rFonts w:ascii="Arial" w:hAnsi="Arial" w:cs="Arial"/>
          <w:szCs w:val="22"/>
        </w:rPr>
        <w:t>,</w:t>
      </w:r>
      <w:r w:rsidR="00713731" w:rsidRPr="00DD4B60">
        <w:rPr>
          <w:rFonts w:ascii="Arial" w:hAnsi="Arial" w:cs="Arial"/>
          <w:szCs w:val="22"/>
        </w:rPr>
        <w:t xml:space="preserve"> s. r. o., které mají nebytový prostor ve správě.</w:t>
      </w:r>
      <w:r w:rsidR="005679B0" w:rsidRPr="00DD4B60">
        <w:rPr>
          <w:rFonts w:ascii="Arial" w:hAnsi="Arial" w:cs="Arial"/>
          <w:szCs w:val="22"/>
        </w:rPr>
        <w:t xml:space="preserve"> </w:t>
      </w:r>
      <w:r w:rsidRPr="00DD4B60">
        <w:rPr>
          <w:rFonts w:ascii="Arial" w:hAnsi="Arial" w:cs="Arial"/>
          <w:szCs w:val="22"/>
        </w:rPr>
        <w:t>Zhotovitel bude v pravidelných intervalech 1x měsíčně předkládat aktualizovaný harmonogram prací.</w:t>
      </w:r>
    </w:p>
    <w:p w14:paraId="45172177" w14:textId="47266599" w:rsidR="00F12115" w:rsidRPr="00E3469E" w:rsidRDefault="008B4C91" w:rsidP="00F12115">
      <w:pPr>
        <w:numPr>
          <w:ilvl w:val="1"/>
          <w:numId w:val="13"/>
        </w:numPr>
        <w:spacing w:before="120"/>
        <w:ind w:left="567" w:hanging="567"/>
        <w:contextualSpacing/>
        <w:jc w:val="both"/>
        <w:rPr>
          <w:rFonts w:ascii="Arial" w:hAnsi="Arial" w:cs="Arial"/>
          <w:szCs w:val="22"/>
        </w:rPr>
      </w:pPr>
      <w:r w:rsidRPr="00DD4B60">
        <w:rPr>
          <w:rFonts w:ascii="Arial" w:hAnsi="Arial" w:cs="Arial"/>
          <w:szCs w:val="22"/>
        </w:rPr>
        <w:t>Zhotovitel bude v rámci kontrolních dnů informovat</w:t>
      </w:r>
      <w:r w:rsidR="00E92614" w:rsidRPr="00DD4B60">
        <w:rPr>
          <w:rFonts w:ascii="Arial" w:hAnsi="Arial" w:cs="Arial"/>
          <w:szCs w:val="22"/>
        </w:rPr>
        <w:t xml:space="preserve"> vedoucí sociálně terapeutických dílen </w:t>
      </w:r>
      <w:r w:rsidR="00E92614" w:rsidRPr="00E3469E">
        <w:rPr>
          <w:rFonts w:ascii="Arial" w:hAnsi="Arial" w:cs="Arial"/>
          <w:szCs w:val="22"/>
        </w:rPr>
        <w:t xml:space="preserve">Hanáček </w:t>
      </w:r>
      <w:r w:rsidR="00713731" w:rsidRPr="00E3469E">
        <w:rPr>
          <w:rFonts w:ascii="Arial" w:hAnsi="Arial" w:cs="Arial"/>
          <w:szCs w:val="22"/>
        </w:rPr>
        <w:t>a zástupce Kroměřížských technických služeb</w:t>
      </w:r>
      <w:r w:rsidR="00DE6F67" w:rsidRPr="00E3469E">
        <w:rPr>
          <w:rFonts w:ascii="Arial" w:hAnsi="Arial" w:cs="Arial"/>
          <w:szCs w:val="22"/>
        </w:rPr>
        <w:t>,</w:t>
      </w:r>
      <w:r w:rsidR="00713731" w:rsidRPr="00E3469E">
        <w:rPr>
          <w:rFonts w:ascii="Arial" w:hAnsi="Arial" w:cs="Arial"/>
          <w:szCs w:val="22"/>
        </w:rPr>
        <w:t xml:space="preserve"> s. r. o. </w:t>
      </w:r>
      <w:r w:rsidRPr="00E3469E">
        <w:rPr>
          <w:rFonts w:ascii="Arial" w:hAnsi="Arial" w:cs="Arial"/>
          <w:szCs w:val="22"/>
        </w:rPr>
        <w:t xml:space="preserve">o počtech zaměstnanců zhotovitele a poddodavatelů zhotovitele, kteří se budou pohybovat v prostorách </w:t>
      </w:r>
      <w:r w:rsidR="00E92614" w:rsidRPr="00E3469E">
        <w:rPr>
          <w:rFonts w:ascii="Arial" w:hAnsi="Arial" w:cs="Arial"/>
          <w:szCs w:val="22"/>
        </w:rPr>
        <w:t>budoucí sociálně terapeutické dílny</w:t>
      </w:r>
      <w:r w:rsidRPr="00E3469E">
        <w:rPr>
          <w:rFonts w:ascii="Arial" w:hAnsi="Arial" w:cs="Arial"/>
          <w:szCs w:val="22"/>
        </w:rPr>
        <w:t xml:space="preserve"> a o činnostech, které budou vykonávat.</w:t>
      </w:r>
    </w:p>
    <w:p w14:paraId="2E1DF3A5" w14:textId="6991614E" w:rsidR="00F12115" w:rsidRPr="002D2066" w:rsidRDefault="009206E6" w:rsidP="002D2066">
      <w:pPr>
        <w:numPr>
          <w:ilvl w:val="1"/>
          <w:numId w:val="13"/>
        </w:numPr>
        <w:spacing w:before="120"/>
        <w:ind w:left="567" w:hanging="567"/>
        <w:contextualSpacing/>
        <w:jc w:val="both"/>
        <w:rPr>
          <w:rFonts w:ascii="Arial" w:hAnsi="Arial" w:cs="Arial"/>
          <w:szCs w:val="22"/>
        </w:rPr>
      </w:pPr>
      <w:r w:rsidRPr="00E3469E">
        <w:rPr>
          <w:rFonts w:ascii="Arial" w:hAnsi="Arial" w:cs="Arial"/>
          <w:szCs w:val="22"/>
        </w:rPr>
        <w:t>Případné přerušení dodávky elektřiny, vody nebo plynu, nutné pro provedení stavebních prací, provede zhotovitel pouze po předchozí dohodě s</w:t>
      </w:r>
      <w:r w:rsidR="005F7404" w:rsidRPr="00E3469E">
        <w:rPr>
          <w:rFonts w:ascii="Arial" w:hAnsi="Arial" w:cs="Arial"/>
          <w:szCs w:val="22"/>
        </w:rPr>
        <w:t>e zástupcem Kroměřížských technických služeb</w:t>
      </w:r>
      <w:r w:rsidR="00DE6F67" w:rsidRPr="00E3469E">
        <w:rPr>
          <w:rFonts w:ascii="Arial" w:hAnsi="Arial" w:cs="Arial"/>
          <w:szCs w:val="22"/>
        </w:rPr>
        <w:t>,</w:t>
      </w:r>
      <w:r w:rsidR="005F7404" w:rsidRPr="00E3469E">
        <w:rPr>
          <w:rFonts w:ascii="Arial" w:hAnsi="Arial" w:cs="Arial"/>
          <w:szCs w:val="22"/>
        </w:rPr>
        <w:t xml:space="preserve"> s. r. o., kteří jsou správci těchto nebytových prostor.</w:t>
      </w:r>
      <w:r w:rsidR="00563D3E" w:rsidRPr="00E3469E">
        <w:rPr>
          <w:rFonts w:ascii="Arial" w:hAnsi="Arial" w:cs="Arial"/>
          <w:szCs w:val="22"/>
        </w:rPr>
        <w:t xml:space="preserve"> Tito stanoví termín a časové omezení odstávky energií. </w:t>
      </w:r>
      <w:bookmarkEnd w:id="14"/>
    </w:p>
    <w:p w14:paraId="2059346C" w14:textId="7A6F52C1" w:rsidR="006F5194" w:rsidRPr="00F12115" w:rsidRDefault="006F5194" w:rsidP="002D2066">
      <w:pPr>
        <w:pStyle w:val="KUsmlouva-1rove"/>
        <w:numPr>
          <w:ilvl w:val="0"/>
          <w:numId w:val="13"/>
        </w:numPr>
        <w:spacing w:before="240"/>
        <w:ind w:left="567" w:hanging="567"/>
        <w:jc w:val="both"/>
        <w:rPr>
          <w:rFonts w:cs="Arial"/>
          <w:sz w:val="28"/>
        </w:rPr>
      </w:pPr>
      <w:r w:rsidRPr="00F12115">
        <w:rPr>
          <w:rFonts w:cs="Arial"/>
          <w:sz w:val="28"/>
        </w:rPr>
        <w:lastRenderedPageBreak/>
        <w:t>PROVÁDĚNÍ DOZORU NAD PLNĚNÍM PŘEDMĚTU SMLOUVY A BEZPEČNOSTÍ A OCHRANOU ZDRAVÍ PŘI PRÁCI NA STAVENIŠTI</w:t>
      </w:r>
    </w:p>
    <w:p w14:paraId="193CE3C9" w14:textId="77777777" w:rsidR="006F5194" w:rsidRPr="00C673CD" w:rsidRDefault="006F5194" w:rsidP="002D2066">
      <w:pPr>
        <w:pStyle w:val="KUsmlouva-2rove"/>
        <w:numPr>
          <w:ilvl w:val="1"/>
          <w:numId w:val="13"/>
        </w:numPr>
        <w:spacing w:before="40" w:after="0"/>
        <w:ind w:left="567" w:hanging="567"/>
        <w:contextualSpacing/>
        <w:rPr>
          <w:b/>
        </w:rPr>
      </w:pPr>
      <w:r w:rsidRPr="00C673CD">
        <w:t xml:space="preserve">Zhotovitel bude ve věcech plnění předmětu této smlouvy aktivně </w:t>
      </w:r>
      <w:r w:rsidRPr="00C673CD">
        <w:rPr>
          <w:b/>
        </w:rPr>
        <w:t>spolupracovat</w:t>
      </w:r>
      <w:r w:rsidRPr="00C673CD">
        <w:t xml:space="preserve"> s objednatelem, technickým dozorem stavebníka, koordinátorem a autorským dozorem.</w:t>
      </w:r>
    </w:p>
    <w:p w14:paraId="4FFB539C" w14:textId="77777777" w:rsidR="006F5194" w:rsidRPr="00C673CD" w:rsidRDefault="006F5194" w:rsidP="00CC0430">
      <w:pPr>
        <w:pStyle w:val="KUsmlouva-2rove"/>
        <w:numPr>
          <w:ilvl w:val="1"/>
          <w:numId w:val="13"/>
        </w:numPr>
        <w:spacing w:after="0"/>
        <w:ind w:left="567" w:hanging="567"/>
        <w:contextualSpacing/>
      </w:pPr>
      <w:r w:rsidRPr="00C673CD">
        <w:t xml:space="preserve">Smluvní strany se dohodly na organizování kontrolních dnů (KD) stavby dle průběhu a potřeb stavby, nejméně však 1x za čtrnáct dnů, a to na staveništi. KD organizuje TDS, který vyhotoví zápis z KD a tento předá dle dohodnutého rozdělovníku. KD se zaměří na kontrolu kvality, věcného, finančního a časového postupu provádění prací. </w:t>
      </w:r>
    </w:p>
    <w:p w14:paraId="77C36D59" w14:textId="77777777" w:rsidR="006F5194" w:rsidRPr="00C673CD" w:rsidRDefault="006F5194" w:rsidP="00CC0430">
      <w:pPr>
        <w:pStyle w:val="KUsmlouva-2rove"/>
        <w:numPr>
          <w:ilvl w:val="1"/>
          <w:numId w:val="13"/>
        </w:numPr>
        <w:spacing w:after="0"/>
        <w:ind w:left="567" w:hanging="567"/>
        <w:contextualSpacing/>
      </w:pPr>
      <w:r w:rsidRPr="00C673CD">
        <w:t>Náklady na účast na kontrolních dnech nese každý účastník samostatně ze svého. Požádá-li o to TDS, zúčastní se kontrolního dne statutární zástupce zhotovitele, případně hlavní poddodavatelé zhotovitele.</w:t>
      </w:r>
    </w:p>
    <w:p w14:paraId="1F46DBD5" w14:textId="77777777" w:rsidR="006F5194" w:rsidRPr="00C673CD" w:rsidRDefault="006F5194" w:rsidP="00CC0430">
      <w:pPr>
        <w:pStyle w:val="KUsmlouva-2rove"/>
        <w:numPr>
          <w:ilvl w:val="1"/>
          <w:numId w:val="13"/>
        </w:numPr>
        <w:spacing w:after="0"/>
        <w:ind w:left="567" w:hanging="567"/>
        <w:contextualSpacing/>
      </w:pPr>
      <w:r w:rsidRPr="00C673CD">
        <w:t>TDS a koordinátor BOZP jsou oprávněni vykonávat na stavbě dozor nad dodržováním požadované kvality prací i bezpečností a ochranou zdraví při práci na staveništi a jsou oprávněni, pokud není dostupný stavbyvedoucí zhotovitele, zastavit práce v případech kdy zejména:</w:t>
      </w:r>
    </w:p>
    <w:p w14:paraId="7C6C2E73" w14:textId="77777777" w:rsidR="006F5194" w:rsidRPr="00C673CD" w:rsidRDefault="006F5194" w:rsidP="001C2664">
      <w:pPr>
        <w:pStyle w:val="KUsmlouva-odrkyk2rovni"/>
        <w:numPr>
          <w:ilvl w:val="0"/>
          <w:numId w:val="11"/>
        </w:numPr>
        <w:spacing w:before="120"/>
        <w:contextualSpacing/>
      </w:pPr>
      <w:r w:rsidRPr="00C673CD">
        <w:t>hrozí nebezpečí vzniku majetkové škody,</w:t>
      </w:r>
    </w:p>
    <w:p w14:paraId="5D3EFB32" w14:textId="77777777" w:rsidR="006F5194" w:rsidRPr="00C673CD" w:rsidRDefault="006F5194" w:rsidP="001C2664">
      <w:pPr>
        <w:pStyle w:val="KUsmlouva-odrkyk2rovni"/>
        <w:numPr>
          <w:ilvl w:val="0"/>
          <w:numId w:val="11"/>
        </w:numPr>
        <w:spacing w:before="120"/>
        <w:contextualSpacing/>
      </w:pPr>
      <w:r w:rsidRPr="00C673CD">
        <w:t>je ohroženo zdraví a bezpečnost zaměstnanců nebo jiných osob,</w:t>
      </w:r>
    </w:p>
    <w:p w14:paraId="54378C19" w14:textId="77777777" w:rsidR="006F5194" w:rsidRPr="00C673CD" w:rsidRDefault="006F5194" w:rsidP="001C2664">
      <w:pPr>
        <w:pStyle w:val="KUsmlouva-odrkyk2rovni"/>
        <w:numPr>
          <w:ilvl w:val="0"/>
          <w:numId w:val="11"/>
        </w:numPr>
        <w:spacing w:before="120"/>
        <w:contextualSpacing/>
      </w:pPr>
      <w:r w:rsidRPr="00C673CD">
        <w:t>je ohrožena bezpečnost stavby,</w:t>
      </w:r>
    </w:p>
    <w:p w14:paraId="72067A3D" w14:textId="77777777" w:rsidR="006F5194" w:rsidRPr="00C673CD" w:rsidRDefault="006F5194" w:rsidP="001C2664">
      <w:pPr>
        <w:pStyle w:val="KUsmlouva-odrkyk2rovni"/>
        <w:numPr>
          <w:ilvl w:val="0"/>
          <w:numId w:val="11"/>
        </w:numPr>
        <w:spacing w:before="120"/>
        <w:contextualSpacing/>
      </w:pPr>
      <w:r w:rsidRPr="00C673CD">
        <w:t>hrozí zhoršení požadované kvality celku i dílčích částí stavby.</w:t>
      </w:r>
    </w:p>
    <w:p w14:paraId="7D8C6A38" w14:textId="77777777" w:rsidR="006F5194" w:rsidRPr="00C673CD" w:rsidRDefault="006F5194" w:rsidP="00654D89">
      <w:pPr>
        <w:pStyle w:val="KUsmlouva-2rove"/>
        <w:numPr>
          <w:ilvl w:val="0"/>
          <w:numId w:val="0"/>
        </w:numPr>
        <w:spacing w:after="0"/>
        <w:ind w:left="567"/>
        <w:contextualSpacing/>
        <w:jc w:val="left"/>
        <w:rPr>
          <w:rStyle w:val="KUTun"/>
          <w:b w:val="0"/>
        </w:rPr>
      </w:pPr>
      <w:r w:rsidRPr="00C673CD">
        <w:rPr>
          <w:rStyle w:val="KUTun"/>
          <w:b w:val="0"/>
        </w:rPr>
        <w:t>Bezpečnost a ochrana zdraví při práci na staveništi:</w:t>
      </w:r>
    </w:p>
    <w:p w14:paraId="0ED3F47C" w14:textId="77777777" w:rsidR="006F5194" w:rsidRPr="0036532C" w:rsidRDefault="006F5194" w:rsidP="00654D89">
      <w:pPr>
        <w:pStyle w:val="KUsmlouva-2rove"/>
        <w:numPr>
          <w:ilvl w:val="0"/>
          <w:numId w:val="0"/>
        </w:numPr>
        <w:spacing w:after="0"/>
        <w:ind w:left="567"/>
        <w:contextualSpacing/>
        <w:rPr>
          <w:rStyle w:val="KUTun"/>
          <w:b w:val="0"/>
        </w:rPr>
      </w:pPr>
      <w:r w:rsidRPr="00C673CD">
        <w:rPr>
          <w:rStyle w:val="KUTun"/>
          <w:b w:val="0"/>
        </w:rPr>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w:t>
      </w:r>
      <w:r w:rsidRPr="0036532C">
        <w:rPr>
          <w:rStyle w:val="KUTun"/>
          <w:b w:val="0"/>
        </w:rPr>
        <w:t>2006 Sb.) a jeho platnými prováděcími předpisy, dále pak platnými hygienickými předpisy a bezpečnostními opatřeními na ochranu lidí a majetku, zejména pak:</w:t>
      </w:r>
    </w:p>
    <w:p w14:paraId="7457028C" w14:textId="77777777" w:rsidR="006F5194" w:rsidRPr="0036532C" w:rsidRDefault="006F5194" w:rsidP="00CC0430">
      <w:pPr>
        <w:pStyle w:val="KUsmlouva-3rove"/>
        <w:numPr>
          <w:ilvl w:val="2"/>
          <w:numId w:val="13"/>
        </w:numPr>
        <w:spacing w:before="120" w:after="0"/>
        <w:contextualSpacing/>
        <w:rPr>
          <w:b/>
        </w:rPr>
      </w:pPr>
      <w:r w:rsidRPr="0036532C">
        <w:t>Splnění povinnosti dle § 16 písm. a) zákona č. 309/2006 Sb.</w:t>
      </w:r>
    </w:p>
    <w:p w14:paraId="4909BC54" w14:textId="77777777" w:rsidR="006F5194" w:rsidRPr="0036532C" w:rsidRDefault="006F5194" w:rsidP="00CC0430">
      <w:pPr>
        <w:pStyle w:val="KUsmlouva-3rove"/>
        <w:numPr>
          <w:ilvl w:val="2"/>
          <w:numId w:val="13"/>
        </w:numPr>
        <w:spacing w:before="120" w:after="0"/>
        <w:contextualSpacing/>
        <w:rPr>
          <w:b/>
        </w:rPr>
      </w:pPr>
      <w:r w:rsidRPr="0036532C">
        <w:rPr>
          <w:szCs w:val="22"/>
        </w:rPr>
        <w:t>Zhotovitel je povinen p</w:t>
      </w:r>
      <w:r w:rsidRPr="0036532C">
        <w:t xml:space="preserve">oskytnout v souladu s § 16 písm. b) zákona č. 309/2006 Sb. </w:t>
      </w:r>
      <w:r w:rsidRPr="0036532C">
        <w:rPr>
          <w:b/>
        </w:rPr>
        <w:t>koordinátorovi součinnost</w:t>
      </w:r>
      <w:r w:rsidRPr="0036532C">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158ACBF1" w14:textId="77777777" w:rsidR="006F5194" w:rsidRPr="0036532C" w:rsidRDefault="006F5194" w:rsidP="00CC0430">
      <w:pPr>
        <w:pStyle w:val="KUsmlouva-3rove"/>
        <w:numPr>
          <w:ilvl w:val="2"/>
          <w:numId w:val="13"/>
        </w:numPr>
        <w:spacing w:before="120" w:after="0"/>
        <w:contextualSpacing/>
        <w:rPr>
          <w:b/>
        </w:rPr>
      </w:pPr>
      <w:r w:rsidRPr="0036532C">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08BEA5D6" w14:textId="77777777" w:rsidR="006F5194" w:rsidRPr="0036532C" w:rsidRDefault="006F5194" w:rsidP="00CC0430">
      <w:pPr>
        <w:pStyle w:val="KUsmlouva-3rove"/>
        <w:numPr>
          <w:ilvl w:val="2"/>
          <w:numId w:val="13"/>
        </w:numPr>
        <w:spacing w:before="120" w:after="0"/>
        <w:contextualSpacing/>
      </w:pPr>
      <w:r w:rsidRPr="0036532C">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14ECA895" w14:textId="222CA186" w:rsidR="006F5194" w:rsidRPr="0036532C" w:rsidRDefault="006F5194" w:rsidP="00CC0430">
      <w:pPr>
        <w:pStyle w:val="KUsmlouva-3rove"/>
        <w:numPr>
          <w:ilvl w:val="2"/>
          <w:numId w:val="13"/>
        </w:numPr>
        <w:spacing w:before="120" w:after="0"/>
        <w:contextualSpacing/>
        <w:rPr>
          <w:b/>
        </w:rPr>
      </w:pPr>
      <w:r w:rsidRPr="0036532C">
        <w:t xml:space="preserve">Zhotovitel je povinen </w:t>
      </w:r>
      <w:r w:rsidRPr="0036532C">
        <w:rPr>
          <w:b/>
        </w:rPr>
        <w:t>umožnit v pracovní době provedení kontroly</w:t>
      </w:r>
      <w:r w:rsidRPr="0036532C">
        <w:t xml:space="preserve"> všem osobám pověřeným objednatelem písemným zmocněním a osobám dle zákona č. </w:t>
      </w:r>
      <w:r w:rsidR="00155063">
        <w:t>2</w:t>
      </w:r>
      <w:r w:rsidR="00155063" w:rsidRPr="0036532C">
        <w:t>83</w:t>
      </w:r>
      <w:r w:rsidRPr="0036532C">
        <w:t>/</w:t>
      </w:r>
      <w:r w:rsidR="00155063" w:rsidRPr="0036532C">
        <w:t>20</w:t>
      </w:r>
      <w:r w:rsidR="00155063">
        <w:t>21</w:t>
      </w:r>
      <w:r w:rsidR="00155063" w:rsidRPr="0036532C">
        <w:t xml:space="preserve"> </w:t>
      </w:r>
      <w:r w:rsidRPr="0036532C">
        <w:t>Sb. a zákona č. 309/2006 Sb. Pro výkon této kontroly bude k nahlédnutí v kanceláři osoby pověřené vedením stavby (stavbyvedoucí) zejména:</w:t>
      </w:r>
    </w:p>
    <w:p w14:paraId="560C2B8D" w14:textId="77777777" w:rsidR="006F5194" w:rsidRPr="0036532C" w:rsidRDefault="006F5194" w:rsidP="00CC0430">
      <w:pPr>
        <w:pStyle w:val="KUsmlouva-4rove"/>
        <w:numPr>
          <w:ilvl w:val="3"/>
          <w:numId w:val="13"/>
        </w:numPr>
        <w:spacing w:before="120"/>
        <w:contextualSpacing/>
      </w:pPr>
      <w:r w:rsidRPr="0036532C">
        <w:t>stavební deník,</w:t>
      </w:r>
    </w:p>
    <w:p w14:paraId="2BEFAEBE" w14:textId="77777777" w:rsidR="006F5194" w:rsidRPr="0036532C" w:rsidRDefault="006F5194" w:rsidP="00CC0430">
      <w:pPr>
        <w:pStyle w:val="KUsmlouva-4rove"/>
        <w:numPr>
          <w:ilvl w:val="3"/>
          <w:numId w:val="13"/>
        </w:numPr>
        <w:spacing w:before="120"/>
        <w:contextualSpacing/>
      </w:pPr>
      <w:r w:rsidRPr="0036532C">
        <w:t>doklady dle zákona č. 309/2006 Sb. vztahující se ke stavbě,</w:t>
      </w:r>
    </w:p>
    <w:p w14:paraId="5F8C7D42" w14:textId="77777777" w:rsidR="006F5194" w:rsidRPr="0036532C" w:rsidRDefault="006F5194" w:rsidP="00CC0430">
      <w:pPr>
        <w:pStyle w:val="KUsmlouva-4rove"/>
        <w:numPr>
          <w:ilvl w:val="3"/>
          <w:numId w:val="13"/>
        </w:numPr>
        <w:spacing w:before="120"/>
        <w:contextualSpacing/>
        <w:rPr>
          <w:b/>
        </w:rPr>
      </w:pPr>
      <w:r w:rsidRPr="0036532C">
        <w:t>seznam dokumentace stavby, změny, doplňky,</w:t>
      </w:r>
    </w:p>
    <w:p w14:paraId="5555B79A" w14:textId="5186CE4C" w:rsidR="00502B0A" w:rsidRPr="002D2066" w:rsidRDefault="006F5194" w:rsidP="002D2066">
      <w:pPr>
        <w:pStyle w:val="KUsmlouva-4rove"/>
        <w:numPr>
          <w:ilvl w:val="3"/>
          <w:numId w:val="13"/>
        </w:numPr>
        <w:spacing w:before="120"/>
        <w:contextualSpacing/>
        <w:rPr>
          <w:color w:val="FF0000"/>
        </w:rPr>
      </w:pPr>
      <w:r w:rsidRPr="0036532C">
        <w:t>přehled a seznam provedených zkoušek</w:t>
      </w:r>
      <w:r w:rsidRPr="008B4C91">
        <w:rPr>
          <w:color w:val="FF0000"/>
        </w:rPr>
        <w:t>.</w:t>
      </w:r>
    </w:p>
    <w:p w14:paraId="547177FE"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PŘEDÁNÍ A PŘEVZETÍ DÍLA, PROVEDENÍ ZKOUŠEK</w:t>
      </w:r>
    </w:p>
    <w:p w14:paraId="20153E71" w14:textId="77777777"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Zhotovitel splní svou povinnost zhotovit dílo jeho řádným a </w:t>
      </w:r>
      <w:r w:rsidRPr="00C673CD">
        <w:rPr>
          <w:b/>
          <w:szCs w:val="22"/>
        </w:rPr>
        <w:t>včasným dokončením</w:t>
      </w:r>
      <w:r w:rsidRPr="00C673CD">
        <w:rPr>
          <w:szCs w:val="22"/>
        </w:rPr>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C673CD">
        <w:rPr>
          <w:b/>
          <w:szCs w:val="22"/>
        </w:rPr>
        <w:t>podpisem protokolu</w:t>
      </w:r>
      <w:r w:rsidRPr="00C673CD">
        <w:rPr>
          <w:szCs w:val="22"/>
        </w:rPr>
        <w:t xml:space="preserve"> o předání a převzetí díla nebo dílčího plnění oprávněnými </w:t>
      </w:r>
      <w:r w:rsidRPr="00C673CD">
        <w:rPr>
          <w:szCs w:val="22"/>
        </w:rPr>
        <w:lastRenderedPageBreak/>
        <w:t>zástupci objednatele a zhotovitele. Objednatel je oprávněn převzít řádně zhotovené dílo, nebo jeho část i před termínem plnění.</w:t>
      </w:r>
    </w:p>
    <w:p w14:paraId="6A092F7E"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Místem předání je místo, kde je stavba prováděna. Předání a převzetí se povinně účastní zástupci objednatele, TDS a AD. Zhotovitel může vyzvat k účasti na předání a převzetí díla své poddodavatele, zejména technologické části stavby.</w:t>
      </w:r>
    </w:p>
    <w:p w14:paraId="7D6FE8A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Předání a převzetí díla předchází individuální vyzkoušení částí stavby a komplexní vyzkoušení díla. Zhotovitel hradí náklady spojené s přípravou, realizací a vyhodnocením vyzkoušení včetně účasti odborníků a také případné neúspěšné individuální či komplexní vyzkoušení a jejich opakované provedení.</w:t>
      </w:r>
    </w:p>
    <w:p w14:paraId="493E81B4" w14:textId="77777777" w:rsidR="006F5194" w:rsidRPr="0089511F" w:rsidRDefault="006F5194" w:rsidP="00CC0430">
      <w:pPr>
        <w:pStyle w:val="KUsmlouva-2rove"/>
        <w:numPr>
          <w:ilvl w:val="1"/>
          <w:numId w:val="13"/>
        </w:numPr>
        <w:spacing w:after="0"/>
        <w:ind w:left="567" w:hanging="567"/>
        <w:contextualSpacing/>
        <w:rPr>
          <w:rStyle w:val="KUTun"/>
        </w:rPr>
      </w:pPr>
      <w:r w:rsidRPr="0089511F">
        <w:rPr>
          <w:rStyle w:val="KUTun"/>
        </w:rPr>
        <w:t>Přejímací řízení:</w:t>
      </w:r>
    </w:p>
    <w:p w14:paraId="7E02A13E" w14:textId="77777777" w:rsidR="006F5194" w:rsidRPr="00A20B6E" w:rsidRDefault="006F5194" w:rsidP="00CC0430">
      <w:pPr>
        <w:pStyle w:val="KUsmlouva-3rove"/>
        <w:numPr>
          <w:ilvl w:val="2"/>
          <w:numId w:val="13"/>
        </w:numPr>
        <w:spacing w:before="120" w:after="0"/>
        <w:contextualSpacing/>
        <w:rPr>
          <w:b/>
        </w:rPr>
      </w:pPr>
      <w:r w:rsidRPr="0089511F">
        <w:t xml:space="preserve">Zhotovitel zápisem v SD </w:t>
      </w:r>
      <w:r w:rsidRPr="00A20B6E">
        <w:t xml:space="preserve">učiněném minimálně </w:t>
      </w:r>
      <w:r w:rsidRPr="00A20B6E">
        <w:rPr>
          <w:b/>
        </w:rPr>
        <w:t xml:space="preserve">10 pracovních dnů před koncem lhůty plnění </w:t>
      </w:r>
      <w:r w:rsidRPr="00A20B6E">
        <w:t xml:space="preserve">písemně oznámí datum dokončení díla a současně </w:t>
      </w:r>
      <w:r w:rsidRPr="00A20B6E">
        <w:rPr>
          <w:b/>
        </w:rPr>
        <w:t>vyzve objednatele</w:t>
      </w:r>
      <w:r w:rsidRPr="00A20B6E">
        <w:t xml:space="preserve"> </w:t>
      </w:r>
      <w:r w:rsidRPr="00A20B6E">
        <w:rPr>
          <w:b/>
        </w:rPr>
        <w:t>k</w:t>
      </w:r>
      <w:r w:rsidRPr="00A20B6E">
        <w:t xml:space="preserve"> převzetí díla. Objednatel je povinen zahájit přejímací řízení nejpozději do </w:t>
      </w:r>
      <w:r w:rsidRPr="00A20B6E">
        <w:rPr>
          <w:b/>
        </w:rPr>
        <w:t>3 pracovních dnů</w:t>
      </w:r>
      <w:r w:rsidRPr="00A20B6E">
        <w:t xml:space="preserve"> od data určeného v učiněné výzvě, pokud objednatel nevyužije svého práva daného mu touto smlouvou dílo nepřevzít před sjednaným termínem plnění. Pokud se při přejímacím řízení prokáže, že dílo není dokončeno, je zhotovitel povinen dílo dokončit v </w:t>
      </w:r>
      <w:r w:rsidRPr="00A20B6E">
        <w:rPr>
          <w:b/>
        </w:rPr>
        <w:t>náhradní lhůtě</w:t>
      </w:r>
      <w:r w:rsidRPr="00A20B6E">
        <w:t xml:space="preserve"> stanovené objednatelem a objednateli uhradit veškeré náklady spojené s opakovaným předáním a převzetím díla. Uložení smluvní sankce za prodlení s dokončením díla tímto ustanovením není dotčeno.</w:t>
      </w:r>
    </w:p>
    <w:p w14:paraId="45F0B2F8" w14:textId="77777777" w:rsidR="006F5194" w:rsidRPr="0089511F" w:rsidRDefault="006F5194" w:rsidP="00CC0430">
      <w:pPr>
        <w:pStyle w:val="KUsmlouva-3rove"/>
        <w:numPr>
          <w:ilvl w:val="2"/>
          <w:numId w:val="13"/>
        </w:numPr>
        <w:spacing w:before="120" w:after="0"/>
        <w:contextualSpacing/>
        <w:rPr>
          <w:b/>
        </w:rPr>
      </w:pPr>
      <w:r w:rsidRPr="00A20B6E">
        <w:t>Zhotovitel je povinen sestavit pro přejímací řízení díla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Seznam se zaznamenanými vadami a nedodělky bude uložen</w:t>
      </w:r>
      <w:r w:rsidRPr="0089511F">
        <w:t xml:space="preserve"> na staveništi v kanceláři stavbyvedoucího. Seznam bude předán objednateli po odstranění všech vad a nedodělků.</w:t>
      </w:r>
    </w:p>
    <w:p w14:paraId="3E0EC037" w14:textId="77777777" w:rsidR="006F5194" w:rsidRPr="0089511F" w:rsidRDefault="006F5194" w:rsidP="00CC0430">
      <w:pPr>
        <w:pStyle w:val="KUsmlouva-3rove"/>
        <w:numPr>
          <w:ilvl w:val="2"/>
          <w:numId w:val="13"/>
        </w:numPr>
        <w:spacing w:before="120" w:after="0"/>
        <w:contextualSpacing/>
        <w:rPr>
          <w:b/>
        </w:rPr>
      </w:pPr>
      <w:r w:rsidRPr="0089511F">
        <w:t xml:space="preserve">Přejímací řízení je </w:t>
      </w:r>
      <w:r w:rsidRPr="0089511F">
        <w:rPr>
          <w:b/>
        </w:rPr>
        <w:t>ukončeno podpisem protokolu</w:t>
      </w:r>
      <w:r w:rsidRPr="0089511F">
        <w:t xml:space="preserve"> o předání a převzetí díla jako celku objednatelem. Nedílnou součástí protokolu jsou přílohy včetně </w:t>
      </w:r>
      <w:r w:rsidRPr="0089511F">
        <w:rPr>
          <w:b/>
        </w:rPr>
        <w:t>soupisu vad a nedodělků s termíny odstranění</w:t>
      </w:r>
      <w:r w:rsidRPr="0089511F">
        <w:t xml:space="preserve">. Dílo, které není řádně dokončeno, </w:t>
      </w:r>
      <w:r w:rsidRPr="0089511F">
        <w:rPr>
          <w:b/>
        </w:rPr>
        <w:t>není objednatel povinen převzít</w:t>
      </w:r>
      <w:r w:rsidRPr="0089511F">
        <w:t>. Za nedokončené dílo se považuje dílo i v případě, že dosažené výsledky nebudou odpovídat hodnotám a kritériím uvedeným v projektové dokumentaci, platným právním předpisům včetně technických norem a této smlouvě.</w:t>
      </w:r>
    </w:p>
    <w:p w14:paraId="56F0DBF1" w14:textId="253D5C4F" w:rsidR="006F5194" w:rsidRPr="0089511F" w:rsidRDefault="006F5194" w:rsidP="00CC0430">
      <w:pPr>
        <w:pStyle w:val="KUsmlouva-3rove"/>
        <w:numPr>
          <w:ilvl w:val="2"/>
          <w:numId w:val="13"/>
        </w:numPr>
        <w:spacing w:before="120" w:after="0"/>
        <w:contextualSpacing/>
      </w:pPr>
      <w:r w:rsidRPr="0089511F">
        <w:t xml:space="preserve">K přejímce díla je zhotovitel povinen objednateli předložit následující </w:t>
      </w:r>
      <w:r w:rsidRPr="0089511F">
        <w:rPr>
          <w:b/>
        </w:rPr>
        <w:t>doklady v </w:t>
      </w:r>
      <w:r w:rsidR="002803F4">
        <w:rPr>
          <w:b/>
        </w:rPr>
        <w:t>3</w:t>
      </w:r>
      <w:r w:rsidRPr="0089511F">
        <w:rPr>
          <w:b/>
        </w:rPr>
        <w:t xml:space="preserve"> vyhotoveních</w:t>
      </w:r>
      <w:r w:rsidRPr="0089511F">
        <w:t>:</w:t>
      </w:r>
    </w:p>
    <w:p w14:paraId="71327DD8" w14:textId="3E0B193E" w:rsidR="006F5194" w:rsidRPr="0089511F" w:rsidRDefault="006F5194" w:rsidP="00CC0430">
      <w:pPr>
        <w:pStyle w:val="KUsmlouva-4rove"/>
        <w:numPr>
          <w:ilvl w:val="3"/>
          <w:numId w:val="13"/>
        </w:numPr>
        <w:spacing w:before="120"/>
        <w:contextualSpacing/>
      </w:pPr>
      <w:r w:rsidRPr="0089511F">
        <w:t xml:space="preserve">projektovou dokumentaci skutečného provedení stavby </w:t>
      </w:r>
    </w:p>
    <w:p w14:paraId="20F8BDDB" w14:textId="77777777" w:rsidR="00527561" w:rsidRDefault="006F5194" w:rsidP="00CC0430">
      <w:pPr>
        <w:pStyle w:val="KUsmlouva-4rove"/>
        <w:numPr>
          <w:ilvl w:val="3"/>
          <w:numId w:val="13"/>
        </w:numPr>
        <w:spacing w:before="120"/>
        <w:contextualSpacing/>
      </w:pPr>
      <w:r w:rsidRPr="0089511F">
        <w:t>osvědčení (protokoly) o provedených zkouškách (tlakových, revizních a provozních)</w:t>
      </w:r>
    </w:p>
    <w:p w14:paraId="01984471" w14:textId="3099C03A" w:rsidR="001A328D" w:rsidRPr="00527561" w:rsidRDefault="001A328D" w:rsidP="00CC0430">
      <w:pPr>
        <w:pStyle w:val="KUsmlouva-4rove"/>
        <w:numPr>
          <w:ilvl w:val="3"/>
          <w:numId w:val="13"/>
        </w:numPr>
        <w:spacing w:before="120"/>
        <w:contextualSpacing/>
      </w:pPr>
      <w:bookmarkStart w:id="15" w:name="_Hlk156384181"/>
      <w:r w:rsidRPr="00527561">
        <w:t>doklad o zajištění likvidace odpadů dle zákona č. 541/2020 Sb., o odpadech, v platném znění, a jeho prováděcích předpisů, kdy minimálně 70 % stavebního a demoličního odpadu (nikoliv nebezpečného, mimo kategorii 17 05 04) vzniklého na staveništi, bylo použito k opětovnému použití, recyklaci nebo jinému materiálovému využití.</w:t>
      </w:r>
    </w:p>
    <w:bookmarkEnd w:id="15"/>
    <w:p w14:paraId="49865A46" w14:textId="77777777" w:rsidR="006F5194" w:rsidRPr="0089511F" w:rsidRDefault="006F5194" w:rsidP="00CC0430">
      <w:pPr>
        <w:pStyle w:val="KUsmlouva-4rove"/>
        <w:numPr>
          <w:ilvl w:val="3"/>
          <w:numId w:val="13"/>
        </w:numPr>
        <w:spacing w:before="120"/>
        <w:contextualSpacing/>
      </w:pPr>
      <w:r w:rsidRPr="0089511F">
        <w:t>seznam strojů a zařízení, které jsou součástí díla, jejich pasporty, záruční listy, návody k obsluze a údržbě v českém jazyce</w:t>
      </w:r>
    </w:p>
    <w:p w14:paraId="42420440" w14:textId="77777777" w:rsidR="006F5194" w:rsidRPr="0089511F" w:rsidRDefault="006F5194" w:rsidP="00CC0430">
      <w:pPr>
        <w:pStyle w:val="KUsmlouva-4rove"/>
        <w:numPr>
          <w:ilvl w:val="3"/>
          <w:numId w:val="13"/>
        </w:numPr>
        <w:spacing w:before="120"/>
        <w:contextualSpacing/>
      </w:pPr>
      <w:r w:rsidRPr="0089511F">
        <w:t>protokol o zaškolení obsluhy</w:t>
      </w:r>
    </w:p>
    <w:p w14:paraId="79A9E1DD" w14:textId="77777777" w:rsidR="006F5194" w:rsidRPr="0089511F" w:rsidRDefault="006F5194" w:rsidP="00CC0430">
      <w:pPr>
        <w:pStyle w:val="KUsmlouva-4rove"/>
        <w:numPr>
          <w:ilvl w:val="3"/>
          <w:numId w:val="13"/>
        </w:numPr>
        <w:spacing w:before="120"/>
        <w:contextualSpacing/>
      </w:pPr>
      <w:r w:rsidRPr="0089511F">
        <w:t>stavební deník (deníky)</w:t>
      </w:r>
    </w:p>
    <w:p w14:paraId="054ADA98" w14:textId="77777777" w:rsidR="006F5194" w:rsidRPr="0089511F" w:rsidRDefault="006F5194" w:rsidP="00CC0430">
      <w:pPr>
        <w:pStyle w:val="KUsmlouva-4rove"/>
        <w:numPr>
          <w:ilvl w:val="3"/>
          <w:numId w:val="13"/>
        </w:numPr>
        <w:spacing w:before="120"/>
        <w:contextualSpacing/>
      </w:pPr>
      <w:r w:rsidRPr="0089511F">
        <w:t>osvědčení o shodě vlastností zabudovaných materiálů a výrobků s technickými požadavky na ně kladenými nebo ujištění dle zákona č. 22/1997 Sb. ve znění pozdějších předpisů</w:t>
      </w:r>
    </w:p>
    <w:p w14:paraId="23B09DB6" w14:textId="77777777" w:rsidR="006F5194" w:rsidRPr="0089511F" w:rsidRDefault="006F5194" w:rsidP="00CC0430">
      <w:pPr>
        <w:pStyle w:val="KUsmlouva-4rove"/>
        <w:numPr>
          <w:ilvl w:val="3"/>
          <w:numId w:val="13"/>
        </w:numPr>
        <w:spacing w:before="120"/>
        <w:contextualSpacing/>
      </w:pPr>
      <w:r w:rsidRPr="0089511F">
        <w:t>zápisy o provedení a kontrole zakrývaných prací včetně fotodokumentace, pokud již nebyla předána objednateli dříve</w:t>
      </w:r>
    </w:p>
    <w:p w14:paraId="2AA30286" w14:textId="77777777" w:rsidR="006F5194" w:rsidRPr="0089511F" w:rsidRDefault="006F5194" w:rsidP="00CC0430">
      <w:pPr>
        <w:pStyle w:val="KUsmlouva-3rove"/>
        <w:numPr>
          <w:ilvl w:val="2"/>
          <w:numId w:val="13"/>
        </w:numPr>
        <w:spacing w:before="120" w:after="0"/>
        <w:contextualSpacing/>
        <w:rPr>
          <w:rStyle w:val="KUTun"/>
        </w:rPr>
      </w:pPr>
      <w:r w:rsidRPr="0089511F">
        <w:rPr>
          <w:rStyle w:val="KUTun"/>
        </w:rPr>
        <w:t>Nedoloží-li zhotovitel sjednané doklady, nepovažují smluvní strany dílo za dokončené a schopné předání.</w:t>
      </w:r>
    </w:p>
    <w:p w14:paraId="4AA4A838" w14:textId="77777777" w:rsidR="006F5194" w:rsidRPr="0089511F" w:rsidRDefault="006F5194" w:rsidP="00CC0430">
      <w:pPr>
        <w:pStyle w:val="KUsmlouva-3rove"/>
        <w:numPr>
          <w:ilvl w:val="2"/>
          <w:numId w:val="13"/>
        </w:numPr>
        <w:spacing w:before="120" w:after="0"/>
        <w:contextualSpacing/>
        <w:rPr>
          <w:b/>
        </w:rPr>
      </w:pPr>
      <w:r w:rsidRPr="0089511F">
        <w:t xml:space="preserve">Nedohodnou-li se smluvní strany v rámci přejímacího řízení jinak, </w:t>
      </w:r>
      <w:r w:rsidRPr="0089511F">
        <w:rPr>
          <w:b/>
        </w:rPr>
        <w:t>vyhotoví protokol</w:t>
      </w:r>
      <w:r w:rsidRPr="0089511F">
        <w:t xml:space="preserve"> o předání a převzetí díla </w:t>
      </w:r>
      <w:r w:rsidRPr="0089511F">
        <w:rPr>
          <w:b/>
        </w:rPr>
        <w:t>zhotovitel.</w:t>
      </w:r>
    </w:p>
    <w:p w14:paraId="29D64882" w14:textId="77777777" w:rsidR="006F5194" w:rsidRPr="0089511F" w:rsidRDefault="006F5194" w:rsidP="00CC0430">
      <w:pPr>
        <w:pStyle w:val="KUsmlouva-3rove"/>
        <w:numPr>
          <w:ilvl w:val="2"/>
          <w:numId w:val="13"/>
        </w:numPr>
        <w:spacing w:before="120" w:after="0"/>
        <w:contextualSpacing/>
        <w:rPr>
          <w:b/>
        </w:rPr>
      </w:pPr>
      <w:r w:rsidRPr="0089511F">
        <w:t xml:space="preserve">Odmítne-li objednatel řádně a včas zhotovené dílo převzít nebo </w:t>
      </w:r>
      <w:r w:rsidRPr="0089511F">
        <w:rPr>
          <w:b/>
        </w:rPr>
        <w:t>nedojde-li k dohodě o předání</w:t>
      </w:r>
      <w:r w:rsidRPr="0089511F">
        <w:t xml:space="preserve"> a převzetí díla, sepíšou strany o tom zápis, v němž uvedou svá stanoviska. Zhotovitel není v prodlení, jestliže objednatel odmítl bezdůvodně převzít řádně zhotovené dílo.</w:t>
      </w:r>
    </w:p>
    <w:p w14:paraId="037A2D64" w14:textId="3EA59347" w:rsidR="00502B0A" w:rsidRPr="002D2066" w:rsidRDefault="006F5194" w:rsidP="002D2066">
      <w:pPr>
        <w:pStyle w:val="KUsmlouva-2rove"/>
        <w:numPr>
          <w:ilvl w:val="1"/>
          <w:numId w:val="13"/>
        </w:numPr>
        <w:spacing w:after="0"/>
        <w:ind w:left="567" w:hanging="567"/>
        <w:contextualSpacing/>
        <w:rPr>
          <w:b/>
        </w:rPr>
      </w:pPr>
      <w:r w:rsidRPr="0089511F">
        <w:lastRenderedPageBreak/>
        <w:t>Před předáním díla je povinen zhotovitel zajistit závěrečnou kontrolní prohlídku stavby za účasti TDS. Ze závěrečné prohlídky bude vyhotoven protokol, ve kterém bude uveden seznam vad a nedodělků a termín jejich odstranění.</w:t>
      </w:r>
    </w:p>
    <w:p w14:paraId="012C08C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VLASTNICKÁ PRÁVA A NEBEZPEČÍ ŠKODY NA DÍLE</w:t>
      </w:r>
    </w:p>
    <w:p w14:paraId="115A9883" w14:textId="77777777" w:rsidR="006F5194" w:rsidRPr="00C673CD" w:rsidRDefault="00CB05C8" w:rsidP="002D2066">
      <w:pPr>
        <w:pStyle w:val="KUsmlouva-2rove"/>
        <w:numPr>
          <w:ilvl w:val="1"/>
          <w:numId w:val="13"/>
        </w:numPr>
        <w:spacing w:before="40" w:after="0"/>
        <w:ind w:left="567" w:hanging="567"/>
        <w:contextualSpacing/>
        <w:rPr>
          <w:b/>
          <w:szCs w:val="22"/>
        </w:rPr>
      </w:pPr>
      <w:r>
        <w:rPr>
          <w:b/>
          <w:szCs w:val="22"/>
        </w:rPr>
        <w:t>Objednatel</w:t>
      </w:r>
      <w:r w:rsidR="006F5194" w:rsidRPr="00C673CD">
        <w:rPr>
          <w:szCs w:val="22"/>
        </w:rPr>
        <w:t xml:space="preserve"> je v souladu s § 2599 odst. 1 občanského zákoníku </w:t>
      </w:r>
      <w:r w:rsidR="006F5194" w:rsidRPr="00C673CD">
        <w:rPr>
          <w:b/>
          <w:szCs w:val="22"/>
        </w:rPr>
        <w:t>od počátku vlastníkem stavby</w:t>
      </w:r>
      <w:r w:rsidR="006F5194" w:rsidRPr="00C673CD">
        <w:rPr>
          <w:szCs w:val="22"/>
        </w:rPr>
        <w:t xml:space="preserve">. Veškerá zařízení, stroje, </w:t>
      </w:r>
      <w:r w:rsidR="00E51CF2" w:rsidRPr="00C673CD">
        <w:rPr>
          <w:szCs w:val="22"/>
        </w:rPr>
        <w:t>materiál</w:t>
      </w:r>
      <w:r w:rsidR="006F5194" w:rsidRPr="00C673CD">
        <w:rPr>
          <w:szCs w:val="22"/>
        </w:rPr>
        <w:t xml:space="preserve"> apod. jsou do doby, </w:t>
      </w:r>
      <w:r w:rsidR="006F5194" w:rsidRPr="00C673CD">
        <w:rPr>
          <w:b/>
          <w:szCs w:val="22"/>
        </w:rPr>
        <w:t>než se stanou pevnou součástí</w:t>
      </w:r>
      <w:r w:rsidR="006F5194" w:rsidRPr="00C673CD">
        <w:rPr>
          <w:szCs w:val="22"/>
        </w:rPr>
        <w:t xml:space="preserve"> díla, ve </w:t>
      </w:r>
      <w:r w:rsidR="006F5194" w:rsidRPr="00C673CD">
        <w:rPr>
          <w:b/>
          <w:szCs w:val="22"/>
        </w:rPr>
        <w:t>vlastnictví zhotovitele.</w:t>
      </w:r>
    </w:p>
    <w:p w14:paraId="5B998C9E"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nese nebezpečí škody na díle až </w:t>
      </w:r>
      <w:r w:rsidRPr="00C673CD">
        <w:rPr>
          <w:b/>
          <w:szCs w:val="22"/>
        </w:rPr>
        <w:t>do doby protokolárního předání</w:t>
      </w:r>
      <w:r w:rsidRPr="00C673CD">
        <w:rPr>
          <w:szCs w:val="22"/>
        </w:rPr>
        <w:t xml:space="preserve"> </w:t>
      </w:r>
      <w:r w:rsidRPr="00C673CD">
        <w:rPr>
          <w:b/>
          <w:szCs w:val="22"/>
        </w:rPr>
        <w:t>a převzetí díla</w:t>
      </w:r>
      <w:r w:rsidRPr="00C673CD">
        <w:rPr>
          <w:szCs w:val="22"/>
        </w:rPr>
        <w:t xml:space="preserve"> jako celku objednatelem. Zhotovitel nese do doby protokolárního předání a převzetí díla nebezpečí škody (ztráty) na veškerých materiálech, hmotách a zařízeních, které používá a použije k provedení díla.</w:t>
      </w:r>
    </w:p>
    <w:p w14:paraId="2CB46320" w14:textId="452187FB" w:rsidR="006F5194" w:rsidRPr="00C673CD" w:rsidRDefault="006F5194" w:rsidP="00CC0430">
      <w:pPr>
        <w:pStyle w:val="KUsmlouva-2rove"/>
        <w:numPr>
          <w:ilvl w:val="1"/>
          <w:numId w:val="13"/>
        </w:numPr>
        <w:spacing w:after="0"/>
        <w:ind w:left="567" w:hanging="567"/>
        <w:contextualSpacing/>
        <w:rPr>
          <w:b/>
          <w:szCs w:val="22"/>
        </w:rPr>
      </w:pPr>
      <w:bookmarkStart w:id="16" w:name="_Ref356222540"/>
      <w:r w:rsidRPr="00C673CD">
        <w:rPr>
          <w:szCs w:val="22"/>
        </w:rPr>
        <w:t xml:space="preserve">Zhotovitel předloží nejpozději ke dni protokolárního převzetí staveniště objednateli originál nebo úředně ověřenou kopii pojistné smlouvy (případně pojistný certifikát), z níž je zřejmé, že má sjednáno </w:t>
      </w:r>
      <w:r w:rsidRPr="00C673CD">
        <w:rPr>
          <w:b/>
          <w:szCs w:val="22"/>
        </w:rPr>
        <w:t xml:space="preserve">pojištění odpovědnosti za škodu způsobenou třetí osobě </w:t>
      </w:r>
      <w:r w:rsidRPr="00C673CD">
        <w:rPr>
          <w:szCs w:val="22"/>
        </w:rPr>
        <w:t>s limitem pojistného plnění ve</w:t>
      </w:r>
      <w:r w:rsidRPr="00C673CD">
        <w:rPr>
          <w:b/>
          <w:szCs w:val="22"/>
        </w:rPr>
        <w:t xml:space="preserve"> </w:t>
      </w:r>
      <w:r w:rsidRPr="00793E32">
        <w:rPr>
          <w:b/>
        </w:rPr>
        <w:t>výši minimálně </w:t>
      </w:r>
      <w:r w:rsidR="00527561" w:rsidRPr="00793E32">
        <w:rPr>
          <w:b/>
          <w:szCs w:val="22"/>
        </w:rPr>
        <w:t>4</w:t>
      </w:r>
      <w:r w:rsidR="00CB05C8" w:rsidRPr="00793E32">
        <w:rPr>
          <w:b/>
          <w:szCs w:val="22"/>
        </w:rPr>
        <w:t>.</w:t>
      </w:r>
      <w:r w:rsidR="00527561" w:rsidRPr="00793E32">
        <w:rPr>
          <w:b/>
          <w:szCs w:val="22"/>
        </w:rPr>
        <w:t>5</w:t>
      </w:r>
      <w:r w:rsidR="00CB05C8" w:rsidRPr="00793E32">
        <w:rPr>
          <w:b/>
          <w:szCs w:val="22"/>
        </w:rPr>
        <w:t>00</w:t>
      </w:r>
      <w:r w:rsidR="00CB05C8" w:rsidRPr="00793E32">
        <w:rPr>
          <w:b/>
        </w:rPr>
        <w:t>.000,-</w:t>
      </w:r>
      <w:r w:rsidRPr="00793E32">
        <w:rPr>
          <w:b/>
        </w:rPr>
        <w:t xml:space="preserve"> Kč.</w:t>
      </w:r>
      <w:r w:rsidRPr="00793E32">
        <w:rPr>
          <w:szCs w:val="22"/>
        </w:rPr>
        <w:t xml:space="preserve"> Zhotovitel </w:t>
      </w:r>
      <w:r w:rsidRPr="00C673CD">
        <w:rPr>
          <w:szCs w:val="22"/>
        </w:rPr>
        <w:t>se zavazuje udržovat toto pojištění v limitu pojistného plnění dle předchozí věty v platnosti a účinnosti po celou dobu provádění díla až do doby jeho protokolárního předání a převzetí objednatelem.</w:t>
      </w:r>
      <w:bookmarkEnd w:id="16"/>
      <w:r w:rsidRPr="00C673CD">
        <w:rPr>
          <w:szCs w:val="22"/>
        </w:rPr>
        <w:t xml:space="preserve"> </w:t>
      </w:r>
    </w:p>
    <w:p w14:paraId="32D27200" w14:textId="4C000115" w:rsidR="00E51CF2" w:rsidRPr="002D2066" w:rsidRDefault="006F5194" w:rsidP="002D2066">
      <w:pPr>
        <w:pStyle w:val="KUsmlouva-2rove"/>
        <w:numPr>
          <w:ilvl w:val="1"/>
          <w:numId w:val="13"/>
        </w:numPr>
        <w:spacing w:after="0"/>
        <w:ind w:left="567" w:hanging="567"/>
        <w:contextualSpacing/>
        <w:rPr>
          <w:b/>
          <w:szCs w:val="22"/>
        </w:rPr>
      </w:pPr>
      <w:r w:rsidRPr="00C673CD">
        <w:rPr>
          <w:szCs w:val="22"/>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4E6C268B"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ODPOVĚDNOST ZA VADY, ZÁRUČNÍ PODMÍNKY</w:t>
      </w:r>
    </w:p>
    <w:p w14:paraId="260F7358" w14:textId="77777777" w:rsidR="006F5194" w:rsidRPr="00C673CD" w:rsidRDefault="006F5194" w:rsidP="002D2066">
      <w:pPr>
        <w:pStyle w:val="KUsmlouva-2rove"/>
        <w:numPr>
          <w:ilvl w:val="1"/>
          <w:numId w:val="13"/>
        </w:numPr>
        <w:spacing w:before="40" w:after="0"/>
        <w:ind w:left="567" w:hanging="567"/>
        <w:contextualSpacing/>
        <w:rPr>
          <w:szCs w:val="22"/>
        </w:rPr>
      </w:pPr>
      <w:r w:rsidRPr="00C673CD">
        <w:rPr>
          <w:szCs w:val="22"/>
        </w:rPr>
        <w:t xml:space="preserve">Zhotovitel poskytuje objednateli záruku, že veškeré dodané zboží, zařízení a materiály, provedené stavební a montážní práce a poskytnuté služby </w:t>
      </w:r>
      <w:r w:rsidRPr="00C673CD">
        <w:rPr>
          <w:b/>
          <w:szCs w:val="22"/>
        </w:rPr>
        <w:t>budou prosty jakýchkoliv vad</w:t>
      </w:r>
      <w:r w:rsidRPr="00C673CD">
        <w:rPr>
          <w:szCs w:val="22"/>
        </w:rPr>
        <w:t xml:space="preserve"> a zhotovitel bez zbytečného prodlení a na své vlastní náklady provede znovu tyto činnosti a dodá znovu ty části díla nebo opraví své činnosti a části díla v míře potřebné k odstranění vad.</w:t>
      </w:r>
    </w:p>
    <w:p w14:paraId="39C8D06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Dílo má </w:t>
      </w:r>
      <w:r w:rsidRPr="00C673CD">
        <w:rPr>
          <w:b/>
          <w:szCs w:val="22"/>
        </w:rPr>
        <w:t>vady,</w:t>
      </w:r>
      <w:r w:rsidRPr="00C673CD">
        <w:rPr>
          <w:szCs w:val="22"/>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w:t>
      </w:r>
    </w:p>
    <w:p w14:paraId="67F10784"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odpovídá za vady, které dílo má v době jeho předání a které jsou uvedeny v protokolu o předání a převzetí díla, popřípadě v příloze k tomuto protokolu (</w:t>
      </w:r>
      <w:r w:rsidRPr="00C673CD">
        <w:rPr>
          <w:b/>
          <w:szCs w:val="22"/>
        </w:rPr>
        <w:t>vady zjevné</w:t>
      </w:r>
      <w:r w:rsidRPr="00C673CD">
        <w:rPr>
          <w:szCs w:val="22"/>
        </w:rPr>
        <w:t>).</w:t>
      </w:r>
    </w:p>
    <w:p w14:paraId="24BA40F3"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C673CD">
        <w:rPr>
          <w:b/>
          <w:szCs w:val="22"/>
        </w:rPr>
        <w:t>vady skryté</w:t>
      </w:r>
      <w:r w:rsidRPr="00C673CD">
        <w:rPr>
          <w:szCs w:val="22"/>
        </w:rPr>
        <w:t>).</w:t>
      </w:r>
    </w:p>
    <w:p w14:paraId="185A76A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Zhotovitel odpovídá za to, že předmět díla má </w:t>
      </w:r>
      <w:r w:rsidRPr="00C673CD">
        <w:rPr>
          <w:b/>
          <w:szCs w:val="22"/>
        </w:rPr>
        <w:t xml:space="preserve">v době jeho předání </w:t>
      </w:r>
      <w:r w:rsidRPr="00C673CD">
        <w:rPr>
          <w:szCs w:val="22"/>
        </w:rPr>
        <w:t xml:space="preserve">objednateli a </w:t>
      </w:r>
      <w:r w:rsidRPr="00C673CD">
        <w:rPr>
          <w:b/>
          <w:szCs w:val="22"/>
        </w:rPr>
        <w:t>po dobu záruční doby</w:t>
      </w:r>
      <w:r w:rsidRPr="00C673CD">
        <w:rPr>
          <w:szCs w:val="22"/>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14:paraId="6185DBD9" w14:textId="326A7908" w:rsidR="003B51A5" w:rsidRPr="003B51A5" w:rsidRDefault="006F5194" w:rsidP="00CC0430">
      <w:pPr>
        <w:pStyle w:val="KUsmlouva-2rove"/>
        <w:numPr>
          <w:ilvl w:val="1"/>
          <w:numId w:val="13"/>
        </w:numPr>
        <w:spacing w:after="0"/>
        <w:ind w:left="567" w:hanging="567"/>
        <w:contextualSpacing/>
        <w:rPr>
          <w:b/>
          <w:szCs w:val="22"/>
        </w:rPr>
      </w:pPr>
      <w:bookmarkStart w:id="17" w:name="_Ref320796570"/>
      <w:r w:rsidRPr="00C673CD">
        <w:rPr>
          <w:szCs w:val="22"/>
        </w:rPr>
        <w:t>Záruční doba na dílo začíná běžet ode dne podpisu protokolu o předání a převzetí díla jako celku</w:t>
      </w:r>
      <w:bookmarkEnd w:id="17"/>
      <w:r w:rsidR="003B51A5">
        <w:rPr>
          <w:szCs w:val="22"/>
        </w:rPr>
        <w:t>, a to v délce:</w:t>
      </w:r>
    </w:p>
    <w:p w14:paraId="674FFA1B" w14:textId="77777777" w:rsidR="003B51A5" w:rsidRPr="003B51A5" w:rsidRDefault="003B51A5" w:rsidP="00CC0430">
      <w:pPr>
        <w:pStyle w:val="KUsmlouva-2rove"/>
        <w:numPr>
          <w:ilvl w:val="2"/>
          <w:numId w:val="13"/>
        </w:numPr>
        <w:contextualSpacing/>
        <w:rPr>
          <w:b/>
          <w:szCs w:val="22"/>
        </w:rPr>
      </w:pPr>
      <w:r w:rsidRPr="003B51A5">
        <w:rPr>
          <w:b/>
          <w:szCs w:val="22"/>
        </w:rPr>
        <w:t>Záru</w:t>
      </w:r>
      <w:r w:rsidR="00E300C1">
        <w:rPr>
          <w:b/>
          <w:szCs w:val="22"/>
        </w:rPr>
        <w:t>ční doba</w:t>
      </w:r>
      <w:r w:rsidRPr="003B51A5">
        <w:rPr>
          <w:b/>
          <w:szCs w:val="22"/>
        </w:rPr>
        <w:t xml:space="preserve"> na materiál</w:t>
      </w:r>
      <w:r w:rsidR="00E300C1">
        <w:rPr>
          <w:b/>
          <w:szCs w:val="22"/>
        </w:rPr>
        <w:t xml:space="preserve">y, </w:t>
      </w:r>
      <w:r w:rsidRPr="003B51A5">
        <w:rPr>
          <w:b/>
          <w:szCs w:val="22"/>
        </w:rPr>
        <w:t>stavebn</w:t>
      </w:r>
      <w:r w:rsidR="00E300C1">
        <w:rPr>
          <w:b/>
          <w:szCs w:val="22"/>
        </w:rPr>
        <w:t>í</w:t>
      </w:r>
      <w:r w:rsidRPr="003B51A5">
        <w:rPr>
          <w:b/>
          <w:szCs w:val="22"/>
        </w:rPr>
        <w:t xml:space="preserve"> práce</w:t>
      </w:r>
      <w:r w:rsidR="00E300C1">
        <w:rPr>
          <w:b/>
          <w:szCs w:val="22"/>
        </w:rPr>
        <w:t xml:space="preserve"> a dílo jako celek</w:t>
      </w:r>
      <w:r w:rsidRPr="003B51A5">
        <w:rPr>
          <w:b/>
          <w:szCs w:val="22"/>
        </w:rPr>
        <w:t xml:space="preserve"> </w:t>
      </w:r>
      <w:r w:rsidR="00E300C1">
        <w:rPr>
          <w:b/>
          <w:szCs w:val="22"/>
        </w:rPr>
        <w:t>v délce</w:t>
      </w:r>
      <w:r w:rsidR="00E300C1" w:rsidRPr="00BA2017">
        <w:rPr>
          <w:b/>
        </w:rPr>
        <w:t xml:space="preserve"> </w:t>
      </w:r>
      <w:r w:rsidRPr="003B51A5">
        <w:rPr>
          <w:b/>
          <w:szCs w:val="22"/>
        </w:rPr>
        <w:t xml:space="preserve">60 měsíců. </w:t>
      </w:r>
    </w:p>
    <w:p w14:paraId="023ADBB1" w14:textId="2EFF92E3" w:rsidR="006F5194" w:rsidRDefault="00E300C1" w:rsidP="00CC0430">
      <w:pPr>
        <w:pStyle w:val="KUsmlouva-2rove"/>
        <w:numPr>
          <w:ilvl w:val="2"/>
          <w:numId w:val="13"/>
        </w:numPr>
        <w:spacing w:before="0" w:after="60"/>
        <w:ind w:left="1077"/>
        <w:rPr>
          <w:b/>
          <w:szCs w:val="22"/>
        </w:rPr>
      </w:pPr>
      <w:r>
        <w:rPr>
          <w:b/>
          <w:szCs w:val="22"/>
        </w:rPr>
        <w:t>Záruční doba na</w:t>
      </w:r>
      <w:r w:rsidR="003B51A5" w:rsidRPr="003B51A5">
        <w:rPr>
          <w:b/>
          <w:szCs w:val="22"/>
        </w:rPr>
        <w:t xml:space="preserve"> výrobky se samostatným záručním listem</w:t>
      </w:r>
      <w:r>
        <w:rPr>
          <w:b/>
          <w:szCs w:val="22"/>
        </w:rPr>
        <w:t xml:space="preserve"> v délce</w:t>
      </w:r>
      <w:r w:rsidR="003B51A5" w:rsidRPr="003B51A5">
        <w:rPr>
          <w:b/>
          <w:szCs w:val="22"/>
        </w:rPr>
        <w:t xml:space="preserve"> mi</w:t>
      </w:r>
      <w:r>
        <w:rPr>
          <w:b/>
          <w:szCs w:val="22"/>
        </w:rPr>
        <w:t>nimálně</w:t>
      </w:r>
      <w:r w:rsidR="003B51A5" w:rsidRPr="003B51A5">
        <w:rPr>
          <w:b/>
          <w:szCs w:val="22"/>
        </w:rPr>
        <w:t xml:space="preserve"> 24 měsíců.</w:t>
      </w:r>
    </w:p>
    <w:p w14:paraId="4545682B" w14:textId="31094933" w:rsidR="00BA2017" w:rsidRPr="002D2066" w:rsidRDefault="00BA2017" w:rsidP="002D2066">
      <w:pPr>
        <w:pStyle w:val="KUsmlouva-2rove"/>
        <w:numPr>
          <w:ilvl w:val="2"/>
          <w:numId w:val="13"/>
        </w:numPr>
        <w:spacing w:before="0" w:after="60"/>
        <w:ind w:left="1077"/>
        <w:rPr>
          <w:b/>
          <w:szCs w:val="22"/>
        </w:rPr>
      </w:pPr>
      <w:r>
        <w:rPr>
          <w:b/>
          <w:szCs w:val="22"/>
        </w:rPr>
        <w:t>Záruční doba neběží po dobu, po kterou nemůže objednatel dílo užívat pro vady, za které odpovídá zhotovitel.</w:t>
      </w:r>
    </w:p>
    <w:p w14:paraId="64AB419F" w14:textId="77777777" w:rsidR="006F5194" w:rsidRPr="00C673CD" w:rsidRDefault="006F5194" w:rsidP="00CC0430">
      <w:pPr>
        <w:pStyle w:val="KUsmlouva-2rove"/>
        <w:numPr>
          <w:ilvl w:val="1"/>
          <w:numId w:val="13"/>
        </w:numPr>
        <w:spacing w:after="0"/>
        <w:ind w:left="567" w:hanging="567"/>
        <w:contextualSpacing/>
        <w:rPr>
          <w:b/>
          <w:szCs w:val="22"/>
        </w:rPr>
      </w:pPr>
      <w:r w:rsidRPr="00C673CD">
        <w:rPr>
          <w:b/>
          <w:szCs w:val="22"/>
        </w:rPr>
        <w:t xml:space="preserve">V případě opravy </w:t>
      </w:r>
      <w:r w:rsidRPr="00C673CD">
        <w:rPr>
          <w:szCs w:val="22"/>
        </w:rPr>
        <w:t xml:space="preserve">nebo výměny vadných částí díla se záruční doba díla nebo jeho části </w:t>
      </w:r>
      <w:r w:rsidRPr="00C673CD">
        <w:rPr>
          <w:b/>
          <w:szCs w:val="22"/>
        </w:rPr>
        <w:t>prodlouží o</w:t>
      </w:r>
      <w:r w:rsidRPr="00C673CD">
        <w:rPr>
          <w:szCs w:val="22"/>
        </w:rPr>
        <w:t xml:space="preserve"> dobu, během které nemohlo být dílo nebo jeho část v důsledku zjištěné vady užíváno. Na tyto lokální opravy nebo na nově dodané části díla poskytne zhotovitel </w:t>
      </w:r>
      <w:r w:rsidRPr="00C673CD">
        <w:rPr>
          <w:b/>
          <w:szCs w:val="22"/>
        </w:rPr>
        <w:t>záruku ve stejné délce,</w:t>
      </w:r>
      <w:r w:rsidRPr="00C673CD">
        <w:rPr>
          <w:szCs w:val="22"/>
        </w:rPr>
        <w:t xml:space="preserve"> jaká by se na tyto části vztahovala v den podpisu protokolu o předání a převzetí díla.</w:t>
      </w:r>
    </w:p>
    <w:p w14:paraId="19014A61"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Za závady vzniklé v důsledku nedodržení návodů k obsluze či nedodržením obvyklých způsobů užívání či za závady způsobené nesprávnou údržbou nebo zanedbáním údržby a oprav zhotovitel </w:t>
      </w:r>
      <w:r w:rsidRPr="00C673CD">
        <w:rPr>
          <w:szCs w:val="22"/>
        </w:rPr>
        <w:lastRenderedPageBreak/>
        <w:t>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618F2801"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Ustanovení o právech z vadného plnění dle § 2106 odst. 2 a 3, § 2110, § 2111, § 2629 občanského zákoníku se ve vztahu založeném touto smlouvou neužijí.</w:t>
      </w:r>
    </w:p>
    <w:p w14:paraId="00851001" w14:textId="08E3C6B0" w:rsidR="00502B0A" w:rsidRPr="002D2066" w:rsidRDefault="006F5194" w:rsidP="002D2066">
      <w:pPr>
        <w:pStyle w:val="KUsmlouva-2rove"/>
        <w:numPr>
          <w:ilvl w:val="1"/>
          <w:numId w:val="13"/>
        </w:numPr>
        <w:spacing w:after="0"/>
        <w:ind w:left="567" w:hanging="567"/>
        <w:contextualSpacing/>
        <w:rPr>
          <w:szCs w:val="22"/>
        </w:rPr>
      </w:pPr>
      <w:r w:rsidRPr="00C673CD">
        <w:rPr>
          <w:szCs w:val="22"/>
        </w:rPr>
        <w:t xml:space="preserve">Zhotovitel je povinen účastnit se </w:t>
      </w:r>
      <w:r w:rsidRPr="00C673CD">
        <w:rPr>
          <w:b/>
          <w:szCs w:val="22"/>
        </w:rPr>
        <w:t>na výzvu</w:t>
      </w:r>
      <w:r w:rsidRPr="00C673CD">
        <w:rPr>
          <w:szCs w:val="22"/>
        </w:rPr>
        <w:t xml:space="preserve"> TDS nebo objednatele kontroly technického stavu stavby a jejích částí během záruční doby (minimálně 1 x za 6 měsíců). Kontrolní prohlídky se musí zúčastnit stavbyvedoucí, pokud je to z objektivních důvodů možné.</w:t>
      </w:r>
    </w:p>
    <w:p w14:paraId="0BC3A65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REKLAMACE</w:t>
      </w:r>
    </w:p>
    <w:p w14:paraId="6BD054DB"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Jestliže objednatel zjistí během záruční doby jakékoli vady u dodaného díla nebo jeho části a zjistí, že dílo neodpovídá smluvním podmínkám, sdělí zjištěné vady </w:t>
      </w:r>
      <w:r w:rsidRPr="00C673CD">
        <w:rPr>
          <w:b/>
          <w:szCs w:val="22"/>
        </w:rPr>
        <w:t>bez zbytečného odkladu</w:t>
      </w:r>
      <w:r w:rsidRPr="00C673CD">
        <w:rPr>
          <w:szCs w:val="22"/>
        </w:rPr>
        <w:t xml:space="preserve"> písemně zhotoviteli </w:t>
      </w:r>
      <w:r w:rsidRPr="00C673CD">
        <w:rPr>
          <w:b/>
          <w:szCs w:val="22"/>
        </w:rPr>
        <w:t>(reklamace)</w:t>
      </w:r>
      <w:r w:rsidRPr="00C673CD">
        <w:rPr>
          <w:szCs w:val="22"/>
        </w:rPr>
        <w:t xml:space="preserve">. V reklamaci budou shledané vady popsány. Reklamaci </w:t>
      </w:r>
      <w:r w:rsidRPr="00C673CD">
        <w:rPr>
          <w:b/>
          <w:szCs w:val="22"/>
        </w:rPr>
        <w:t>lze uplatnit do posledního dne záruční doby</w:t>
      </w:r>
      <w:r w:rsidRPr="00C673CD">
        <w:rPr>
          <w:szCs w:val="22"/>
        </w:rPr>
        <w:t>, přičemž smluvní strany považují i reklamaci odeslanou objednatelem v poslední den záruční doby za včas uplatněnou.</w:t>
      </w:r>
    </w:p>
    <w:p w14:paraId="32543C53"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Zhotovitel </w:t>
      </w:r>
      <w:r w:rsidRPr="00EA2B9D">
        <w:rPr>
          <w:b/>
          <w:szCs w:val="22"/>
        </w:rPr>
        <w:t xml:space="preserve">potvrdí </w:t>
      </w:r>
      <w:r w:rsidRPr="00EA2B9D">
        <w:rPr>
          <w:szCs w:val="22"/>
        </w:rPr>
        <w:t xml:space="preserve">objednateli formou e-mailu, datovou zprávou do datové schránky nebo písemně přijetí reklamace a </w:t>
      </w:r>
      <w:r w:rsidRPr="00EA2B9D">
        <w:rPr>
          <w:b/>
          <w:szCs w:val="22"/>
        </w:rPr>
        <w:t>do</w:t>
      </w:r>
      <w:r w:rsidRPr="00EA2B9D">
        <w:rPr>
          <w:szCs w:val="22"/>
        </w:rPr>
        <w:t xml:space="preserve"> </w:t>
      </w:r>
      <w:r w:rsidRPr="00EA2B9D">
        <w:rPr>
          <w:b/>
          <w:szCs w:val="22"/>
        </w:rPr>
        <w:t>3 pracovních dnů</w:t>
      </w:r>
      <w:r w:rsidRPr="00EA2B9D">
        <w:rPr>
          <w:szCs w:val="22"/>
        </w:rPr>
        <w:t xml:space="preserve"> od obdržení reklamace začne s odstraňováním vad, nedohodnou-li se smluvní strany písemně jinak. Bez ohledu na to, zda bylo možné zjistit vadu již dříve, je zhotovitel povinen vadu </w:t>
      </w:r>
      <w:r w:rsidRPr="00EA2B9D">
        <w:rPr>
          <w:b/>
          <w:szCs w:val="22"/>
        </w:rPr>
        <w:t>v co možná nejkratší technicky obhajitelné lhůtě odstranit</w:t>
      </w:r>
      <w:r w:rsidRPr="00EA2B9D">
        <w:rPr>
          <w:szCs w:val="22"/>
        </w:rPr>
        <w:t xml:space="preserve">, nebude-li dohodnuto jinak, a to buď opravou, nebo výměnou vadných částí zařízení za části nové. Odstranění vad bude provedeno na vlastní náklady zhotovitele. Nedojde-li mezi oběma smluvními stranami k dohodě o termínu odstranění reklamované vady, berou smluvní strany na vědomí, že vada musí být odstraněna </w:t>
      </w:r>
      <w:r w:rsidRPr="00EA2B9D">
        <w:rPr>
          <w:b/>
          <w:szCs w:val="22"/>
        </w:rPr>
        <w:t>nejpozději do 14 dnů</w:t>
      </w:r>
      <w:r w:rsidRPr="00EA2B9D">
        <w:rPr>
          <w:szCs w:val="22"/>
        </w:rPr>
        <w:t xml:space="preserve"> ode dne uplatnění reklamace.</w:t>
      </w:r>
    </w:p>
    <w:p w14:paraId="649B077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Jestliže se během záruční doby vyskytnou jakékoli vady dodaného díla nebo jeho části, které vedou, nebo mohou vést k poškození zdraví osob, nebo majetku, jedná se o </w:t>
      </w:r>
      <w:r w:rsidRPr="00EA2B9D">
        <w:rPr>
          <w:b/>
          <w:szCs w:val="22"/>
        </w:rPr>
        <w:t>havarijní stav.</w:t>
      </w:r>
      <w:r w:rsidRPr="00EA2B9D">
        <w:rPr>
          <w:szCs w:val="22"/>
        </w:rPr>
        <w:t xml:space="preserve"> Po oznámení havarijního stavu objednatelem zhotovitel započne s pracemi na odstranění havarijního stavu nejpozději do 24 hodin a je povinen tento stav odstranit </w:t>
      </w:r>
      <w:r w:rsidRPr="00EA2B9D">
        <w:rPr>
          <w:b/>
          <w:szCs w:val="22"/>
        </w:rPr>
        <w:t xml:space="preserve">bezodkladně, </w:t>
      </w:r>
      <w:r w:rsidRPr="00EA2B9D">
        <w:rPr>
          <w:szCs w:val="22"/>
        </w:rPr>
        <w:t>nejpozději</w:t>
      </w:r>
      <w:r w:rsidRPr="00EA2B9D">
        <w:rPr>
          <w:b/>
          <w:szCs w:val="22"/>
        </w:rPr>
        <w:t xml:space="preserve"> však do 48 hodin od jeho oznámení.</w:t>
      </w:r>
    </w:p>
    <w:p w14:paraId="2A79DC0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O odstranění reklamované vady sepíší smluvní strany </w:t>
      </w:r>
      <w:r w:rsidRPr="00EA2B9D">
        <w:rPr>
          <w:b/>
          <w:szCs w:val="22"/>
        </w:rPr>
        <w:t>protokol</w:t>
      </w:r>
      <w:r w:rsidRPr="00EA2B9D">
        <w:rPr>
          <w:szCs w:val="22"/>
        </w:rPr>
        <w:t>, ve kterém objednatel potvrdí odstranění vady včetně termínu, nebo uvede důvody, pro které odmítá opravu převzít.</w:t>
      </w:r>
    </w:p>
    <w:p w14:paraId="1FFB1884"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szCs w:val="22"/>
        </w:rPr>
        <w:t xml:space="preserve">V případě, že zhotovitel </w:t>
      </w:r>
      <w:r w:rsidRPr="00EA2B9D">
        <w:rPr>
          <w:b/>
          <w:szCs w:val="22"/>
        </w:rPr>
        <w:t>do</w:t>
      </w:r>
      <w:r w:rsidRPr="00EA2B9D">
        <w:rPr>
          <w:szCs w:val="22"/>
        </w:rPr>
        <w:t xml:space="preserve"> </w:t>
      </w:r>
      <w:r w:rsidRPr="00EA2B9D">
        <w:rPr>
          <w:b/>
          <w:szCs w:val="22"/>
        </w:rPr>
        <w:t>3 pracovních dnů nezahájí</w:t>
      </w:r>
      <w:r w:rsidRPr="00EA2B9D">
        <w:rPr>
          <w:szCs w:val="22"/>
        </w:rPr>
        <w:t xml:space="preserve"> odstraňování vad a tyto ve stanovených, popř. dohodnutých lhůtách neodstraní, je objednatel oprávněn vadu po předchozím oznámení zhotoviteli odstranit sám nebo ji nechat odstranit, a to </w:t>
      </w:r>
      <w:r w:rsidRPr="00EA2B9D">
        <w:rPr>
          <w:b/>
          <w:szCs w:val="22"/>
        </w:rPr>
        <w:t>na náklady zhotovitele</w:t>
      </w:r>
      <w:r w:rsidRPr="00EA2B9D">
        <w:rPr>
          <w:szCs w:val="22"/>
        </w:rPr>
        <w:t>, aniž by tím omezil svá práva, která mu přísluší na základě záruky a zhotovitel je povinen nahradit objednateli náklady s tím spojené.</w:t>
      </w:r>
    </w:p>
    <w:p w14:paraId="7EE85239"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Zhotovitel neodpovídá za vady</w:t>
      </w:r>
      <w:r w:rsidRPr="00EA2B9D">
        <w:rPr>
          <w:szCs w:val="22"/>
        </w:rPr>
        <w:t>,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14:paraId="31A73F7B" w14:textId="77777777" w:rsidR="006F5194" w:rsidRPr="00EA2B9D" w:rsidRDefault="006F5194" w:rsidP="00CC0430">
      <w:pPr>
        <w:pStyle w:val="KUsmlouva-2rove"/>
        <w:numPr>
          <w:ilvl w:val="1"/>
          <w:numId w:val="13"/>
        </w:numPr>
        <w:spacing w:after="0"/>
        <w:ind w:left="567" w:hanging="567"/>
        <w:contextualSpacing/>
        <w:rPr>
          <w:b/>
          <w:bCs/>
          <w:szCs w:val="22"/>
        </w:rPr>
      </w:pPr>
      <w:r w:rsidRPr="00EA2B9D">
        <w:rPr>
          <w:b/>
          <w:szCs w:val="22"/>
        </w:rPr>
        <w:t>Smluvní strany se mohou dohodnout, že drobné odchylky od projektové dokumentace</w:t>
      </w:r>
      <w:r w:rsidRPr="00EA2B9D">
        <w:rPr>
          <w:szCs w:val="22"/>
        </w:rPr>
        <w:t xml:space="preserve">, které byly dohodnuty alespoň souhlasným zápisem v SD, a které nemají vliv na provozuschopnost a kvalitu díla, </w:t>
      </w:r>
      <w:r w:rsidRPr="00EA2B9D">
        <w:rPr>
          <w:b/>
          <w:szCs w:val="22"/>
        </w:rPr>
        <w:t>nejsou vadami</w:t>
      </w:r>
      <w:r w:rsidRPr="00EA2B9D">
        <w:rPr>
          <w:szCs w:val="22"/>
        </w:rPr>
        <w:t>. Tyto odchylky je zhotovitel povinen vyznačit v projektové dokumentaci skutečného provedení díla.</w:t>
      </w:r>
    </w:p>
    <w:p w14:paraId="1015CFF6" w14:textId="40A61FDE" w:rsidR="008B4C91" w:rsidRPr="002D2066" w:rsidRDefault="006F5194" w:rsidP="002D2066">
      <w:pPr>
        <w:pStyle w:val="KUsmlouva-2rove"/>
        <w:numPr>
          <w:ilvl w:val="1"/>
          <w:numId w:val="13"/>
        </w:numPr>
        <w:spacing w:after="0"/>
        <w:ind w:left="567" w:hanging="567"/>
        <w:contextualSpacing/>
        <w:rPr>
          <w:b/>
          <w:bCs/>
          <w:szCs w:val="22"/>
        </w:rPr>
      </w:pPr>
      <w:r w:rsidRPr="00EA2B9D">
        <w:rPr>
          <w:szCs w:val="22"/>
        </w:rP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bookmarkStart w:id="18" w:name="_Ref372283607"/>
    </w:p>
    <w:p w14:paraId="2FD7BC0D" w14:textId="77777777" w:rsidR="006F5194" w:rsidRPr="008B4C91" w:rsidRDefault="006F5194" w:rsidP="002D2066">
      <w:pPr>
        <w:pStyle w:val="KUsmlouva-1rove"/>
        <w:numPr>
          <w:ilvl w:val="0"/>
          <w:numId w:val="13"/>
        </w:numPr>
        <w:spacing w:before="240"/>
        <w:ind w:left="567" w:hanging="567"/>
        <w:jc w:val="left"/>
        <w:rPr>
          <w:rFonts w:cs="Arial"/>
          <w:sz w:val="28"/>
        </w:rPr>
      </w:pPr>
      <w:r w:rsidRPr="008B4C91">
        <w:rPr>
          <w:rFonts w:cs="Arial"/>
          <w:sz w:val="28"/>
        </w:rPr>
        <w:t>SMLUVNÍ SANKCE</w:t>
      </w:r>
      <w:bookmarkEnd w:id="18"/>
    </w:p>
    <w:p w14:paraId="02561498" w14:textId="73CA2751" w:rsidR="006F5194" w:rsidRPr="008B4C91" w:rsidRDefault="006F5194" w:rsidP="002D2066">
      <w:pPr>
        <w:pStyle w:val="KUsmlouva-2rove"/>
        <w:numPr>
          <w:ilvl w:val="1"/>
          <w:numId w:val="13"/>
        </w:numPr>
        <w:spacing w:before="40" w:after="0"/>
        <w:ind w:left="709" w:hanging="709"/>
        <w:contextualSpacing/>
      </w:pPr>
      <w:r w:rsidRPr="008B4C91">
        <w:t>Zhotovitel zaplatí objednateli smluvní pokutu ve výši</w:t>
      </w:r>
      <w:r w:rsidR="00EA2B9D">
        <w:t xml:space="preserve"> </w:t>
      </w:r>
      <w:r w:rsidR="00155063">
        <w:rPr>
          <w:b/>
          <w:bCs/>
        </w:rPr>
        <w:t>5</w:t>
      </w:r>
      <w:r w:rsidR="00EA2B9D" w:rsidRPr="00EA2B9D">
        <w:rPr>
          <w:b/>
          <w:bCs/>
        </w:rPr>
        <w:t>.000</w:t>
      </w:r>
      <w:r w:rsidRPr="00EA2B9D">
        <w:rPr>
          <w:b/>
          <w:bCs/>
        </w:rPr>
        <w:t>,-</w:t>
      </w:r>
      <w:r w:rsidR="00EA2B9D" w:rsidRPr="00EA2B9D">
        <w:rPr>
          <w:b/>
          <w:bCs/>
        </w:rPr>
        <w:t xml:space="preserve"> </w:t>
      </w:r>
      <w:r w:rsidR="008C320C" w:rsidRPr="00EA2B9D">
        <w:rPr>
          <w:b/>
          <w:bCs/>
        </w:rPr>
        <w:t>Kč</w:t>
      </w:r>
      <w:r w:rsidR="008C320C" w:rsidRPr="008B4C91">
        <w:t xml:space="preserve"> </w:t>
      </w:r>
      <w:r w:rsidR="008C320C" w:rsidRPr="008B4C91">
        <w:rPr>
          <w:bCs/>
        </w:rPr>
        <w:t>za</w:t>
      </w:r>
      <w:r w:rsidRPr="008B4C91">
        <w:t xml:space="preserve"> každý započatý kalendářní den prodlení s předáním díla oproti termínu dokončení díla dle této smlouvy; </w:t>
      </w:r>
    </w:p>
    <w:p w14:paraId="3B60C4D7" w14:textId="2D5339CD"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w:t>
      </w:r>
      <w:r w:rsidRPr="008B4C91">
        <w:rPr>
          <w:b/>
        </w:rPr>
        <w:t xml:space="preserve"> prodlení s odstraňováním vad</w:t>
      </w:r>
      <w:r w:rsidRPr="008B4C91">
        <w:t xml:space="preserve"> a nedodělků </w:t>
      </w:r>
      <w:r w:rsidRPr="00AF2E05">
        <w:t>zjištěných v rámci přejímacího řízení nebo závěrečné kontrolní prohlídce stavby</w:t>
      </w:r>
      <w:r w:rsidRPr="00AF2E05">
        <w:rPr>
          <w:b/>
        </w:rPr>
        <w:t xml:space="preserve"> ve výši </w:t>
      </w:r>
      <w:r w:rsidR="00155063">
        <w:rPr>
          <w:b/>
        </w:rPr>
        <w:t>2</w:t>
      </w:r>
      <w:r w:rsidR="00AF2E05" w:rsidRPr="00AF2E05">
        <w:rPr>
          <w:b/>
        </w:rPr>
        <w:t>.000</w:t>
      </w:r>
      <w:r w:rsidRPr="00AF2E05">
        <w:rPr>
          <w:b/>
        </w:rPr>
        <w:t xml:space="preserve">,- Kč </w:t>
      </w:r>
      <w:r w:rsidRPr="00AF2E05">
        <w:t>za každou</w:t>
      </w:r>
      <w:r w:rsidRPr="008B4C91">
        <w:t xml:space="preserve"> vadu a započatý kalendářní den prodlení s odstraněním vady;</w:t>
      </w:r>
    </w:p>
    <w:p w14:paraId="0A6C39BD" w14:textId="6CDD2C2F" w:rsidR="006F5194" w:rsidRPr="008B4C91" w:rsidRDefault="006F5194" w:rsidP="00CC0430">
      <w:pPr>
        <w:pStyle w:val="KUsmlouva-2rove"/>
        <w:numPr>
          <w:ilvl w:val="1"/>
          <w:numId w:val="13"/>
        </w:numPr>
        <w:spacing w:after="0"/>
        <w:ind w:left="709" w:hanging="709"/>
        <w:contextualSpacing/>
      </w:pPr>
      <w:r w:rsidRPr="008B4C91">
        <w:lastRenderedPageBreak/>
        <w:t xml:space="preserve">zhotovitel zaplatí objednateli smluvní pokutu za prodlení s termínem </w:t>
      </w:r>
      <w:r w:rsidRPr="008B4C91">
        <w:rPr>
          <w:b/>
        </w:rPr>
        <w:t>nastoupení k</w:t>
      </w:r>
      <w:r w:rsidRPr="008B4C91">
        <w:t> </w:t>
      </w:r>
      <w:r w:rsidRPr="008B4C91">
        <w:rPr>
          <w:b/>
        </w:rPr>
        <w:t>odstranění reklamovaných vad</w:t>
      </w:r>
      <w:r w:rsidRPr="008B4C91">
        <w:t xml:space="preserve"> v záruční době </w:t>
      </w:r>
      <w:r w:rsidRPr="008B4C91">
        <w:rPr>
          <w:b/>
        </w:rPr>
        <w:t>ve výši </w:t>
      </w:r>
      <w:r w:rsidR="00155063">
        <w:rPr>
          <w:b/>
        </w:rPr>
        <w:t>2</w:t>
      </w:r>
      <w:r w:rsidR="00AF2E05">
        <w:rPr>
          <w:b/>
        </w:rPr>
        <w:t>.000,-</w:t>
      </w:r>
      <w:r w:rsidRPr="008B4C91">
        <w:rPr>
          <w:b/>
          <w:bCs/>
        </w:rPr>
        <w:t xml:space="preserve"> Kč </w:t>
      </w:r>
      <w:r w:rsidRPr="008B4C91">
        <w:t>za každou vadu a kalendářní den prodlení;</w:t>
      </w:r>
    </w:p>
    <w:p w14:paraId="74EFB2AB" w14:textId="7BF5088C" w:rsidR="006F5194" w:rsidRPr="008B4C91" w:rsidRDefault="006F5194" w:rsidP="00CC0430">
      <w:pPr>
        <w:pStyle w:val="KUsmlouva-2rove"/>
        <w:numPr>
          <w:ilvl w:val="1"/>
          <w:numId w:val="13"/>
        </w:numPr>
        <w:spacing w:after="0"/>
        <w:ind w:left="709" w:hanging="709"/>
        <w:contextualSpacing/>
      </w:pPr>
      <w:r w:rsidRPr="008B4C91">
        <w:t>zhotovitel zaplatí objednateli smluvní pokutu za prodlení s </w:t>
      </w:r>
      <w:r w:rsidRPr="008B4C91">
        <w:rPr>
          <w:b/>
        </w:rPr>
        <w:t>odstraněním reklamované vady</w:t>
      </w:r>
      <w:r w:rsidRPr="008B4C91">
        <w:t xml:space="preserve"> v dohodnuté lhůtě </w:t>
      </w:r>
      <w:r w:rsidRPr="00DF188A">
        <w:rPr>
          <w:b/>
          <w:bCs/>
        </w:rPr>
        <w:t>ve výši</w:t>
      </w:r>
      <w:r w:rsidRPr="008B4C91">
        <w:t> </w:t>
      </w:r>
      <w:r w:rsidR="00155063">
        <w:rPr>
          <w:b/>
        </w:rPr>
        <w:t>2</w:t>
      </w:r>
      <w:r w:rsidR="00AF2E05">
        <w:rPr>
          <w:b/>
        </w:rPr>
        <w:t>.000,-</w:t>
      </w:r>
      <w:r w:rsidRPr="008B4C91">
        <w:rPr>
          <w:b/>
        </w:rPr>
        <w:t xml:space="preserve"> Kč </w:t>
      </w:r>
      <w:r w:rsidRPr="008B4C91">
        <w:t>za každou vadu a započatý kalendářní den prodlení od dohodnutého termínu odstranění vady;</w:t>
      </w:r>
    </w:p>
    <w:p w14:paraId="2AA62E01" w14:textId="0255DE45" w:rsidR="006F5194" w:rsidRPr="00E3469E" w:rsidRDefault="006F5194" w:rsidP="00CC0430">
      <w:pPr>
        <w:pStyle w:val="KUsmlouva-2rove"/>
        <w:numPr>
          <w:ilvl w:val="1"/>
          <w:numId w:val="13"/>
        </w:numPr>
        <w:spacing w:after="0"/>
        <w:ind w:left="709" w:hanging="709"/>
        <w:contextualSpacing/>
        <w:rPr>
          <w:b/>
        </w:rPr>
      </w:pPr>
      <w:r w:rsidRPr="008B4C91">
        <w:t xml:space="preserve"> zhotovitel zaplatí objednateli smluvní pokutu v případě, že po dobu realizace stavby nebude po </w:t>
      </w:r>
      <w:r w:rsidRPr="00E3469E">
        <w:t xml:space="preserve">celou pracovní dobu </w:t>
      </w:r>
      <w:r w:rsidRPr="00E3469E">
        <w:rPr>
          <w:b/>
        </w:rPr>
        <w:t>přítomna na staveništi osoba odpovědná</w:t>
      </w:r>
      <w:r w:rsidRPr="00E3469E">
        <w:t xml:space="preserve"> za vedení stavby </w:t>
      </w:r>
      <w:r w:rsidRPr="00E3469E">
        <w:rPr>
          <w:b/>
        </w:rPr>
        <w:t>(stavbyvedoucí)</w:t>
      </w:r>
      <w:r w:rsidRPr="00E3469E">
        <w:t xml:space="preserve">, a to za každý jednotlivý případ </w:t>
      </w:r>
      <w:r w:rsidRPr="00E3469E">
        <w:rPr>
          <w:b/>
        </w:rPr>
        <w:t>ve výši </w:t>
      </w:r>
      <w:r w:rsidR="00155063" w:rsidRPr="00E3469E">
        <w:rPr>
          <w:b/>
        </w:rPr>
        <w:t>1</w:t>
      </w:r>
      <w:r w:rsidR="00AF2E05" w:rsidRPr="00E3469E">
        <w:rPr>
          <w:b/>
        </w:rPr>
        <w:t>.000,-</w:t>
      </w:r>
      <w:r w:rsidRPr="00E3469E">
        <w:rPr>
          <w:b/>
        </w:rPr>
        <w:t xml:space="preserve"> Kč;</w:t>
      </w:r>
    </w:p>
    <w:p w14:paraId="443F94C9" w14:textId="77777777"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včas nevyklizené staveniště ve výši </w:t>
      </w:r>
      <w:r w:rsidR="00AF2E05" w:rsidRPr="00E3469E">
        <w:rPr>
          <w:b/>
        </w:rPr>
        <w:t>5.000</w:t>
      </w:r>
      <w:r w:rsidRPr="00E3469E">
        <w:rPr>
          <w:b/>
          <w:bCs/>
        </w:rPr>
        <w:t>,</w:t>
      </w:r>
      <w:r w:rsidRPr="00E3469E">
        <w:rPr>
          <w:b/>
        </w:rPr>
        <w:t xml:space="preserve">- Kč </w:t>
      </w:r>
      <w:r w:rsidRPr="00E3469E">
        <w:t>za každý započatý kalendářní den prodlení;</w:t>
      </w:r>
    </w:p>
    <w:p w14:paraId="563BB43E" w14:textId="77777777" w:rsidR="006F5194" w:rsidRPr="00E3469E" w:rsidRDefault="006F5194" w:rsidP="00CC0430">
      <w:pPr>
        <w:pStyle w:val="KUsmlouva-2rove"/>
        <w:numPr>
          <w:ilvl w:val="1"/>
          <w:numId w:val="13"/>
        </w:numPr>
        <w:spacing w:after="0"/>
        <w:ind w:left="709" w:hanging="709"/>
        <w:contextualSpacing/>
      </w:pPr>
      <w:r w:rsidRPr="00E3469E">
        <w:t xml:space="preserve">zhotovitel zaplatí objednateli smluvní pokutu za </w:t>
      </w:r>
      <w:r w:rsidRPr="00E3469E">
        <w:rPr>
          <w:b/>
        </w:rPr>
        <w:t>porušení</w:t>
      </w:r>
      <w:r w:rsidRPr="00E3469E">
        <w:t xml:space="preserve"> povinností v rámci BOZP na staveništi uložených mu touto </w:t>
      </w:r>
      <w:r w:rsidRPr="00E3469E">
        <w:rPr>
          <w:b/>
        </w:rPr>
        <w:t>smlouvou a zákonem č. 309/2006 Sb</w:t>
      </w:r>
      <w:r w:rsidRPr="00E3469E">
        <w:t xml:space="preserve">. a prováděcími předpisy, a to za každý jednotlivý případ </w:t>
      </w:r>
      <w:r w:rsidRPr="00E3469E">
        <w:rPr>
          <w:b/>
        </w:rPr>
        <w:t>ve výši </w:t>
      </w:r>
      <w:r w:rsidR="00AF2E05" w:rsidRPr="00E3469E">
        <w:rPr>
          <w:b/>
        </w:rPr>
        <w:t>1.000</w:t>
      </w:r>
      <w:r w:rsidRPr="00E3469E">
        <w:rPr>
          <w:b/>
        </w:rPr>
        <w:t>,- Kč;</w:t>
      </w:r>
      <w:r w:rsidRPr="00E3469E">
        <w:t xml:space="preserve"> </w:t>
      </w:r>
    </w:p>
    <w:p w14:paraId="4B7E8477" w14:textId="77777777" w:rsidR="006F5194" w:rsidRPr="00E3469E" w:rsidRDefault="006F5194" w:rsidP="00CC0430">
      <w:pPr>
        <w:pStyle w:val="KUsmlouva-2rove"/>
        <w:numPr>
          <w:ilvl w:val="1"/>
          <w:numId w:val="13"/>
        </w:numPr>
        <w:spacing w:after="0"/>
        <w:ind w:left="709" w:hanging="709"/>
        <w:contextualSpacing/>
      </w:pPr>
      <w:r w:rsidRPr="00E3469E">
        <w:t>zhotovitel zaplatí objednateli smluvní pokutu za prodlení s termínem nastoupení k </w:t>
      </w:r>
      <w:r w:rsidRPr="00E3469E">
        <w:rPr>
          <w:b/>
        </w:rPr>
        <w:t>odstranění havárie</w:t>
      </w:r>
      <w:r w:rsidRPr="00E3469E">
        <w:t xml:space="preserve"> v záruční době </w:t>
      </w:r>
      <w:r w:rsidRPr="00E3469E">
        <w:rPr>
          <w:b/>
        </w:rPr>
        <w:t>ve výši </w:t>
      </w:r>
      <w:r w:rsidR="00AF2E05" w:rsidRPr="00E3469E">
        <w:rPr>
          <w:b/>
        </w:rPr>
        <w:t>10.000</w:t>
      </w:r>
      <w:r w:rsidRPr="00E3469E">
        <w:rPr>
          <w:b/>
        </w:rPr>
        <w:t xml:space="preserve">,- Kč </w:t>
      </w:r>
      <w:r w:rsidRPr="00E3469E">
        <w:t xml:space="preserve">za každých započatých 24 hodin od nahlášení havárie;   </w:t>
      </w:r>
    </w:p>
    <w:p w14:paraId="4FACB02E" w14:textId="77777777" w:rsidR="006F5194" w:rsidRPr="00E3469E" w:rsidRDefault="006F5194" w:rsidP="00CC0430">
      <w:pPr>
        <w:pStyle w:val="KUsmlouva-2rove"/>
        <w:numPr>
          <w:ilvl w:val="1"/>
          <w:numId w:val="13"/>
        </w:numPr>
        <w:spacing w:after="0"/>
        <w:ind w:left="709" w:hanging="709"/>
        <w:contextualSpacing/>
        <w:rPr>
          <w:b/>
          <w:bCs/>
        </w:rPr>
      </w:pPr>
      <w:r w:rsidRPr="00E3469E">
        <w:t>zhotovitel zaplatí objednateli smluvní pokutu za prodlení s </w:t>
      </w:r>
      <w:r w:rsidRPr="00E3469E">
        <w:rPr>
          <w:b/>
        </w:rPr>
        <w:t>odstraněním havárie</w:t>
      </w:r>
      <w:r w:rsidRPr="00E3469E">
        <w:t xml:space="preserve"> v dohodnuté lhůtě </w:t>
      </w:r>
      <w:r w:rsidRPr="00E3469E">
        <w:rPr>
          <w:b/>
        </w:rPr>
        <w:t>ve výši </w:t>
      </w:r>
      <w:r w:rsidR="00AF2E05" w:rsidRPr="00E3469E">
        <w:rPr>
          <w:b/>
        </w:rPr>
        <w:t>10.000</w:t>
      </w:r>
      <w:r w:rsidRPr="00E3469E">
        <w:rPr>
          <w:b/>
        </w:rPr>
        <w:t xml:space="preserve">,- Kč </w:t>
      </w:r>
      <w:r w:rsidRPr="00E3469E">
        <w:t>za každých započatých 24 hodin prodlení s odstraněním havárie;</w:t>
      </w:r>
    </w:p>
    <w:p w14:paraId="3F5542E0" w14:textId="197BB9AD" w:rsidR="006F5194" w:rsidRPr="00E3469E" w:rsidRDefault="006F5194" w:rsidP="00CC0430">
      <w:pPr>
        <w:pStyle w:val="KUsmlouva-2rove"/>
        <w:numPr>
          <w:ilvl w:val="1"/>
          <w:numId w:val="13"/>
        </w:numPr>
        <w:spacing w:after="0"/>
        <w:ind w:left="709" w:hanging="709"/>
        <w:contextualSpacing/>
        <w:rPr>
          <w:b/>
          <w:bCs/>
        </w:rPr>
      </w:pPr>
      <w:bookmarkStart w:id="19" w:name="_Ref319912830"/>
      <w:r w:rsidRPr="00E3469E">
        <w:t xml:space="preserve">zhotovitel zaplatí objednateli smluvní pokutu, jestliže po podpisu smlouvy neinformuje objednatele o poddodavatelích předložením jejich identifikačních údajů objednateli nebo objednatele neprodleně neinformuje o změně v poddodavatelském systému a na stavbě bude jiný než uvedený poddodavatel za každý jednotlivý případ porušení </w:t>
      </w:r>
      <w:r w:rsidRPr="00E3469E">
        <w:rPr>
          <w:b/>
          <w:bCs/>
        </w:rPr>
        <w:t>ve výši </w:t>
      </w:r>
      <w:r w:rsidR="00155063" w:rsidRPr="00E3469E">
        <w:rPr>
          <w:b/>
          <w:bCs/>
        </w:rPr>
        <w:t>10</w:t>
      </w:r>
      <w:r w:rsidR="00AF2E05" w:rsidRPr="00E3469E">
        <w:rPr>
          <w:b/>
          <w:bCs/>
        </w:rPr>
        <w:t>.000,-</w:t>
      </w:r>
      <w:r w:rsidRPr="00E3469E">
        <w:rPr>
          <w:b/>
          <w:bCs/>
        </w:rPr>
        <w:t xml:space="preserve"> Kč</w:t>
      </w:r>
      <w:r w:rsidRPr="00E3469E">
        <w:rPr>
          <w:b/>
        </w:rPr>
        <w:t>.</w:t>
      </w:r>
      <w:r w:rsidRPr="00E3469E">
        <w:t xml:space="preserve"> Tuto smluvní pokutu má objednatel právo si jednostranně započíst oproti ceně za dílo z nejbližšího zhotovitelem vystaveného daňového dokladu vystaveného po porušení této povinnosti (viz čl. </w:t>
      </w:r>
      <w:r w:rsidR="00AF2E05" w:rsidRPr="00E3469E">
        <w:t>7</w:t>
      </w:r>
      <w:r w:rsidRPr="00E3469E">
        <w:t>. této smlouvy)</w:t>
      </w:r>
      <w:bookmarkEnd w:id="19"/>
      <w:r w:rsidRPr="00E3469E">
        <w:t>;</w:t>
      </w:r>
    </w:p>
    <w:p w14:paraId="4514E7F8" w14:textId="0151CDC0" w:rsidR="006F5194" w:rsidRPr="00E3469E" w:rsidRDefault="006F5194" w:rsidP="00CC0430">
      <w:pPr>
        <w:pStyle w:val="KUsmlouva-2rove"/>
        <w:numPr>
          <w:ilvl w:val="1"/>
          <w:numId w:val="13"/>
        </w:numPr>
        <w:spacing w:after="0"/>
        <w:ind w:left="709" w:hanging="709"/>
        <w:contextualSpacing/>
        <w:rPr>
          <w:b/>
          <w:bCs/>
        </w:rPr>
      </w:pPr>
      <w:r w:rsidRPr="00E3469E">
        <w:t xml:space="preserve">zhotovitel zaplatí objednateli smluvní pokutu za nedodržení režimu stavebního deníku dle odst. </w:t>
      </w:r>
      <w:r w:rsidRPr="00E3469E">
        <w:fldChar w:fldCharType="begin"/>
      </w:r>
      <w:r w:rsidRPr="00E3469E">
        <w:instrText xml:space="preserve"> REF _Ref356221972 \r \h  \* MERGEFORMAT </w:instrText>
      </w:r>
      <w:r w:rsidRPr="00E3469E">
        <w:fldChar w:fldCharType="separate"/>
      </w:r>
      <w:r w:rsidR="00D9553D">
        <w:t>10.11</w:t>
      </w:r>
      <w:r w:rsidRPr="00E3469E">
        <w:fldChar w:fldCharType="end"/>
      </w:r>
      <w:r w:rsidRPr="00E3469E">
        <w:t xml:space="preserve"> této smlouvy, a to </w:t>
      </w:r>
      <w:r w:rsidRPr="00E3469E">
        <w:rPr>
          <w:b/>
          <w:bCs/>
        </w:rPr>
        <w:t>ve výši </w:t>
      </w:r>
      <w:r w:rsidR="00155063" w:rsidRPr="00E3469E">
        <w:rPr>
          <w:b/>
          <w:bCs/>
        </w:rPr>
        <w:t>1</w:t>
      </w:r>
      <w:r w:rsidR="00DF188A" w:rsidRPr="00E3469E">
        <w:rPr>
          <w:b/>
          <w:bCs/>
        </w:rPr>
        <w:t>.000</w:t>
      </w:r>
      <w:r w:rsidRPr="00E3469E">
        <w:rPr>
          <w:b/>
          <w:bCs/>
        </w:rPr>
        <w:t>,- Kč</w:t>
      </w:r>
      <w:r w:rsidRPr="00E3469E">
        <w:t xml:space="preserve"> za každý jednotlivý případ; </w:t>
      </w:r>
    </w:p>
    <w:p w14:paraId="4E13E14C" w14:textId="00ACB863" w:rsidR="006F5194" w:rsidRPr="008B4C91" w:rsidRDefault="006F5194" w:rsidP="00CC0430">
      <w:pPr>
        <w:pStyle w:val="KUsmlouva-2rove"/>
        <w:numPr>
          <w:ilvl w:val="1"/>
          <w:numId w:val="13"/>
        </w:numPr>
        <w:spacing w:after="0"/>
        <w:ind w:left="709" w:hanging="709"/>
        <w:contextualSpacing/>
        <w:rPr>
          <w:b/>
          <w:bCs/>
        </w:rPr>
      </w:pPr>
      <w:r w:rsidRPr="00E3469E">
        <w:t>zhotovitel zaplatí objednateli smluvní pokutu, pokud nebude průběžně pořizovat fotodokumentaci stavebních a</w:t>
      </w:r>
      <w:r w:rsidRPr="00DF188A">
        <w:t xml:space="preserve"> zejména zakrývaných prací dle odst. </w:t>
      </w:r>
      <w:r w:rsidRPr="00DF188A">
        <w:fldChar w:fldCharType="begin"/>
      </w:r>
      <w:r w:rsidRPr="00DF188A">
        <w:instrText xml:space="preserve"> REF _Ref356222075 \r \h  \* MERGEFORMAT </w:instrText>
      </w:r>
      <w:r w:rsidRPr="00DF188A">
        <w:fldChar w:fldCharType="separate"/>
      </w:r>
      <w:r w:rsidR="00D9553D">
        <w:t>10.12</w:t>
      </w:r>
      <w:r w:rsidRPr="00DF188A">
        <w:fldChar w:fldCharType="end"/>
      </w:r>
      <w:r w:rsidR="0057361E">
        <w:t>2</w:t>
      </w:r>
      <w:r w:rsidRPr="00DF188A">
        <w:t xml:space="preserve"> této smlouvy, a to </w:t>
      </w:r>
      <w:r w:rsidRPr="00DF188A">
        <w:rPr>
          <w:b/>
          <w:bCs/>
        </w:rPr>
        <w:t>ve výši </w:t>
      </w:r>
      <w:r w:rsidR="00DF188A" w:rsidRPr="00DF188A">
        <w:rPr>
          <w:b/>
          <w:bCs/>
        </w:rPr>
        <w:t>1.000</w:t>
      </w:r>
      <w:r w:rsidRPr="00DF188A">
        <w:rPr>
          <w:b/>
          <w:bCs/>
        </w:rPr>
        <w:t>,- Kč</w:t>
      </w:r>
      <w:r w:rsidRPr="008B4C91">
        <w:t xml:space="preserve"> za každý jednotlivý případ;</w:t>
      </w:r>
    </w:p>
    <w:p w14:paraId="6BB6F008" w14:textId="5DA6E0B2" w:rsidR="006F5194" w:rsidRPr="008B4C91" w:rsidRDefault="006F5194" w:rsidP="00CC0430">
      <w:pPr>
        <w:pStyle w:val="KUsmlouva-2rove"/>
        <w:numPr>
          <w:ilvl w:val="1"/>
          <w:numId w:val="13"/>
        </w:numPr>
        <w:spacing w:after="0"/>
        <w:ind w:left="709" w:hanging="709"/>
        <w:contextualSpacing/>
        <w:rPr>
          <w:b/>
          <w:bCs/>
        </w:rPr>
      </w:pPr>
      <w:r w:rsidRPr="008B4C91">
        <w:t xml:space="preserve">zhotovitel zaplatí objednateli smluvní pokutu za prodlení s předáním pojistné smlouvy na odpovědnost za škodu způsobenou třetí osobě dle odst. </w:t>
      </w:r>
      <w:r w:rsidRPr="008B4C91">
        <w:fldChar w:fldCharType="begin"/>
      </w:r>
      <w:r w:rsidRPr="008B4C91">
        <w:instrText xml:space="preserve"> REF _Ref356222540 \r \h  \* MERGEFORMAT </w:instrText>
      </w:r>
      <w:r w:rsidRPr="008B4C91">
        <w:fldChar w:fldCharType="separate"/>
      </w:r>
      <w:r w:rsidR="00D9553D">
        <w:t>14.3</w:t>
      </w:r>
      <w:r w:rsidRPr="008B4C91">
        <w:fldChar w:fldCharType="end"/>
      </w:r>
      <w:r w:rsidRPr="008B4C91">
        <w:t xml:space="preserve">. této smlouvy, a to </w:t>
      </w:r>
      <w:r w:rsidRPr="00DF188A">
        <w:rPr>
          <w:b/>
          <w:bCs/>
        </w:rPr>
        <w:t xml:space="preserve">ve </w:t>
      </w:r>
      <w:r w:rsidRPr="0089511F">
        <w:rPr>
          <w:b/>
          <w:bCs/>
        </w:rPr>
        <w:t>výši </w:t>
      </w:r>
      <w:r w:rsidR="00DF188A" w:rsidRPr="0089511F">
        <w:rPr>
          <w:b/>
          <w:bCs/>
        </w:rPr>
        <w:t>1.000</w:t>
      </w:r>
      <w:r w:rsidRPr="0089511F">
        <w:rPr>
          <w:b/>
          <w:bCs/>
        </w:rPr>
        <w:t>,-</w:t>
      </w:r>
      <w:r w:rsidRPr="0089511F">
        <w:t xml:space="preserve"> Kč</w:t>
      </w:r>
      <w:r w:rsidRPr="008B4C91">
        <w:t xml:space="preserve"> za každý den prodlení;</w:t>
      </w:r>
    </w:p>
    <w:p w14:paraId="103AC3FD" w14:textId="6488CC40" w:rsidR="00B85E09" w:rsidRPr="00FD4CB6" w:rsidRDefault="00B85E09" w:rsidP="00FD4CB6">
      <w:pPr>
        <w:pStyle w:val="KUsmlouva-2rove"/>
        <w:numPr>
          <w:ilvl w:val="1"/>
          <w:numId w:val="13"/>
        </w:numPr>
        <w:spacing w:after="0"/>
        <w:ind w:left="709" w:hanging="709"/>
        <w:contextualSpacing/>
        <w:rPr>
          <w:b/>
          <w:bCs/>
        </w:rPr>
      </w:pPr>
      <w:r>
        <w:t>o</w:t>
      </w:r>
      <w:r w:rsidRPr="009627D7">
        <w:t xml:space="preserve">bjednatel zaplatí zhotoviteli za prodlení s úhradou úplné faktury, oprávněně vystavené </w:t>
      </w:r>
      <w:r w:rsidRPr="009627D7">
        <w:br/>
        <w:t xml:space="preserve">po splnění podmínek stanovených touto smlouvou a doručené objednateli, úrok z prodlení </w:t>
      </w:r>
      <w:r w:rsidRPr="009627D7">
        <w:br/>
        <w:t>ve výši 0,05 % z dlužné částky za každý den prodlení</w:t>
      </w:r>
      <w:r>
        <w:t>;</w:t>
      </w:r>
    </w:p>
    <w:p w14:paraId="39F79971" w14:textId="77777777" w:rsidR="006F5194" w:rsidRPr="008B4C91" w:rsidRDefault="006F5194" w:rsidP="00CC0430">
      <w:pPr>
        <w:pStyle w:val="KUsmlouva-2rove"/>
        <w:numPr>
          <w:ilvl w:val="1"/>
          <w:numId w:val="13"/>
        </w:numPr>
        <w:spacing w:after="0"/>
        <w:ind w:left="709" w:hanging="709"/>
        <w:contextualSpacing/>
      </w:pPr>
      <w:r w:rsidRPr="008B4C91">
        <w:t xml:space="preserve">Smluvní strany se dohodly na možnosti </w:t>
      </w:r>
      <w:r w:rsidRPr="008B4C91">
        <w:rPr>
          <w:b/>
        </w:rPr>
        <w:t>zápočtu pohledávky</w:t>
      </w:r>
      <w:r w:rsidRPr="008B4C91">
        <w:t xml:space="preserve"> objednatele na zaplacení smluvní pokuty a náhrady škody na splatné i nesplatné pohledávky zhotovitele za objednatelem.</w:t>
      </w:r>
    </w:p>
    <w:p w14:paraId="6AC64B88" w14:textId="77777777" w:rsidR="006F5194" w:rsidRPr="008B4C91" w:rsidRDefault="006F5194" w:rsidP="00CC0430">
      <w:pPr>
        <w:pStyle w:val="KUsmlouva-2rove"/>
        <w:numPr>
          <w:ilvl w:val="1"/>
          <w:numId w:val="13"/>
        </w:numPr>
        <w:spacing w:after="0"/>
        <w:ind w:left="709" w:hanging="709"/>
        <w:contextualSpacing/>
        <w:rPr>
          <w:b/>
          <w:bCs/>
        </w:rPr>
      </w:pPr>
      <w:r w:rsidRPr="008B4C91">
        <w:t>Nebude-li smluvní pokuta započtena, sjednávají smluvní strany</w:t>
      </w:r>
      <w:r w:rsidRPr="008B4C91">
        <w:rPr>
          <w:b/>
        </w:rPr>
        <w:t xml:space="preserve"> splatnost smluvních pokut</w:t>
      </w:r>
      <w:r w:rsidRPr="008B4C91">
        <w:t xml:space="preserve"> na </w:t>
      </w:r>
      <w:r w:rsidRPr="008B4C91">
        <w:rPr>
          <w:b/>
        </w:rPr>
        <w:t>14 kalendářních dnů</w:t>
      </w:r>
      <w:r w:rsidRPr="008B4C91">
        <w:t xml:space="preserve"> ode dne doručení jejich vyúčtování.</w:t>
      </w:r>
    </w:p>
    <w:p w14:paraId="169E41C1" w14:textId="6081CCE7" w:rsidR="00502B0A" w:rsidRPr="002D2066" w:rsidRDefault="006F5194" w:rsidP="002D2066">
      <w:pPr>
        <w:pStyle w:val="KUsmlouva-2rove"/>
        <w:numPr>
          <w:ilvl w:val="1"/>
          <w:numId w:val="13"/>
        </w:numPr>
        <w:spacing w:after="0"/>
        <w:ind w:left="709" w:hanging="709"/>
        <w:contextualSpacing/>
        <w:rPr>
          <w:b/>
          <w:bCs/>
        </w:rPr>
      </w:pPr>
      <w:r w:rsidRPr="008B4C91">
        <w:rPr>
          <w:b/>
        </w:rPr>
        <w:t>Zaplacením</w:t>
      </w:r>
      <w:r w:rsidRPr="008B4C91">
        <w:t xml:space="preserve"> jakékoli smluvní pokuty dle této smlouvy, </w:t>
      </w:r>
      <w:r w:rsidRPr="008B4C91">
        <w:rPr>
          <w:b/>
        </w:rPr>
        <w:t>není dotčeno právo</w:t>
      </w:r>
      <w:r w:rsidRPr="008B4C91">
        <w:t xml:space="preserve"> oprávněné strany na </w:t>
      </w:r>
      <w:r w:rsidRPr="008B4C91">
        <w:rPr>
          <w:b/>
        </w:rPr>
        <w:t>náhradu škody</w:t>
      </w:r>
      <w:r w:rsidRPr="008B4C91">
        <w:t xml:space="preserve"> způsobené porušením povinností dle této smlouvy ve výši přesahující uhrazenou smluvní pokutu.</w:t>
      </w:r>
    </w:p>
    <w:p w14:paraId="504D4F3F" w14:textId="77777777" w:rsidR="006F5194" w:rsidRPr="00C673CD" w:rsidRDefault="006F5194" w:rsidP="002D2066">
      <w:pPr>
        <w:pStyle w:val="KUsmlouva-1rove"/>
        <w:numPr>
          <w:ilvl w:val="0"/>
          <w:numId w:val="13"/>
        </w:numPr>
        <w:spacing w:before="240"/>
        <w:ind w:left="567" w:hanging="567"/>
        <w:jc w:val="left"/>
        <w:rPr>
          <w:rFonts w:cs="Arial"/>
          <w:bCs/>
          <w:sz w:val="28"/>
        </w:rPr>
      </w:pPr>
      <w:r w:rsidRPr="00C673CD">
        <w:rPr>
          <w:rFonts w:cs="Arial"/>
          <w:sz w:val="28"/>
        </w:rPr>
        <w:t>ZÁNIK SMLOUVY</w:t>
      </w:r>
    </w:p>
    <w:p w14:paraId="40E5FE53" w14:textId="77777777" w:rsidR="006F5194" w:rsidRPr="00C673CD" w:rsidRDefault="006F5194" w:rsidP="002D2066">
      <w:pPr>
        <w:pStyle w:val="KUsmlouva-2rove"/>
        <w:numPr>
          <w:ilvl w:val="1"/>
          <w:numId w:val="13"/>
        </w:numPr>
        <w:spacing w:before="40" w:after="0"/>
        <w:ind w:left="567" w:hanging="567"/>
        <w:contextualSpacing/>
        <w:rPr>
          <w:b/>
          <w:bCs/>
          <w:szCs w:val="22"/>
        </w:rPr>
      </w:pPr>
      <w:r w:rsidRPr="00C673CD">
        <w:rPr>
          <w:szCs w:val="22"/>
        </w:rPr>
        <w:t xml:space="preserve">Tato smlouva zanikne </w:t>
      </w:r>
      <w:r w:rsidRPr="00C673CD">
        <w:rPr>
          <w:b/>
          <w:szCs w:val="22"/>
        </w:rPr>
        <w:t>splněním závazku</w:t>
      </w:r>
      <w:r w:rsidRPr="00C673CD">
        <w:rPr>
          <w:szCs w:val="22"/>
        </w:rPr>
        <w:t xml:space="preserve"> dle ustanovení § 1908 občanského zákoníku nebo před uplynutím lhůty plnění z důvodu podstatného porušení povinností smluvních </w:t>
      </w:r>
      <w:r w:rsidR="00C53220" w:rsidRPr="00C673CD">
        <w:rPr>
          <w:szCs w:val="22"/>
        </w:rPr>
        <w:t>stran – jednostranným</w:t>
      </w:r>
      <w:r w:rsidRPr="00C673CD">
        <w:rPr>
          <w:szCs w:val="22"/>
        </w:rPr>
        <w:t xml:space="preserve"> právním úkonem, tj. </w:t>
      </w:r>
      <w:r w:rsidRPr="00C673CD">
        <w:rPr>
          <w:b/>
          <w:szCs w:val="22"/>
        </w:rPr>
        <w:t>odstoupením od smlouvy</w:t>
      </w:r>
      <w:r w:rsidRPr="00C673CD">
        <w:rPr>
          <w:szCs w:val="22"/>
        </w:rPr>
        <w:t>. Dále může tato smlouva zaniknout dohodou, smluvních stran. Návrh na zánik smlouvy dohodou je oprávněna vystavit kterákoliv ze smluvních stran.</w:t>
      </w:r>
    </w:p>
    <w:p w14:paraId="525A9935"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 xml:space="preserve">Kterákoliv smluvní strana je </w:t>
      </w:r>
      <w:r w:rsidRPr="000C33E0">
        <w:rPr>
          <w:b/>
          <w:szCs w:val="22"/>
        </w:rPr>
        <w:t>povinna písemně oznámit druhé straně</w:t>
      </w:r>
      <w:r w:rsidRPr="000C33E0">
        <w:rPr>
          <w:szCs w:val="22"/>
        </w:rPr>
        <w:t xml:space="preserve">, </w:t>
      </w:r>
      <w:r w:rsidRPr="000C33E0">
        <w:rPr>
          <w:b/>
          <w:szCs w:val="22"/>
        </w:rPr>
        <w:t>že poruší</w:t>
      </w:r>
      <w:r w:rsidRPr="000C33E0">
        <w:rPr>
          <w:szCs w:val="22"/>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0C33E0">
        <w:rPr>
          <w:b/>
          <w:szCs w:val="22"/>
        </w:rPr>
        <w:t>písemně</w:t>
      </w:r>
      <w:r w:rsidRPr="000C33E0">
        <w:rPr>
          <w:szCs w:val="22"/>
        </w:rPr>
        <w:t xml:space="preserve"> bez zbytečného odkladu poté, kdy se oznamující strana o překážce dozvěděla nebo při náležité péči mohla dozvědět, přičemž se smluvní strany dohodly, </w:t>
      </w:r>
      <w:r w:rsidRPr="000C33E0">
        <w:rPr>
          <w:szCs w:val="22"/>
        </w:rPr>
        <w:lastRenderedPageBreak/>
        <w:t xml:space="preserve">že za lhůtu bez zbytečného odkladu pokládají lhůtu v délce </w:t>
      </w:r>
      <w:r w:rsidRPr="000C33E0">
        <w:rPr>
          <w:b/>
          <w:szCs w:val="22"/>
        </w:rPr>
        <w:t>10 kalendářních dnů</w:t>
      </w:r>
      <w:r w:rsidRPr="000C33E0">
        <w:rPr>
          <w:szCs w:val="22"/>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78B46509"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b/>
          <w:szCs w:val="22"/>
        </w:rPr>
        <w:t>Odstoupení</w:t>
      </w:r>
      <w:r w:rsidRPr="000C33E0">
        <w:rPr>
          <w:szCs w:val="22"/>
        </w:rPr>
        <w:t xml:space="preserve"> od smlouvy musí strana odstupující oznámit druhé straně </w:t>
      </w:r>
      <w:r w:rsidRPr="000C33E0">
        <w:rPr>
          <w:b/>
          <w:szCs w:val="22"/>
        </w:rPr>
        <w:t xml:space="preserve">písemně bez zbytečného odkladu </w:t>
      </w:r>
      <w:r w:rsidRPr="000C33E0">
        <w:rPr>
          <w:szCs w:val="22"/>
        </w:rPr>
        <w:t xml:space="preserve">poté, co se dozvěděla o podstatném porušení smlouvy. Lhůta pro doručení písemného oznámení o odstoupení od smlouvy se stanovuje pro obě strany na </w:t>
      </w:r>
      <w:r w:rsidRPr="000C33E0">
        <w:rPr>
          <w:b/>
          <w:szCs w:val="22"/>
        </w:rPr>
        <w:t>30 dnů</w:t>
      </w:r>
      <w:r w:rsidRPr="000C33E0">
        <w:rPr>
          <w:szCs w:val="22"/>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3B9501DB" w14:textId="77777777" w:rsidR="006F5194" w:rsidRPr="000C33E0" w:rsidRDefault="006F5194" w:rsidP="00CC0430">
      <w:pPr>
        <w:pStyle w:val="KUsmlouva-2rove"/>
        <w:numPr>
          <w:ilvl w:val="1"/>
          <w:numId w:val="13"/>
        </w:numPr>
        <w:spacing w:after="0"/>
        <w:ind w:left="567" w:hanging="567"/>
        <w:contextualSpacing/>
        <w:rPr>
          <w:b/>
          <w:bCs/>
          <w:szCs w:val="22"/>
        </w:rPr>
      </w:pPr>
      <w:r w:rsidRPr="000C33E0">
        <w:rPr>
          <w:szCs w:val="22"/>
        </w:rPr>
        <w:t>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5E750480" w14:textId="77777777" w:rsidR="006F5194" w:rsidRPr="00C673CD" w:rsidRDefault="006F5194" w:rsidP="00CC0430">
      <w:pPr>
        <w:pStyle w:val="KUsmlouva-2rove"/>
        <w:numPr>
          <w:ilvl w:val="1"/>
          <w:numId w:val="13"/>
        </w:numPr>
        <w:spacing w:after="0"/>
        <w:ind w:left="567" w:hanging="567"/>
        <w:contextualSpacing/>
        <w:rPr>
          <w:b/>
          <w:bCs/>
          <w:szCs w:val="22"/>
        </w:rPr>
      </w:pPr>
      <w:r w:rsidRPr="00C673CD">
        <w:rPr>
          <w:b/>
          <w:szCs w:val="22"/>
        </w:rPr>
        <w:t>Za podstatné porušení smlouvy</w:t>
      </w:r>
      <w:r w:rsidRPr="00C673CD">
        <w:rPr>
          <w:szCs w:val="22"/>
        </w:rPr>
        <w:t xml:space="preserve"> opravňující </w:t>
      </w:r>
      <w:r w:rsidRPr="00C673CD">
        <w:rPr>
          <w:b/>
          <w:szCs w:val="22"/>
        </w:rPr>
        <w:t>objednatele</w:t>
      </w:r>
      <w:r w:rsidRPr="00C673CD">
        <w:rPr>
          <w:szCs w:val="22"/>
        </w:rPr>
        <w:t xml:space="preserve"> odstoupit od smlouvy mimo ujednání uvedená v jiných článcích této smlouvy je považováno:</w:t>
      </w:r>
    </w:p>
    <w:p w14:paraId="4A3A8974" w14:textId="77777777" w:rsidR="006F5194" w:rsidRPr="000C33E0" w:rsidRDefault="006F5194" w:rsidP="00CC0430">
      <w:pPr>
        <w:pStyle w:val="KUsmlouva-3rove"/>
        <w:numPr>
          <w:ilvl w:val="2"/>
          <w:numId w:val="13"/>
        </w:numPr>
        <w:spacing w:before="120" w:after="0"/>
        <w:contextualSpacing/>
      </w:pPr>
      <w:r w:rsidRPr="00C673CD">
        <w:t xml:space="preserve">prodlení zhotovitele se zahájením prací na realizaci díla delší </w:t>
      </w:r>
      <w:r w:rsidRPr="000C33E0">
        <w:t>než 15 kalendářních dnů</w:t>
      </w:r>
    </w:p>
    <w:p w14:paraId="42B7F0A5" w14:textId="77777777" w:rsidR="006F5194" w:rsidRPr="00C673CD" w:rsidRDefault="006F5194" w:rsidP="00CC0430">
      <w:pPr>
        <w:pStyle w:val="KUsmlouva-3rove"/>
        <w:numPr>
          <w:ilvl w:val="2"/>
          <w:numId w:val="13"/>
        </w:numPr>
        <w:spacing w:before="120" w:after="0"/>
        <w:contextualSpacing/>
      </w:pPr>
      <w:r w:rsidRPr="000C33E0">
        <w:t>prodlení zhotovitele s ukončením realizace díla delší než 30 kalendářních</w:t>
      </w:r>
      <w:r w:rsidRPr="00C673CD">
        <w:t xml:space="preserve"> dnů </w:t>
      </w:r>
    </w:p>
    <w:p w14:paraId="2597CB0D" w14:textId="77777777" w:rsidR="006F5194" w:rsidRPr="00C673CD" w:rsidRDefault="006F5194" w:rsidP="00CC0430">
      <w:pPr>
        <w:pStyle w:val="KUsmlouva-3rove"/>
        <w:numPr>
          <w:ilvl w:val="2"/>
          <w:numId w:val="13"/>
        </w:numPr>
        <w:spacing w:before="120" w:after="0"/>
        <w:contextualSpacing/>
      </w:pPr>
      <w:r w:rsidRPr="00C673CD">
        <w:t xml:space="preserve">případy, kdy zhotovitel provádí dílo </w:t>
      </w:r>
      <w:r w:rsidRPr="00C673CD">
        <w:rPr>
          <w:b/>
        </w:rPr>
        <w:t>v rozporu se zadáním</w:t>
      </w:r>
      <w:r w:rsidRPr="00C673CD">
        <w:t xml:space="preserve"> objednatele, projektovou dokumentací, nebo pravomocným stavebním povolením</w:t>
      </w:r>
      <w:r w:rsidR="00976AFA">
        <w:t xml:space="preserve"> </w:t>
      </w:r>
      <w:r w:rsidRPr="00C673CD">
        <w:t>a zhotovitel přes písemnou výzvu objednatele nedostatky neodstraní</w:t>
      </w:r>
    </w:p>
    <w:p w14:paraId="4B5574C8" w14:textId="77777777" w:rsidR="006F5194" w:rsidRPr="00C673CD" w:rsidRDefault="006F5194" w:rsidP="00CC0430">
      <w:pPr>
        <w:pStyle w:val="KUsmlouva-3rove"/>
        <w:numPr>
          <w:ilvl w:val="2"/>
          <w:numId w:val="13"/>
        </w:numPr>
        <w:spacing w:before="120" w:after="0"/>
        <w:contextualSpacing/>
      </w:pPr>
      <w:r w:rsidRPr="00C673CD">
        <w:rPr>
          <w:b/>
        </w:rPr>
        <w:t>neposkytnutí náležité součinnosti</w:t>
      </w:r>
      <w:r w:rsidRPr="00C673CD">
        <w:t xml:space="preserve"> zhotovitele technickému dozoru objednatele, autorskému dozoru, nebo koordinátorovi bezpečnosti práce i přes písemné upozornění objednatele</w:t>
      </w:r>
    </w:p>
    <w:p w14:paraId="286E0C4D" w14:textId="77777777" w:rsidR="006F5194" w:rsidRPr="00C673CD" w:rsidRDefault="006F5194" w:rsidP="00CC0430">
      <w:pPr>
        <w:pStyle w:val="KUsmlouva-3rove"/>
        <w:numPr>
          <w:ilvl w:val="2"/>
          <w:numId w:val="13"/>
        </w:numPr>
        <w:spacing w:before="120" w:after="0"/>
        <w:contextualSpacing/>
        <w:rPr>
          <w:b/>
          <w:bCs/>
        </w:rPr>
      </w:pPr>
      <w:r w:rsidRPr="00C673CD">
        <w:rPr>
          <w:b/>
        </w:rPr>
        <w:t>neumožnění kontroly</w:t>
      </w:r>
      <w:r w:rsidRPr="00C673CD">
        <w:t xml:space="preserve"> provádění díla a postupu prací na něm</w:t>
      </w:r>
    </w:p>
    <w:p w14:paraId="20DAB22D" w14:textId="77777777" w:rsidR="006F5194" w:rsidRPr="00C673CD" w:rsidRDefault="006F5194" w:rsidP="00CC0430">
      <w:pPr>
        <w:pStyle w:val="KUsmlouva-3rove"/>
        <w:numPr>
          <w:ilvl w:val="2"/>
          <w:numId w:val="13"/>
        </w:numPr>
        <w:spacing w:before="120" w:after="0"/>
        <w:contextualSpacing/>
        <w:rPr>
          <w:rStyle w:val="KUTun"/>
        </w:rPr>
      </w:pPr>
      <w:r w:rsidRPr="00C673CD">
        <w:rPr>
          <w:rStyle w:val="KUTun"/>
        </w:rPr>
        <w:t>byl-li podán insolvenční návrh na zahájení insolvenčního řízení vůči majetku zhotovitele, nebo probíhá-li insolvenční řízení v němž je řešen úpadek nebo hrozící úpadek zhotovitele, a dále likvidace podniku nebo prodej podniku zhotovitele</w:t>
      </w:r>
    </w:p>
    <w:p w14:paraId="00F237C7" w14:textId="77777777" w:rsidR="006F5194" w:rsidRPr="00C673CD" w:rsidRDefault="006F5194" w:rsidP="00CC0430">
      <w:pPr>
        <w:pStyle w:val="Zkladntext"/>
        <w:numPr>
          <w:ilvl w:val="1"/>
          <w:numId w:val="13"/>
        </w:numPr>
        <w:spacing w:before="120"/>
        <w:ind w:left="567" w:hanging="567"/>
        <w:contextualSpacing/>
        <w:jc w:val="both"/>
        <w:rPr>
          <w:rFonts w:cs="Arial"/>
          <w:b/>
          <w:bCs/>
          <w:sz w:val="20"/>
        </w:rPr>
      </w:pPr>
      <w:r w:rsidRPr="00C673CD">
        <w:rPr>
          <w:rFonts w:cs="Arial"/>
          <w:b/>
          <w:sz w:val="20"/>
        </w:rPr>
        <w:t>Podstatným porušením</w:t>
      </w:r>
      <w:r w:rsidRPr="00C673CD">
        <w:rPr>
          <w:rFonts w:cs="Arial"/>
          <w:sz w:val="20"/>
        </w:rPr>
        <w:t xml:space="preserve"> </w:t>
      </w:r>
      <w:r w:rsidRPr="00C673CD">
        <w:rPr>
          <w:rFonts w:cs="Arial"/>
          <w:b/>
          <w:sz w:val="20"/>
        </w:rPr>
        <w:t>smlouvy</w:t>
      </w:r>
      <w:r w:rsidRPr="00C673CD">
        <w:rPr>
          <w:rFonts w:cs="Arial"/>
          <w:sz w:val="20"/>
        </w:rPr>
        <w:t xml:space="preserve"> opravňujícím </w:t>
      </w:r>
      <w:r w:rsidRPr="00C673CD">
        <w:rPr>
          <w:rFonts w:cs="Arial"/>
          <w:b/>
          <w:sz w:val="20"/>
        </w:rPr>
        <w:t>zhotovitele</w:t>
      </w:r>
      <w:r w:rsidRPr="00C673CD">
        <w:rPr>
          <w:rFonts w:cs="Arial"/>
          <w:sz w:val="20"/>
        </w:rPr>
        <w:t xml:space="preserve"> odstoupit od smlouvy je:</w:t>
      </w:r>
    </w:p>
    <w:p w14:paraId="607C75C2" w14:textId="77777777" w:rsidR="006F5194" w:rsidRPr="00E3469E" w:rsidRDefault="006F5194" w:rsidP="00CC0430">
      <w:pPr>
        <w:pStyle w:val="KUsmlouva-3rove"/>
        <w:numPr>
          <w:ilvl w:val="2"/>
          <w:numId w:val="13"/>
        </w:numPr>
        <w:spacing w:before="120" w:after="0"/>
        <w:contextualSpacing/>
        <w:rPr>
          <w:b/>
          <w:bCs/>
        </w:rPr>
      </w:pPr>
      <w:r w:rsidRPr="00C673CD">
        <w:rPr>
          <w:b/>
        </w:rPr>
        <w:t>prodlení objednatele s platbami</w:t>
      </w:r>
      <w:r w:rsidRPr="00C673CD">
        <w:t xml:space="preserve"> dle platebního režimu dohodnutého v této smlouvě delší </w:t>
      </w:r>
      <w:r w:rsidRPr="00E3469E">
        <w:t xml:space="preserve">jak </w:t>
      </w:r>
      <w:r w:rsidRPr="00E3469E">
        <w:rPr>
          <w:b/>
        </w:rPr>
        <w:t>30 dní</w:t>
      </w:r>
      <w:r w:rsidRPr="00E3469E">
        <w:t xml:space="preserve"> (počítáno ode dne jejich splatnosti)</w:t>
      </w:r>
    </w:p>
    <w:p w14:paraId="21BE85D2" w14:textId="53085910" w:rsidR="006F5194" w:rsidRPr="00E3469E" w:rsidRDefault="006F5194" w:rsidP="00CC0430">
      <w:pPr>
        <w:pStyle w:val="KUsmlouva-3rove"/>
        <w:numPr>
          <w:ilvl w:val="2"/>
          <w:numId w:val="13"/>
        </w:numPr>
        <w:spacing w:before="120" w:after="0"/>
        <w:contextualSpacing/>
        <w:rPr>
          <w:b/>
          <w:bCs/>
        </w:rPr>
      </w:pPr>
      <w:r w:rsidRPr="00E3469E">
        <w:t>trvá-li</w:t>
      </w:r>
      <w:r w:rsidR="00D43CAE" w:rsidRPr="00E3469E">
        <w:t xml:space="preserve"> po zahájení doby plnění</w:t>
      </w:r>
      <w:r w:rsidRPr="00E3469E">
        <w:t xml:space="preserve"> </w:t>
      </w:r>
      <w:r w:rsidRPr="00E3469E">
        <w:rPr>
          <w:b/>
        </w:rPr>
        <w:t>přerušení prací</w:t>
      </w:r>
      <w:r w:rsidRPr="00E3469E">
        <w:t xml:space="preserve"> ze strany objednatele déle jak </w:t>
      </w:r>
      <w:r w:rsidRPr="00E3469E">
        <w:rPr>
          <w:b/>
        </w:rPr>
        <w:t>6 měsíců</w:t>
      </w:r>
      <w:r w:rsidRPr="00E3469E">
        <w:t>.</w:t>
      </w:r>
    </w:p>
    <w:p w14:paraId="3B358898" w14:textId="0FC60B16" w:rsidR="00D43CAE" w:rsidRPr="00E3469E" w:rsidRDefault="00D43CAE" w:rsidP="00CC0430">
      <w:pPr>
        <w:pStyle w:val="KUsmlouva-2rove"/>
        <w:numPr>
          <w:ilvl w:val="1"/>
          <w:numId w:val="13"/>
        </w:numPr>
        <w:spacing w:after="0"/>
        <w:ind w:left="567" w:hanging="567"/>
        <w:contextualSpacing/>
        <w:rPr>
          <w:b/>
          <w:bCs/>
          <w:szCs w:val="22"/>
        </w:rPr>
      </w:pPr>
      <w:r w:rsidRPr="00E3469E">
        <w:rPr>
          <w:szCs w:val="22"/>
        </w:rPr>
        <w:t>Objednatel si vyhrazuje právo jednostranně odstoupit od smlouvy v případě, že objednateli nebude poskytnut limit finančních prostředků potřebných k realizaci díla, případně nebude rozhodnuto o jiném zdroji financování.</w:t>
      </w:r>
    </w:p>
    <w:p w14:paraId="252083CF" w14:textId="3EB4DAAA" w:rsidR="006F5194" w:rsidRPr="00DF17F1" w:rsidRDefault="006F5194" w:rsidP="00CC0430">
      <w:pPr>
        <w:pStyle w:val="KUsmlouva-2rove"/>
        <w:numPr>
          <w:ilvl w:val="1"/>
          <w:numId w:val="13"/>
        </w:numPr>
        <w:spacing w:after="0"/>
        <w:ind w:left="567" w:hanging="567"/>
        <w:contextualSpacing/>
        <w:rPr>
          <w:b/>
          <w:bCs/>
          <w:szCs w:val="22"/>
        </w:rPr>
      </w:pPr>
      <w:r w:rsidRPr="00C673CD">
        <w:rPr>
          <w:szCs w:val="22"/>
        </w:rPr>
        <w:t xml:space="preserve">Objednatel je oprávněn odstoupit od smlouvy, pokud při provádění díla zhotovitel opakovaně (tj. více než 2x) porušuje své povinnosti vyplývající z této smlouvy nebo z právních či technických </w:t>
      </w:r>
      <w:r w:rsidRPr="00DF17F1">
        <w:rPr>
          <w:szCs w:val="22"/>
        </w:rPr>
        <w:t xml:space="preserve">předpisů. </w:t>
      </w:r>
    </w:p>
    <w:p w14:paraId="6B6D70B7"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608A187C" w14:textId="77777777" w:rsidR="006F5194" w:rsidRPr="00DF17F1" w:rsidRDefault="006F5194" w:rsidP="00CC0430">
      <w:pPr>
        <w:pStyle w:val="KUsmlouva-2rove"/>
        <w:numPr>
          <w:ilvl w:val="1"/>
          <w:numId w:val="13"/>
        </w:numPr>
        <w:spacing w:after="0"/>
        <w:ind w:left="567" w:hanging="567"/>
        <w:contextualSpacing/>
        <w:rPr>
          <w:b/>
          <w:bCs/>
          <w:szCs w:val="22"/>
        </w:rPr>
      </w:pPr>
      <w:r w:rsidRPr="00DF17F1">
        <w:rPr>
          <w:szCs w:val="22"/>
        </w:rPr>
        <w:t xml:space="preserve">Objednatel si před odstoupením od smlouvy může vyžádat vyjádření TDS, v takovém případě bude toto vyjádření součástí oznámení o odstoupení od smlouvy, kterým objednatel oznamuje odstoupení zhotoviteli. </w:t>
      </w:r>
    </w:p>
    <w:p w14:paraId="2CDA3E91" w14:textId="77777777" w:rsidR="006F5194" w:rsidRPr="00DF17F1" w:rsidRDefault="006F5194" w:rsidP="00CC0430">
      <w:pPr>
        <w:pStyle w:val="KUsmlouva-2rove"/>
        <w:numPr>
          <w:ilvl w:val="1"/>
          <w:numId w:val="13"/>
        </w:numPr>
        <w:spacing w:after="0"/>
        <w:ind w:left="567" w:hanging="567"/>
        <w:contextualSpacing/>
        <w:rPr>
          <w:bCs/>
        </w:rPr>
      </w:pPr>
      <w:r w:rsidRPr="00DF17F1">
        <w:t>Důsledky odstoupení od smlouvy:</w:t>
      </w:r>
    </w:p>
    <w:p w14:paraId="4B9EFB45" w14:textId="77777777" w:rsidR="006F5194" w:rsidRPr="00DF17F1" w:rsidRDefault="006F5194" w:rsidP="00CC0430">
      <w:pPr>
        <w:pStyle w:val="KUsmlouva-3rove"/>
        <w:numPr>
          <w:ilvl w:val="2"/>
          <w:numId w:val="13"/>
        </w:numPr>
        <w:spacing w:before="120" w:after="0"/>
        <w:contextualSpacing/>
        <w:rPr>
          <w:b/>
        </w:rPr>
      </w:pPr>
      <w:r w:rsidRPr="00DF17F1">
        <w:t xml:space="preserve">Smlouva zaniká odstoupením od smlouvy, tj. doručením projevu vůle o odstoupení druhému účastníkovi. Odstoupení od smlouvy se však </w:t>
      </w:r>
      <w:r w:rsidRPr="00DF17F1">
        <w:rPr>
          <w:b/>
        </w:rPr>
        <w:t>nedotýká nároku na náhradu škody,</w:t>
      </w:r>
      <w:r w:rsidRPr="00DF17F1">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2D1A618E" w14:textId="77777777" w:rsidR="006F5194" w:rsidRPr="00DF17F1" w:rsidRDefault="006F5194" w:rsidP="00CC0430">
      <w:pPr>
        <w:pStyle w:val="KUsmlouva-3rove"/>
        <w:numPr>
          <w:ilvl w:val="2"/>
          <w:numId w:val="13"/>
        </w:numPr>
        <w:spacing w:before="120" w:after="0"/>
        <w:contextualSpacing/>
        <w:rPr>
          <w:b/>
        </w:rPr>
      </w:pPr>
      <w:r w:rsidRPr="00DF17F1">
        <w:rPr>
          <w:b/>
        </w:rPr>
        <w:t>Zhotovitelovy závazky</w:t>
      </w:r>
      <w:r w:rsidRPr="00DF17F1">
        <w:t xml:space="preserve">, pokud jde o jakost, odstraňování vad a nedodělků, a také záruky za jakost prací, které byly zhotovitelem provedeny do doby jakéhokoliv odstoupení </w:t>
      </w:r>
      <w:r w:rsidRPr="00DF17F1">
        <w:lastRenderedPageBreak/>
        <w:t>od smlouvy,</w:t>
      </w:r>
      <w:r w:rsidRPr="00DF17F1">
        <w:rPr>
          <w:b/>
        </w:rPr>
        <w:t xml:space="preserve"> platí i po takovém odstoupení</w:t>
      </w:r>
      <w:r w:rsidRPr="00DF17F1">
        <w:t>, a to pro tu část díla, kterou zhotovitel do takového odstoupení realizoval.</w:t>
      </w:r>
    </w:p>
    <w:p w14:paraId="681D561B" w14:textId="77777777" w:rsidR="006F5194" w:rsidRPr="00DF17F1" w:rsidRDefault="006F5194" w:rsidP="00CC0430">
      <w:pPr>
        <w:pStyle w:val="KUsmlouva-3rove"/>
        <w:numPr>
          <w:ilvl w:val="2"/>
          <w:numId w:val="13"/>
        </w:numPr>
        <w:spacing w:before="120" w:after="0"/>
        <w:contextualSpacing/>
        <w:rPr>
          <w:b/>
        </w:rPr>
      </w:pPr>
      <w:r w:rsidRPr="00DF17F1">
        <w:t xml:space="preserve">Odstoupí-li některá ze stran od této smlouvy na základě ujednání z této smlouvy vyplývajících, smluvní strany </w:t>
      </w:r>
      <w:r w:rsidRPr="00DF17F1">
        <w:rPr>
          <w:b/>
        </w:rPr>
        <w:t>vypořádají své závazky</w:t>
      </w:r>
      <w:r w:rsidRPr="00DF17F1">
        <w:t xml:space="preserve"> z předmětné smlouvy takto:</w:t>
      </w:r>
    </w:p>
    <w:p w14:paraId="487D3BA0" w14:textId="77777777" w:rsidR="006F5194" w:rsidRPr="00DF17F1" w:rsidRDefault="006F5194" w:rsidP="00CC0430">
      <w:pPr>
        <w:pStyle w:val="KUsmlouva-4rove"/>
        <w:numPr>
          <w:ilvl w:val="3"/>
          <w:numId w:val="13"/>
        </w:numPr>
        <w:spacing w:before="120"/>
        <w:ind w:left="1843"/>
        <w:contextualSpacing/>
      </w:pPr>
      <w:r w:rsidRPr="00DF17F1">
        <w:t xml:space="preserve">zhotovitel provede </w:t>
      </w:r>
      <w:r w:rsidRPr="00DF17F1">
        <w:rPr>
          <w:b/>
        </w:rPr>
        <w:t>soupis všech provedených prací</w:t>
      </w:r>
      <w:r w:rsidRPr="00DF17F1">
        <w:t xml:space="preserve"> a činností oceněných způsobem, kterým je stanovena cena díla;</w:t>
      </w:r>
    </w:p>
    <w:p w14:paraId="07653F99" w14:textId="77777777" w:rsidR="006F5194" w:rsidRPr="00DF17F1" w:rsidRDefault="006F5194" w:rsidP="00CC0430">
      <w:pPr>
        <w:pStyle w:val="KUsmlouva-4rove"/>
        <w:numPr>
          <w:ilvl w:val="3"/>
          <w:numId w:val="13"/>
        </w:numPr>
        <w:spacing w:before="120"/>
        <w:ind w:left="1843"/>
        <w:contextualSpacing/>
      </w:pPr>
      <w:r w:rsidRPr="00DF17F1">
        <w:t xml:space="preserve">zhotovitel provede finanční vyčíslení provedených prací, poskytnutých záloh a zpracuje </w:t>
      </w:r>
      <w:r w:rsidRPr="00DF17F1">
        <w:rPr>
          <w:b/>
        </w:rPr>
        <w:t>"dílčí“ konečnou fakturu;</w:t>
      </w:r>
    </w:p>
    <w:p w14:paraId="52457539" w14:textId="77777777" w:rsidR="006F5194" w:rsidRPr="00DF17F1" w:rsidRDefault="006F5194" w:rsidP="00CC0430">
      <w:pPr>
        <w:pStyle w:val="KUsmlouva-4rove"/>
        <w:numPr>
          <w:ilvl w:val="3"/>
          <w:numId w:val="13"/>
        </w:numPr>
        <w:spacing w:before="120"/>
        <w:ind w:left="1843"/>
        <w:contextualSpacing/>
      </w:pPr>
      <w:r w:rsidRPr="00DF17F1">
        <w:t xml:space="preserve">zhotovitel vyzve objednatele k </w:t>
      </w:r>
      <w:r w:rsidRPr="00DF17F1">
        <w:rPr>
          <w:b/>
        </w:rPr>
        <w:t>"dílčímu předání díla"</w:t>
      </w:r>
      <w:r w:rsidRPr="00DF17F1">
        <w:t xml:space="preserve"> a objednatel je povinen do 3 dnů od obdržení výzvy zahájit </w:t>
      </w:r>
      <w:r w:rsidRPr="00DF17F1">
        <w:rPr>
          <w:b/>
        </w:rPr>
        <w:t>"dílčí přejímací řízení";</w:t>
      </w:r>
      <w:r w:rsidRPr="00DF17F1">
        <w:rPr>
          <w:highlight w:val="yellow"/>
        </w:rPr>
        <w:t xml:space="preserve"> </w:t>
      </w:r>
    </w:p>
    <w:p w14:paraId="48A3694D" w14:textId="661B753A" w:rsidR="00502B0A" w:rsidRPr="002D2066" w:rsidRDefault="006F5194" w:rsidP="002D2066">
      <w:pPr>
        <w:pStyle w:val="KUsmlouva-4rove"/>
        <w:numPr>
          <w:ilvl w:val="3"/>
          <w:numId w:val="13"/>
        </w:numPr>
        <w:spacing w:before="120"/>
        <w:ind w:left="1843"/>
        <w:contextualSpacing/>
        <w:rPr>
          <w:b/>
        </w:rPr>
      </w:pPr>
      <w:r w:rsidRPr="00DF17F1">
        <w:t>objednatel uhradí zhotoviteli práce provedené do doby odstoupení od smlouvy na základě vystavené faktury.</w:t>
      </w:r>
      <w:bookmarkStart w:id="20" w:name="_Ref319914761"/>
    </w:p>
    <w:p w14:paraId="400B7FBF"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SPORY</w:t>
      </w:r>
      <w:bookmarkEnd w:id="20"/>
    </w:p>
    <w:p w14:paraId="26CC7B6B" w14:textId="3C9F5C9C" w:rsidR="00502B0A" w:rsidRPr="002D2066" w:rsidRDefault="006F5194" w:rsidP="002D2066">
      <w:pPr>
        <w:pStyle w:val="KUsmlouva-2rove"/>
        <w:numPr>
          <w:ilvl w:val="1"/>
          <w:numId w:val="13"/>
        </w:numPr>
        <w:spacing w:before="40" w:after="0"/>
        <w:ind w:left="567" w:hanging="567"/>
        <w:contextualSpacing/>
      </w:pPr>
      <w:r w:rsidRPr="00C673CD">
        <w:t xml:space="preserve">Jakýkoliv spor vzniklý z této smlouvy, pokud se jej nepodaří urovnat jednáním mezi smluvními    stranami, bude projednán a rozhodnut k tomu věcně a místně příslušným </w:t>
      </w:r>
      <w:r w:rsidRPr="00C673CD">
        <w:rPr>
          <w:b/>
        </w:rPr>
        <w:t>soudem</w:t>
      </w:r>
      <w:r w:rsidRPr="00C673CD">
        <w:t xml:space="preserve"> dle </w:t>
      </w:r>
      <w:r w:rsidR="00FA2946">
        <w:t>sídla objednatele</w:t>
      </w:r>
      <w:r w:rsidRPr="00C673CD">
        <w:t>.</w:t>
      </w:r>
    </w:p>
    <w:p w14:paraId="0DA77F22"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VYŠŠÍ MOC</w:t>
      </w:r>
    </w:p>
    <w:p w14:paraId="6DC4E4DC" w14:textId="77777777" w:rsidR="006F5194" w:rsidRPr="00C673CD" w:rsidRDefault="006F5194" w:rsidP="002D2066">
      <w:pPr>
        <w:pStyle w:val="KUsmlouva-2rove"/>
        <w:numPr>
          <w:ilvl w:val="1"/>
          <w:numId w:val="13"/>
        </w:numPr>
        <w:spacing w:before="40" w:after="0"/>
        <w:ind w:left="567" w:hanging="567"/>
        <w:contextualSpacing/>
      </w:pPr>
      <w:r w:rsidRPr="00C673CD">
        <w:t xml:space="preserve"> Za případy vyšší moci jsou považovány takové neobvyklé okolnosti, které brání trvale nebo dočasně plnění smlouvou stanovených povinností, které nastanou po nabytí účinnosti smlouvy a které </w:t>
      </w:r>
      <w:r w:rsidRPr="00C673CD">
        <w:rPr>
          <w:b/>
        </w:rPr>
        <w:t xml:space="preserve">nemohly být ani objednatelem ani zhotovitelem objektivně předvídány nebo odvráceny. </w:t>
      </w:r>
      <w:r w:rsidRPr="00C673CD">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358CBDE4" w14:textId="77777777" w:rsidR="006F5194" w:rsidRPr="00C673CD" w:rsidRDefault="006F5194" w:rsidP="00CC0430">
      <w:pPr>
        <w:pStyle w:val="KUsmlouva-2rove"/>
        <w:numPr>
          <w:ilvl w:val="1"/>
          <w:numId w:val="13"/>
        </w:numPr>
        <w:spacing w:after="0"/>
        <w:ind w:left="567" w:hanging="567"/>
        <w:contextualSpacing/>
      </w:pPr>
      <w:r w:rsidRPr="00C673CD">
        <w:t xml:space="preserve"> 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67B4BAA4" w14:textId="72E57679" w:rsidR="00502B0A" w:rsidRPr="002D2066" w:rsidRDefault="006F5194" w:rsidP="002D2066">
      <w:pPr>
        <w:pStyle w:val="KUsmlouva-2rove"/>
        <w:numPr>
          <w:ilvl w:val="1"/>
          <w:numId w:val="13"/>
        </w:numPr>
        <w:spacing w:after="0"/>
        <w:ind w:left="567" w:hanging="567"/>
        <w:contextualSpacing/>
      </w:pPr>
      <w:r w:rsidRPr="00C673CD">
        <w:t xml:space="preserve"> V případě, že působení vyšší moci trvá déle </w:t>
      </w:r>
      <w:r w:rsidRPr="00C673CD">
        <w:rPr>
          <w:b/>
        </w:rPr>
        <w:t>než 90 dní</w:t>
      </w:r>
      <w:r w:rsidRPr="00C673CD">
        <w:t xml:space="preserve">, vyjasní si obě smluvní strany další postup provádění díla, resp. změnu smluvních povinností, a uzavřou příslušný dodatek k této smlouvě. </w:t>
      </w:r>
    </w:p>
    <w:p w14:paraId="1B691B98" w14:textId="77777777" w:rsidR="006F5194" w:rsidRPr="00DF17F1" w:rsidRDefault="006F5194" w:rsidP="002D2066">
      <w:pPr>
        <w:pStyle w:val="KUsmlouva-1rove"/>
        <w:numPr>
          <w:ilvl w:val="0"/>
          <w:numId w:val="13"/>
        </w:numPr>
        <w:spacing w:before="240"/>
        <w:ind w:left="567" w:hanging="567"/>
        <w:jc w:val="left"/>
        <w:rPr>
          <w:rFonts w:cs="Arial"/>
          <w:sz w:val="28"/>
        </w:rPr>
      </w:pPr>
      <w:r w:rsidRPr="00DF17F1">
        <w:rPr>
          <w:rFonts w:cs="Arial"/>
          <w:sz w:val="28"/>
        </w:rPr>
        <w:t>ROZHODNÉ PRÁVO</w:t>
      </w:r>
    </w:p>
    <w:p w14:paraId="2A544CEB" w14:textId="77777777" w:rsidR="006F5194" w:rsidRPr="00DF17F1" w:rsidRDefault="006F5194" w:rsidP="002D2066">
      <w:pPr>
        <w:pStyle w:val="KUsmlouva-2rove"/>
        <w:numPr>
          <w:ilvl w:val="1"/>
          <w:numId w:val="13"/>
        </w:numPr>
        <w:spacing w:before="40" w:after="0"/>
        <w:ind w:left="567" w:hanging="567"/>
        <w:contextualSpacing/>
      </w:pPr>
      <w:r w:rsidRPr="00DF17F1">
        <w:t xml:space="preserve"> Smluvní vztah upravený touto smlouvou se řídí a vykládá dle zákonů účinných v České republice.</w:t>
      </w:r>
    </w:p>
    <w:p w14:paraId="480C9CEE" w14:textId="73F7B131" w:rsidR="00FA2946" w:rsidRPr="002D2066" w:rsidRDefault="006F5194" w:rsidP="002D2066">
      <w:pPr>
        <w:pStyle w:val="KUsmlouva-2rove"/>
        <w:numPr>
          <w:ilvl w:val="1"/>
          <w:numId w:val="13"/>
        </w:numPr>
        <w:spacing w:after="0"/>
        <w:ind w:left="567" w:hanging="567"/>
        <w:contextualSpacing/>
        <w:rPr>
          <w:b/>
        </w:rPr>
      </w:pPr>
      <w:r w:rsidRPr="00DF17F1">
        <w:t>V souladu s § 1801 občansk</w:t>
      </w:r>
      <w:r w:rsidR="0069707C">
        <w:t>ého</w:t>
      </w:r>
      <w:r w:rsidRPr="00DF17F1">
        <w:t xml:space="preserve"> zákoník</w:t>
      </w:r>
      <w:r w:rsidR="0069707C">
        <w:t>u</w:t>
      </w:r>
      <w:r w:rsidR="00CA1CEC">
        <w:t xml:space="preserve"> </w:t>
      </w:r>
      <w:r w:rsidRPr="00DF17F1">
        <w:t>se ve smluvním vztahu založeném touto smlouvou vylučuje použití § 1799 a § 1800 občanského zákoníku.</w:t>
      </w:r>
      <w:bookmarkStart w:id="21" w:name="_Ref58928459"/>
    </w:p>
    <w:bookmarkEnd w:id="21"/>
    <w:p w14:paraId="26ED34CC" w14:textId="77777777" w:rsidR="006F5194" w:rsidRPr="00C673CD" w:rsidRDefault="006F5194" w:rsidP="002D2066">
      <w:pPr>
        <w:pStyle w:val="KUsmlouva-1rove"/>
        <w:numPr>
          <w:ilvl w:val="0"/>
          <w:numId w:val="13"/>
        </w:numPr>
        <w:spacing w:before="240"/>
        <w:ind w:left="567" w:hanging="567"/>
        <w:jc w:val="left"/>
        <w:rPr>
          <w:rFonts w:cs="Arial"/>
          <w:sz w:val="28"/>
        </w:rPr>
      </w:pPr>
      <w:r w:rsidRPr="00C673CD">
        <w:rPr>
          <w:rFonts w:cs="Arial"/>
          <w:sz w:val="28"/>
        </w:rPr>
        <w:t>ZÁVĚREČNÁ USTANOVENÍ</w:t>
      </w:r>
    </w:p>
    <w:p w14:paraId="750F43E2" w14:textId="781A8F4C" w:rsidR="006F5194" w:rsidRPr="00C673CD" w:rsidRDefault="006F5194" w:rsidP="002D2066">
      <w:pPr>
        <w:pStyle w:val="KUsmlouva-2rove"/>
        <w:numPr>
          <w:ilvl w:val="1"/>
          <w:numId w:val="13"/>
        </w:numPr>
        <w:spacing w:before="40" w:after="0"/>
        <w:ind w:left="567" w:hanging="567"/>
        <w:contextualSpacing/>
        <w:rPr>
          <w:b/>
          <w:szCs w:val="22"/>
        </w:rPr>
      </w:pPr>
      <w:r w:rsidRPr="00C673CD">
        <w:rPr>
          <w:szCs w:val="22"/>
        </w:rPr>
        <w:t xml:space="preserve">Smluvní strany se dohodly, že </w:t>
      </w:r>
      <w:r w:rsidR="00C92191" w:rsidRPr="00C673CD">
        <w:rPr>
          <w:szCs w:val="22"/>
        </w:rPr>
        <w:t>objednatel</w:t>
      </w:r>
      <w:r w:rsidRPr="00C673CD">
        <w:rPr>
          <w:szCs w:val="22"/>
        </w:rPr>
        <w:t xml:space="preserve"> v zákonné lhůtě odešle smlouvu k řádnému uveřejnění do registru smluv vedeného </w:t>
      </w:r>
      <w:r w:rsidR="00155063">
        <w:rPr>
          <w:szCs w:val="22"/>
        </w:rPr>
        <w:t>Digitální informační agenturou (DIA)</w:t>
      </w:r>
      <w:r w:rsidRPr="00C673CD">
        <w:rPr>
          <w:szCs w:val="22"/>
        </w:rPr>
        <w:t>.</w:t>
      </w:r>
    </w:p>
    <w:p w14:paraId="65AC23C5" w14:textId="77777777" w:rsidR="007A001F" w:rsidRPr="007A001F" w:rsidRDefault="006F5194" w:rsidP="00CC0430">
      <w:pPr>
        <w:pStyle w:val="KUsmlouva-2rove"/>
        <w:numPr>
          <w:ilvl w:val="1"/>
          <w:numId w:val="13"/>
        </w:numPr>
        <w:spacing w:after="0"/>
        <w:ind w:left="567" w:hanging="567"/>
        <w:contextualSpacing/>
        <w:rPr>
          <w:b/>
          <w:szCs w:val="22"/>
        </w:rPr>
      </w:pPr>
      <w:r w:rsidRPr="00C673CD">
        <w:rPr>
          <w:szCs w:val="22"/>
        </w:rPr>
        <w:t xml:space="preserve">Zhotovitel </w:t>
      </w:r>
      <w:r w:rsidRPr="00C673CD">
        <w:rPr>
          <w:b/>
          <w:szCs w:val="22"/>
        </w:rPr>
        <w:t>nesmí převádět</w:t>
      </w:r>
      <w:r w:rsidRPr="00C673CD">
        <w:rPr>
          <w:szCs w:val="22"/>
        </w:rPr>
        <w:t xml:space="preserve"> plně ani zčásti své </w:t>
      </w:r>
      <w:r w:rsidRPr="00C673CD">
        <w:rPr>
          <w:b/>
          <w:szCs w:val="22"/>
        </w:rPr>
        <w:t>závazky ani práva a povinnosti</w:t>
      </w:r>
      <w:r w:rsidRPr="00C673CD">
        <w:rPr>
          <w:szCs w:val="22"/>
        </w:rPr>
        <w:t xml:space="preserve">, které má plnit podle této smlouvy, aniž by předem obdržel od objednatele písemný souhlas s převodem. To se netýká práv a povinností vyplývajících ze Smluv o dílo uzavřených mezi zhotovitelem a jeho </w:t>
      </w:r>
      <w:r w:rsidRPr="00EF0864">
        <w:rPr>
          <w:szCs w:val="22"/>
        </w:rPr>
        <w:t>poddodavateli díla.</w:t>
      </w:r>
    </w:p>
    <w:p w14:paraId="17E52159" w14:textId="77777777" w:rsidR="007A001F" w:rsidRDefault="007A001F" w:rsidP="00CC0430">
      <w:pPr>
        <w:pStyle w:val="KUsmlouva-2rove"/>
        <w:numPr>
          <w:ilvl w:val="1"/>
          <w:numId w:val="13"/>
        </w:numPr>
        <w:spacing w:after="0"/>
        <w:ind w:left="567" w:hanging="567"/>
        <w:contextualSpacing/>
        <w:rPr>
          <w:szCs w:val="22"/>
        </w:rPr>
      </w:pPr>
      <w:r w:rsidRPr="007A001F">
        <w:rPr>
          <w:szCs w:val="22"/>
        </w:rPr>
        <w:t>Je přípustná elektronická i papírová podoba smlouvy, přičemž</w:t>
      </w:r>
      <w:r>
        <w:rPr>
          <w:szCs w:val="22"/>
        </w:rPr>
        <w:t>:</w:t>
      </w:r>
    </w:p>
    <w:p w14:paraId="4C3D1292" w14:textId="77777777" w:rsidR="007A001F" w:rsidRDefault="007A001F" w:rsidP="00CC0430">
      <w:pPr>
        <w:pStyle w:val="KUsmlouva-2rove"/>
        <w:numPr>
          <w:ilvl w:val="2"/>
          <w:numId w:val="13"/>
        </w:numPr>
        <w:spacing w:after="0"/>
        <w:contextualSpacing/>
        <w:rPr>
          <w:szCs w:val="22"/>
        </w:rPr>
      </w:pPr>
      <w:r w:rsidRPr="007A001F">
        <w:rPr>
          <w:szCs w:val="22"/>
        </w:rPr>
        <w:t>papírová podoba smlouvy</w:t>
      </w:r>
      <w:r w:rsidRPr="008E187F">
        <w:t xml:space="preserve"> je vyhotovena </w:t>
      </w:r>
      <w:r w:rsidRPr="007A001F">
        <w:rPr>
          <w:szCs w:val="22"/>
        </w:rPr>
        <w:t xml:space="preserve">ve </w:t>
      </w:r>
      <w:r>
        <w:rPr>
          <w:szCs w:val="22"/>
        </w:rPr>
        <w:t>čtyřech</w:t>
      </w:r>
      <w:r w:rsidRPr="007A001F">
        <w:rPr>
          <w:szCs w:val="22"/>
        </w:rPr>
        <w:t xml:space="preserve"> (</w:t>
      </w:r>
      <w:r>
        <w:rPr>
          <w:szCs w:val="22"/>
        </w:rPr>
        <w:t>4</w:t>
      </w:r>
      <w:r w:rsidRPr="007A001F">
        <w:rPr>
          <w:szCs w:val="22"/>
        </w:rPr>
        <w:t xml:space="preserve">) exemplářích s platností originálu, objednatel obdrží </w:t>
      </w:r>
      <w:r>
        <w:rPr>
          <w:szCs w:val="22"/>
        </w:rPr>
        <w:t>tři</w:t>
      </w:r>
      <w:r w:rsidRPr="007A001F">
        <w:rPr>
          <w:szCs w:val="22"/>
        </w:rPr>
        <w:t xml:space="preserve"> (</w:t>
      </w:r>
      <w:r>
        <w:rPr>
          <w:szCs w:val="22"/>
        </w:rPr>
        <w:t>3</w:t>
      </w:r>
      <w:r w:rsidRPr="007A001F">
        <w:rPr>
          <w:szCs w:val="22"/>
        </w:rPr>
        <w:t xml:space="preserve">) výtisky a zhotovitel obdrží jeden (1) výtisk. </w:t>
      </w:r>
    </w:p>
    <w:p w14:paraId="5DFE5091" w14:textId="77777777" w:rsidR="00EF0864" w:rsidRPr="008E187F" w:rsidRDefault="006F771D" w:rsidP="00CC0430">
      <w:pPr>
        <w:pStyle w:val="KUsmlouva-2rove"/>
        <w:numPr>
          <w:ilvl w:val="2"/>
          <w:numId w:val="13"/>
        </w:numPr>
        <w:spacing w:after="0"/>
        <w:contextualSpacing/>
        <w:rPr>
          <w:b/>
        </w:rPr>
      </w:pPr>
      <w:r>
        <w:rPr>
          <w:w w:val="0"/>
          <w:szCs w:val="22"/>
        </w:rPr>
        <w:t>U</w:t>
      </w:r>
      <w:r w:rsidR="007A001F">
        <w:rPr>
          <w:w w:val="0"/>
          <w:szCs w:val="22"/>
        </w:rPr>
        <w:t xml:space="preserve"> </w:t>
      </w:r>
      <w:r w:rsidR="00EF0864" w:rsidRPr="007A001F">
        <w:rPr>
          <w:w w:val="0"/>
          <w:szCs w:val="22"/>
        </w:rPr>
        <w:t>elektronick</w:t>
      </w:r>
      <w:r w:rsidR="007A001F">
        <w:rPr>
          <w:w w:val="0"/>
          <w:szCs w:val="22"/>
        </w:rPr>
        <w:t>é</w:t>
      </w:r>
      <w:r w:rsidR="00EF0864" w:rsidRPr="007A001F">
        <w:rPr>
          <w:w w:val="0"/>
          <w:szCs w:val="22"/>
        </w:rPr>
        <w:t xml:space="preserve"> podob</w:t>
      </w:r>
      <w:r w:rsidR="007A001F">
        <w:rPr>
          <w:w w:val="0"/>
          <w:szCs w:val="22"/>
        </w:rPr>
        <w:t>y smlouvy</w:t>
      </w:r>
      <w:r w:rsidR="00EF0864" w:rsidRPr="007A001F">
        <w:rPr>
          <w:w w:val="0"/>
          <w:szCs w:val="22"/>
        </w:rPr>
        <w:t xml:space="preserve">, </w:t>
      </w:r>
      <w:r w:rsidR="007A001F">
        <w:rPr>
          <w:w w:val="0"/>
          <w:szCs w:val="22"/>
        </w:rPr>
        <w:t>obdrží</w:t>
      </w:r>
      <w:r w:rsidR="00EF0864" w:rsidRPr="007A001F">
        <w:rPr>
          <w:w w:val="0"/>
          <w:szCs w:val="22"/>
        </w:rPr>
        <w:t xml:space="preserve"> obě smluvní strany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698AEEB3" w14:textId="53C50297" w:rsidR="0069707C" w:rsidRPr="0069707C" w:rsidRDefault="0069707C" w:rsidP="007B5696">
      <w:pPr>
        <w:pStyle w:val="KUsmlouva-2rove"/>
        <w:numPr>
          <w:ilvl w:val="1"/>
          <w:numId w:val="13"/>
        </w:numPr>
        <w:tabs>
          <w:tab w:val="left" w:pos="708"/>
        </w:tabs>
        <w:ind w:left="567" w:hanging="567"/>
        <w:contextualSpacing/>
        <w:rPr>
          <w:szCs w:val="22"/>
        </w:rPr>
      </w:pPr>
      <w:r>
        <w:rPr>
          <w:szCs w:val="22"/>
        </w:rPr>
        <w:lastRenderedPageBreak/>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Pr>
          <w:szCs w:val="22"/>
        </w:rPr>
        <w:t>ust</w:t>
      </w:r>
      <w:proofErr w:type="spellEnd"/>
      <w:r>
        <w:rPr>
          <w:szCs w:val="22"/>
        </w:rPr>
        <w:t>. § 504 občanského zákoníku a udělují svolení k jejich užití a uveřejnění bez ustanovení jakýchkoliv dalších podmínek.</w:t>
      </w:r>
    </w:p>
    <w:p w14:paraId="3DEACDC0" w14:textId="77777777" w:rsidR="0069707C" w:rsidRDefault="0069707C" w:rsidP="007B5696">
      <w:pPr>
        <w:pStyle w:val="KUsmlouva-2rove"/>
        <w:numPr>
          <w:ilvl w:val="1"/>
          <w:numId w:val="13"/>
        </w:numPr>
        <w:tabs>
          <w:tab w:val="left" w:pos="708"/>
        </w:tabs>
        <w:ind w:left="567" w:hanging="567"/>
        <w:contextualSpacing/>
        <w:rPr>
          <w:szCs w:val="22"/>
        </w:rPr>
      </w:pPr>
      <w:r>
        <w:rPr>
          <w:szCs w:val="22"/>
        </w:rPr>
        <w:t xml:space="preserve">Tato smlouva nabývá účinnosti dnem jejího uveřejnění v registru smluv dle zákona </w:t>
      </w:r>
      <w:r>
        <w:rPr>
          <w:szCs w:val="22"/>
        </w:rPr>
        <w:br/>
        <w:t>č. 340/2015 Sb., o zvláštních podmínkách účinnosti některých smluv, uveřejňování těchto smluv a o registru smluv (zákon o registru smluv), ve znění pozdějších předpisů.</w:t>
      </w:r>
    </w:p>
    <w:p w14:paraId="34948643" w14:textId="1BB89383" w:rsidR="0069707C" w:rsidRDefault="00C92191" w:rsidP="0069707C">
      <w:pPr>
        <w:pStyle w:val="KUsmlouva-2rove"/>
        <w:numPr>
          <w:ilvl w:val="1"/>
          <w:numId w:val="33"/>
        </w:numPr>
        <w:tabs>
          <w:tab w:val="left" w:pos="708"/>
        </w:tabs>
        <w:spacing w:after="0"/>
        <w:ind w:left="567" w:hanging="567"/>
        <w:contextualSpacing/>
        <w:rPr>
          <w:szCs w:val="22"/>
        </w:rPr>
      </w:pPr>
      <w:r w:rsidRPr="00C673CD">
        <w:rPr>
          <w:szCs w:val="22"/>
        </w:rPr>
        <w:t xml:space="preserve">Zhotovitel souhlasí s případným uveřejněním podmínek, za jakých byla smlouva uzavřena v rozsahu dle </w:t>
      </w:r>
      <w:r w:rsidR="003A41D1" w:rsidRPr="00EF0864">
        <w:rPr>
          <w:szCs w:val="22"/>
        </w:rPr>
        <w:t>ZZVZ</w:t>
      </w:r>
      <w:r w:rsidRPr="00C673CD">
        <w:rPr>
          <w:szCs w:val="22"/>
        </w:rPr>
        <w:t xml:space="preserve">, zákona č. 340/2015 Sb., o registru smluv, </w:t>
      </w:r>
      <w:r w:rsidR="0069707C">
        <w:rPr>
          <w:szCs w:val="22"/>
        </w:rPr>
        <w:t>ve znění pozdějších předpisů a zákona č. 106/1999 Sb., o svobodném přístupu k informacím, ve znění pozdějších předpisů.</w:t>
      </w:r>
    </w:p>
    <w:p w14:paraId="59445D56"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Obě strany prohlašují, že došlo k dohodě o celém rozsahu této smlouvy.</w:t>
      </w:r>
    </w:p>
    <w:p w14:paraId="2EBDA1E2" w14:textId="77777777" w:rsidR="006F5194" w:rsidRPr="00C673CD" w:rsidRDefault="006F5194" w:rsidP="00CC0430">
      <w:pPr>
        <w:pStyle w:val="KUsmlouva-2rove"/>
        <w:numPr>
          <w:ilvl w:val="1"/>
          <w:numId w:val="13"/>
        </w:numPr>
        <w:spacing w:after="0"/>
        <w:ind w:left="567" w:hanging="567"/>
        <w:contextualSpacing/>
        <w:rPr>
          <w:b/>
          <w:szCs w:val="22"/>
        </w:rPr>
      </w:pPr>
      <w:bookmarkStart w:id="22" w:name="_Toc527338719"/>
      <w:r w:rsidRPr="00C673CD">
        <w:rPr>
          <w:szCs w:val="22"/>
        </w:rPr>
        <w:t>Dnem podpisu této smlouvy pozbývají platnosti všechna předchozí písemná i ústní ujednání smluvních stran vztahující se k dílu.</w:t>
      </w:r>
      <w:bookmarkEnd w:id="22"/>
    </w:p>
    <w:p w14:paraId="3BF81552"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 xml:space="preserve">Případná neplatnost některého ustanovení této smlouvy nemá za následek neplatnost ostatních ustanovení. </w:t>
      </w:r>
    </w:p>
    <w:p w14:paraId="3756C9CD" w14:textId="77777777" w:rsidR="006F5194" w:rsidRPr="00C673CD" w:rsidRDefault="006F5194" w:rsidP="00CC0430">
      <w:pPr>
        <w:pStyle w:val="KUsmlouva-2rove"/>
        <w:numPr>
          <w:ilvl w:val="1"/>
          <w:numId w:val="13"/>
        </w:numPr>
        <w:spacing w:after="0"/>
        <w:ind w:left="567" w:hanging="567"/>
        <w:contextualSpacing/>
        <w:rPr>
          <w:b/>
          <w:szCs w:val="22"/>
        </w:rPr>
      </w:pPr>
      <w:r w:rsidRPr="00C673CD">
        <w:rPr>
          <w:szCs w:val="22"/>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17887D3D" w14:textId="026C52DB" w:rsidR="006F5194" w:rsidRPr="006B4227" w:rsidRDefault="006F5194" w:rsidP="00CC0430">
      <w:pPr>
        <w:pStyle w:val="KUsmlouva-2rove"/>
        <w:numPr>
          <w:ilvl w:val="1"/>
          <w:numId w:val="13"/>
        </w:numPr>
        <w:spacing w:after="0"/>
        <w:ind w:left="567" w:hanging="567"/>
        <w:contextualSpacing/>
        <w:rPr>
          <w:b/>
          <w:szCs w:val="22"/>
        </w:rPr>
      </w:pPr>
      <w:r w:rsidRPr="00C673CD">
        <w:rPr>
          <w:szCs w:val="22"/>
        </w:rPr>
        <w:t xml:space="preserve">Přílohou č. 1 této smlouvy je </w:t>
      </w:r>
      <w:bookmarkStart w:id="23" w:name="_Hlk185266973"/>
      <w:r w:rsidRPr="00C673CD">
        <w:rPr>
          <w:b/>
          <w:szCs w:val="22"/>
        </w:rPr>
        <w:t>oceněný soupis prací</w:t>
      </w:r>
      <w:r w:rsidRPr="00C673CD">
        <w:rPr>
          <w:szCs w:val="22"/>
        </w:rPr>
        <w:t xml:space="preserve"> (položkový rozpočet)</w:t>
      </w:r>
      <w:bookmarkEnd w:id="23"/>
      <w:r w:rsidR="00FB5E31">
        <w:rPr>
          <w:szCs w:val="22"/>
        </w:rPr>
        <w:t>.</w:t>
      </w:r>
    </w:p>
    <w:p w14:paraId="6A3956BD" w14:textId="6791027C" w:rsidR="007A001F" w:rsidRPr="00C673CD" w:rsidRDefault="00FB5E31" w:rsidP="00CC0430">
      <w:pPr>
        <w:pStyle w:val="KUsmlouva-2rove"/>
        <w:numPr>
          <w:ilvl w:val="1"/>
          <w:numId w:val="13"/>
        </w:numPr>
        <w:spacing w:after="0"/>
        <w:ind w:left="567" w:hanging="567"/>
        <w:contextualSpacing/>
        <w:rPr>
          <w:b/>
          <w:szCs w:val="22"/>
        </w:rPr>
      </w:pPr>
      <w:r>
        <w:rPr>
          <w:szCs w:val="22"/>
        </w:rPr>
        <w:t>P</w:t>
      </w:r>
      <w:r w:rsidR="007A001F">
        <w:rPr>
          <w:szCs w:val="22"/>
        </w:rPr>
        <w:t xml:space="preserve">řílohou č. </w:t>
      </w:r>
      <w:r w:rsidR="009E399F">
        <w:rPr>
          <w:szCs w:val="22"/>
        </w:rPr>
        <w:t>2</w:t>
      </w:r>
      <w:r w:rsidR="007A001F">
        <w:rPr>
          <w:szCs w:val="22"/>
        </w:rPr>
        <w:t xml:space="preserve"> této smlouvy je </w:t>
      </w:r>
      <w:bookmarkStart w:id="24" w:name="_Hlk156391330"/>
      <w:r>
        <w:rPr>
          <w:b/>
          <w:szCs w:val="22"/>
        </w:rPr>
        <w:t xml:space="preserve">seznam techniků </w:t>
      </w:r>
      <w:r>
        <w:rPr>
          <w:szCs w:val="22"/>
        </w:rPr>
        <w:t>(realizačn</w:t>
      </w:r>
      <w:r w:rsidR="00323272">
        <w:rPr>
          <w:szCs w:val="22"/>
        </w:rPr>
        <w:t>í</w:t>
      </w:r>
      <w:r>
        <w:rPr>
          <w:szCs w:val="22"/>
        </w:rPr>
        <w:t xml:space="preserve"> tým).</w:t>
      </w:r>
      <w:bookmarkEnd w:id="24"/>
    </w:p>
    <w:p w14:paraId="34C178BD" w14:textId="4FC3C510" w:rsidR="009206E6" w:rsidRPr="00C673CD" w:rsidRDefault="009206E6" w:rsidP="00CC0430">
      <w:pPr>
        <w:widowControl w:val="0"/>
        <w:numPr>
          <w:ilvl w:val="1"/>
          <w:numId w:val="13"/>
        </w:numPr>
        <w:adjustRightInd w:val="0"/>
        <w:spacing w:before="120"/>
        <w:ind w:left="567" w:hanging="567"/>
        <w:contextualSpacing/>
        <w:jc w:val="both"/>
        <w:textAlignment w:val="baseline"/>
        <w:rPr>
          <w:rFonts w:ascii="Arial" w:hAnsi="Arial" w:cs="Arial"/>
          <w:szCs w:val="22"/>
        </w:rPr>
      </w:pPr>
      <w:r w:rsidRPr="00C673CD">
        <w:rPr>
          <w:rFonts w:ascii="Arial" w:hAnsi="Arial" w:cs="Arial"/>
          <w:szCs w:val="22"/>
        </w:rPr>
        <w:t>Tato smlouva byla schválena Radou města Kroměříž, na svém</w:t>
      </w:r>
      <w:r w:rsidR="00842CA3">
        <w:rPr>
          <w:rFonts w:ascii="Arial" w:hAnsi="Arial" w:cs="Arial"/>
          <w:szCs w:val="22"/>
        </w:rPr>
        <w:t xml:space="preserve"> 58. </w:t>
      </w:r>
      <w:r w:rsidRPr="00C673CD">
        <w:rPr>
          <w:rFonts w:ascii="Arial" w:hAnsi="Arial" w:cs="Arial"/>
          <w:szCs w:val="22"/>
        </w:rPr>
        <w:t>jednání, dne</w:t>
      </w:r>
      <w:r w:rsidR="00842CA3">
        <w:rPr>
          <w:rFonts w:ascii="Arial" w:hAnsi="Arial" w:cs="Arial"/>
          <w:szCs w:val="22"/>
        </w:rPr>
        <w:t xml:space="preserve"> 06. 12. 2024 </w:t>
      </w:r>
      <w:r w:rsidRPr="00C673CD">
        <w:rPr>
          <w:rFonts w:ascii="Arial" w:hAnsi="Arial" w:cs="Arial"/>
          <w:szCs w:val="22"/>
        </w:rPr>
        <w:t>pod</w:t>
      </w:r>
      <w:r w:rsidR="00842CA3">
        <w:rPr>
          <w:rFonts w:ascii="Arial" w:hAnsi="Arial" w:cs="Arial"/>
          <w:szCs w:val="22"/>
        </w:rPr>
        <w:t> </w:t>
      </w:r>
      <w:r w:rsidRPr="00C673CD">
        <w:rPr>
          <w:rFonts w:ascii="Arial" w:hAnsi="Arial" w:cs="Arial"/>
          <w:szCs w:val="22"/>
        </w:rPr>
        <w:t xml:space="preserve">číslem usnesení </w:t>
      </w:r>
      <w:r w:rsidR="00842CA3" w:rsidRPr="00842CA3">
        <w:rPr>
          <w:rFonts w:ascii="Arial" w:hAnsi="Arial" w:cs="Arial"/>
          <w:szCs w:val="22"/>
        </w:rPr>
        <w:t>RMK/24/58/1714</w:t>
      </w:r>
      <w:r w:rsidR="00842CA3">
        <w:rPr>
          <w:rFonts w:ascii="Arial" w:hAnsi="Arial" w:cs="Arial"/>
          <w:szCs w:val="22"/>
        </w:rPr>
        <w:t>.</w:t>
      </w:r>
    </w:p>
    <w:p w14:paraId="7D41A999" w14:textId="77777777" w:rsidR="006F5194" w:rsidRPr="00C673CD" w:rsidRDefault="006F5194" w:rsidP="00654D89">
      <w:pPr>
        <w:spacing w:before="120"/>
        <w:contextualSpacing/>
        <w:rPr>
          <w:rFonts w:ascii="Arial" w:hAnsi="Arial" w:cs="Arial"/>
          <w:sz w:val="18"/>
        </w:rPr>
      </w:pPr>
    </w:p>
    <w:p w14:paraId="5B144299"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Objednatel:</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Zhotovitel:</w:t>
      </w:r>
    </w:p>
    <w:p w14:paraId="334BD6B4" w14:textId="77777777" w:rsidR="00B55DF9" w:rsidRPr="00C673CD" w:rsidRDefault="00B55DF9" w:rsidP="00654D89">
      <w:pPr>
        <w:spacing w:before="120"/>
        <w:contextualSpacing/>
        <w:rPr>
          <w:rFonts w:ascii="Arial" w:hAnsi="Arial" w:cs="Arial"/>
          <w:szCs w:val="22"/>
        </w:rPr>
      </w:pPr>
    </w:p>
    <w:p w14:paraId="7F78792D"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V Kroměříži, dne:</w:t>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V Kroměříži, dne:</w:t>
      </w:r>
    </w:p>
    <w:p w14:paraId="4BCD9F9E" w14:textId="77777777" w:rsidR="00B55DF9" w:rsidRDefault="00B55DF9" w:rsidP="00654D89">
      <w:pPr>
        <w:spacing w:before="120"/>
        <w:contextualSpacing/>
        <w:rPr>
          <w:rFonts w:ascii="Arial" w:hAnsi="Arial" w:cs="Arial"/>
          <w:szCs w:val="22"/>
        </w:rPr>
      </w:pPr>
    </w:p>
    <w:p w14:paraId="2A715C5F" w14:textId="72173B60" w:rsidR="00E071F6" w:rsidRPr="00620889" w:rsidRDefault="00620889" w:rsidP="00654D89">
      <w:pPr>
        <w:spacing w:before="120"/>
        <w:contextualSpacing/>
        <w:rPr>
          <w:rFonts w:ascii="Arial" w:hAnsi="Arial" w:cs="Arial"/>
          <w:i/>
          <w:szCs w:val="22"/>
        </w:rPr>
      </w:pPr>
      <w:r w:rsidRPr="00620889">
        <w:rPr>
          <w:rFonts w:ascii="Arial" w:hAnsi="Arial" w:cs="Arial"/>
          <w:i/>
          <w:szCs w:val="22"/>
        </w:rPr>
        <w:t>(dle data el. podpisu)</w:t>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Pr>
          <w:rFonts w:ascii="Arial" w:hAnsi="Arial" w:cs="Arial"/>
          <w:i/>
          <w:szCs w:val="22"/>
        </w:rPr>
        <w:tab/>
      </w:r>
      <w:r w:rsidRPr="00620889">
        <w:rPr>
          <w:rFonts w:ascii="Arial" w:hAnsi="Arial" w:cs="Arial"/>
          <w:i/>
          <w:szCs w:val="22"/>
        </w:rPr>
        <w:t>(dle data el. podpisu)</w:t>
      </w:r>
    </w:p>
    <w:p w14:paraId="59F17889" w14:textId="77777777" w:rsidR="00E071F6" w:rsidRDefault="00E071F6" w:rsidP="00654D89">
      <w:pPr>
        <w:spacing w:before="120"/>
        <w:contextualSpacing/>
        <w:rPr>
          <w:rFonts w:ascii="Arial" w:hAnsi="Arial" w:cs="Arial"/>
          <w:szCs w:val="22"/>
        </w:rPr>
      </w:pPr>
    </w:p>
    <w:p w14:paraId="1FA9F950" w14:textId="77777777" w:rsidR="00E071F6" w:rsidRPr="00C673CD" w:rsidRDefault="00E071F6" w:rsidP="00654D89">
      <w:pPr>
        <w:spacing w:before="120"/>
        <w:contextualSpacing/>
        <w:rPr>
          <w:rFonts w:ascii="Arial" w:hAnsi="Arial" w:cs="Arial"/>
          <w:szCs w:val="22"/>
        </w:rPr>
      </w:pPr>
    </w:p>
    <w:p w14:paraId="56CE27DC" w14:textId="66D7A865" w:rsidR="00B55DF9" w:rsidRPr="00C673CD" w:rsidRDefault="00B30C8B" w:rsidP="00654D89">
      <w:pPr>
        <w:spacing w:before="120"/>
        <w:contextualSpacing/>
        <w:rPr>
          <w:rFonts w:ascii="Arial" w:hAnsi="Arial" w:cs="Arial"/>
          <w:szCs w:val="22"/>
        </w:rPr>
      </w:pPr>
      <w:r>
        <w:rPr>
          <w:rFonts w:ascii="Arial" w:hAnsi="Arial" w:cs="Arial"/>
          <w:szCs w:val="22"/>
        </w:rPr>
        <w:t>13.12.2024</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13.12.2024</w:t>
      </w:r>
    </w:p>
    <w:p w14:paraId="3DDC0CCC" w14:textId="77777777" w:rsidR="00B55DF9" w:rsidRPr="00C673CD" w:rsidRDefault="00B55DF9" w:rsidP="00654D89">
      <w:pPr>
        <w:spacing w:before="120"/>
        <w:contextualSpacing/>
        <w:rPr>
          <w:rFonts w:ascii="Arial" w:hAnsi="Arial" w:cs="Arial"/>
          <w:szCs w:val="22"/>
        </w:rPr>
      </w:pPr>
      <w:r w:rsidRPr="00C673CD">
        <w:rPr>
          <w:rFonts w:ascii="Arial" w:hAnsi="Arial" w:cs="Arial"/>
          <w:szCs w:val="22"/>
        </w:rPr>
        <w:t>…………………………………………</w:t>
      </w:r>
      <w:r w:rsidRPr="00C673CD">
        <w:rPr>
          <w:rFonts w:ascii="Arial" w:hAnsi="Arial" w:cs="Arial"/>
          <w:szCs w:val="22"/>
        </w:rPr>
        <w:tab/>
        <w:t xml:space="preserve">        </w:t>
      </w:r>
      <w:r w:rsidRPr="00C673CD">
        <w:rPr>
          <w:rFonts w:ascii="Arial" w:hAnsi="Arial" w:cs="Arial"/>
          <w:szCs w:val="22"/>
        </w:rPr>
        <w:tab/>
      </w:r>
      <w:r w:rsidR="003B51A5">
        <w:rPr>
          <w:rFonts w:ascii="Arial" w:hAnsi="Arial" w:cs="Arial"/>
          <w:szCs w:val="22"/>
        </w:rPr>
        <w:tab/>
      </w:r>
      <w:r w:rsidR="003B51A5">
        <w:rPr>
          <w:rFonts w:ascii="Arial" w:hAnsi="Arial" w:cs="Arial"/>
          <w:szCs w:val="22"/>
        </w:rPr>
        <w:tab/>
      </w:r>
      <w:r w:rsidRPr="00C673CD">
        <w:rPr>
          <w:rFonts w:ascii="Arial" w:hAnsi="Arial" w:cs="Arial"/>
          <w:szCs w:val="22"/>
        </w:rPr>
        <w:t>…………………………………………</w:t>
      </w:r>
    </w:p>
    <w:p w14:paraId="3DE3BAD6" w14:textId="2F48F5A7" w:rsidR="00B55DF9" w:rsidRPr="00E071F6" w:rsidRDefault="00E071F6" w:rsidP="00E071F6">
      <w:pPr>
        <w:spacing w:before="120"/>
        <w:contextualSpacing/>
        <w:rPr>
          <w:rFonts w:ascii="Arial" w:hAnsi="Arial" w:cs="Arial"/>
          <w:szCs w:val="22"/>
        </w:rPr>
      </w:pPr>
      <w:r>
        <w:rPr>
          <w:rFonts w:cs="Arial"/>
        </w:rPr>
        <w:t xml:space="preserve">    </w:t>
      </w:r>
      <w:r w:rsidR="006B4227" w:rsidRPr="006B4227">
        <w:rPr>
          <w:rFonts w:ascii="Arial" w:hAnsi="Arial" w:cs="Arial"/>
        </w:rPr>
        <w:t>Mgr. Tomáš Opatrný, starosta</w:t>
      </w:r>
      <w:r w:rsidR="00B55DF9" w:rsidRPr="00E071F6">
        <w:rPr>
          <w:rFonts w:ascii="Arial" w:hAnsi="Arial" w:cs="Arial"/>
          <w:szCs w:val="22"/>
        </w:rPr>
        <w:tab/>
      </w:r>
      <w:r w:rsidR="00FA2946"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3B51A5" w:rsidRPr="00E071F6">
        <w:rPr>
          <w:rFonts w:ascii="Arial" w:hAnsi="Arial" w:cs="Arial"/>
          <w:szCs w:val="22"/>
        </w:rPr>
        <w:tab/>
      </w:r>
      <w:r w:rsidR="00736E6E">
        <w:rPr>
          <w:rFonts w:ascii="Arial" w:hAnsi="Arial" w:cs="Arial"/>
          <w:szCs w:val="22"/>
        </w:rPr>
        <w:t>Petr Kučerka</w:t>
      </w:r>
      <w:r w:rsidR="00B55DF9" w:rsidRPr="00E071F6">
        <w:rPr>
          <w:rFonts w:ascii="Arial" w:hAnsi="Arial" w:cs="Arial"/>
          <w:szCs w:val="22"/>
        </w:rPr>
        <w:t xml:space="preserve">, </w:t>
      </w:r>
      <w:r w:rsidR="00736E6E">
        <w:rPr>
          <w:rFonts w:ascii="Arial" w:hAnsi="Arial" w:cs="Arial"/>
          <w:i/>
          <w:iCs/>
          <w:szCs w:val="22"/>
        </w:rPr>
        <w:t>jednatel</w:t>
      </w:r>
    </w:p>
    <w:p w14:paraId="64837D94" w14:textId="534511B5" w:rsidR="006F5194" w:rsidRPr="00736E6E" w:rsidRDefault="006B4227" w:rsidP="00654D89">
      <w:pPr>
        <w:spacing w:before="120"/>
        <w:contextualSpacing/>
        <w:rPr>
          <w:rFonts w:ascii="Arial" w:hAnsi="Arial" w:cs="Arial"/>
          <w:szCs w:val="22"/>
        </w:rPr>
      </w:pPr>
      <w:r>
        <w:rPr>
          <w:rFonts w:ascii="Arial" w:hAnsi="Arial" w:cs="Arial"/>
          <w:szCs w:val="22"/>
        </w:rPr>
        <w:t xml:space="preserve">    Město Kroměříž</w:t>
      </w:r>
      <w:r w:rsidR="00E071F6">
        <w:rPr>
          <w:rFonts w:ascii="Arial" w:hAnsi="Arial" w:cs="Arial"/>
          <w:szCs w:val="22"/>
        </w:rPr>
        <w:t xml:space="preserve"> </w:t>
      </w:r>
      <w:r w:rsidR="00E071F6">
        <w:rPr>
          <w:rFonts w:ascii="Arial" w:hAnsi="Arial" w:cs="Arial"/>
          <w:szCs w:val="22"/>
        </w:rPr>
        <w:tab/>
      </w:r>
      <w:r w:rsidR="00E071F6">
        <w:rPr>
          <w:rFonts w:ascii="Arial" w:hAnsi="Arial" w:cs="Arial"/>
          <w:szCs w:val="22"/>
        </w:rPr>
        <w:tab/>
      </w:r>
      <w:r w:rsidR="00E071F6">
        <w:rPr>
          <w:rFonts w:ascii="Arial" w:hAnsi="Arial" w:cs="Arial"/>
          <w:szCs w:val="22"/>
        </w:rPr>
        <w:tab/>
      </w:r>
      <w:r w:rsidR="00D92925" w:rsidRPr="00D92925" w:rsidDel="00D92925">
        <w:rPr>
          <w:rFonts w:ascii="Arial" w:hAnsi="Arial" w:cs="Arial"/>
          <w:szCs w:val="22"/>
        </w:rPr>
        <w:t xml:space="preserve"> </w:t>
      </w:r>
      <w:r w:rsidR="00B55DF9" w:rsidRPr="00C673CD">
        <w:rPr>
          <w:rFonts w:ascii="Arial" w:hAnsi="Arial" w:cs="Arial"/>
          <w:szCs w:val="22"/>
        </w:rPr>
        <w:tab/>
      </w:r>
      <w:r w:rsidR="00B55DF9" w:rsidRPr="00C673CD">
        <w:rPr>
          <w:rFonts w:ascii="Arial" w:hAnsi="Arial" w:cs="Arial"/>
          <w:szCs w:val="22"/>
        </w:rPr>
        <w:tab/>
      </w:r>
      <w:r w:rsidR="003B51A5">
        <w:rPr>
          <w:rFonts w:ascii="Arial" w:hAnsi="Arial" w:cs="Arial"/>
          <w:szCs w:val="22"/>
        </w:rPr>
        <w:tab/>
      </w:r>
      <w:r w:rsidR="006F771D">
        <w:rPr>
          <w:rFonts w:ascii="Arial" w:hAnsi="Arial" w:cs="Arial"/>
          <w:szCs w:val="22"/>
        </w:rPr>
        <w:tab/>
      </w:r>
      <w:r w:rsidR="00736E6E" w:rsidRPr="00736E6E">
        <w:rPr>
          <w:rFonts w:ascii="Arial" w:hAnsi="Arial" w:cs="Arial"/>
          <w:szCs w:val="22"/>
        </w:rPr>
        <w:t>JOPEK Servis, s.r.o.</w:t>
      </w:r>
    </w:p>
    <w:p w14:paraId="2AE50664" w14:textId="2F32EB5E" w:rsidR="004548AC" w:rsidRDefault="004548AC" w:rsidP="00654D89">
      <w:pPr>
        <w:spacing w:before="120"/>
        <w:contextualSpacing/>
        <w:rPr>
          <w:rFonts w:ascii="Arial" w:hAnsi="Arial" w:cs="Arial"/>
          <w:sz w:val="18"/>
        </w:rPr>
      </w:pPr>
    </w:p>
    <w:p w14:paraId="40918BBE" w14:textId="77777777" w:rsidR="004548AC" w:rsidRDefault="004548AC" w:rsidP="00654D89">
      <w:pPr>
        <w:spacing w:before="120"/>
        <w:contextualSpacing/>
        <w:rPr>
          <w:rFonts w:ascii="Arial" w:hAnsi="Arial" w:cs="Arial"/>
          <w:sz w:val="18"/>
        </w:rPr>
        <w:sectPr w:rsidR="004548AC" w:rsidSect="00FB6106">
          <w:headerReference w:type="default" r:id="rId8"/>
          <w:footerReference w:type="default" r:id="rId9"/>
          <w:headerReference w:type="first" r:id="rId10"/>
          <w:footerReference w:type="first" r:id="rId11"/>
          <w:type w:val="continuous"/>
          <w:pgSz w:w="11906" w:h="16838"/>
          <w:pgMar w:top="1701" w:right="1418" w:bottom="1247" w:left="1418" w:header="0" w:footer="567" w:gutter="0"/>
          <w:cols w:space="708"/>
          <w:titlePg/>
          <w:docGrid w:linePitch="272"/>
        </w:sectPr>
      </w:pPr>
    </w:p>
    <w:p w14:paraId="537ECE82" w14:textId="77777777" w:rsidR="00620889" w:rsidRDefault="00620889" w:rsidP="004548AC">
      <w:pPr>
        <w:rPr>
          <w:rFonts w:ascii="Arial" w:hAnsi="Arial" w:cs="Arial"/>
          <w:sz w:val="24"/>
        </w:rPr>
      </w:pPr>
    </w:p>
    <w:p w14:paraId="352707DE" w14:textId="03C38F4B" w:rsidR="0012596C" w:rsidRPr="003F44DA" w:rsidRDefault="0012596C" w:rsidP="0012596C">
      <w:pPr>
        <w:rPr>
          <w:rFonts w:ascii="Arial" w:hAnsi="Arial" w:cs="Arial"/>
          <w:sz w:val="24"/>
        </w:rPr>
      </w:pPr>
      <w:r w:rsidRPr="003F44DA">
        <w:rPr>
          <w:rFonts w:ascii="Arial" w:hAnsi="Arial" w:cs="Arial"/>
          <w:sz w:val="24"/>
        </w:rPr>
        <w:t>Příloha č. 2 Smlouvy o dílo č. SML/</w:t>
      </w:r>
      <w:r>
        <w:rPr>
          <w:rFonts w:ascii="Arial" w:hAnsi="Arial" w:cs="Arial"/>
          <w:sz w:val="24"/>
        </w:rPr>
        <w:t>616</w:t>
      </w:r>
      <w:r w:rsidRPr="003F44DA">
        <w:rPr>
          <w:rFonts w:ascii="Arial" w:hAnsi="Arial" w:cs="Arial"/>
          <w:sz w:val="24"/>
        </w:rPr>
        <w:t xml:space="preserve">/2024 - </w:t>
      </w:r>
      <w:r w:rsidRPr="0012596C">
        <w:rPr>
          <w:rFonts w:ascii="Arial" w:hAnsi="Arial" w:cs="Arial"/>
          <w:sz w:val="24"/>
        </w:rPr>
        <w:t>oceněný soupis prací (položkový rozpočet)</w:t>
      </w:r>
    </w:p>
    <w:tbl>
      <w:tblPr>
        <w:tblW w:w="9130" w:type="dxa"/>
        <w:tblCellMar>
          <w:left w:w="70" w:type="dxa"/>
          <w:right w:w="70" w:type="dxa"/>
        </w:tblCellMar>
        <w:tblLook w:val="04A0" w:firstRow="1" w:lastRow="0" w:firstColumn="1" w:lastColumn="0" w:noHBand="0" w:noVBand="1"/>
      </w:tblPr>
      <w:tblGrid>
        <w:gridCol w:w="2290"/>
        <w:gridCol w:w="509"/>
        <w:gridCol w:w="1459"/>
        <w:gridCol w:w="711"/>
        <w:gridCol w:w="715"/>
        <w:gridCol w:w="196"/>
        <w:gridCol w:w="1463"/>
        <w:gridCol w:w="1297"/>
        <w:gridCol w:w="540"/>
      </w:tblGrid>
      <w:tr w:rsidR="0012596C" w:rsidRPr="0012596C" w14:paraId="083A89CE" w14:textId="77777777" w:rsidTr="0012596C">
        <w:trPr>
          <w:trHeight w:val="614"/>
        </w:trPr>
        <w:tc>
          <w:tcPr>
            <w:tcW w:w="9130" w:type="dxa"/>
            <w:gridSpan w:val="9"/>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3E6878" w14:textId="77777777" w:rsidR="0012596C" w:rsidRPr="0012596C" w:rsidRDefault="0012596C" w:rsidP="0012596C">
            <w:pPr>
              <w:jc w:val="center"/>
              <w:rPr>
                <w:rFonts w:ascii="Arial CE" w:hAnsi="Arial CE" w:cs="Arial CE"/>
                <w:b/>
                <w:bCs/>
                <w:sz w:val="28"/>
                <w:szCs w:val="28"/>
              </w:rPr>
            </w:pPr>
            <w:bookmarkStart w:id="25" w:name="RANGE!B1:J36"/>
            <w:r w:rsidRPr="0012596C">
              <w:rPr>
                <w:rFonts w:ascii="Arial CE" w:hAnsi="Arial CE" w:cs="Arial CE"/>
                <w:b/>
                <w:bCs/>
                <w:sz w:val="28"/>
                <w:szCs w:val="28"/>
              </w:rPr>
              <w:t>Soupis stavebních prací, dodávek a služeb</w:t>
            </w:r>
            <w:bookmarkEnd w:id="25"/>
          </w:p>
        </w:tc>
      </w:tr>
      <w:tr w:rsidR="0012596C" w:rsidRPr="0012596C" w14:paraId="1F06BF48" w14:textId="77777777" w:rsidTr="0012596C">
        <w:trPr>
          <w:trHeight w:val="655"/>
        </w:trPr>
        <w:tc>
          <w:tcPr>
            <w:tcW w:w="2290" w:type="dxa"/>
            <w:tcBorders>
              <w:top w:val="nil"/>
              <w:left w:val="single" w:sz="8" w:space="0" w:color="auto"/>
              <w:bottom w:val="nil"/>
              <w:right w:val="nil"/>
            </w:tcBorders>
            <w:shd w:val="clear" w:color="DBDBDB" w:fill="D6E1EE"/>
            <w:noWrap/>
            <w:vAlign w:val="center"/>
            <w:hideMark/>
          </w:tcPr>
          <w:p w14:paraId="48C55EE1" w14:textId="77777777" w:rsidR="0012596C" w:rsidRPr="0012596C" w:rsidRDefault="0012596C" w:rsidP="0012596C">
            <w:pPr>
              <w:ind w:firstLineChars="100" w:firstLine="240"/>
              <w:rPr>
                <w:rFonts w:ascii="Arial CE" w:hAnsi="Arial CE" w:cs="Arial CE"/>
                <w:sz w:val="24"/>
                <w:szCs w:val="24"/>
              </w:rPr>
            </w:pPr>
            <w:r w:rsidRPr="0012596C">
              <w:rPr>
                <w:rFonts w:ascii="Arial CE" w:hAnsi="Arial CE" w:cs="Arial CE"/>
                <w:sz w:val="24"/>
                <w:szCs w:val="24"/>
              </w:rPr>
              <w:t>Stavba:</w:t>
            </w:r>
          </w:p>
        </w:tc>
        <w:tc>
          <w:tcPr>
            <w:tcW w:w="508" w:type="dxa"/>
            <w:tcBorders>
              <w:top w:val="nil"/>
              <w:left w:val="nil"/>
              <w:bottom w:val="nil"/>
              <w:right w:val="nil"/>
            </w:tcBorders>
            <w:shd w:val="clear" w:color="DBDBDB" w:fill="D6E1EE"/>
            <w:vAlign w:val="bottom"/>
            <w:hideMark/>
          </w:tcPr>
          <w:p w14:paraId="56D5BCAC"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nil"/>
              <w:right w:val="nil"/>
            </w:tcBorders>
            <w:shd w:val="clear" w:color="DBDBDB" w:fill="D6E1EE"/>
            <w:vAlign w:val="center"/>
            <w:hideMark/>
          </w:tcPr>
          <w:p w14:paraId="60B3F1A4" w14:textId="77777777" w:rsidR="0012596C" w:rsidRPr="0012596C" w:rsidRDefault="0012596C" w:rsidP="0012596C">
            <w:pPr>
              <w:rPr>
                <w:rFonts w:ascii="Arial CE" w:hAnsi="Arial CE" w:cs="Arial CE"/>
                <w:b/>
                <w:bCs/>
                <w:sz w:val="24"/>
                <w:szCs w:val="24"/>
              </w:rPr>
            </w:pPr>
            <w:bookmarkStart w:id="26" w:name="RANGE!D2"/>
            <w:r w:rsidRPr="0012596C">
              <w:rPr>
                <w:rFonts w:ascii="Arial CE" w:hAnsi="Arial CE" w:cs="Arial CE"/>
                <w:b/>
                <w:bCs/>
                <w:sz w:val="24"/>
                <w:szCs w:val="24"/>
              </w:rPr>
              <w:t>2023/08/22</w:t>
            </w:r>
            <w:bookmarkEnd w:id="26"/>
          </w:p>
        </w:tc>
        <w:tc>
          <w:tcPr>
            <w:tcW w:w="4871" w:type="dxa"/>
            <w:gridSpan w:val="6"/>
            <w:tcBorders>
              <w:top w:val="single" w:sz="4" w:space="0" w:color="auto"/>
              <w:left w:val="nil"/>
              <w:bottom w:val="nil"/>
              <w:right w:val="single" w:sz="8" w:space="0" w:color="auto"/>
            </w:tcBorders>
            <w:shd w:val="clear" w:color="DBDBDB" w:fill="D6E1EE"/>
            <w:vAlign w:val="center"/>
            <w:hideMark/>
          </w:tcPr>
          <w:p w14:paraId="724A14A4" w14:textId="77777777" w:rsidR="0012596C" w:rsidRPr="0012596C" w:rsidRDefault="0012596C" w:rsidP="0012596C">
            <w:pPr>
              <w:rPr>
                <w:rFonts w:ascii="Arial CE" w:hAnsi="Arial CE" w:cs="Arial CE"/>
                <w:b/>
                <w:bCs/>
                <w:sz w:val="24"/>
                <w:szCs w:val="24"/>
              </w:rPr>
            </w:pPr>
            <w:bookmarkStart w:id="27" w:name="RANGE!E2"/>
            <w:r w:rsidRPr="0012596C">
              <w:rPr>
                <w:rFonts w:ascii="Arial CE" w:hAnsi="Arial CE" w:cs="Arial CE"/>
                <w:b/>
                <w:bCs/>
                <w:sz w:val="24"/>
                <w:szCs w:val="24"/>
              </w:rPr>
              <w:t>Rekonstrukce prodejny v 1.NP domu</w:t>
            </w:r>
            <w:bookmarkEnd w:id="27"/>
          </w:p>
        </w:tc>
      </w:tr>
      <w:tr w:rsidR="0012596C" w:rsidRPr="0012596C" w14:paraId="147922C2" w14:textId="77777777" w:rsidTr="0012596C">
        <w:trPr>
          <w:trHeight w:val="423"/>
        </w:trPr>
        <w:tc>
          <w:tcPr>
            <w:tcW w:w="2290" w:type="dxa"/>
            <w:tcBorders>
              <w:top w:val="nil"/>
              <w:left w:val="single" w:sz="8" w:space="0" w:color="auto"/>
              <w:bottom w:val="single" w:sz="4" w:space="0" w:color="auto"/>
              <w:right w:val="nil"/>
            </w:tcBorders>
            <w:shd w:val="clear" w:color="DBDBDB" w:fill="D6E1EE"/>
            <w:noWrap/>
            <w:vAlign w:val="center"/>
            <w:hideMark/>
          </w:tcPr>
          <w:p w14:paraId="60E4EF9E" w14:textId="77777777" w:rsidR="0012596C" w:rsidRPr="0012596C" w:rsidRDefault="0012596C" w:rsidP="0012596C">
            <w:pPr>
              <w:ind w:firstLineChars="100" w:firstLine="200"/>
              <w:rPr>
                <w:rFonts w:ascii="Arial CE" w:hAnsi="Arial CE" w:cs="Arial CE"/>
              </w:rPr>
            </w:pPr>
            <w:r w:rsidRPr="0012596C">
              <w:rPr>
                <w:rFonts w:ascii="Arial CE" w:hAnsi="Arial CE" w:cs="Arial CE"/>
              </w:rPr>
              <w:t> </w:t>
            </w:r>
          </w:p>
        </w:tc>
        <w:tc>
          <w:tcPr>
            <w:tcW w:w="508" w:type="dxa"/>
            <w:tcBorders>
              <w:top w:val="nil"/>
              <w:left w:val="nil"/>
              <w:bottom w:val="single" w:sz="4" w:space="0" w:color="auto"/>
              <w:right w:val="nil"/>
            </w:tcBorders>
            <w:shd w:val="clear" w:color="DBDBDB" w:fill="D6E1EE"/>
            <w:vAlign w:val="bottom"/>
            <w:hideMark/>
          </w:tcPr>
          <w:p w14:paraId="49C95EA8"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DBDBDB" w:fill="D6E1EE"/>
            <w:vAlign w:val="center"/>
            <w:hideMark/>
          </w:tcPr>
          <w:p w14:paraId="4D414034" w14:textId="77777777" w:rsidR="0012596C" w:rsidRPr="0012596C" w:rsidRDefault="0012596C" w:rsidP="0012596C">
            <w:pPr>
              <w:rPr>
                <w:rFonts w:ascii="Arial CE" w:hAnsi="Arial CE" w:cs="Arial CE"/>
                <w:b/>
                <w:bCs/>
              </w:rPr>
            </w:pPr>
            <w:bookmarkStart w:id="28" w:name="RANGE!D4"/>
            <w:bookmarkStart w:id="29" w:name="RANGE!E3"/>
            <w:bookmarkStart w:id="30" w:name="RANGE!D3"/>
            <w:bookmarkEnd w:id="29"/>
            <w:bookmarkEnd w:id="30"/>
            <w:r w:rsidRPr="0012596C">
              <w:rPr>
                <w:rFonts w:ascii="Arial CE" w:hAnsi="Arial CE" w:cs="Arial CE"/>
                <w:b/>
                <w:bCs/>
              </w:rPr>
              <w:t> </w:t>
            </w:r>
            <w:bookmarkEnd w:id="28"/>
          </w:p>
        </w:tc>
        <w:tc>
          <w:tcPr>
            <w:tcW w:w="4871" w:type="dxa"/>
            <w:gridSpan w:val="6"/>
            <w:tcBorders>
              <w:top w:val="nil"/>
              <w:left w:val="nil"/>
              <w:bottom w:val="single" w:sz="4" w:space="0" w:color="auto"/>
              <w:right w:val="single" w:sz="8" w:space="0" w:color="auto"/>
            </w:tcBorders>
            <w:shd w:val="clear" w:color="DBDBDB" w:fill="D6E1EE"/>
            <w:vAlign w:val="center"/>
            <w:hideMark/>
          </w:tcPr>
          <w:p w14:paraId="5B48D751" w14:textId="77777777" w:rsidR="0012596C" w:rsidRPr="0012596C" w:rsidRDefault="0012596C" w:rsidP="0012596C">
            <w:pPr>
              <w:rPr>
                <w:rFonts w:ascii="Arial CE" w:hAnsi="Arial CE" w:cs="Arial CE"/>
                <w:b/>
                <w:bCs/>
              </w:rPr>
            </w:pPr>
            <w:bookmarkStart w:id="31" w:name="RANGE!E4"/>
            <w:r w:rsidRPr="0012596C">
              <w:rPr>
                <w:rFonts w:ascii="Arial CE" w:hAnsi="Arial CE" w:cs="Arial CE"/>
                <w:b/>
                <w:bCs/>
              </w:rPr>
              <w:t> </w:t>
            </w:r>
            <w:bookmarkEnd w:id="31"/>
          </w:p>
        </w:tc>
      </w:tr>
      <w:tr w:rsidR="0012596C" w:rsidRPr="0012596C" w14:paraId="78EEB837" w14:textId="77777777" w:rsidTr="0012596C">
        <w:trPr>
          <w:trHeight w:val="437"/>
        </w:trPr>
        <w:tc>
          <w:tcPr>
            <w:tcW w:w="2290" w:type="dxa"/>
            <w:tcBorders>
              <w:top w:val="nil"/>
              <w:left w:val="single" w:sz="8" w:space="0" w:color="auto"/>
              <w:bottom w:val="nil"/>
              <w:right w:val="nil"/>
            </w:tcBorders>
            <w:shd w:val="clear" w:color="auto" w:fill="auto"/>
            <w:noWrap/>
            <w:vAlign w:val="center"/>
            <w:hideMark/>
          </w:tcPr>
          <w:p w14:paraId="06372846" w14:textId="77777777" w:rsidR="0012596C" w:rsidRPr="0012596C" w:rsidRDefault="0012596C" w:rsidP="0012596C">
            <w:pPr>
              <w:ind w:firstLineChars="100" w:firstLine="200"/>
              <w:rPr>
                <w:rFonts w:ascii="Arial CE" w:hAnsi="Arial CE" w:cs="Arial CE"/>
              </w:rPr>
            </w:pPr>
            <w:r w:rsidRPr="0012596C">
              <w:rPr>
                <w:rFonts w:ascii="Arial CE" w:hAnsi="Arial CE" w:cs="Arial CE"/>
              </w:rPr>
              <w:t>Zadavatel</w:t>
            </w:r>
          </w:p>
        </w:tc>
        <w:tc>
          <w:tcPr>
            <w:tcW w:w="508" w:type="dxa"/>
            <w:tcBorders>
              <w:top w:val="nil"/>
              <w:left w:val="nil"/>
              <w:bottom w:val="nil"/>
              <w:right w:val="nil"/>
            </w:tcBorders>
            <w:shd w:val="clear" w:color="auto" w:fill="auto"/>
            <w:vAlign w:val="bottom"/>
            <w:hideMark/>
          </w:tcPr>
          <w:p w14:paraId="0D10B6F6" w14:textId="77777777" w:rsidR="0012596C" w:rsidRPr="0012596C" w:rsidRDefault="0012596C" w:rsidP="0012596C">
            <w:pPr>
              <w:ind w:firstLineChars="100" w:firstLine="200"/>
              <w:rPr>
                <w:rFonts w:ascii="Arial CE" w:hAnsi="Arial CE" w:cs="Arial CE"/>
              </w:rPr>
            </w:pPr>
          </w:p>
        </w:tc>
        <w:tc>
          <w:tcPr>
            <w:tcW w:w="3073" w:type="dxa"/>
            <w:gridSpan w:val="4"/>
            <w:tcBorders>
              <w:top w:val="single" w:sz="4" w:space="0" w:color="auto"/>
              <w:left w:val="nil"/>
              <w:bottom w:val="nil"/>
              <w:right w:val="nil"/>
            </w:tcBorders>
            <w:shd w:val="clear" w:color="auto" w:fill="auto"/>
            <w:vAlign w:val="center"/>
            <w:hideMark/>
          </w:tcPr>
          <w:p w14:paraId="5547B151" w14:textId="77777777" w:rsidR="0012596C" w:rsidRPr="0012596C" w:rsidRDefault="0012596C" w:rsidP="0012596C">
            <w:pPr>
              <w:rPr>
                <w:rFonts w:ascii="Arial CE" w:hAnsi="Arial CE" w:cs="Arial CE"/>
                <w:b/>
                <w:bCs/>
              </w:rPr>
            </w:pPr>
            <w:bookmarkStart w:id="32" w:name="RANGE!D5"/>
            <w:r w:rsidRPr="0012596C">
              <w:rPr>
                <w:rFonts w:ascii="Arial CE" w:hAnsi="Arial CE" w:cs="Arial CE"/>
                <w:b/>
                <w:bCs/>
              </w:rPr>
              <w:t>Město Kroměříž</w:t>
            </w:r>
            <w:bookmarkEnd w:id="32"/>
          </w:p>
        </w:tc>
        <w:tc>
          <w:tcPr>
            <w:tcW w:w="1463" w:type="dxa"/>
            <w:tcBorders>
              <w:top w:val="nil"/>
              <w:left w:val="nil"/>
              <w:bottom w:val="nil"/>
              <w:right w:val="nil"/>
            </w:tcBorders>
            <w:shd w:val="clear" w:color="auto" w:fill="auto"/>
            <w:noWrap/>
            <w:vAlign w:val="center"/>
            <w:hideMark/>
          </w:tcPr>
          <w:p w14:paraId="3A6A41E0" w14:textId="77777777" w:rsidR="0012596C" w:rsidRPr="0012596C" w:rsidRDefault="0012596C" w:rsidP="0012596C">
            <w:pPr>
              <w:jc w:val="right"/>
              <w:rPr>
                <w:rFonts w:ascii="Arial CE" w:hAnsi="Arial CE" w:cs="Arial CE"/>
              </w:rPr>
            </w:pPr>
            <w:r w:rsidRPr="0012596C">
              <w:rPr>
                <w:rFonts w:ascii="Arial CE" w:hAnsi="Arial CE" w:cs="Arial CE"/>
              </w:rPr>
              <w:t>IČO:</w:t>
            </w:r>
          </w:p>
        </w:tc>
        <w:tc>
          <w:tcPr>
            <w:tcW w:w="1279" w:type="dxa"/>
            <w:tcBorders>
              <w:top w:val="nil"/>
              <w:left w:val="nil"/>
              <w:bottom w:val="nil"/>
              <w:right w:val="nil"/>
            </w:tcBorders>
            <w:shd w:val="clear" w:color="auto" w:fill="auto"/>
            <w:noWrap/>
            <w:vAlign w:val="center"/>
            <w:hideMark/>
          </w:tcPr>
          <w:p w14:paraId="196DF2DD" w14:textId="77777777" w:rsidR="0012596C" w:rsidRPr="0012596C" w:rsidRDefault="0012596C" w:rsidP="0012596C">
            <w:pPr>
              <w:rPr>
                <w:rFonts w:ascii="Arial CE" w:hAnsi="Arial CE" w:cs="Arial CE"/>
                <w:b/>
                <w:bCs/>
              </w:rPr>
            </w:pPr>
            <w:bookmarkStart w:id="33" w:name="RANGE!I5"/>
            <w:r w:rsidRPr="0012596C">
              <w:rPr>
                <w:rFonts w:ascii="Arial CE" w:hAnsi="Arial CE" w:cs="Arial CE"/>
                <w:b/>
                <w:bCs/>
              </w:rPr>
              <w:t>00287351</w:t>
            </w:r>
            <w:bookmarkEnd w:id="33"/>
          </w:p>
        </w:tc>
        <w:tc>
          <w:tcPr>
            <w:tcW w:w="515" w:type="dxa"/>
            <w:tcBorders>
              <w:top w:val="nil"/>
              <w:left w:val="nil"/>
              <w:bottom w:val="nil"/>
              <w:right w:val="single" w:sz="8" w:space="0" w:color="auto"/>
            </w:tcBorders>
            <w:shd w:val="clear" w:color="auto" w:fill="auto"/>
            <w:noWrap/>
            <w:vAlign w:val="bottom"/>
            <w:hideMark/>
          </w:tcPr>
          <w:p w14:paraId="2A0ABC83"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13AA7651" w14:textId="77777777" w:rsidTr="0012596C">
        <w:trPr>
          <w:trHeight w:val="286"/>
        </w:trPr>
        <w:tc>
          <w:tcPr>
            <w:tcW w:w="2290" w:type="dxa"/>
            <w:tcBorders>
              <w:top w:val="nil"/>
              <w:left w:val="single" w:sz="8" w:space="0" w:color="auto"/>
              <w:bottom w:val="nil"/>
              <w:right w:val="nil"/>
            </w:tcBorders>
            <w:shd w:val="clear" w:color="auto" w:fill="auto"/>
            <w:noWrap/>
            <w:vAlign w:val="center"/>
            <w:hideMark/>
          </w:tcPr>
          <w:p w14:paraId="791E12E2" w14:textId="77777777" w:rsidR="0012596C" w:rsidRPr="0012596C" w:rsidRDefault="0012596C" w:rsidP="0012596C">
            <w:pPr>
              <w:ind w:firstLineChars="100" w:firstLine="201"/>
              <w:rPr>
                <w:rFonts w:ascii="Arial CE" w:hAnsi="Arial CE" w:cs="Arial CE"/>
                <w:b/>
                <w:bCs/>
              </w:rPr>
            </w:pPr>
            <w:r w:rsidRPr="0012596C">
              <w:rPr>
                <w:rFonts w:ascii="Arial CE" w:hAnsi="Arial CE" w:cs="Arial CE"/>
                <w:b/>
                <w:bCs/>
              </w:rPr>
              <w:t> </w:t>
            </w:r>
          </w:p>
        </w:tc>
        <w:tc>
          <w:tcPr>
            <w:tcW w:w="508" w:type="dxa"/>
            <w:tcBorders>
              <w:top w:val="nil"/>
              <w:left w:val="nil"/>
              <w:bottom w:val="nil"/>
              <w:right w:val="nil"/>
            </w:tcBorders>
            <w:shd w:val="clear" w:color="auto" w:fill="auto"/>
            <w:vAlign w:val="center"/>
            <w:hideMark/>
          </w:tcPr>
          <w:p w14:paraId="11C76084" w14:textId="77777777" w:rsidR="0012596C" w:rsidRPr="0012596C" w:rsidRDefault="0012596C" w:rsidP="0012596C">
            <w:pPr>
              <w:ind w:firstLineChars="100" w:firstLine="201"/>
              <w:rPr>
                <w:rFonts w:ascii="Arial CE" w:hAnsi="Arial CE" w:cs="Arial CE"/>
                <w:b/>
                <w:bCs/>
              </w:rPr>
            </w:pPr>
          </w:p>
        </w:tc>
        <w:tc>
          <w:tcPr>
            <w:tcW w:w="3073" w:type="dxa"/>
            <w:gridSpan w:val="4"/>
            <w:tcBorders>
              <w:top w:val="nil"/>
              <w:left w:val="nil"/>
              <w:bottom w:val="nil"/>
              <w:right w:val="nil"/>
            </w:tcBorders>
            <w:shd w:val="clear" w:color="auto" w:fill="auto"/>
            <w:vAlign w:val="center"/>
            <w:hideMark/>
          </w:tcPr>
          <w:p w14:paraId="28CE5789" w14:textId="77777777" w:rsidR="0012596C" w:rsidRPr="0012596C" w:rsidRDefault="0012596C" w:rsidP="0012596C">
            <w:pPr>
              <w:rPr>
                <w:rFonts w:ascii="Arial CE" w:hAnsi="Arial CE" w:cs="Arial CE"/>
                <w:b/>
                <w:bCs/>
              </w:rPr>
            </w:pPr>
            <w:bookmarkStart w:id="34" w:name="RANGE!D6"/>
            <w:r w:rsidRPr="0012596C">
              <w:rPr>
                <w:rFonts w:ascii="Arial CE" w:hAnsi="Arial CE" w:cs="Arial CE"/>
                <w:b/>
                <w:bCs/>
              </w:rPr>
              <w:t>Velké náměstí 115</w:t>
            </w:r>
            <w:bookmarkEnd w:id="34"/>
          </w:p>
        </w:tc>
        <w:tc>
          <w:tcPr>
            <w:tcW w:w="1463" w:type="dxa"/>
            <w:tcBorders>
              <w:top w:val="nil"/>
              <w:left w:val="nil"/>
              <w:bottom w:val="nil"/>
              <w:right w:val="nil"/>
            </w:tcBorders>
            <w:shd w:val="clear" w:color="auto" w:fill="auto"/>
            <w:noWrap/>
            <w:vAlign w:val="center"/>
            <w:hideMark/>
          </w:tcPr>
          <w:p w14:paraId="0F00E35C" w14:textId="77777777" w:rsidR="0012596C" w:rsidRPr="0012596C" w:rsidRDefault="0012596C" w:rsidP="0012596C">
            <w:pPr>
              <w:jc w:val="right"/>
              <w:rPr>
                <w:rFonts w:ascii="Arial CE" w:hAnsi="Arial CE" w:cs="Arial CE"/>
              </w:rPr>
            </w:pPr>
            <w:r w:rsidRPr="0012596C">
              <w:rPr>
                <w:rFonts w:ascii="Arial CE" w:hAnsi="Arial CE" w:cs="Arial CE"/>
              </w:rPr>
              <w:t>DIČ:</w:t>
            </w:r>
          </w:p>
        </w:tc>
        <w:tc>
          <w:tcPr>
            <w:tcW w:w="1279" w:type="dxa"/>
            <w:tcBorders>
              <w:top w:val="nil"/>
              <w:left w:val="nil"/>
              <w:bottom w:val="nil"/>
              <w:right w:val="nil"/>
            </w:tcBorders>
            <w:shd w:val="clear" w:color="auto" w:fill="auto"/>
            <w:noWrap/>
            <w:vAlign w:val="center"/>
            <w:hideMark/>
          </w:tcPr>
          <w:p w14:paraId="301F09EE" w14:textId="77777777" w:rsidR="0012596C" w:rsidRPr="0012596C" w:rsidRDefault="0012596C" w:rsidP="0012596C">
            <w:pPr>
              <w:rPr>
                <w:rFonts w:ascii="Arial CE" w:hAnsi="Arial CE" w:cs="Arial CE"/>
                <w:b/>
                <w:bCs/>
              </w:rPr>
            </w:pPr>
            <w:bookmarkStart w:id="35" w:name="RANGE!I6"/>
            <w:r w:rsidRPr="0012596C">
              <w:rPr>
                <w:rFonts w:ascii="Arial CE" w:hAnsi="Arial CE" w:cs="Arial CE"/>
                <w:b/>
                <w:bCs/>
              </w:rPr>
              <w:t>CZ00287351</w:t>
            </w:r>
            <w:bookmarkEnd w:id="35"/>
          </w:p>
        </w:tc>
        <w:tc>
          <w:tcPr>
            <w:tcW w:w="515" w:type="dxa"/>
            <w:tcBorders>
              <w:top w:val="nil"/>
              <w:left w:val="nil"/>
              <w:bottom w:val="nil"/>
              <w:right w:val="single" w:sz="8" w:space="0" w:color="auto"/>
            </w:tcBorders>
            <w:shd w:val="clear" w:color="auto" w:fill="auto"/>
            <w:noWrap/>
            <w:vAlign w:val="bottom"/>
            <w:hideMark/>
          </w:tcPr>
          <w:p w14:paraId="31CCAA35"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482139A4" w14:textId="77777777" w:rsidTr="0012596C">
        <w:trPr>
          <w:trHeight w:val="286"/>
        </w:trPr>
        <w:tc>
          <w:tcPr>
            <w:tcW w:w="2290" w:type="dxa"/>
            <w:tcBorders>
              <w:top w:val="nil"/>
              <w:left w:val="single" w:sz="8" w:space="0" w:color="auto"/>
              <w:bottom w:val="single" w:sz="4" w:space="0" w:color="auto"/>
              <w:right w:val="nil"/>
            </w:tcBorders>
            <w:shd w:val="clear" w:color="auto" w:fill="auto"/>
            <w:noWrap/>
            <w:vAlign w:val="center"/>
            <w:hideMark/>
          </w:tcPr>
          <w:p w14:paraId="0D89CAB6" w14:textId="77777777" w:rsidR="0012596C" w:rsidRPr="0012596C" w:rsidRDefault="0012596C" w:rsidP="0012596C">
            <w:pPr>
              <w:ind w:firstLineChars="100" w:firstLine="201"/>
              <w:rPr>
                <w:rFonts w:ascii="Arial CE" w:hAnsi="Arial CE" w:cs="Arial CE"/>
                <w:b/>
                <w:bCs/>
              </w:rPr>
            </w:pPr>
            <w:r w:rsidRPr="0012596C">
              <w:rPr>
                <w:rFonts w:ascii="Arial CE" w:hAnsi="Arial CE" w:cs="Arial CE"/>
                <w:b/>
                <w:bCs/>
              </w:rPr>
              <w:t> </w:t>
            </w:r>
          </w:p>
        </w:tc>
        <w:tc>
          <w:tcPr>
            <w:tcW w:w="508" w:type="dxa"/>
            <w:tcBorders>
              <w:top w:val="nil"/>
              <w:left w:val="nil"/>
              <w:bottom w:val="single" w:sz="4" w:space="0" w:color="auto"/>
              <w:right w:val="nil"/>
            </w:tcBorders>
            <w:shd w:val="clear" w:color="auto" w:fill="auto"/>
            <w:vAlign w:val="center"/>
            <w:hideMark/>
          </w:tcPr>
          <w:p w14:paraId="7A324DF4" w14:textId="77777777" w:rsidR="0012596C" w:rsidRPr="0012596C" w:rsidRDefault="0012596C" w:rsidP="0012596C">
            <w:pPr>
              <w:jc w:val="right"/>
              <w:rPr>
                <w:rFonts w:ascii="Arial CE" w:hAnsi="Arial CE" w:cs="Arial CE"/>
                <w:b/>
                <w:bCs/>
              </w:rPr>
            </w:pPr>
            <w:r w:rsidRPr="0012596C">
              <w:rPr>
                <w:rFonts w:ascii="Arial CE" w:hAnsi="Arial CE" w:cs="Arial CE"/>
                <w:b/>
                <w:bCs/>
              </w:rPr>
              <w:t> </w:t>
            </w:r>
          </w:p>
        </w:tc>
        <w:tc>
          <w:tcPr>
            <w:tcW w:w="3073" w:type="dxa"/>
            <w:gridSpan w:val="4"/>
            <w:tcBorders>
              <w:top w:val="nil"/>
              <w:left w:val="nil"/>
              <w:bottom w:val="single" w:sz="4" w:space="0" w:color="auto"/>
              <w:right w:val="nil"/>
            </w:tcBorders>
            <w:shd w:val="clear" w:color="auto" w:fill="auto"/>
            <w:vAlign w:val="center"/>
            <w:hideMark/>
          </w:tcPr>
          <w:p w14:paraId="76E57F6D" w14:textId="77777777" w:rsidR="0012596C" w:rsidRPr="0012596C" w:rsidRDefault="0012596C" w:rsidP="0012596C">
            <w:pPr>
              <w:rPr>
                <w:rFonts w:ascii="Arial CE" w:hAnsi="Arial CE" w:cs="Arial CE"/>
                <w:b/>
                <w:bCs/>
              </w:rPr>
            </w:pPr>
            <w:bookmarkStart w:id="36" w:name="RANGE!D7"/>
            <w:r w:rsidRPr="0012596C">
              <w:rPr>
                <w:rFonts w:ascii="Arial CE" w:hAnsi="Arial CE" w:cs="Arial CE"/>
                <w:b/>
                <w:bCs/>
              </w:rPr>
              <w:t>767 01 Kroměříž</w:t>
            </w:r>
            <w:bookmarkEnd w:id="36"/>
          </w:p>
        </w:tc>
        <w:tc>
          <w:tcPr>
            <w:tcW w:w="1463" w:type="dxa"/>
            <w:tcBorders>
              <w:top w:val="nil"/>
              <w:left w:val="nil"/>
              <w:bottom w:val="single" w:sz="4" w:space="0" w:color="auto"/>
              <w:right w:val="nil"/>
            </w:tcBorders>
            <w:shd w:val="clear" w:color="auto" w:fill="auto"/>
            <w:noWrap/>
            <w:vAlign w:val="center"/>
            <w:hideMark/>
          </w:tcPr>
          <w:p w14:paraId="5D56671E" w14:textId="77777777" w:rsidR="0012596C" w:rsidRPr="0012596C" w:rsidRDefault="0012596C" w:rsidP="0012596C">
            <w:pPr>
              <w:rPr>
                <w:rFonts w:ascii="Arial CE" w:hAnsi="Arial CE" w:cs="Arial CE"/>
              </w:rPr>
            </w:pPr>
            <w:r w:rsidRPr="0012596C">
              <w:rPr>
                <w:rFonts w:ascii="Arial CE" w:hAnsi="Arial CE" w:cs="Arial CE"/>
              </w:rPr>
              <w:t> </w:t>
            </w:r>
          </w:p>
        </w:tc>
        <w:tc>
          <w:tcPr>
            <w:tcW w:w="1279" w:type="dxa"/>
            <w:tcBorders>
              <w:top w:val="nil"/>
              <w:left w:val="nil"/>
              <w:bottom w:val="single" w:sz="4" w:space="0" w:color="auto"/>
              <w:right w:val="nil"/>
            </w:tcBorders>
            <w:shd w:val="clear" w:color="auto" w:fill="auto"/>
            <w:noWrap/>
            <w:vAlign w:val="center"/>
            <w:hideMark/>
          </w:tcPr>
          <w:p w14:paraId="56BEC0BD"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15" w:type="dxa"/>
            <w:tcBorders>
              <w:top w:val="nil"/>
              <w:left w:val="nil"/>
              <w:bottom w:val="single" w:sz="4" w:space="0" w:color="auto"/>
              <w:right w:val="single" w:sz="8" w:space="0" w:color="auto"/>
            </w:tcBorders>
            <w:shd w:val="clear" w:color="auto" w:fill="auto"/>
            <w:noWrap/>
            <w:vAlign w:val="bottom"/>
            <w:hideMark/>
          </w:tcPr>
          <w:p w14:paraId="6EF50081"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7A17ED19" w14:textId="77777777" w:rsidTr="0012596C">
        <w:trPr>
          <w:trHeight w:val="437"/>
        </w:trPr>
        <w:tc>
          <w:tcPr>
            <w:tcW w:w="2290" w:type="dxa"/>
            <w:tcBorders>
              <w:top w:val="nil"/>
              <w:left w:val="single" w:sz="8" w:space="0" w:color="auto"/>
              <w:bottom w:val="nil"/>
              <w:right w:val="nil"/>
            </w:tcBorders>
            <w:shd w:val="clear" w:color="auto" w:fill="auto"/>
            <w:noWrap/>
            <w:vAlign w:val="center"/>
            <w:hideMark/>
          </w:tcPr>
          <w:p w14:paraId="3DAD2E42" w14:textId="77777777" w:rsidR="0012596C" w:rsidRPr="0012596C" w:rsidRDefault="0012596C" w:rsidP="0012596C">
            <w:pPr>
              <w:ind w:firstLineChars="100" w:firstLine="200"/>
              <w:rPr>
                <w:rFonts w:ascii="Arial CE" w:hAnsi="Arial CE" w:cs="Arial CE"/>
              </w:rPr>
            </w:pPr>
            <w:r w:rsidRPr="0012596C">
              <w:rPr>
                <w:rFonts w:ascii="Arial CE" w:hAnsi="Arial CE" w:cs="Arial CE"/>
              </w:rPr>
              <w:t>Zhotovitel:</w:t>
            </w:r>
          </w:p>
        </w:tc>
        <w:tc>
          <w:tcPr>
            <w:tcW w:w="508" w:type="dxa"/>
            <w:tcBorders>
              <w:top w:val="nil"/>
              <w:left w:val="nil"/>
              <w:bottom w:val="nil"/>
              <w:right w:val="nil"/>
            </w:tcBorders>
            <w:shd w:val="clear" w:color="auto" w:fill="auto"/>
            <w:vAlign w:val="bottom"/>
            <w:hideMark/>
          </w:tcPr>
          <w:p w14:paraId="37D4601C" w14:textId="77777777" w:rsidR="0012596C" w:rsidRPr="0012596C" w:rsidRDefault="0012596C" w:rsidP="0012596C">
            <w:pPr>
              <w:ind w:firstLineChars="100" w:firstLine="200"/>
              <w:rPr>
                <w:rFonts w:ascii="Arial CE" w:hAnsi="Arial CE" w:cs="Arial CE"/>
              </w:rPr>
            </w:pPr>
          </w:p>
        </w:tc>
        <w:tc>
          <w:tcPr>
            <w:tcW w:w="3073" w:type="dxa"/>
            <w:gridSpan w:val="4"/>
            <w:tcBorders>
              <w:top w:val="single" w:sz="4" w:space="0" w:color="auto"/>
              <w:left w:val="nil"/>
              <w:bottom w:val="nil"/>
              <w:right w:val="nil"/>
            </w:tcBorders>
            <w:shd w:val="clear" w:color="D6E1EE" w:fill="99CCFF"/>
            <w:noWrap/>
            <w:vAlign w:val="center"/>
            <w:hideMark/>
          </w:tcPr>
          <w:p w14:paraId="6977EC9C" w14:textId="77777777" w:rsidR="0012596C" w:rsidRPr="0012596C" w:rsidRDefault="0012596C" w:rsidP="0012596C">
            <w:pPr>
              <w:rPr>
                <w:rFonts w:ascii="Arial CE" w:hAnsi="Arial CE" w:cs="Arial CE"/>
                <w:b/>
                <w:bCs/>
              </w:rPr>
            </w:pPr>
            <w:bookmarkStart w:id="37" w:name="RANGE!D11:G11"/>
            <w:bookmarkStart w:id="38" w:name="RANGE!E10"/>
            <w:bookmarkStart w:id="39" w:name="RANGE!D10"/>
            <w:bookmarkStart w:id="40" w:name="RANGE!I9"/>
            <w:bookmarkStart w:id="41" w:name="RANGE!D9"/>
            <w:bookmarkStart w:id="42" w:name="RANGE!I8"/>
            <w:bookmarkStart w:id="43" w:name="RANGE!D8"/>
            <w:bookmarkStart w:id="44" w:name="RANGE!E7"/>
            <w:bookmarkEnd w:id="38"/>
            <w:bookmarkEnd w:id="39"/>
            <w:bookmarkEnd w:id="40"/>
            <w:bookmarkEnd w:id="41"/>
            <w:bookmarkEnd w:id="42"/>
            <w:bookmarkEnd w:id="43"/>
            <w:bookmarkEnd w:id="44"/>
            <w:r w:rsidRPr="0012596C">
              <w:rPr>
                <w:rFonts w:ascii="Arial CE" w:hAnsi="Arial CE" w:cs="Arial CE"/>
                <w:b/>
                <w:bCs/>
              </w:rPr>
              <w:t>JOPEK Servis, s.r.o.</w:t>
            </w:r>
            <w:bookmarkEnd w:id="37"/>
          </w:p>
        </w:tc>
        <w:tc>
          <w:tcPr>
            <w:tcW w:w="1463" w:type="dxa"/>
            <w:tcBorders>
              <w:top w:val="nil"/>
              <w:left w:val="nil"/>
              <w:bottom w:val="nil"/>
              <w:right w:val="nil"/>
            </w:tcBorders>
            <w:shd w:val="clear" w:color="auto" w:fill="auto"/>
            <w:noWrap/>
            <w:vAlign w:val="center"/>
            <w:hideMark/>
          </w:tcPr>
          <w:p w14:paraId="38BCFFBA" w14:textId="77777777" w:rsidR="0012596C" w:rsidRPr="0012596C" w:rsidRDefault="0012596C" w:rsidP="0012596C">
            <w:pPr>
              <w:jc w:val="right"/>
              <w:rPr>
                <w:rFonts w:ascii="Arial CE" w:hAnsi="Arial CE" w:cs="Arial CE"/>
              </w:rPr>
            </w:pPr>
            <w:r w:rsidRPr="0012596C">
              <w:rPr>
                <w:rFonts w:ascii="Arial CE" w:hAnsi="Arial CE" w:cs="Arial CE"/>
              </w:rPr>
              <w:t>IČO:</w:t>
            </w:r>
          </w:p>
        </w:tc>
        <w:tc>
          <w:tcPr>
            <w:tcW w:w="1279" w:type="dxa"/>
            <w:tcBorders>
              <w:top w:val="nil"/>
              <w:left w:val="nil"/>
              <w:bottom w:val="nil"/>
              <w:right w:val="nil"/>
            </w:tcBorders>
            <w:shd w:val="clear" w:color="D6E1EE" w:fill="99CCFF"/>
            <w:noWrap/>
            <w:vAlign w:val="center"/>
            <w:hideMark/>
          </w:tcPr>
          <w:p w14:paraId="45AB615B" w14:textId="77777777" w:rsidR="0012596C" w:rsidRPr="0012596C" w:rsidRDefault="0012596C" w:rsidP="0012596C">
            <w:pPr>
              <w:rPr>
                <w:rFonts w:ascii="Arial CE" w:hAnsi="Arial CE" w:cs="Arial CE"/>
                <w:b/>
                <w:bCs/>
              </w:rPr>
            </w:pPr>
            <w:bookmarkStart w:id="45" w:name="RANGE!I11"/>
            <w:r w:rsidRPr="0012596C">
              <w:rPr>
                <w:rFonts w:ascii="Arial CE" w:hAnsi="Arial CE" w:cs="Arial CE"/>
                <w:b/>
                <w:bCs/>
              </w:rPr>
              <w:t>1583573</w:t>
            </w:r>
            <w:bookmarkEnd w:id="45"/>
          </w:p>
        </w:tc>
        <w:tc>
          <w:tcPr>
            <w:tcW w:w="515" w:type="dxa"/>
            <w:tcBorders>
              <w:top w:val="nil"/>
              <w:left w:val="nil"/>
              <w:bottom w:val="nil"/>
              <w:right w:val="single" w:sz="8" w:space="0" w:color="auto"/>
            </w:tcBorders>
            <w:shd w:val="clear" w:color="auto" w:fill="auto"/>
            <w:noWrap/>
            <w:vAlign w:val="bottom"/>
            <w:hideMark/>
          </w:tcPr>
          <w:p w14:paraId="5AC2B148"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5DEA1741" w14:textId="77777777" w:rsidTr="0012596C">
        <w:trPr>
          <w:trHeight w:val="286"/>
        </w:trPr>
        <w:tc>
          <w:tcPr>
            <w:tcW w:w="2290" w:type="dxa"/>
            <w:tcBorders>
              <w:top w:val="nil"/>
              <w:left w:val="single" w:sz="8" w:space="0" w:color="auto"/>
              <w:bottom w:val="nil"/>
              <w:right w:val="nil"/>
            </w:tcBorders>
            <w:shd w:val="clear" w:color="auto" w:fill="auto"/>
            <w:noWrap/>
            <w:vAlign w:val="center"/>
            <w:hideMark/>
          </w:tcPr>
          <w:p w14:paraId="02EFBF0A" w14:textId="77777777" w:rsidR="0012596C" w:rsidRPr="0012596C" w:rsidRDefault="0012596C" w:rsidP="0012596C">
            <w:pPr>
              <w:ind w:firstLineChars="100" w:firstLine="201"/>
              <w:rPr>
                <w:rFonts w:ascii="Arial CE" w:hAnsi="Arial CE" w:cs="Arial CE"/>
                <w:b/>
                <w:bCs/>
              </w:rPr>
            </w:pPr>
            <w:r w:rsidRPr="0012596C">
              <w:rPr>
                <w:rFonts w:ascii="Arial CE" w:hAnsi="Arial CE" w:cs="Arial CE"/>
                <w:b/>
                <w:bCs/>
              </w:rPr>
              <w:t> </w:t>
            </w:r>
          </w:p>
        </w:tc>
        <w:tc>
          <w:tcPr>
            <w:tcW w:w="508" w:type="dxa"/>
            <w:tcBorders>
              <w:top w:val="nil"/>
              <w:left w:val="nil"/>
              <w:bottom w:val="nil"/>
              <w:right w:val="nil"/>
            </w:tcBorders>
            <w:shd w:val="clear" w:color="auto" w:fill="auto"/>
            <w:vAlign w:val="center"/>
            <w:hideMark/>
          </w:tcPr>
          <w:p w14:paraId="428085ED" w14:textId="77777777" w:rsidR="0012596C" w:rsidRPr="0012596C" w:rsidRDefault="0012596C" w:rsidP="0012596C">
            <w:pPr>
              <w:ind w:firstLineChars="100" w:firstLine="201"/>
              <w:rPr>
                <w:rFonts w:ascii="Arial CE" w:hAnsi="Arial CE" w:cs="Arial CE"/>
                <w:b/>
                <w:bCs/>
              </w:rPr>
            </w:pPr>
          </w:p>
        </w:tc>
        <w:tc>
          <w:tcPr>
            <w:tcW w:w="3073" w:type="dxa"/>
            <w:gridSpan w:val="4"/>
            <w:tcBorders>
              <w:top w:val="nil"/>
              <w:left w:val="nil"/>
              <w:bottom w:val="nil"/>
              <w:right w:val="nil"/>
            </w:tcBorders>
            <w:shd w:val="clear" w:color="D6E1EE" w:fill="99CCFF"/>
            <w:noWrap/>
            <w:vAlign w:val="center"/>
            <w:hideMark/>
          </w:tcPr>
          <w:p w14:paraId="579E9DC8" w14:textId="77777777" w:rsidR="0012596C" w:rsidRPr="0012596C" w:rsidRDefault="0012596C" w:rsidP="0012596C">
            <w:pPr>
              <w:rPr>
                <w:rFonts w:ascii="Arial CE" w:hAnsi="Arial CE" w:cs="Arial CE"/>
                <w:b/>
                <w:bCs/>
              </w:rPr>
            </w:pPr>
            <w:bookmarkStart w:id="46" w:name="RANGE!D12:G12"/>
            <w:r w:rsidRPr="0012596C">
              <w:rPr>
                <w:rFonts w:ascii="Arial CE" w:hAnsi="Arial CE" w:cs="Arial CE"/>
                <w:b/>
                <w:bCs/>
              </w:rPr>
              <w:t>Tečovice 14</w:t>
            </w:r>
            <w:bookmarkEnd w:id="46"/>
          </w:p>
        </w:tc>
        <w:tc>
          <w:tcPr>
            <w:tcW w:w="1463" w:type="dxa"/>
            <w:tcBorders>
              <w:top w:val="nil"/>
              <w:left w:val="nil"/>
              <w:bottom w:val="nil"/>
              <w:right w:val="nil"/>
            </w:tcBorders>
            <w:shd w:val="clear" w:color="auto" w:fill="auto"/>
            <w:noWrap/>
            <w:vAlign w:val="center"/>
            <w:hideMark/>
          </w:tcPr>
          <w:p w14:paraId="7B17D37A" w14:textId="77777777" w:rsidR="0012596C" w:rsidRPr="0012596C" w:rsidRDefault="0012596C" w:rsidP="0012596C">
            <w:pPr>
              <w:jc w:val="right"/>
              <w:rPr>
                <w:rFonts w:ascii="Arial CE" w:hAnsi="Arial CE" w:cs="Arial CE"/>
              </w:rPr>
            </w:pPr>
            <w:r w:rsidRPr="0012596C">
              <w:rPr>
                <w:rFonts w:ascii="Arial CE" w:hAnsi="Arial CE" w:cs="Arial CE"/>
              </w:rPr>
              <w:t>DIČ:</w:t>
            </w:r>
          </w:p>
        </w:tc>
        <w:tc>
          <w:tcPr>
            <w:tcW w:w="1279" w:type="dxa"/>
            <w:tcBorders>
              <w:top w:val="nil"/>
              <w:left w:val="nil"/>
              <w:bottom w:val="nil"/>
              <w:right w:val="nil"/>
            </w:tcBorders>
            <w:shd w:val="clear" w:color="D6E1EE" w:fill="99CCFF"/>
            <w:noWrap/>
            <w:vAlign w:val="center"/>
            <w:hideMark/>
          </w:tcPr>
          <w:p w14:paraId="5C18D6A5" w14:textId="77777777" w:rsidR="0012596C" w:rsidRPr="0012596C" w:rsidRDefault="0012596C" w:rsidP="0012596C">
            <w:pPr>
              <w:rPr>
                <w:rFonts w:ascii="Arial CE" w:hAnsi="Arial CE" w:cs="Arial CE"/>
                <w:b/>
                <w:bCs/>
              </w:rPr>
            </w:pPr>
            <w:bookmarkStart w:id="47" w:name="RANGE!I12"/>
            <w:r w:rsidRPr="0012596C">
              <w:rPr>
                <w:rFonts w:ascii="Arial CE" w:hAnsi="Arial CE" w:cs="Arial CE"/>
                <w:b/>
                <w:bCs/>
              </w:rPr>
              <w:t>CZ01583573</w:t>
            </w:r>
            <w:bookmarkEnd w:id="47"/>
          </w:p>
        </w:tc>
        <w:tc>
          <w:tcPr>
            <w:tcW w:w="515" w:type="dxa"/>
            <w:tcBorders>
              <w:top w:val="nil"/>
              <w:left w:val="nil"/>
              <w:bottom w:val="nil"/>
              <w:right w:val="single" w:sz="8" w:space="0" w:color="auto"/>
            </w:tcBorders>
            <w:shd w:val="clear" w:color="auto" w:fill="auto"/>
            <w:noWrap/>
            <w:vAlign w:val="bottom"/>
            <w:hideMark/>
          </w:tcPr>
          <w:p w14:paraId="3FEF645D"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1D0E193C" w14:textId="77777777" w:rsidTr="0012596C">
        <w:trPr>
          <w:trHeight w:val="286"/>
        </w:trPr>
        <w:tc>
          <w:tcPr>
            <w:tcW w:w="2290" w:type="dxa"/>
            <w:tcBorders>
              <w:top w:val="nil"/>
              <w:left w:val="single" w:sz="8" w:space="0" w:color="auto"/>
              <w:bottom w:val="single" w:sz="4" w:space="0" w:color="auto"/>
              <w:right w:val="nil"/>
            </w:tcBorders>
            <w:shd w:val="clear" w:color="auto" w:fill="auto"/>
            <w:noWrap/>
            <w:vAlign w:val="center"/>
            <w:hideMark/>
          </w:tcPr>
          <w:p w14:paraId="788AFFC9" w14:textId="77777777" w:rsidR="0012596C" w:rsidRPr="0012596C" w:rsidRDefault="0012596C" w:rsidP="0012596C">
            <w:pPr>
              <w:ind w:firstLineChars="100" w:firstLine="201"/>
              <w:rPr>
                <w:rFonts w:ascii="Arial CE" w:hAnsi="Arial CE" w:cs="Arial CE"/>
                <w:b/>
                <w:bCs/>
              </w:rPr>
            </w:pPr>
            <w:r w:rsidRPr="0012596C">
              <w:rPr>
                <w:rFonts w:ascii="Arial CE" w:hAnsi="Arial CE" w:cs="Arial CE"/>
                <w:b/>
                <w:bCs/>
              </w:rPr>
              <w:t> </w:t>
            </w:r>
          </w:p>
        </w:tc>
        <w:tc>
          <w:tcPr>
            <w:tcW w:w="508" w:type="dxa"/>
            <w:tcBorders>
              <w:top w:val="nil"/>
              <w:left w:val="nil"/>
              <w:bottom w:val="single" w:sz="4" w:space="0" w:color="auto"/>
              <w:right w:val="nil"/>
            </w:tcBorders>
            <w:shd w:val="clear" w:color="auto" w:fill="auto"/>
            <w:vAlign w:val="center"/>
            <w:hideMark/>
          </w:tcPr>
          <w:p w14:paraId="0783C6CC" w14:textId="77777777" w:rsidR="0012596C" w:rsidRPr="0012596C" w:rsidRDefault="0012596C" w:rsidP="0012596C">
            <w:pPr>
              <w:jc w:val="right"/>
              <w:rPr>
                <w:rFonts w:ascii="Arial CE" w:hAnsi="Arial CE" w:cs="Arial CE"/>
                <w:b/>
                <w:bCs/>
              </w:rPr>
            </w:pPr>
            <w:r w:rsidRPr="0012596C">
              <w:rPr>
                <w:rFonts w:ascii="Arial CE" w:hAnsi="Arial CE" w:cs="Arial CE"/>
                <w:b/>
                <w:bCs/>
              </w:rPr>
              <w:t> </w:t>
            </w:r>
          </w:p>
        </w:tc>
        <w:tc>
          <w:tcPr>
            <w:tcW w:w="1459" w:type="dxa"/>
            <w:tcBorders>
              <w:top w:val="nil"/>
              <w:left w:val="nil"/>
              <w:bottom w:val="single" w:sz="4" w:space="0" w:color="auto"/>
              <w:right w:val="nil"/>
            </w:tcBorders>
            <w:shd w:val="clear" w:color="D6E1EE" w:fill="99CCFF"/>
            <w:vAlign w:val="center"/>
            <w:hideMark/>
          </w:tcPr>
          <w:p w14:paraId="656E2E7D" w14:textId="77777777" w:rsidR="0012596C" w:rsidRPr="0012596C" w:rsidRDefault="0012596C" w:rsidP="0012596C">
            <w:pPr>
              <w:rPr>
                <w:rFonts w:ascii="Arial CE" w:hAnsi="Arial CE" w:cs="Arial CE"/>
                <w:b/>
                <w:bCs/>
              </w:rPr>
            </w:pPr>
            <w:bookmarkStart w:id="48" w:name="RANGE!D13"/>
            <w:r w:rsidRPr="0012596C">
              <w:rPr>
                <w:rFonts w:ascii="Arial CE" w:hAnsi="Arial CE" w:cs="Arial CE"/>
                <w:b/>
                <w:bCs/>
              </w:rPr>
              <w:t>763 02</w:t>
            </w:r>
            <w:bookmarkEnd w:id="48"/>
          </w:p>
        </w:tc>
        <w:tc>
          <w:tcPr>
            <w:tcW w:w="1614" w:type="dxa"/>
            <w:gridSpan w:val="3"/>
            <w:tcBorders>
              <w:top w:val="nil"/>
              <w:left w:val="nil"/>
              <w:bottom w:val="single" w:sz="4" w:space="0" w:color="auto"/>
              <w:right w:val="nil"/>
            </w:tcBorders>
            <w:shd w:val="clear" w:color="D6E1EE" w:fill="99CCFF"/>
            <w:noWrap/>
            <w:vAlign w:val="center"/>
            <w:hideMark/>
          </w:tcPr>
          <w:p w14:paraId="4EFA5BF5" w14:textId="77777777" w:rsidR="0012596C" w:rsidRPr="0012596C" w:rsidRDefault="0012596C" w:rsidP="0012596C">
            <w:pPr>
              <w:rPr>
                <w:rFonts w:ascii="Arial CE" w:hAnsi="Arial CE" w:cs="Arial CE"/>
                <w:b/>
                <w:bCs/>
              </w:rPr>
            </w:pPr>
            <w:bookmarkStart w:id="49" w:name="RANGE!E13:G13"/>
            <w:r w:rsidRPr="0012596C">
              <w:rPr>
                <w:rFonts w:ascii="Arial CE" w:hAnsi="Arial CE" w:cs="Arial CE"/>
                <w:b/>
                <w:bCs/>
              </w:rPr>
              <w:t>Zlín</w:t>
            </w:r>
            <w:bookmarkEnd w:id="49"/>
          </w:p>
        </w:tc>
        <w:tc>
          <w:tcPr>
            <w:tcW w:w="1463" w:type="dxa"/>
            <w:tcBorders>
              <w:top w:val="nil"/>
              <w:left w:val="nil"/>
              <w:bottom w:val="single" w:sz="4" w:space="0" w:color="auto"/>
              <w:right w:val="nil"/>
            </w:tcBorders>
            <w:shd w:val="clear" w:color="auto" w:fill="auto"/>
            <w:noWrap/>
            <w:vAlign w:val="center"/>
            <w:hideMark/>
          </w:tcPr>
          <w:p w14:paraId="75A6AB14" w14:textId="77777777" w:rsidR="0012596C" w:rsidRPr="0012596C" w:rsidRDefault="0012596C" w:rsidP="0012596C">
            <w:pPr>
              <w:jc w:val="right"/>
              <w:rPr>
                <w:rFonts w:ascii="Arial CE" w:hAnsi="Arial CE" w:cs="Arial CE"/>
              </w:rPr>
            </w:pPr>
            <w:r w:rsidRPr="0012596C">
              <w:rPr>
                <w:rFonts w:ascii="Arial CE" w:hAnsi="Arial CE" w:cs="Arial CE"/>
              </w:rPr>
              <w:t> </w:t>
            </w:r>
          </w:p>
        </w:tc>
        <w:tc>
          <w:tcPr>
            <w:tcW w:w="1279" w:type="dxa"/>
            <w:tcBorders>
              <w:top w:val="nil"/>
              <w:left w:val="nil"/>
              <w:bottom w:val="single" w:sz="4" w:space="0" w:color="auto"/>
              <w:right w:val="nil"/>
            </w:tcBorders>
            <w:shd w:val="clear" w:color="auto" w:fill="auto"/>
            <w:noWrap/>
            <w:vAlign w:val="center"/>
            <w:hideMark/>
          </w:tcPr>
          <w:p w14:paraId="15FE1FBF"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15" w:type="dxa"/>
            <w:tcBorders>
              <w:top w:val="nil"/>
              <w:left w:val="nil"/>
              <w:bottom w:val="single" w:sz="4" w:space="0" w:color="auto"/>
              <w:right w:val="single" w:sz="8" w:space="0" w:color="auto"/>
            </w:tcBorders>
            <w:shd w:val="clear" w:color="auto" w:fill="auto"/>
            <w:noWrap/>
            <w:vAlign w:val="bottom"/>
            <w:hideMark/>
          </w:tcPr>
          <w:p w14:paraId="51149111"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58761196" w14:textId="77777777" w:rsidTr="0012596C">
        <w:trPr>
          <w:trHeight w:val="437"/>
        </w:trPr>
        <w:tc>
          <w:tcPr>
            <w:tcW w:w="2290" w:type="dxa"/>
            <w:tcBorders>
              <w:top w:val="nil"/>
              <w:left w:val="single" w:sz="8" w:space="0" w:color="auto"/>
              <w:bottom w:val="nil"/>
              <w:right w:val="nil"/>
            </w:tcBorders>
            <w:shd w:val="clear" w:color="auto" w:fill="auto"/>
            <w:noWrap/>
            <w:hideMark/>
          </w:tcPr>
          <w:p w14:paraId="40EAE764" w14:textId="77777777" w:rsidR="0012596C" w:rsidRPr="0012596C" w:rsidRDefault="0012596C" w:rsidP="0012596C">
            <w:pPr>
              <w:ind w:firstLineChars="100" w:firstLine="200"/>
              <w:rPr>
                <w:rFonts w:ascii="Arial CE" w:hAnsi="Arial CE" w:cs="Arial CE"/>
              </w:rPr>
            </w:pPr>
            <w:r w:rsidRPr="0012596C">
              <w:rPr>
                <w:rFonts w:ascii="Arial CE" w:hAnsi="Arial CE" w:cs="Arial CE"/>
              </w:rPr>
              <w:t>Vypracoval:</w:t>
            </w:r>
          </w:p>
        </w:tc>
        <w:tc>
          <w:tcPr>
            <w:tcW w:w="508" w:type="dxa"/>
            <w:tcBorders>
              <w:top w:val="nil"/>
              <w:left w:val="nil"/>
              <w:bottom w:val="nil"/>
              <w:right w:val="nil"/>
            </w:tcBorders>
            <w:shd w:val="clear" w:color="auto" w:fill="auto"/>
            <w:hideMark/>
          </w:tcPr>
          <w:p w14:paraId="0EBBC3F1" w14:textId="77777777" w:rsidR="0012596C" w:rsidRPr="0012596C" w:rsidRDefault="0012596C" w:rsidP="0012596C">
            <w:pPr>
              <w:rPr>
                <w:rFonts w:ascii="Arial CE" w:hAnsi="Arial CE" w:cs="Arial CE"/>
              </w:rPr>
            </w:pPr>
            <w:r w:rsidRPr="0012596C">
              <w:rPr>
                <w:rFonts w:ascii="Arial CE" w:hAnsi="Arial CE" w:cs="Arial CE"/>
              </w:rPr>
              <w:t> </w:t>
            </w:r>
          </w:p>
        </w:tc>
        <w:tc>
          <w:tcPr>
            <w:tcW w:w="2170" w:type="dxa"/>
            <w:gridSpan w:val="2"/>
            <w:tcBorders>
              <w:top w:val="single" w:sz="4" w:space="0" w:color="auto"/>
              <w:left w:val="nil"/>
              <w:bottom w:val="nil"/>
              <w:right w:val="nil"/>
            </w:tcBorders>
            <w:shd w:val="clear" w:color="auto" w:fill="auto"/>
            <w:hideMark/>
          </w:tcPr>
          <w:p w14:paraId="5458BB82" w14:textId="63FAD898" w:rsidR="0012596C" w:rsidRPr="0012596C" w:rsidRDefault="0012596C" w:rsidP="0012596C">
            <w:pPr>
              <w:rPr>
                <w:rFonts w:ascii="Arial CE" w:hAnsi="Arial CE" w:cs="Arial CE"/>
                <w:b/>
                <w:bCs/>
              </w:rPr>
            </w:pPr>
            <w:r>
              <w:rPr>
                <w:rFonts w:ascii="Arial CE" w:hAnsi="Arial CE" w:cs="Arial CE"/>
                <w:b/>
                <w:bCs/>
              </w:rPr>
              <w:t>xxx</w:t>
            </w:r>
            <w:bookmarkStart w:id="50" w:name="_GoBack"/>
            <w:bookmarkEnd w:id="50"/>
          </w:p>
        </w:tc>
        <w:tc>
          <w:tcPr>
            <w:tcW w:w="715" w:type="dxa"/>
            <w:tcBorders>
              <w:top w:val="nil"/>
              <w:left w:val="nil"/>
              <w:bottom w:val="nil"/>
              <w:right w:val="nil"/>
            </w:tcBorders>
            <w:shd w:val="clear" w:color="auto" w:fill="auto"/>
            <w:noWrap/>
            <w:vAlign w:val="center"/>
            <w:hideMark/>
          </w:tcPr>
          <w:p w14:paraId="6B1E4496"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87" w:type="dxa"/>
            <w:tcBorders>
              <w:top w:val="nil"/>
              <w:left w:val="nil"/>
              <w:bottom w:val="nil"/>
              <w:right w:val="nil"/>
            </w:tcBorders>
            <w:shd w:val="clear" w:color="auto" w:fill="auto"/>
            <w:noWrap/>
            <w:vAlign w:val="center"/>
            <w:hideMark/>
          </w:tcPr>
          <w:p w14:paraId="033A30F2"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463" w:type="dxa"/>
            <w:tcBorders>
              <w:top w:val="nil"/>
              <w:left w:val="nil"/>
              <w:bottom w:val="nil"/>
              <w:right w:val="nil"/>
            </w:tcBorders>
            <w:shd w:val="clear" w:color="auto" w:fill="auto"/>
            <w:noWrap/>
            <w:vAlign w:val="center"/>
            <w:hideMark/>
          </w:tcPr>
          <w:p w14:paraId="6A747087" w14:textId="77777777" w:rsidR="0012596C" w:rsidRPr="0012596C" w:rsidRDefault="0012596C" w:rsidP="0012596C">
            <w:pPr>
              <w:jc w:val="right"/>
              <w:rPr>
                <w:rFonts w:ascii="Arial CE" w:hAnsi="Arial CE" w:cs="Arial CE"/>
              </w:rPr>
            </w:pPr>
            <w:r w:rsidRPr="0012596C">
              <w:rPr>
                <w:rFonts w:ascii="Arial CE" w:hAnsi="Arial CE" w:cs="Arial CE"/>
              </w:rPr>
              <w:t> </w:t>
            </w:r>
          </w:p>
        </w:tc>
        <w:tc>
          <w:tcPr>
            <w:tcW w:w="1279" w:type="dxa"/>
            <w:tcBorders>
              <w:top w:val="nil"/>
              <w:left w:val="nil"/>
              <w:bottom w:val="nil"/>
              <w:right w:val="nil"/>
            </w:tcBorders>
            <w:shd w:val="clear" w:color="auto" w:fill="auto"/>
            <w:noWrap/>
            <w:vAlign w:val="center"/>
            <w:hideMark/>
          </w:tcPr>
          <w:p w14:paraId="100DE93A"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15" w:type="dxa"/>
            <w:tcBorders>
              <w:top w:val="nil"/>
              <w:left w:val="nil"/>
              <w:bottom w:val="nil"/>
              <w:right w:val="single" w:sz="8" w:space="0" w:color="auto"/>
            </w:tcBorders>
            <w:shd w:val="clear" w:color="auto" w:fill="auto"/>
            <w:noWrap/>
            <w:vAlign w:val="bottom"/>
            <w:hideMark/>
          </w:tcPr>
          <w:p w14:paraId="00B91C0F"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0EE39A39" w14:textId="77777777" w:rsidTr="0012596C">
        <w:trPr>
          <w:trHeight w:val="587"/>
        </w:trPr>
        <w:tc>
          <w:tcPr>
            <w:tcW w:w="2290" w:type="dxa"/>
            <w:tcBorders>
              <w:top w:val="nil"/>
              <w:left w:val="single" w:sz="8" w:space="0" w:color="auto"/>
              <w:bottom w:val="single" w:sz="4" w:space="0" w:color="auto"/>
              <w:right w:val="nil"/>
            </w:tcBorders>
            <w:shd w:val="clear" w:color="auto" w:fill="auto"/>
            <w:noWrap/>
            <w:vAlign w:val="bottom"/>
            <w:hideMark/>
          </w:tcPr>
          <w:p w14:paraId="448D92CA" w14:textId="77777777" w:rsidR="0012596C" w:rsidRPr="0012596C" w:rsidRDefault="0012596C" w:rsidP="0012596C">
            <w:pPr>
              <w:ind w:firstLineChars="100" w:firstLine="200"/>
              <w:rPr>
                <w:rFonts w:ascii="Arial CE" w:hAnsi="Arial CE" w:cs="Arial CE"/>
              </w:rPr>
            </w:pPr>
            <w:r w:rsidRPr="0012596C">
              <w:rPr>
                <w:rFonts w:ascii="Arial CE" w:hAnsi="Arial CE" w:cs="Arial CE"/>
              </w:rPr>
              <w:t>Rozpis ceny</w:t>
            </w:r>
          </w:p>
        </w:tc>
        <w:tc>
          <w:tcPr>
            <w:tcW w:w="508" w:type="dxa"/>
            <w:tcBorders>
              <w:top w:val="nil"/>
              <w:left w:val="nil"/>
              <w:bottom w:val="single" w:sz="4" w:space="0" w:color="auto"/>
              <w:right w:val="nil"/>
            </w:tcBorders>
            <w:shd w:val="clear" w:color="auto" w:fill="auto"/>
            <w:vAlign w:val="bottom"/>
            <w:hideMark/>
          </w:tcPr>
          <w:p w14:paraId="064538E3"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28A4065A"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nil"/>
              <w:left w:val="nil"/>
              <w:bottom w:val="single" w:sz="4" w:space="0" w:color="auto"/>
              <w:right w:val="nil"/>
            </w:tcBorders>
            <w:shd w:val="clear" w:color="auto" w:fill="auto"/>
            <w:noWrap/>
            <w:vAlign w:val="bottom"/>
            <w:hideMark/>
          </w:tcPr>
          <w:p w14:paraId="379472C7" w14:textId="77777777" w:rsidR="0012596C" w:rsidRPr="0012596C" w:rsidRDefault="0012596C" w:rsidP="0012596C">
            <w:pPr>
              <w:ind w:firstLineChars="100" w:firstLine="200"/>
              <w:jc w:val="right"/>
              <w:rPr>
                <w:rFonts w:ascii="Arial CE" w:hAnsi="Arial CE" w:cs="Arial CE"/>
              </w:rPr>
            </w:pPr>
            <w:r w:rsidRPr="0012596C">
              <w:rPr>
                <w:rFonts w:ascii="Arial CE" w:hAnsi="Arial CE" w:cs="Arial CE"/>
              </w:rPr>
              <w:t> </w:t>
            </w:r>
          </w:p>
        </w:tc>
        <w:tc>
          <w:tcPr>
            <w:tcW w:w="1650" w:type="dxa"/>
            <w:gridSpan w:val="2"/>
            <w:tcBorders>
              <w:top w:val="nil"/>
              <w:left w:val="nil"/>
              <w:bottom w:val="single" w:sz="4" w:space="0" w:color="auto"/>
              <w:right w:val="nil"/>
            </w:tcBorders>
            <w:shd w:val="clear" w:color="auto" w:fill="auto"/>
            <w:noWrap/>
            <w:vAlign w:val="bottom"/>
            <w:hideMark/>
          </w:tcPr>
          <w:p w14:paraId="55040C17" w14:textId="77777777" w:rsidR="0012596C" w:rsidRPr="0012596C" w:rsidRDefault="0012596C" w:rsidP="0012596C">
            <w:pPr>
              <w:ind w:firstLineChars="100" w:firstLine="200"/>
              <w:jc w:val="right"/>
              <w:rPr>
                <w:rFonts w:ascii="Arial CE" w:hAnsi="Arial CE" w:cs="Arial CE"/>
              </w:rPr>
            </w:pPr>
            <w:r w:rsidRPr="0012596C">
              <w:rPr>
                <w:rFonts w:ascii="Arial CE" w:hAnsi="Arial CE" w:cs="Arial CE"/>
              </w:rPr>
              <w:t> </w:t>
            </w:r>
          </w:p>
        </w:tc>
        <w:tc>
          <w:tcPr>
            <w:tcW w:w="1794" w:type="dxa"/>
            <w:gridSpan w:val="2"/>
            <w:tcBorders>
              <w:top w:val="nil"/>
              <w:left w:val="nil"/>
              <w:bottom w:val="single" w:sz="4" w:space="0" w:color="auto"/>
              <w:right w:val="single" w:sz="8" w:space="0" w:color="auto"/>
            </w:tcBorders>
            <w:shd w:val="clear" w:color="auto" w:fill="auto"/>
            <w:noWrap/>
            <w:vAlign w:val="bottom"/>
            <w:hideMark/>
          </w:tcPr>
          <w:p w14:paraId="1750B95B" w14:textId="77777777" w:rsidR="0012596C" w:rsidRPr="0012596C" w:rsidRDefault="0012596C" w:rsidP="0012596C">
            <w:pPr>
              <w:ind w:firstLineChars="100" w:firstLine="200"/>
              <w:jc w:val="right"/>
              <w:rPr>
                <w:rFonts w:ascii="Arial CE" w:hAnsi="Arial CE" w:cs="Arial CE"/>
              </w:rPr>
            </w:pPr>
            <w:r w:rsidRPr="0012596C">
              <w:rPr>
                <w:rFonts w:ascii="Arial CE" w:hAnsi="Arial CE" w:cs="Arial CE"/>
              </w:rPr>
              <w:t>Celkem</w:t>
            </w:r>
          </w:p>
        </w:tc>
      </w:tr>
      <w:tr w:rsidR="0012596C" w:rsidRPr="0012596C" w14:paraId="78300B50"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4CA03F18" w14:textId="77777777" w:rsidR="0012596C" w:rsidRPr="0012596C" w:rsidRDefault="0012596C" w:rsidP="0012596C">
            <w:pPr>
              <w:ind w:firstLineChars="100" w:firstLine="200"/>
              <w:rPr>
                <w:rFonts w:ascii="Arial CE" w:hAnsi="Arial CE" w:cs="Arial CE"/>
              </w:rPr>
            </w:pPr>
            <w:r w:rsidRPr="0012596C">
              <w:rPr>
                <w:rFonts w:ascii="Arial CE" w:hAnsi="Arial CE" w:cs="Arial CE"/>
              </w:rPr>
              <w:t>HSV</w:t>
            </w:r>
          </w:p>
        </w:tc>
        <w:tc>
          <w:tcPr>
            <w:tcW w:w="508" w:type="dxa"/>
            <w:tcBorders>
              <w:top w:val="nil"/>
              <w:left w:val="nil"/>
              <w:bottom w:val="single" w:sz="4" w:space="0" w:color="auto"/>
              <w:right w:val="nil"/>
            </w:tcBorders>
            <w:shd w:val="clear" w:color="auto" w:fill="auto"/>
            <w:vAlign w:val="center"/>
            <w:hideMark/>
          </w:tcPr>
          <w:p w14:paraId="3AA15303"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59FA6504"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23CDE"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5F880"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677B170C"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744 263,46</w:t>
            </w:r>
          </w:p>
        </w:tc>
      </w:tr>
      <w:tr w:rsidR="0012596C" w:rsidRPr="0012596C" w14:paraId="2869771E"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662EE1BD" w14:textId="77777777" w:rsidR="0012596C" w:rsidRPr="0012596C" w:rsidRDefault="0012596C" w:rsidP="0012596C">
            <w:pPr>
              <w:ind w:firstLineChars="100" w:firstLine="200"/>
              <w:rPr>
                <w:rFonts w:ascii="Arial CE" w:hAnsi="Arial CE" w:cs="Arial CE"/>
              </w:rPr>
            </w:pPr>
            <w:r w:rsidRPr="0012596C">
              <w:rPr>
                <w:rFonts w:ascii="Arial CE" w:hAnsi="Arial CE" w:cs="Arial CE"/>
              </w:rPr>
              <w:t>PSV</w:t>
            </w:r>
          </w:p>
        </w:tc>
        <w:tc>
          <w:tcPr>
            <w:tcW w:w="508" w:type="dxa"/>
            <w:tcBorders>
              <w:top w:val="nil"/>
              <w:left w:val="nil"/>
              <w:bottom w:val="single" w:sz="4" w:space="0" w:color="auto"/>
              <w:right w:val="nil"/>
            </w:tcBorders>
            <w:shd w:val="clear" w:color="auto" w:fill="auto"/>
            <w:vAlign w:val="center"/>
            <w:hideMark/>
          </w:tcPr>
          <w:p w14:paraId="2F96FC3C"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4E5744D7"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8CB0B"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921DCA"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1B8DC273"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1 224 049,46</w:t>
            </w:r>
          </w:p>
        </w:tc>
      </w:tr>
      <w:tr w:rsidR="0012596C" w:rsidRPr="0012596C" w14:paraId="07268441"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710B7C5B" w14:textId="77777777" w:rsidR="0012596C" w:rsidRPr="0012596C" w:rsidRDefault="0012596C" w:rsidP="0012596C">
            <w:pPr>
              <w:ind w:firstLineChars="100" w:firstLine="200"/>
              <w:rPr>
                <w:rFonts w:ascii="Arial CE" w:hAnsi="Arial CE" w:cs="Arial CE"/>
              </w:rPr>
            </w:pPr>
            <w:r w:rsidRPr="0012596C">
              <w:rPr>
                <w:rFonts w:ascii="Arial CE" w:hAnsi="Arial CE" w:cs="Arial CE"/>
              </w:rPr>
              <w:t>MON</w:t>
            </w:r>
          </w:p>
        </w:tc>
        <w:tc>
          <w:tcPr>
            <w:tcW w:w="508" w:type="dxa"/>
            <w:tcBorders>
              <w:top w:val="nil"/>
              <w:left w:val="nil"/>
              <w:bottom w:val="single" w:sz="4" w:space="0" w:color="auto"/>
              <w:right w:val="nil"/>
            </w:tcBorders>
            <w:shd w:val="clear" w:color="auto" w:fill="auto"/>
            <w:vAlign w:val="center"/>
            <w:hideMark/>
          </w:tcPr>
          <w:p w14:paraId="60AEB3AE"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29300788"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DC6C5"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DF4FA7"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36FF9C93"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733 831,08</w:t>
            </w:r>
          </w:p>
        </w:tc>
      </w:tr>
      <w:tr w:rsidR="0012596C" w:rsidRPr="0012596C" w14:paraId="39FA8DF6"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6BAC64B6" w14:textId="77777777" w:rsidR="0012596C" w:rsidRPr="0012596C" w:rsidRDefault="0012596C" w:rsidP="0012596C">
            <w:pPr>
              <w:ind w:firstLineChars="100" w:firstLine="200"/>
              <w:rPr>
                <w:rFonts w:ascii="Arial CE" w:hAnsi="Arial CE" w:cs="Arial CE"/>
              </w:rPr>
            </w:pPr>
            <w:r w:rsidRPr="0012596C">
              <w:rPr>
                <w:rFonts w:ascii="Arial CE" w:hAnsi="Arial CE" w:cs="Arial CE"/>
              </w:rPr>
              <w:t>Vedlejší náklady</w:t>
            </w:r>
          </w:p>
        </w:tc>
        <w:tc>
          <w:tcPr>
            <w:tcW w:w="508" w:type="dxa"/>
            <w:tcBorders>
              <w:top w:val="nil"/>
              <w:left w:val="nil"/>
              <w:bottom w:val="single" w:sz="4" w:space="0" w:color="auto"/>
              <w:right w:val="nil"/>
            </w:tcBorders>
            <w:shd w:val="clear" w:color="auto" w:fill="auto"/>
            <w:vAlign w:val="center"/>
            <w:hideMark/>
          </w:tcPr>
          <w:p w14:paraId="4FA095AC"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5E9AD58D"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F7BE7"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414C86"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4C21710B"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146 000,00</w:t>
            </w:r>
          </w:p>
        </w:tc>
      </w:tr>
      <w:tr w:rsidR="0012596C" w:rsidRPr="0012596C" w14:paraId="03DEE6D0"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5C24DD79" w14:textId="77777777" w:rsidR="0012596C" w:rsidRPr="0012596C" w:rsidRDefault="0012596C" w:rsidP="0012596C">
            <w:pPr>
              <w:ind w:firstLineChars="100" w:firstLine="200"/>
              <w:rPr>
                <w:rFonts w:ascii="Arial CE" w:hAnsi="Arial CE" w:cs="Arial CE"/>
              </w:rPr>
            </w:pPr>
            <w:r w:rsidRPr="0012596C">
              <w:rPr>
                <w:rFonts w:ascii="Arial CE" w:hAnsi="Arial CE" w:cs="Arial CE"/>
              </w:rPr>
              <w:t>Ostatní náklady</w:t>
            </w:r>
          </w:p>
        </w:tc>
        <w:tc>
          <w:tcPr>
            <w:tcW w:w="508" w:type="dxa"/>
            <w:tcBorders>
              <w:top w:val="nil"/>
              <w:left w:val="nil"/>
              <w:bottom w:val="single" w:sz="4" w:space="0" w:color="auto"/>
              <w:right w:val="nil"/>
            </w:tcBorders>
            <w:shd w:val="clear" w:color="auto" w:fill="auto"/>
            <w:vAlign w:val="center"/>
            <w:hideMark/>
          </w:tcPr>
          <w:p w14:paraId="0D515343"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03F3DED3" w14:textId="77777777" w:rsidR="0012596C" w:rsidRPr="0012596C" w:rsidRDefault="0012596C" w:rsidP="0012596C">
            <w:pPr>
              <w:rPr>
                <w:rFonts w:ascii="Arial CE" w:hAnsi="Arial CE" w:cs="Arial CE"/>
              </w:rPr>
            </w:pPr>
            <w:r w:rsidRPr="0012596C">
              <w:rPr>
                <w:rFonts w:ascii="Arial CE" w:hAnsi="Arial CE" w:cs="Arial CE"/>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01F2"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2F6AB8"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511DEB76" w14:textId="77777777" w:rsidR="0012596C" w:rsidRPr="0012596C" w:rsidRDefault="0012596C" w:rsidP="0012596C">
            <w:pPr>
              <w:ind w:firstLineChars="100" w:firstLine="220"/>
              <w:jc w:val="right"/>
              <w:rPr>
                <w:rFonts w:ascii="Arial CE" w:hAnsi="Arial CE" w:cs="Arial CE"/>
                <w:sz w:val="22"/>
                <w:szCs w:val="22"/>
              </w:rPr>
            </w:pPr>
            <w:r w:rsidRPr="0012596C">
              <w:rPr>
                <w:rFonts w:ascii="Arial CE" w:hAnsi="Arial CE" w:cs="Arial CE"/>
                <w:sz w:val="22"/>
                <w:szCs w:val="22"/>
              </w:rPr>
              <w:t>0,00</w:t>
            </w:r>
          </w:p>
        </w:tc>
      </w:tr>
      <w:tr w:rsidR="0012596C" w:rsidRPr="0012596C" w14:paraId="4783AEEB" w14:textId="77777777" w:rsidTr="0012596C">
        <w:trPr>
          <w:trHeight w:val="423"/>
        </w:trPr>
        <w:tc>
          <w:tcPr>
            <w:tcW w:w="2290" w:type="dxa"/>
            <w:tcBorders>
              <w:top w:val="nil"/>
              <w:left w:val="single" w:sz="8" w:space="0" w:color="auto"/>
              <w:bottom w:val="single" w:sz="4" w:space="0" w:color="auto"/>
              <w:right w:val="nil"/>
            </w:tcBorders>
            <w:shd w:val="clear" w:color="auto" w:fill="auto"/>
            <w:noWrap/>
            <w:vAlign w:val="center"/>
            <w:hideMark/>
          </w:tcPr>
          <w:p w14:paraId="19495DFB" w14:textId="77777777" w:rsidR="0012596C" w:rsidRPr="0012596C" w:rsidRDefault="0012596C" w:rsidP="0012596C">
            <w:pPr>
              <w:ind w:firstLineChars="100" w:firstLine="201"/>
              <w:rPr>
                <w:rFonts w:ascii="Arial CE" w:hAnsi="Arial CE" w:cs="Arial CE"/>
                <w:b/>
                <w:bCs/>
              </w:rPr>
            </w:pPr>
            <w:r w:rsidRPr="0012596C">
              <w:rPr>
                <w:rFonts w:ascii="Arial CE" w:hAnsi="Arial CE" w:cs="Arial CE"/>
                <w:b/>
                <w:bCs/>
              </w:rPr>
              <w:t>Celkem</w:t>
            </w:r>
          </w:p>
        </w:tc>
        <w:tc>
          <w:tcPr>
            <w:tcW w:w="508" w:type="dxa"/>
            <w:tcBorders>
              <w:top w:val="nil"/>
              <w:left w:val="nil"/>
              <w:bottom w:val="single" w:sz="4" w:space="0" w:color="auto"/>
              <w:right w:val="nil"/>
            </w:tcBorders>
            <w:shd w:val="clear" w:color="auto" w:fill="auto"/>
            <w:vAlign w:val="center"/>
            <w:hideMark/>
          </w:tcPr>
          <w:p w14:paraId="2EA7244D"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459" w:type="dxa"/>
            <w:tcBorders>
              <w:top w:val="nil"/>
              <w:left w:val="nil"/>
              <w:bottom w:val="single" w:sz="4" w:space="0" w:color="auto"/>
              <w:right w:val="nil"/>
            </w:tcBorders>
            <w:shd w:val="clear" w:color="auto" w:fill="auto"/>
            <w:vAlign w:val="bottom"/>
            <w:hideMark/>
          </w:tcPr>
          <w:p w14:paraId="5D2867B3"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3409" w14:textId="77777777" w:rsidR="0012596C" w:rsidRPr="0012596C" w:rsidRDefault="0012596C" w:rsidP="0012596C">
            <w:pPr>
              <w:ind w:firstLineChars="100" w:firstLine="221"/>
              <w:jc w:val="right"/>
              <w:rPr>
                <w:rFonts w:ascii="Arial CE" w:hAnsi="Arial CE" w:cs="Arial CE"/>
                <w:b/>
                <w:bCs/>
                <w:sz w:val="22"/>
                <w:szCs w:val="22"/>
              </w:rPr>
            </w:pPr>
            <w:r w:rsidRPr="0012596C">
              <w:rPr>
                <w:rFonts w:ascii="Arial CE" w:hAnsi="Arial CE" w:cs="Arial CE"/>
                <w:b/>
                <w:bCs/>
                <w:sz w:val="22"/>
                <w:szCs w:val="22"/>
              </w:rPr>
              <w:t> </w:t>
            </w:r>
          </w:p>
        </w:tc>
        <w:tc>
          <w:tcPr>
            <w:tcW w:w="16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C40B2" w14:textId="77777777" w:rsidR="0012596C" w:rsidRPr="0012596C" w:rsidRDefault="0012596C" w:rsidP="0012596C">
            <w:pPr>
              <w:ind w:firstLineChars="100" w:firstLine="221"/>
              <w:jc w:val="right"/>
              <w:rPr>
                <w:rFonts w:ascii="Arial CE" w:hAnsi="Arial CE" w:cs="Arial CE"/>
                <w:b/>
                <w:bCs/>
                <w:sz w:val="22"/>
                <w:szCs w:val="22"/>
              </w:rPr>
            </w:pPr>
            <w:r w:rsidRPr="0012596C">
              <w:rPr>
                <w:rFonts w:ascii="Arial CE" w:hAnsi="Arial CE" w:cs="Arial CE"/>
                <w:b/>
                <w:bCs/>
                <w:sz w:val="22"/>
                <w:szCs w:val="22"/>
              </w:rPr>
              <w:t> </w:t>
            </w:r>
          </w:p>
        </w:tc>
        <w:tc>
          <w:tcPr>
            <w:tcW w:w="1794" w:type="dxa"/>
            <w:gridSpan w:val="2"/>
            <w:tcBorders>
              <w:top w:val="single" w:sz="4" w:space="0" w:color="auto"/>
              <w:left w:val="nil"/>
              <w:bottom w:val="single" w:sz="4" w:space="0" w:color="auto"/>
              <w:right w:val="single" w:sz="8" w:space="0" w:color="auto"/>
            </w:tcBorders>
            <w:shd w:val="clear" w:color="auto" w:fill="auto"/>
            <w:noWrap/>
            <w:vAlign w:val="center"/>
            <w:hideMark/>
          </w:tcPr>
          <w:p w14:paraId="00EAB739" w14:textId="77777777" w:rsidR="0012596C" w:rsidRPr="0012596C" w:rsidRDefault="0012596C" w:rsidP="0012596C">
            <w:pPr>
              <w:ind w:firstLineChars="100" w:firstLine="221"/>
              <w:jc w:val="right"/>
              <w:rPr>
                <w:rFonts w:ascii="Arial CE" w:hAnsi="Arial CE" w:cs="Arial CE"/>
                <w:b/>
                <w:bCs/>
                <w:sz w:val="22"/>
                <w:szCs w:val="22"/>
              </w:rPr>
            </w:pPr>
            <w:r w:rsidRPr="0012596C">
              <w:rPr>
                <w:rFonts w:ascii="Arial CE" w:hAnsi="Arial CE" w:cs="Arial CE"/>
                <w:b/>
                <w:bCs/>
                <w:sz w:val="22"/>
                <w:szCs w:val="22"/>
              </w:rPr>
              <w:t>2 848 144,00</w:t>
            </w:r>
          </w:p>
        </w:tc>
      </w:tr>
      <w:tr w:rsidR="0012596C" w:rsidRPr="0012596C" w14:paraId="5C649157" w14:textId="77777777" w:rsidTr="0012596C">
        <w:trPr>
          <w:trHeight w:val="601"/>
        </w:trPr>
        <w:tc>
          <w:tcPr>
            <w:tcW w:w="2290" w:type="dxa"/>
            <w:tcBorders>
              <w:top w:val="nil"/>
              <w:left w:val="single" w:sz="8" w:space="0" w:color="auto"/>
              <w:bottom w:val="single" w:sz="4" w:space="0" w:color="auto"/>
              <w:right w:val="nil"/>
            </w:tcBorders>
            <w:shd w:val="clear" w:color="auto" w:fill="auto"/>
            <w:noWrap/>
            <w:vAlign w:val="bottom"/>
            <w:hideMark/>
          </w:tcPr>
          <w:p w14:paraId="21DA4378" w14:textId="77777777" w:rsidR="0012596C" w:rsidRPr="0012596C" w:rsidRDefault="0012596C" w:rsidP="0012596C">
            <w:pPr>
              <w:ind w:firstLineChars="100" w:firstLine="200"/>
              <w:rPr>
                <w:rFonts w:ascii="Arial CE" w:hAnsi="Arial CE" w:cs="Arial CE"/>
              </w:rPr>
            </w:pPr>
            <w:r w:rsidRPr="0012596C">
              <w:rPr>
                <w:rFonts w:ascii="Arial CE" w:hAnsi="Arial CE" w:cs="Arial CE"/>
              </w:rPr>
              <w:t>Rekapitulace daní</w:t>
            </w:r>
          </w:p>
        </w:tc>
        <w:tc>
          <w:tcPr>
            <w:tcW w:w="508" w:type="dxa"/>
            <w:tcBorders>
              <w:top w:val="nil"/>
              <w:left w:val="nil"/>
              <w:bottom w:val="single" w:sz="4" w:space="0" w:color="auto"/>
              <w:right w:val="nil"/>
            </w:tcBorders>
            <w:shd w:val="clear" w:color="auto" w:fill="auto"/>
            <w:vAlign w:val="center"/>
            <w:hideMark/>
          </w:tcPr>
          <w:p w14:paraId="4D5B0638"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4" w:space="0" w:color="auto"/>
              <w:right w:val="nil"/>
            </w:tcBorders>
            <w:shd w:val="clear" w:color="auto" w:fill="auto"/>
            <w:vAlign w:val="bottom"/>
            <w:hideMark/>
          </w:tcPr>
          <w:p w14:paraId="380A71F4" w14:textId="77777777" w:rsidR="0012596C" w:rsidRPr="0012596C" w:rsidRDefault="0012596C" w:rsidP="0012596C">
            <w:pPr>
              <w:rPr>
                <w:rFonts w:ascii="Arial CE" w:hAnsi="Arial CE" w:cs="Arial CE"/>
              </w:rPr>
            </w:pPr>
            <w:r w:rsidRPr="0012596C">
              <w:rPr>
                <w:rFonts w:ascii="Arial CE" w:hAnsi="Arial CE" w:cs="Arial CE"/>
              </w:rPr>
              <w:t> </w:t>
            </w:r>
          </w:p>
        </w:tc>
        <w:tc>
          <w:tcPr>
            <w:tcW w:w="711" w:type="dxa"/>
            <w:tcBorders>
              <w:top w:val="nil"/>
              <w:left w:val="nil"/>
              <w:bottom w:val="single" w:sz="4" w:space="0" w:color="auto"/>
              <w:right w:val="nil"/>
            </w:tcBorders>
            <w:shd w:val="clear" w:color="auto" w:fill="auto"/>
            <w:vAlign w:val="center"/>
            <w:hideMark/>
          </w:tcPr>
          <w:p w14:paraId="03C26ECB" w14:textId="77777777" w:rsidR="0012596C" w:rsidRPr="0012596C" w:rsidRDefault="0012596C" w:rsidP="0012596C">
            <w:pPr>
              <w:jc w:val="right"/>
              <w:rPr>
                <w:rFonts w:ascii="Arial CE" w:hAnsi="Arial CE" w:cs="Arial CE"/>
                <w:b/>
                <w:bCs/>
              </w:rPr>
            </w:pPr>
            <w:r w:rsidRPr="0012596C">
              <w:rPr>
                <w:rFonts w:ascii="Arial CE" w:hAnsi="Arial CE" w:cs="Arial CE"/>
                <w:b/>
                <w:bCs/>
              </w:rPr>
              <w:t> </w:t>
            </w:r>
          </w:p>
        </w:tc>
        <w:tc>
          <w:tcPr>
            <w:tcW w:w="715" w:type="dxa"/>
            <w:tcBorders>
              <w:top w:val="nil"/>
              <w:left w:val="nil"/>
              <w:bottom w:val="single" w:sz="4" w:space="0" w:color="auto"/>
              <w:right w:val="nil"/>
            </w:tcBorders>
            <w:shd w:val="clear" w:color="auto" w:fill="auto"/>
            <w:noWrap/>
            <w:vAlign w:val="center"/>
            <w:hideMark/>
          </w:tcPr>
          <w:p w14:paraId="55210A5B" w14:textId="77777777" w:rsidR="0012596C" w:rsidRPr="0012596C" w:rsidRDefault="0012596C" w:rsidP="0012596C">
            <w:pPr>
              <w:ind w:firstLineChars="100" w:firstLine="200"/>
              <w:rPr>
                <w:rFonts w:ascii="Arial CE" w:hAnsi="Arial CE" w:cs="Arial CE"/>
              </w:rPr>
            </w:pPr>
            <w:r w:rsidRPr="0012596C">
              <w:rPr>
                <w:rFonts w:ascii="Arial CE" w:hAnsi="Arial CE" w:cs="Arial CE"/>
              </w:rPr>
              <w:t> </w:t>
            </w:r>
          </w:p>
        </w:tc>
        <w:tc>
          <w:tcPr>
            <w:tcW w:w="187" w:type="dxa"/>
            <w:tcBorders>
              <w:top w:val="nil"/>
              <w:left w:val="nil"/>
              <w:bottom w:val="single" w:sz="4" w:space="0" w:color="auto"/>
              <w:right w:val="nil"/>
            </w:tcBorders>
            <w:shd w:val="clear" w:color="auto" w:fill="auto"/>
            <w:noWrap/>
            <w:vAlign w:val="center"/>
            <w:hideMark/>
          </w:tcPr>
          <w:p w14:paraId="6F973021"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463" w:type="dxa"/>
            <w:tcBorders>
              <w:top w:val="nil"/>
              <w:left w:val="nil"/>
              <w:bottom w:val="single" w:sz="4" w:space="0" w:color="auto"/>
              <w:right w:val="nil"/>
            </w:tcBorders>
            <w:shd w:val="clear" w:color="auto" w:fill="auto"/>
            <w:noWrap/>
            <w:vAlign w:val="center"/>
            <w:hideMark/>
          </w:tcPr>
          <w:p w14:paraId="161E517C"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279" w:type="dxa"/>
            <w:tcBorders>
              <w:top w:val="nil"/>
              <w:left w:val="nil"/>
              <w:bottom w:val="single" w:sz="4" w:space="0" w:color="auto"/>
              <w:right w:val="nil"/>
            </w:tcBorders>
            <w:shd w:val="clear" w:color="auto" w:fill="auto"/>
            <w:noWrap/>
            <w:vAlign w:val="center"/>
            <w:hideMark/>
          </w:tcPr>
          <w:p w14:paraId="2428C050"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15" w:type="dxa"/>
            <w:tcBorders>
              <w:top w:val="nil"/>
              <w:left w:val="nil"/>
              <w:bottom w:val="single" w:sz="4" w:space="0" w:color="auto"/>
              <w:right w:val="single" w:sz="8" w:space="0" w:color="auto"/>
            </w:tcBorders>
            <w:shd w:val="clear" w:color="auto" w:fill="auto"/>
            <w:noWrap/>
            <w:vAlign w:val="center"/>
            <w:hideMark/>
          </w:tcPr>
          <w:p w14:paraId="4A6694BA" w14:textId="77777777" w:rsidR="0012596C" w:rsidRPr="0012596C" w:rsidRDefault="0012596C" w:rsidP="0012596C">
            <w:pPr>
              <w:rPr>
                <w:rFonts w:ascii="Arial CE" w:hAnsi="Arial CE" w:cs="Arial CE"/>
              </w:rPr>
            </w:pPr>
            <w:r w:rsidRPr="0012596C">
              <w:rPr>
                <w:rFonts w:ascii="Arial CE" w:hAnsi="Arial CE" w:cs="Arial CE"/>
              </w:rPr>
              <w:t> </w:t>
            </w:r>
          </w:p>
        </w:tc>
      </w:tr>
      <w:tr w:rsidR="0012596C" w:rsidRPr="0012596C" w14:paraId="74AB8B90" w14:textId="77777777" w:rsidTr="0012596C">
        <w:trPr>
          <w:trHeight w:val="423"/>
        </w:trPr>
        <w:tc>
          <w:tcPr>
            <w:tcW w:w="2799" w:type="dxa"/>
            <w:gridSpan w:val="2"/>
            <w:tcBorders>
              <w:top w:val="single" w:sz="4" w:space="0" w:color="auto"/>
              <w:left w:val="single" w:sz="8" w:space="0" w:color="auto"/>
              <w:bottom w:val="single" w:sz="4" w:space="0" w:color="auto"/>
              <w:right w:val="nil"/>
            </w:tcBorders>
            <w:shd w:val="clear" w:color="auto" w:fill="auto"/>
            <w:noWrap/>
            <w:vAlign w:val="center"/>
            <w:hideMark/>
          </w:tcPr>
          <w:p w14:paraId="1928946B" w14:textId="77777777" w:rsidR="0012596C" w:rsidRPr="0012596C" w:rsidRDefault="0012596C" w:rsidP="0012596C">
            <w:pPr>
              <w:ind w:firstLineChars="100" w:firstLine="200"/>
              <w:rPr>
                <w:rFonts w:ascii="Arial CE" w:hAnsi="Arial CE" w:cs="Arial CE"/>
              </w:rPr>
            </w:pPr>
            <w:r w:rsidRPr="0012596C">
              <w:rPr>
                <w:rFonts w:ascii="Arial CE" w:hAnsi="Arial CE" w:cs="Arial CE"/>
              </w:rPr>
              <w:t>Základ pro sníženou DPH</w:t>
            </w:r>
          </w:p>
        </w:tc>
        <w:tc>
          <w:tcPr>
            <w:tcW w:w="1459" w:type="dxa"/>
            <w:tcBorders>
              <w:top w:val="nil"/>
              <w:left w:val="nil"/>
              <w:bottom w:val="single" w:sz="4" w:space="0" w:color="auto"/>
              <w:right w:val="nil"/>
            </w:tcBorders>
            <w:shd w:val="clear" w:color="auto" w:fill="auto"/>
            <w:vAlign w:val="bottom"/>
            <w:hideMark/>
          </w:tcPr>
          <w:p w14:paraId="44D2903B" w14:textId="77777777" w:rsidR="0012596C" w:rsidRPr="0012596C" w:rsidRDefault="0012596C" w:rsidP="0012596C">
            <w:pPr>
              <w:rPr>
                <w:rFonts w:ascii="Arial CE" w:hAnsi="Arial CE" w:cs="Arial CE"/>
              </w:rPr>
            </w:pPr>
            <w:r w:rsidRPr="0012596C">
              <w:rPr>
                <w:rFonts w:ascii="Arial CE" w:hAnsi="Arial CE" w:cs="Arial CE"/>
              </w:rPr>
              <w:t> </w:t>
            </w:r>
          </w:p>
        </w:tc>
        <w:tc>
          <w:tcPr>
            <w:tcW w:w="711" w:type="dxa"/>
            <w:tcBorders>
              <w:top w:val="nil"/>
              <w:left w:val="single" w:sz="4" w:space="0" w:color="auto"/>
              <w:bottom w:val="single" w:sz="4" w:space="0" w:color="auto"/>
              <w:right w:val="nil"/>
            </w:tcBorders>
            <w:shd w:val="clear" w:color="auto" w:fill="auto"/>
            <w:vAlign w:val="center"/>
            <w:hideMark/>
          </w:tcPr>
          <w:p w14:paraId="5CF40C96" w14:textId="77777777" w:rsidR="0012596C" w:rsidRPr="0012596C" w:rsidRDefault="0012596C" w:rsidP="0012596C">
            <w:pPr>
              <w:jc w:val="right"/>
              <w:rPr>
                <w:rFonts w:ascii="Arial CE" w:hAnsi="Arial CE" w:cs="Arial CE"/>
                <w:b/>
                <w:bCs/>
              </w:rPr>
            </w:pPr>
            <w:bookmarkStart w:id="51" w:name="RANGE!E23"/>
            <w:r w:rsidRPr="0012596C">
              <w:rPr>
                <w:rFonts w:ascii="Arial CE" w:hAnsi="Arial CE" w:cs="Arial CE"/>
                <w:b/>
                <w:bCs/>
              </w:rPr>
              <w:t>15</w:t>
            </w:r>
            <w:bookmarkEnd w:id="51"/>
          </w:p>
        </w:tc>
        <w:tc>
          <w:tcPr>
            <w:tcW w:w="715" w:type="dxa"/>
            <w:tcBorders>
              <w:top w:val="nil"/>
              <w:left w:val="nil"/>
              <w:bottom w:val="single" w:sz="4" w:space="0" w:color="auto"/>
              <w:right w:val="nil"/>
            </w:tcBorders>
            <w:shd w:val="clear" w:color="auto" w:fill="auto"/>
            <w:noWrap/>
            <w:vAlign w:val="center"/>
            <w:hideMark/>
          </w:tcPr>
          <w:p w14:paraId="1993B893" w14:textId="77777777" w:rsidR="0012596C" w:rsidRPr="0012596C" w:rsidRDefault="0012596C" w:rsidP="0012596C">
            <w:pPr>
              <w:ind w:firstLineChars="100" w:firstLine="200"/>
              <w:rPr>
                <w:rFonts w:ascii="Arial CE" w:hAnsi="Arial CE" w:cs="Arial CE"/>
              </w:rPr>
            </w:pPr>
            <w:r w:rsidRPr="0012596C">
              <w:rPr>
                <w:rFonts w:ascii="Arial CE" w:hAnsi="Arial CE" w:cs="Arial CE"/>
              </w:rPr>
              <w:t>%</w:t>
            </w:r>
          </w:p>
        </w:tc>
        <w:tc>
          <w:tcPr>
            <w:tcW w:w="2929" w:type="dxa"/>
            <w:gridSpan w:val="3"/>
            <w:tcBorders>
              <w:top w:val="single" w:sz="4" w:space="0" w:color="auto"/>
              <w:left w:val="single" w:sz="4" w:space="0" w:color="auto"/>
              <w:bottom w:val="single" w:sz="4" w:space="0" w:color="auto"/>
              <w:right w:val="nil"/>
            </w:tcBorders>
            <w:shd w:val="clear" w:color="auto" w:fill="auto"/>
            <w:noWrap/>
            <w:vAlign w:val="center"/>
            <w:hideMark/>
          </w:tcPr>
          <w:p w14:paraId="531CB053" w14:textId="77777777" w:rsidR="0012596C" w:rsidRPr="0012596C" w:rsidRDefault="0012596C" w:rsidP="0012596C">
            <w:pPr>
              <w:jc w:val="right"/>
              <w:rPr>
                <w:rFonts w:ascii="Arial CE" w:hAnsi="Arial CE" w:cs="Arial CE"/>
                <w:b/>
                <w:bCs/>
                <w:sz w:val="22"/>
                <w:szCs w:val="22"/>
              </w:rPr>
            </w:pPr>
            <w:bookmarkStart w:id="52" w:name="RANGE!G23"/>
            <w:r w:rsidRPr="0012596C">
              <w:rPr>
                <w:rFonts w:ascii="Arial CE" w:hAnsi="Arial CE" w:cs="Arial CE"/>
                <w:b/>
                <w:bCs/>
                <w:sz w:val="22"/>
                <w:szCs w:val="22"/>
              </w:rPr>
              <w:t>0,00</w:t>
            </w:r>
            <w:bookmarkEnd w:id="52"/>
          </w:p>
        </w:tc>
        <w:tc>
          <w:tcPr>
            <w:tcW w:w="515" w:type="dxa"/>
            <w:tcBorders>
              <w:top w:val="nil"/>
              <w:left w:val="nil"/>
              <w:bottom w:val="single" w:sz="4" w:space="0" w:color="auto"/>
              <w:right w:val="single" w:sz="8" w:space="0" w:color="auto"/>
            </w:tcBorders>
            <w:shd w:val="clear" w:color="auto" w:fill="auto"/>
            <w:noWrap/>
            <w:vAlign w:val="center"/>
            <w:hideMark/>
          </w:tcPr>
          <w:p w14:paraId="0EA54097" w14:textId="77777777" w:rsidR="0012596C" w:rsidRPr="0012596C" w:rsidRDefault="0012596C" w:rsidP="0012596C">
            <w:pPr>
              <w:rPr>
                <w:rFonts w:ascii="Arial CE" w:hAnsi="Arial CE" w:cs="Arial CE"/>
              </w:rPr>
            </w:pPr>
            <w:r w:rsidRPr="0012596C">
              <w:rPr>
                <w:rFonts w:ascii="Arial CE" w:hAnsi="Arial CE" w:cs="Arial CE"/>
              </w:rPr>
              <w:t>CZK</w:t>
            </w:r>
          </w:p>
        </w:tc>
      </w:tr>
      <w:tr w:rsidR="0012596C" w:rsidRPr="0012596C" w14:paraId="27298586" w14:textId="77777777" w:rsidTr="0012596C">
        <w:trPr>
          <w:trHeight w:val="423"/>
        </w:trPr>
        <w:tc>
          <w:tcPr>
            <w:tcW w:w="2799" w:type="dxa"/>
            <w:gridSpan w:val="2"/>
            <w:tcBorders>
              <w:top w:val="single" w:sz="4" w:space="0" w:color="auto"/>
              <w:left w:val="single" w:sz="8" w:space="0" w:color="auto"/>
              <w:bottom w:val="single" w:sz="4" w:space="0" w:color="auto"/>
              <w:right w:val="nil"/>
            </w:tcBorders>
            <w:shd w:val="clear" w:color="auto" w:fill="auto"/>
            <w:noWrap/>
            <w:vAlign w:val="center"/>
            <w:hideMark/>
          </w:tcPr>
          <w:p w14:paraId="741601AE" w14:textId="77777777" w:rsidR="0012596C" w:rsidRPr="0012596C" w:rsidRDefault="0012596C" w:rsidP="0012596C">
            <w:pPr>
              <w:ind w:firstLineChars="100" w:firstLine="200"/>
              <w:rPr>
                <w:rFonts w:ascii="Arial CE" w:hAnsi="Arial CE" w:cs="Arial CE"/>
              </w:rPr>
            </w:pPr>
            <w:r w:rsidRPr="0012596C">
              <w:rPr>
                <w:rFonts w:ascii="Arial CE" w:hAnsi="Arial CE" w:cs="Arial CE"/>
              </w:rPr>
              <w:t>Základ pro základní DPH</w:t>
            </w:r>
          </w:p>
        </w:tc>
        <w:tc>
          <w:tcPr>
            <w:tcW w:w="1459" w:type="dxa"/>
            <w:tcBorders>
              <w:top w:val="nil"/>
              <w:left w:val="nil"/>
              <w:bottom w:val="single" w:sz="4" w:space="0" w:color="auto"/>
              <w:right w:val="nil"/>
            </w:tcBorders>
            <w:shd w:val="clear" w:color="auto" w:fill="auto"/>
            <w:vAlign w:val="bottom"/>
            <w:hideMark/>
          </w:tcPr>
          <w:p w14:paraId="0B4B5F7C" w14:textId="77777777" w:rsidR="0012596C" w:rsidRPr="0012596C" w:rsidRDefault="0012596C" w:rsidP="0012596C">
            <w:pPr>
              <w:rPr>
                <w:rFonts w:ascii="Arial CE" w:hAnsi="Arial CE" w:cs="Arial CE"/>
              </w:rPr>
            </w:pPr>
            <w:r w:rsidRPr="0012596C">
              <w:rPr>
                <w:rFonts w:ascii="Arial CE" w:hAnsi="Arial CE" w:cs="Arial CE"/>
              </w:rPr>
              <w:t> </w:t>
            </w:r>
          </w:p>
        </w:tc>
        <w:tc>
          <w:tcPr>
            <w:tcW w:w="711" w:type="dxa"/>
            <w:tcBorders>
              <w:top w:val="nil"/>
              <w:left w:val="single" w:sz="4" w:space="0" w:color="auto"/>
              <w:bottom w:val="single" w:sz="4" w:space="0" w:color="auto"/>
              <w:right w:val="nil"/>
            </w:tcBorders>
            <w:shd w:val="clear" w:color="auto" w:fill="auto"/>
            <w:vAlign w:val="center"/>
            <w:hideMark/>
          </w:tcPr>
          <w:p w14:paraId="659AC17B" w14:textId="77777777" w:rsidR="0012596C" w:rsidRPr="0012596C" w:rsidRDefault="0012596C" w:rsidP="0012596C">
            <w:pPr>
              <w:jc w:val="right"/>
              <w:rPr>
                <w:rFonts w:ascii="Arial CE" w:hAnsi="Arial CE" w:cs="Arial CE"/>
                <w:b/>
                <w:bCs/>
              </w:rPr>
            </w:pPr>
            <w:bookmarkStart w:id="53" w:name="RANGE!E25"/>
            <w:bookmarkStart w:id="54" w:name="RANGE!G24"/>
            <w:bookmarkEnd w:id="54"/>
            <w:r w:rsidRPr="0012596C">
              <w:rPr>
                <w:rFonts w:ascii="Arial CE" w:hAnsi="Arial CE" w:cs="Arial CE"/>
                <w:b/>
                <w:bCs/>
              </w:rPr>
              <w:t>21</w:t>
            </w:r>
            <w:bookmarkEnd w:id="53"/>
          </w:p>
        </w:tc>
        <w:tc>
          <w:tcPr>
            <w:tcW w:w="715" w:type="dxa"/>
            <w:tcBorders>
              <w:top w:val="nil"/>
              <w:left w:val="nil"/>
              <w:bottom w:val="single" w:sz="4" w:space="0" w:color="auto"/>
              <w:right w:val="nil"/>
            </w:tcBorders>
            <w:shd w:val="clear" w:color="auto" w:fill="auto"/>
            <w:noWrap/>
            <w:vAlign w:val="center"/>
            <w:hideMark/>
          </w:tcPr>
          <w:p w14:paraId="7CFD76AE" w14:textId="77777777" w:rsidR="0012596C" w:rsidRPr="0012596C" w:rsidRDefault="0012596C" w:rsidP="0012596C">
            <w:pPr>
              <w:ind w:firstLineChars="100" w:firstLine="200"/>
              <w:rPr>
                <w:rFonts w:ascii="Arial CE" w:hAnsi="Arial CE" w:cs="Arial CE"/>
              </w:rPr>
            </w:pPr>
            <w:r w:rsidRPr="0012596C">
              <w:rPr>
                <w:rFonts w:ascii="Arial CE" w:hAnsi="Arial CE" w:cs="Arial CE"/>
              </w:rPr>
              <w:t>%</w:t>
            </w:r>
          </w:p>
        </w:tc>
        <w:tc>
          <w:tcPr>
            <w:tcW w:w="2929" w:type="dxa"/>
            <w:gridSpan w:val="3"/>
            <w:tcBorders>
              <w:top w:val="single" w:sz="4" w:space="0" w:color="auto"/>
              <w:left w:val="single" w:sz="4" w:space="0" w:color="auto"/>
              <w:bottom w:val="single" w:sz="4" w:space="0" w:color="auto"/>
              <w:right w:val="nil"/>
            </w:tcBorders>
            <w:shd w:val="clear" w:color="auto" w:fill="auto"/>
            <w:noWrap/>
            <w:vAlign w:val="center"/>
            <w:hideMark/>
          </w:tcPr>
          <w:p w14:paraId="22BED9BD" w14:textId="77777777" w:rsidR="0012596C" w:rsidRPr="0012596C" w:rsidRDefault="0012596C" w:rsidP="0012596C">
            <w:pPr>
              <w:jc w:val="right"/>
              <w:rPr>
                <w:rFonts w:ascii="Arial CE" w:hAnsi="Arial CE" w:cs="Arial CE"/>
                <w:b/>
                <w:bCs/>
                <w:sz w:val="22"/>
                <w:szCs w:val="22"/>
              </w:rPr>
            </w:pPr>
            <w:bookmarkStart w:id="55" w:name="RANGE!G25"/>
            <w:r w:rsidRPr="0012596C">
              <w:rPr>
                <w:rFonts w:ascii="Arial CE" w:hAnsi="Arial CE" w:cs="Arial CE"/>
                <w:b/>
                <w:bCs/>
                <w:sz w:val="22"/>
                <w:szCs w:val="22"/>
              </w:rPr>
              <w:t>2 848 144,00</w:t>
            </w:r>
            <w:bookmarkEnd w:id="55"/>
          </w:p>
        </w:tc>
        <w:tc>
          <w:tcPr>
            <w:tcW w:w="515" w:type="dxa"/>
            <w:tcBorders>
              <w:top w:val="nil"/>
              <w:left w:val="nil"/>
              <w:bottom w:val="single" w:sz="4" w:space="0" w:color="auto"/>
              <w:right w:val="single" w:sz="8" w:space="0" w:color="auto"/>
            </w:tcBorders>
            <w:shd w:val="clear" w:color="auto" w:fill="auto"/>
            <w:noWrap/>
            <w:vAlign w:val="center"/>
            <w:hideMark/>
          </w:tcPr>
          <w:p w14:paraId="0EB3EA20" w14:textId="77777777" w:rsidR="0012596C" w:rsidRPr="0012596C" w:rsidRDefault="0012596C" w:rsidP="0012596C">
            <w:pPr>
              <w:rPr>
                <w:rFonts w:ascii="Arial CE" w:hAnsi="Arial CE" w:cs="Arial CE"/>
              </w:rPr>
            </w:pPr>
            <w:r w:rsidRPr="0012596C">
              <w:rPr>
                <w:rFonts w:ascii="Arial CE" w:hAnsi="Arial CE" w:cs="Arial CE"/>
              </w:rPr>
              <w:t>CZK</w:t>
            </w:r>
          </w:p>
        </w:tc>
      </w:tr>
      <w:tr w:rsidR="0012596C" w:rsidRPr="0012596C" w14:paraId="1CB38700" w14:textId="77777777" w:rsidTr="0012596C">
        <w:trPr>
          <w:trHeight w:val="423"/>
        </w:trPr>
        <w:tc>
          <w:tcPr>
            <w:tcW w:w="2290" w:type="dxa"/>
            <w:tcBorders>
              <w:top w:val="nil"/>
              <w:left w:val="single" w:sz="8" w:space="0" w:color="auto"/>
              <w:bottom w:val="nil"/>
              <w:right w:val="nil"/>
            </w:tcBorders>
            <w:shd w:val="clear" w:color="auto" w:fill="auto"/>
            <w:noWrap/>
            <w:vAlign w:val="center"/>
            <w:hideMark/>
          </w:tcPr>
          <w:p w14:paraId="7EF42C7C" w14:textId="77777777" w:rsidR="0012596C" w:rsidRPr="0012596C" w:rsidRDefault="0012596C" w:rsidP="0012596C">
            <w:pPr>
              <w:ind w:firstLineChars="100" w:firstLine="200"/>
              <w:rPr>
                <w:rFonts w:ascii="Arial CE" w:hAnsi="Arial CE" w:cs="Arial CE"/>
              </w:rPr>
            </w:pPr>
            <w:r w:rsidRPr="0012596C">
              <w:rPr>
                <w:rFonts w:ascii="Arial CE" w:hAnsi="Arial CE" w:cs="Arial CE"/>
              </w:rPr>
              <w:t>DPH:</w:t>
            </w:r>
          </w:p>
        </w:tc>
        <w:tc>
          <w:tcPr>
            <w:tcW w:w="508" w:type="dxa"/>
            <w:tcBorders>
              <w:top w:val="nil"/>
              <w:left w:val="nil"/>
              <w:bottom w:val="nil"/>
              <w:right w:val="nil"/>
            </w:tcBorders>
            <w:shd w:val="clear" w:color="auto" w:fill="auto"/>
            <w:vAlign w:val="center"/>
            <w:hideMark/>
          </w:tcPr>
          <w:p w14:paraId="785B83D5" w14:textId="77777777" w:rsidR="0012596C" w:rsidRPr="0012596C" w:rsidRDefault="0012596C" w:rsidP="0012596C">
            <w:pPr>
              <w:ind w:firstLineChars="100" w:firstLine="200"/>
              <w:rPr>
                <w:rFonts w:ascii="Arial CE" w:hAnsi="Arial CE" w:cs="Arial CE"/>
              </w:rPr>
            </w:pPr>
          </w:p>
        </w:tc>
        <w:tc>
          <w:tcPr>
            <w:tcW w:w="1459" w:type="dxa"/>
            <w:tcBorders>
              <w:top w:val="nil"/>
              <w:left w:val="nil"/>
              <w:bottom w:val="nil"/>
              <w:right w:val="nil"/>
            </w:tcBorders>
            <w:shd w:val="clear" w:color="auto" w:fill="auto"/>
            <w:vAlign w:val="center"/>
            <w:hideMark/>
          </w:tcPr>
          <w:p w14:paraId="69DD8D12" w14:textId="77777777" w:rsidR="0012596C" w:rsidRPr="0012596C" w:rsidRDefault="0012596C" w:rsidP="0012596C"/>
        </w:tc>
        <w:tc>
          <w:tcPr>
            <w:tcW w:w="711" w:type="dxa"/>
            <w:tcBorders>
              <w:top w:val="nil"/>
              <w:left w:val="nil"/>
              <w:bottom w:val="nil"/>
              <w:right w:val="nil"/>
            </w:tcBorders>
            <w:shd w:val="clear" w:color="auto" w:fill="auto"/>
            <w:vAlign w:val="center"/>
            <w:hideMark/>
          </w:tcPr>
          <w:p w14:paraId="7379CDC4" w14:textId="77777777" w:rsidR="0012596C" w:rsidRPr="0012596C" w:rsidRDefault="0012596C" w:rsidP="0012596C"/>
        </w:tc>
        <w:tc>
          <w:tcPr>
            <w:tcW w:w="715" w:type="dxa"/>
            <w:tcBorders>
              <w:top w:val="nil"/>
              <w:left w:val="nil"/>
              <w:bottom w:val="nil"/>
              <w:right w:val="nil"/>
            </w:tcBorders>
            <w:shd w:val="clear" w:color="auto" w:fill="auto"/>
            <w:noWrap/>
            <w:vAlign w:val="center"/>
            <w:hideMark/>
          </w:tcPr>
          <w:p w14:paraId="22D7DD6E" w14:textId="77777777" w:rsidR="0012596C" w:rsidRPr="0012596C" w:rsidRDefault="0012596C" w:rsidP="0012596C"/>
        </w:tc>
        <w:tc>
          <w:tcPr>
            <w:tcW w:w="2929" w:type="dxa"/>
            <w:gridSpan w:val="3"/>
            <w:tcBorders>
              <w:top w:val="single" w:sz="4" w:space="0" w:color="auto"/>
              <w:left w:val="nil"/>
              <w:bottom w:val="nil"/>
              <w:right w:val="nil"/>
            </w:tcBorders>
            <w:shd w:val="clear" w:color="auto" w:fill="auto"/>
            <w:noWrap/>
            <w:vAlign w:val="center"/>
            <w:hideMark/>
          </w:tcPr>
          <w:p w14:paraId="4E5676F0" w14:textId="77777777" w:rsidR="0012596C" w:rsidRPr="0012596C" w:rsidRDefault="0012596C" w:rsidP="0012596C">
            <w:pPr>
              <w:jc w:val="right"/>
              <w:rPr>
                <w:rFonts w:ascii="Arial CE" w:hAnsi="Arial CE" w:cs="Arial CE"/>
                <w:b/>
                <w:bCs/>
                <w:sz w:val="22"/>
                <w:szCs w:val="22"/>
              </w:rPr>
            </w:pPr>
            <w:bookmarkStart w:id="56" w:name="RANGE!G27"/>
            <w:bookmarkStart w:id="57" w:name="RANGE!G26"/>
            <w:bookmarkEnd w:id="57"/>
            <w:r w:rsidRPr="0012596C">
              <w:rPr>
                <w:rFonts w:ascii="Arial CE" w:hAnsi="Arial CE" w:cs="Arial CE"/>
                <w:b/>
                <w:bCs/>
                <w:sz w:val="22"/>
                <w:szCs w:val="22"/>
              </w:rPr>
              <w:t>598 110,24</w:t>
            </w:r>
            <w:bookmarkEnd w:id="56"/>
          </w:p>
        </w:tc>
        <w:tc>
          <w:tcPr>
            <w:tcW w:w="515" w:type="dxa"/>
            <w:tcBorders>
              <w:top w:val="nil"/>
              <w:left w:val="nil"/>
              <w:bottom w:val="nil"/>
              <w:right w:val="single" w:sz="8" w:space="0" w:color="auto"/>
            </w:tcBorders>
            <w:shd w:val="clear" w:color="auto" w:fill="auto"/>
            <w:noWrap/>
            <w:vAlign w:val="center"/>
            <w:hideMark/>
          </w:tcPr>
          <w:p w14:paraId="661DB4F2" w14:textId="77777777" w:rsidR="0012596C" w:rsidRPr="0012596C" w:rsidRDefault="0012596C" w:rsidP="0012596C">
            <w:pPr>
              <w:rPr>
                <w:rFonts w:ascii="Arial CE" w:hAnsi="Arial CE" w:cs="Arial CE"/>
              </w:rPr>
            </w:pPr>
            <w:r w:rsidRPr="0012596C">
              <w:rPr>
                <w:rFonts w:ascii="Arial CE" w:hAnsi="Arial CE" w:cs="Arial CE"/>
              </w:rPr>
              <w:t>CZK</w:t>
            </w:r>
          </w:p>
        </w:tc>
      </w:tr>
      <w:tr w:rsidR="0012596C" w:rsidRPr="0012596C" w14:paraId="697DA9DA" w14:textId="77777777" w:rsidTr="0012596C">
        <w:trPr>
          <w:trHeight w:val="505"/>
        </w:trPr>
        <w:tc>
          <w:tcPr>
            <w:tcW w:w="2799" w:type="dxa"/>
            <w:gridSpan w:val="2"/>
            <w:tcBorders>
              <w:top w:val="single" w:sz="8" w:space="0" w:color="auto"/>
              <w:left w:val="single" w:sz="8" w:space="0" w:color="auto"/>
              <w:bottom w:val="single" w:sz="8" w:space="0" w:color="auto"/>
              <w:right w:val="nil"/>
            </w:tcBorders>
            <w:shd w:val="clear" w:color="DBDBDB" w:fill="D6E1EE"/>
            <w:noWrap/>
            <w:vAlign w:val="center"/>
            <w:hideMark/>
          </w:tcPr>
          <w:p w14:paraId="2E4ED1BC" w14:textId="77777777" w:rsidR="0012596C" w:rsidRPr="0012596C" w:rsidRDefault="0012596C" w:rsidP="0012596C">
            <w:pPr>
              <w:ind w:firstLineChars="100" w:firstLine="241"/>
              <w:rPr>
                <w:rFonts w:ascii="Arial CE" w:hAnsi="Arial CE" w:cs="Arial CE"/>
                <w:b/>
                <w:bCs/>
                <w:sz w:val="24"/>
                <w:szCs w:val="24"/>
              </w:rPr>
            </w:pPr>
            <w:r w:rsidRPr="0012596C">
              <w:rPr>
                <w:rFonts w:ascii="Arial CE" w:hAnsi="Arial CE" w:cs="Arial CE"/>
                <w:b/>
                <w:bCs/>
                <w:sz w:val="24"/>
                <w:szCs w:val="24"/>
              </w:rPr>
              <w:t>Cena celkem bez DPH</w:t>
            </w:r>
          </w:p>
        </w:tc>
        <w:tc>
          <w:tcPr>
            <w:tcW w:w="1459" w:type="dxa"/>
            <w:tcBorders>
              <w:top w:val="single" w:sz="8" w:space="0" w:color="auto"/>
              <w:left w:val="nil"/>
              <w:bottom w:val="single" w:sz="8" w:space="0" w:color="auto"/>
              <w:right w:val="nil"/>
            </w:tcBorders>
            <w:shd w:val="clear" w:color="DBDBDB" w:fill="D6E1EE"/>
            <w:vAlign w:val="center"/>
            <w:hideMark/>
          </w:tcPr>
          <w:p w14:paraId="20D0DEC2"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711" w:type="dxa"/>
            <w:tcBorders>
              <w:top w:val="single" w:sz="8" w:space="0" w:color="auto"/>
              <w:left w:val="nil"/>
              <w:bottom w:val="single" w:sz="8" w:space="0" w:color="auto"/>
              <w:right w:val="nil"/>
            </w:tcBorders>
            <w:shd w:val="clear" w:color="DBDBDB" w:fill="D6E1EE"/>
            <w:vAlign w:val="center"/>
            <w:hideMark/>
          </w:tcPr>
          <w:p w14:paraId="07FE7A91" w14:textId="77777777" w:rsidR="0012596C" w:rsidRPr="0012596C" w:rsidRDefault="0012596C" w:rsidP="0012596C">
            <w:pPr>
              <w:rPr>
                <w:rFonts w:ascii="Arial CE" w:hAnsi="Arial CE" w:cs="Arial CE"/>
              </w:rPr>
            </w:pPr>
            <w:r w:rsidRPr="0012596C">
              <w:rPr>
                <w:rFonts w:ascii="Arial CE" w:hAnsi="Arial CE" w:cs="Arial CE"/>
              </w:rPr>
              <w:t> </w:t>
            </w:r>
          </w:p>
        </w:tc>
        <w:tc>
          <w:tcPr>
            <w:tcW w:w="715" w:type="dxa"/>
            <w:tcBorders>
              <w:top w:val="single" w:sz="8" w:space="0" w:color="auto"/>
              <w:left w:val="nil"/>
              <w:bottom w:val="single" w:sz="8" w:space="0" w:color="auto"/>
              <w:right w:val="nil"/>
            </w:tcBorders>
            <w:shd w:val="clear" w:color="DBDBDB" w:fill="D6E1EE"/>
            <w:noWrap/>
            <w:vAlign w:val="center"/>
            <w:hideMark/>
          </w:tcPr>
          <w:p w14:paraId="48B0C818" w14:textId="77777777" w:rsidR="0012596C" w:rsidRPr="0012596C" w:rsidRDefault="0012596C" w:rsidP="0012596C">
            <w:pPr>
              <w:rPr>
                <w:rFonts w:ascii="Arial CE" w:hAnsi="Arial CE" w:cs="Arial CE"/>
                <w:b/>
                <w:bCs/>
                <w:sz w:val="24"/>
                <w:szCs w:val="24"/>
              </w:rPr>
            </w:pPr>
            <w:r w:rsidRPr="0012596C">
              <w:rPr>
                <w:rFonts w:ascii="Arial CE" w:hAnsi="Arial CE" w:cs="Arial CE"/>
                <w:b/>
                <w:bCs/>
                <w:sz w:val="24"/>
                <w:szCs w:val="24"/>
              </w:rPr>
              <w:t> </w:t>
            </w:r>
          </w:p>
        </w:tc>
        <w:tc>
          <w:tcPr>
            <w:tcW w:w="2929" w:type="dxa"/>
            <w:gridSpan w:val="3"/>
            <w:tcBorders>
              <w:top w:val="single" w:sz="8" w:space="0" w:color="auto"/>
              <w:left w:val="nil"/>
              <w:bottom w:val="single" w:sz="8" w:space="0" w:color="auto"/>
              <w:right w:val="nil"/>
            </w:tcBorders>
            <w:shd w:val="clear" w:color="DBDBDB" w:fill="D6E1EE"/>
            <w:noWrap/>
            <w:vAlign w:val="center"/>
            <w:hideMark/>
          </w:tcPr>
          <w:p w14:paraId="40F91C22" w14:textId="77777777" w:rsidR="0012596C" w:rsidRPr="0012596C" w:rsidRDefault="0012596C" w:rsidP="0012596C">
            <w:pPr>
              <w:jc w:val="right"/>
              <w:rPr>
                <w:rFonts w:ascii="Arial CE" w:hAnsi="Arial CE" w:cs="Arial CE"/>
                <w:b/>
                <w:bCs/>
                <w:sz w:val="26"/>
                <w:szCs w:val="26"/>
              </w:rPr>
            </w:pPr>
            <w:bookmarkStart w:id="58" w:name="RANGE!G28"/>
            <w:r w:rsidRPr="0012596C">
              <w:rPr>
                <w:rFonts w:ascii="Arial CE" w:hAnsi="Arial CE" w:cs="Arial CE"/>
                <w:b/>
                <w:bCs/>
                <w:sz w:val="26"/>
                <w:szCs w:val="26"/>
              </w:rPr>
              <w:t>3 446 254,24</w:t>
            </w:r>
            <w:bookmarkEnd w:id="58"/>
          </w:p>
        </w:tc>
        <w:tc>
          <w:tcPr>
            <w:tcW w:w="515" w:type="dxa"/>
            <w:tcBorders>
              <w:top w:val="single" w:sz="8" w:space="0" w:color="auto"/>
              <w:left w:val="nil"/>
              <w:bottom w:val="single" w:sz="8" w:space="0" w:color="auto"/>
              <w:right w:val="single" w:sz="8" w:space="0" w:color="auto"/>
            </w:tcBorders>
            <w:shd w:val="clear" w:color="DBDBDB" w:fill="D6E1EE"/>
            <w:noWrap/>
            <w:vAlign w:val="center"/>
            <w:hideMark/>
          </w:tcPr>
          <w:p w14:paraId="2FB90EE8" w14:textId="77777777" w:rsidR="0012596C" w:rsidRPr="0012596C" w:rsidRDefault="0012596C" w:rsidP="0012596C">
            <w:pPr>
              <w:rPr>
                <w:rFonts w:ascii="Arial CE" w:hAnsi="Arial CE" w:cs="Arial CE"/>
              </w:rPr>
            </w:pPr>
            <w:r w:rsidRPr="0012596C">
              <w:rPr>
                <w:rFonts w:ascii="Arial CE" w:hAnsi="Arial CE" w:cs="Arial CE"/>
              </w:rPr>
              <w:t>CZK</w:t>
            </w:r>
          </w:p>
        </w:tc>
      </w:tr>
      <w:tr w:rsidR="0012596C" w:rsidRPr="0012596C" w14:paraId="0F2DB6DE" w14:textId="77777777" w:rsidTr="0012596C">
        <w:trPr>
          <w:trHeight w:val="232"/>
        </w:trPr>
        <w:tc>
          <w:tcPr>
            <w:tcW w:w="2290" w:type="dxa"/>
            <w:tcBorders>
              <w:top w:val="nil"/>
              <w:left w:val="single" w:sz="8" w:space="0" w:color="auto"/>
              <w:bottom w:val="nil"/>
              <w:right w:val="nil"/>
            </w:tcBorders>
            <w:shd w:val="clear" w:color="auto" w:fill="auto"/>
            <w:noWrap/>
            <w:vAlign w:val="bottom"/>
            <w:hideMark/>
          </w:tcPr>
          <w:p w14:paraId="14EA0CA7" w14:textId="77777777" w:rsidR="0012596C" w:rsidRPr="0012596C" w:rsidRDefault="0012596C" w:rsidP="0012596C">
            <w:pPr>
              <w:rPr>
                <w:rFonts w:ascii="Arial CE" w:hAnsi="Arial CE" w:cs="Arial CE"/>
              </w:rPr>
            </w:pPr>
            <w:r w:rsidRPr="0012596C">
              <w:rPr>
                <w:rFonts w:ascii="Arial CE" w:hAnsi="Arial CE" w:cs="Arial CE"/>
              </w:rPr>
              <w:t> </w:t>
            </w:r>
          </w:p>
        </w:tc>
        <w:tc>
          <w:tcPr>
            <w:tcW w:w="508" w:type="dxa"/>
            <w:tcBorders>
              <w:top w:val="nil"/>
              <w:left w:val="nil"/>
              <w:bottom w:val="nil"/>
              <w:right w:val="nil"/>
            </w:tcBorders>
            <w:shd w:val="clear" w:color="auto" w:fill="auto"/>
            <w:vAlign w:val="bottom"/>
            <w:hideMark/>
          </w:tcPr>
          <w:p w14:paraId="71F43131" w14:textId="77777777" w:rsidR="0012596C" w:rsidRPr="0012596C" w:rsidRDefault="0012596C" w:rsidP="0012596C">
            <w:pPr>
              <w:rPr>
                <w:rFonts w:ascii="Arial CE" w:hAnsi="Arial CE" w:cs="Arial CE"/>
              </w:rPr>
            </w:pPr>
          </w:p>
        </w:tc>
        <w:tc>
          <w:tcPr>
            <w:tcW w:w="1459" w:type="dxa"/>
            <w:tcBorders>
              <w:top w:val="nil"/>
              <w:left w:val="nil"/>
              <w:bottom w:val="nil"/>
              <w:right w:val="nil"/>
            </w:tcBorders>
            <w:shd w:val="clear" w:color="auto" w:fill="auto"/>
            <w:vAlign w:val="bottom"/>
            <w:hideMark/>
          </w:tcPr>
          <w:p w14:paraId="40100C6D" w14:textId="77777777" w:rsidR="0012596C" w:rsidRPr="0012596C" w:rsidRDefault="0012596C" w:rsidP="0012596C"/>
        </w:tc>
        <w:tc>
          <w:tcPr>
            <w:tcW w:w="711" w:type="dxa"/>
            <w:tcBorders>
              <w:top w:val="nil"/>
              <w:left w:val="nil"/>
              <w:bottom w:val="nil"/>
              <w:right w:val="nil"/>
            </w:tcBorders>
            <w:shd w:val="clear" w:color="auto" w:fill="auto"/>
            <w:vAlign w:val="bottom"/>
            <w:hideMark/>
          </w:tcPr>
          <w:p w14:paraId="42B99387" w14:textId="77777777" w:rsidR="0012596C" w:rsidRPr="0012596C" w:rsidRDefault="0012596C" w:rsidP="0012596C"/>
        </w:tc>
        <w:tc>
          <w:tcPr>
            <w:tcW w:w="715" w:type="dxa"/>
            <w:tcBorders>
              <w:top w:val="nil"/>
              <w:left w:val="nil"/>
              <w:bottom w:val="nil"/>
              <w:right w:val="nil"/>
            </w:tcBorders>
            <w:shd w:val="clear" w:color="auto" w:fill="auto"/>
            <w:noWrap/>
            <w:vAlign w:val="bottom"/>
            <w:hideMark/>
          </w:tcPr>
          <w:p w14:paraId="645D8B64" w14:textId="77777777" w:rsidR="0012596C" w:rsidRPr="0012596C" w:rsidRDefault="0012596C" w:rsidP="0012596C"/>
        </w:tc>
        <w:tc>
          <w:tcPr>
            <w:tcW w:w="187" w:type="dxa"/>
            <w:tcBorders>
              <w:top w:val="nil"/>
              <w:left w:val="nil"/>
              <w:bottom w:val="nil"/>
              <w:right w:val="nil"/>
            </w:tcBorders>
            <w:shd w:val="clear" w:color="auto" w:fill="auto"/>
            <w:noWrap/>
            <w:vAlign w:val="bottom"/>
            <w:hideMark/>
          </w:tcPr>
          <w:p w14:paraId="73B96400" w14:textId="77777777" w:rsidR="0012596C" w:rsidRPr="0012596C" w:rsidRDefault="0012596C" w:rsidP="0012596C"/>
        </w:tc>
        <w:tc>
          <w:tcPr>
            <w:tcW w:w="1463" w:type="dxa"/>
            <w:tcBorders>
              <w:top w:val="nil"/>
              <w:left w:val="nil"/>
              <w:bottom w:val="nil"/>
              <w:right w:val="nil"/>
            </w:tcBorders>
            <w:shd w:val="clear" w:color="auto" w:fill="auto"/>
            <w:noWrap/>
            <w:vAlign w:val="bottom"/>
            <w:hideMark/>
          </w:tcPr>
          <w:p w14:paraId="2A3E4AB0" w14:textId="77777777" w:rsidR="0012596C" w:rsidRPr="0012596C" w:rsidRDefault="0012596C" w:rsidP="0012596C"/>
        </w:tc>
        <w:tc>
          <w:tcPr>
            <w:tcW w:w="1279" w:type="dxa"/>
            <w:tcBorders>
              <w:top w:val="nil"/>
              <w:left w:val="nil"/>
              <w:bottom w:val="nil"/>
              <w:right w:val="nil"/>
            </w:tcBorders>
            <w:shd w:val="clear" w:color="auto" w:fill="auto"/>
            <w:noWrap/>
            <w:vAlign w:val="bottom"/>
            <w:hideMark/>
          </w:tcPr>
          <w:p w14:paraId="32C410FD" w14:textId="77777777" w:rsidR="0012596C" w:rsidRPr="0012596C" w:rsidRDefault="0012596C" w:rsidP="0012596C"/>
        </w:tc>
        <w:tc>
          <w:tcPr>
            <w:tcW w:w="515" w:type="dxa"/>
            <w:tcBorders>
              <w:top w:val="nil"/>
              <w:left w:val="nil"/>
              <w:bottom w:val="nil"/>
              <w:right w:val="single" w:sz="8" w:space="0" w:color="auto"/>
            </w:tcBorders>
            <w:shd w:val="clear" w:color="auto" w:fill="auto"/>
            <w:noWrap/>
            <w:vAlign w:val="bottom"/>
            <w:hideMark/>
          </w:tcPr>
          <w:p w14:paraId="26CC8597" w14:textId="77777777" w:rsidR="0012596C" w:rsidRPr="0012596C" w:rsidRDefault="0012596C" w:rsidP="0012596C">
            <w:pPr>
              <w:jc w:val="right"/>
              <w:rPr>
                <w:rFonts w:ascii="Arial CE" w:hAnsi="Arial CE" w:cs="Arial CE"/>
              </w:rPr>
            </w:pPr>
            <w:r w:rsidRPr="0012596C">
              <w:rPr>
                <w:rFonts w:ascii="Arial CE" w:hAnsi="Arial CE" w:cs="Arial CE"/>
              </w:rPr>
              <w:t> </w:t>
            </w:r>
          </w:p>
        </w:tc>
      </w:tr>
      <w:tr w:rsidR="0012596C" w:rsidRPr="0012596C" w14:paraId="2CB32523" w14:textId="77777777" w:rsidTr="0012596C">
        <w:trPr>
          <w:trHeight w:val="546"/>
        </w:trPr>
        <w:tc>
          <w:tcPr>
            <w:tcW w:w="2290" w:type="dxa"/>
            <w:tcBorders>
              <w:top w:val="nil"/>
              <w:left w:val="single" w:sz="8" w:space="0" w:color="auto"/>
              <w:bottom w:val="nil"/>
              <w:right w:val="nil"/>
            </w:tcBorders>
            <w:shd w:val="clear" w:color="auto" w:fill="auto"/>
            <w:noWrap/>
            <w:vAlign w:val="bottom"/>
            <w:hideMark/>
          </w:tcPr>
          <w:p w14:paraId="67CD2149" w14:textId="77777777" w:rsidR="0012596C" w:rsidRPr="0012596C" w:rsidRDefault="0012596C" w:rsidP="0012596C">
            <w:pPr>
              <w:rPr>
                <w:rFonts w:ascii="Arial CE" w:hAnsi="Arial CE" w:cs="Arial CE"/>
              </w:rPr>
            </w:pPr>
            <w:r w:rsidRPr="0012596C">
              <w:rPr>
                <w:rFonts w:ascii="Arial CE" w:hAnsi="Arial CE" w:cs="Arial CE"/>
              </w:rPr>
              <w:t> </w:t>
            </w:r>
          </w:p>
        </w:tc>
        <w:tc>
          <w:tcPr>
            <w:tcW w:w="508" w:type="dxa"/>
            <w:tcBorders>
              <w:top w:val="nil"/>
              <w:left w:val="nil"/>
              <w:bottom w:val="nil"/>
              <w:right w:val="nil"/>
            </w:tcBorders>
            <w:shd w:val="clear" w:color="auto" w:fill="auto"/>
            <w:vAlign w:val="bottom"/>
            <w:hideMark/>
          </w:tcPr>
          <w:p w14:paraId="4382E807" w14:textId="77777777" w:rsidR="0012596C" w:rsidRPr="0012596C" w:rsidRDefault="0012596C" w:rsidP="0012596C">
            <w:pPr>
              <w:rPr>
                <w:rFonts w:ascii="Arial CE" w:hAnsi="Arial CE" w:cs="Arial CE"/>
              </w:rPr>
            </w:pPr>
          </w:p>
        </w:tc>
        <w:tc>
          <w:tcPr>
            <w:tcW w:w="1459" w:type="dxa"/>
            <w:tcBorders>
              <w:top w:val="nil"/>
              <w:left w:val="nil"/>
              <w:bottom w:val="nil"/>
              <w:right w:val="nil"/>
            </w:tcBorders>
            <w:shd w:val="clear" w:color="auto" w:fill="auto"/>
            <w:vAlign w:val="bottom"/>
            <w:hideMark/>
          </w:tcPr>
          <w:p w14:paraId="100C2DB6" w14:textId="77777777" w:rsidR="0012596C" w:rsidRPr="0012596C" w:rsidRDefault="0012596C" w:rsidP="0012596C"/>
        </w:tc>
        <w:tc>
          <w:tcPr>
            <w:tcW w:w="711" w:type="dxa"/>
            <w:tcBorders>
              <w:top w:val="nil"/>
              <w:left w:val="nil"/>
              <w:bottom w:val="nil"/>
              <w:right w:val="nil"/>
            </w:tcBorders>
            <w:shd w:val="clear" w:color="auto" w:fill="auto"/>
            <w:vAlign w:val="bottom"/>
            <w:hideMark/>
          </w:tcPr>
          <w:p w14:paraId="3E425870" w14:textId="77777777" w:rsidR="0012596C" w:rsidRPr="0012596C" w:rsidRDefault="0012596C" w:rsidP="0012596C"/>
        </w:tc>
        <w:tc>
          <w:tcPr>
            <w:tcW w:w="715" w:type="dxa"/>
            <w:tcBorders>
              <w:top w:val="nil"/>
              <w:left w:val="nil"/>
              <w:bottom w:val="nil"/>
              <w:right w:val="nil"/>
            </w:tcBorders>
            <w:shd w:val="clear" w:color="auto" w:fill="auto"/>
            <w:noWrap/>
            <w:vAlign w:val="bottom"/>
            <w:hideMark/>
          </w:tcPr>
          <w:p w14:paraId="124798CE" w14:textId="77777777" w:rsidR="0012596C" w:rsidRPr="0012596C" w:rsidRDefault="0012596C" w:rsidP="0012596C"/>
        </w:tc>
        <w:tc>
          <w:tcPr>
            <w:tcW w:w="187" w:type="dxa"/>
            <w:tcBorders>
              <w:top w:val="nil"/>
              <w:left w:val="nil"/>
              <w:bottom w:val="nil"/>
              <w:right w:val="nil"/>
            </w:tcBorders>
            <w:shd w:val="clear" w:color="auto" w:fill="auto"/>
            <w:noWrap/>
            <w:vAlign w:val="bottom"/>
            <w:hideMark/>
          </w:tcPr>
          <w:p w14:paraId="5FBDE1B0" w14:textId="77777777" w:rsidR="0012596C" w:rsidRPr="0012596C" w:rsidRDefault="0012596C" w:rsidP="0012596C"/>
        </w:tc>
        <w:tc>
          <w:tcPr>
            <w:tcW w:w="1463" w:type="dxa"/>
            <w:tcBorders>
              <w:top w:val="nil"/>
              <w:left w:val="nil"/>
              <w:bottom w:val="nil"/>
              <w:right w:val="nil"/>
            </w:tcBorders>
            <w:shd w:val="clear" w:color="auto" w:fill="auto"/>
            <w:noWrap/>
            <w:vAlign w:val="bottom"/>
            <w:hideMark/>
          </w:tcPr>
          <w:p w14:paraId="12880863" w14:textId="77777777" w:rsidR="0012596C" w:rsidRPr="0012596C" w:rsidRDefault="0012596C" w:rsidP="0012596C"/>
        </w:tc>
        <w:tc>
          <w:tcPr>
            <w:tcW w:w="1279" w:type="dxa"/>
            <w:tcBorders>
              <w:top w:val="nil"/>
              <w:left w:val="nil"/>
              <w:bottom w:val="nil"/>
              <w:right w:val="nil"/>
            </w:tcBorders>
            <w:shd w:val="clear" w:color="auto" w:fill="auto"/>
            <w:noWrap/>
            <w:vAlign w:val="bottom"/>
            <w:hideMark/>
          </w:tcPr>
          <w:p w14:paraId="07B68394" w14:textId="77777777" w:rsidR="0012596C" w:rsidRPr="0012596C" w:rsidRDefault="0012596C" w:rsidP="0012596C"/>
        </w:tc>
        <w:tc>
          <w:tcPr>
            <w:tcW w:w="515" w:type="dxa"/>
            <w:tcBorders>
              <w:top w:val="nil"/>
              <w:left w:val="nil"/>
              <w:bottom w:val="nil"/>
              <w:right w:val="single" w:sz="8" w:space="0" w:color="auto"/>
            </w:tcBorders>
            <w:shd w:val="clear" w:color="auto" w:fill="auto"/>
            <w:noWrap/>
            <w:vAlign w:val="bottom"/>
            <w:hideMark/>
          </w:tcPr>
          <w:p w14:paraId="7FE26E6C" w14:textId="77777777" w:rsidR="0012596C" w:rsidRPr="0012596C" w:rsidRDefault="0012596C" w:rsidP="0012596C">
            <w:pPr>
              <w:jc w:val="right"/>
              <w:rPr>
                <w:rFonts w:ascii="Arial CE" w:hAnsi="Arial CE" w:cs="Arial CE"/>
              </w:rPr>
            </w:pPr>
            <w:r w:rsidRPr="0012596C">
              <w:rPr>
                <w:rFonts w:ascii="Arial CE" w:hAnsi="Arial CE" w:cs="Arial CE"/>
              </w:rPr>
              <w:t> </w:t>
            </w:r>
          </w:p>
        </w:tc>
      </w:tr>
      <w:tr w:rsidR="0012596C" w:rsidRPr="0012596C" w14:paraId="223CF74D" w14:textId="77777777" w:rsidTr="0012596C">
        <w:trPr>
          <w:trHeight w:val="341"/>
        </w:trPr>
        <w:tc>
          <w:tcPr>
            <w:tcW w:w="2290" w:type="dxa"/>
            <w:tcBorders>
              <w:top w:val="nil"/>
              <w:left w:val="single" w:sz="8" w:space="0" w:color="auto"/>
              <w:bottom w:val="nil"/>
              <w:right w:val="nil"/>
            </w:tcBorders>
            <w:shd w:val="clear" w:color="auto" w:fill="auto"/>
            <w:noWrap/>
            <w:vAlign w:val="bottom"/>
            <w:hideMark/>
          </w:tcPr>
          <w:p w14:paraId="6FA48BF3" w14:textId="77777777" w:rsidR="0012596C" w:rsidRPr="0012596C" w:rsidRDefault="0012596C" w:rsidP="0012596C">
            <w:pPr>
              <w:jc w:val="right"/>
              <w:rPr>
                <w:rFonts w:ascii="Arial CE" w:hAnsi="Arial CE" w:cs="Arial CE"/>
              </w:rPr>
            </w:pPr>
            <w:r w:rsidRPr="0012596C">
              <w:rPr>
                <w:rFonts w:ascii="Arial CE" w:hAnsi="Arial CE" w:cs="Arial CE"/>
              </w:rPr>
              <w:t> </w:t>
            </w:r>
          </w:p>
        </w:tc>
        <w:tc>
          <w:tcPr>
            <w:tcW w:w="508" w:type="dxa"/>
            <w:tcBorders>
              <w:top w:val="nil"/>
              <w:left w:val="nil"/>
              <w:bottom w:val="nil"/>
              <w:right w:val="nil"/>
            </w:tcBorders>
            <w:shd w:val="clear" w:color="auto" w:fill="auto"/>
            <w:vAlign w:val="center"/>
            <w:hideMark/>
          </w:tcPr>
          <w:p w14:paraId="1699DA1F" w14:textId="77777777" w:rsidR="0012596C" w:rsidRPr="0012596C" w:rsidRDefault="0012596C" w:rsidP="0012596C">
            <w:pPr>
              <w:jc w:val="center"/>
              <w:rPr>
                <w:rFonts w:ascii="Arial CE" w:hAnsi="Arial CE" w:cs="Arial CE"/>
              </w:rPr>
            </w:pPr>
            <w:r w:rsidRPr="0012596C">
              <w:rPr>
                <w:rFonts w:ascii="Arial CE" w:hAnsi="Arial CE" w:cs="Arial CE"/>
              </w:rPr>
              <w:t>v</w:t>
            </w:r>
          </w:p>
        </w:tc>
        <w:tc>
          <w:tcPr>
            <w:tcW w:w="1459" w:type="dxa"/>
            <w:tcBorders>
              <w:top w:val="nil"/>
              <w:left w:val="nil"/>
              <w:bottom w:val="single" w:sz="4" w:space="0" w:color="auto"/>
              <w:right w:val="nil"/>
            </w:tcBorders>
            <w:shd w:val="clear" w:color="auto" w:fill="auto"/>
            <w:hideMark/>
          </w:tcPr>
          <w:p w14:paraId="2751A005"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711" w:type="dxa"/>
            <w:tcBorders>
              <w:top w:val="nil"/>
              <w:left w:val="nil"/>
              <w:bottom w:val="single" w:sz="4" w:space="0" w:color="auto"/>
              <w:right w:val="nil"/>
            </w:tcBorders>
            <w:shd w:val="clear" w:color="auto" w:fill="auto"/>
            <w:hideMark/>
          </w:tcPr>
          <w:p w14:paraId="0174A19C"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715" w:type="dxa"/>
            <w:tcBorders>
              <w:top w:val="nil"/>
              <w:left w:val="nil"/>
              <w:bottom w:val="nil"/>
              <w:right w:val="nil"/>
            </w:tcBorders>
            <w:shd w:val="clear" w:color="auto" w:fill="auto"/>
            <w:noWrap/>
            <w:vAlign w:val="center"/>
            <w:hideMark/>
          </w:tcPr>
          <w:p w14:paraId="72687D37" w14:textId="77777777" w:rsidR="0012596C" w:rsidRPr="0012596C" w:rsidRDefault="0012596C" w:rsidP="0012596C">
            <w:pPr>
              <w:jc w:val="center"/>
              <w:rPr>
                <w:rFonts w:ascii="Arial CE" w:hAnsi="Arial CE" w:cs="Arial CE"/>
              </w:rPr>
            </w:pPr>
            <w:r w:rsidRPr="0012596C">
              <w:rPr>
                <w:rFonts w:ascii="Arial CE" w:hAnsi="Arial CE" w:cs="Arial CE"/>
              </w:rPr>
              <w:t>dne</w:t>
            </w:r>
          </w:p>
        </w:tc>
        <w:tc>
          <w:tcPr>
            <w:tcW w:w="187" w:type="dxa"/>
            <w:tcBorders>
              <w:top w:val="nil"/>
              <w:left w:val="nil"/>
              <w:bottom w:val="single" w:sz="4" w:space="0" w:color="auto"/>
              <w:right w:val="nil"/>
            </w:tcBorders>
            <w:shd w:val="clear" w:color="auto" w:fill="auto"/>
            <w:noWrap/>
            <w:hideMark/>
          </w:tcPr>
          <w:p w14:paraId="2D9892E1"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1463" w:type="dxa"/>
            <w:tcBorders>
              <w:top w:val="nil"/>
              <w:left w:val="nil"/>
              <w:bottom w:val="single" w:sz="4" w:space="0" w:color="auto"/>
              <w:right w:val="nil"/>
            </w:tcBorders>
            <w:shd w:val="clear" w:color="auto" w:fill="auto"/>
            <w:noWrap/>
            <w:hideMark/>
          </w:tcPr>
          <w:p w14:paraId="51479655" w14:textId="77777777" w:rsidR="0012596C" w:rsidRPr="0012596C" w:rsidRDefault="0012596C" w:rsidP="0012596C">
            <w:pPr>
              <w:jc w:val="center"/>
              <w:rPr>
                <w:rFonts w:ascii="Arial CE" w:hAnsi="Arial CE" w:cs="Arial CE"/>
                <w:b/>
                <w:bCs/>
              </w:rPr>
            </w:pPr>
            <w:r w:rsidRPr="0012596C">
              <w:rPr>
                <w:rFonts w:ascii="Arial CE" w:hAnsi="Arial CE" w:cs="Arial CE"/>
                <w:b/>
                <w:bCs/>
              </w:rPr>
              <w:t> </w:t>
            </w:r>
          </w:p>
        </w:tc>
        <w:tc>
          <w:tcPr>
            <w:tcW w:w="1279" w:type="dxa"/>
            <w:tcBorders>
              <w:top w:val="nil"/>
              <w:left w:val="nil"/>
              <w:bottom w:val="single" w:sz="4" w:space="0" w:color="auto"/>
              <w:right w:val="nil"/>
            </w:tcBorders>
            <w:shd w:val="clear" w:color="auto" w:fill="auto"/>
            <w:noWrap/>
            <w:hideMark/>
          </w:tcPr>
          <w:p w14:paraId="425F177E"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15" w:type="dxa"/>
            <w:tcBorders>
              <w:top w:val="nil"/>
              <w:left w:val="nil"/>
              <w:bottom w:val="nil"/>
              <w:right w:val="single" w:sz="8" w:space="0" w:color="auto"/>
            </w:tcBorders>
            <w:shd w:val="clear" w:color="auto" w:fill="auto"/>
            <w:noWrap/>
            <w:vAlign w:val="bottom"/>
            <w:hideMark/>
          </w:tcPr>
          <w:p w14:paraId="551503BB" w14:textId="77777777" w:rsidR="0012596C" w:rsidRPr="0012596C" w:rsidRDefault="0012596C" w:rsidP="0012596C">
            <w:pPr>
              <w:jc w:val="right"/>
              <w:rPr>
                <w:rFonts w:ascii="Arial CE" w:hAnsi="Arial CE" w:cs="Arial CE"/>
              </w:rPr>
            </w:pPr>
            <w:r w:rsidRPr="0012596C">
              <w:rPr>
                <w:rFonts w:ascii="Arial CE" w:hAnsi="Arial CE" w:cs="Arial CE"/>
              </w:rPr>
              <w:t> </w:t>
            </w:r>
          </w:p>
        </w:tc>
      </w:tr>
      <w:tr w:rsidR="0012596C" w:rsidRPr="0012596C" w14:paraId="67D9E317" w14:textId="77777777" w:rsidTr="0012596C">
        <w:trPr>
          <w:trHeight w:val="333"/>
        </w:trPr>
        <w:tc>
          <w:tcPr>
            <w:tcW w:w="2290" w:type="dxa"/>
            <w:tcBorders>
              <w:top w:val="nil"/>
              <w:left w:val="single" w:sz="8" w:space="0" w:color="auto"/>
              <w:bottom w:val="nil"/>
              <w:right w:val="nil"/>
            </w:tcBorders>
            <w:shd w:val="clear" w:color="auto" w:fill="auto"/>
            <w:noWrap/>
            <w:vAlign w:val="bottom"/>
            <w:hideMark/>
          </w:tcPr>
          <w:p w14:paraId="17E7FAB3" w14:textId="77777777" w:rsidR="0012596C" w:rsidRPr="0012596C" w:rsidRDefault="0012596C" w:rsidP="0012596C">
            <w:pPr>
              <w:rPr>
                <w:rFonts w:ascii="Arial CE" w:hAnsi="Arial CE" w:cs="Arial CE"/>
              </w:rPr>
            </w:pPr>
            <w:r w:rsidRPr="0012596C">
              <w:rPr>
                <w:rFonts w:ascii="Arial CE" w:hAnsi="Arial CE" w:cs="Arial CE"/>
              </w:rPr>
              <w:t> </w:t>
            </w:r>
          </w:p>
        </w:tc>
        <w:tc>
          <w:tcPr>
            <w:tcW w:w="508" w:type="dxa"/>
            <w:tcBorders>
              <w:top w:val="nil"/>
              <w:left w:val="nil"/>
              <w:bottom w:val="nil"/>
              <w:right w:val="nil"/>
            </w:tcBorders>
            <w:shd w:val="clear" w:color="auto" w:fill="auto"/>
            <w:vAlign w:val="bottom"/>
            <w:hideMark/>
          </w:tcPr>
          <w:p w14:paraId="39896192" w14:textId="77777777" w:rsidR="0012596C" w:rsidRPr="0012596C" w:rsidRDefault="0012596C" w:rsidP="0012596C">
            <w:pPr>
              <w:rPr>
                <w:rFonts w:ascii="Arial CE" w:hAnsi="Arial CE" w:cs="Arial CE"/>
              </w:rPr>
            </w:pPr>
          </w:p>
        </w:tc>
        <w:tc>
          <w:tcPr>
            <w:tcW w:w="1459" w:type="dxa"/>
            <w:tcBorders>
              <w:top w:val="nil"/>
              <w:left w:val="nil"/>
              <w:bottom w:val="nil"/>
              <w:right w:val="nil"/>
            </w:tcBorders>
            <w:shd w:val="clear" w:color="auto" w:fill="auto"/>
            <w:vAlign w:val="bottom"/>
            <w:hideMark/>
          </w:tcPr>
          <w:p w14:paraId="6670EEE2" w14:textId="77777777" w:rsidR="0012596C" w:rsidRPr="0012596C" w:rsidRDefault="0012596C" w:rsidP="0012596C"/>
        </w:tc>
        <w:tc>
          <w:tcPr>
            <w:tcW w:w="711" w:type="dxa"/>
            <w:tcBorders>
              <w:top w:val="nil"/>
              <w:left w:val="nil"/>
              <w:bottom w:val="nil"/>
              <w:right w:val="nil"/>
            </w:tcBorders>
            <w:shd w:val="clear" w:color="auto" w:fill="auto"/>
            <w:vAlign w:val="bottom"/>
            <w:hideMark/>
          </w:tcPr>
          <w:p w14:paraId="158953EF" w14:textId="77777777" w:rsidR="0012596C" w:rsidRPr="0012596C" w:rsidRDefault="0012596C" w:rsidP="0012596C"/>
        </w:tc>
        <w:tc>
          <w:tcPr>
            <w:tcW w:w="715" w:type="dxa"/>
            <w:tcBorders>
              <w:top w:val="nil"/>
              <w:left w:val="nil"/>
              <w:bottom w:val="nil"/>
              <w:right w:val="nil"/>
            </w:tcBorders>
            <w:shd w:val="clear" w:color="auto" w:fill="auto"/>
            <w:noWrap/>
            <w:vAlign w:val="bottom"/>
            <w:hideMark/>
          </w:tcPr>
          <w:p w14:paraId="5065A6A7" w14:textId="77777777" w:rsidR="0012596C" w:rsidRPr="0012596C" w:rsidRDefault="0012596C" w:rsidP="0012596C"/>
        </w:tc>
        <w:tc>
          <w:tcPr>
            <w:tcW w:w="187" w:type="dxa"/>
            <w:tcBorders>
              <w:top w:val="nil"/>
              <w:left w:val="nil"/>
              <w:bottom w:val="nil"/>
              <w:right w:val="nil"/>
            </w:tcBorders>
            <w:shd w:val="clear" w:color="auto" w:fill="auto"/>
            <w:noWrap/>
            <w:vAlign w:val="bottom"/>
            <w:hideMark/>
          </w:tcPr>
          <w:p w14:paraId="66B742A9" w14:textId="77777777" w:rsidR="0012596C" w:rsidRPr="0012596C" w:rsidRDefault="0012596C" w:rsidP="0012596C"/>
        </w:tc>
        <w:tc>
          <w:tcPr>
            <w:tcW w:w="1463" w:type="dxa"/>
            <w:tcBorders>
              <w:top w:val="nil"/>
              <w:left w:val="nil"/>
              <w:bottom w:val="nil"/>
              <w:right w:val="nil"/>
            </w:tcBorders>
            <w:shd w:val="clear" w:color="auto" w:fill="auto"/>
            <w:noWrap/>
            <w:vAlign w:val="bottom"/>
            <w:hideMark/>
          </w:tcPr>
          <w:p w14:paraId="1F85401D" w14:textId="77777777" w:rsidR="0012596C" w:rsidRPr="0012596C" w:rsidRDefault="0012596C" w:rsidP="0012596C"/>
        </w:tc>
        <w:tc>
          <w:tcPr>
            <w:tcW w:w="1279" w:type="dxa"/>
            <w:tcBorders>
              <w:top w:val="nil"/>
              <w:left w:val="nil"/>
              <w:bottom w:val="nil"/>
              <w:right w:val="nil"/>
            </w:tcBorders>
            <w:shd w:val="clear" w:color="auto" w:fill="auto"/>
            <w:noWrap/>
            <w:vAlign w:val="bottom"/>
            <w:hideMark/>
          </w:tcPr>
          <w:p w14:paraId="55F94F88" w14:textId="77777777" w:rsidR="0012596C" w:rsidRPr="0012596C" w:rsidRDefault="0012596C" w:rsidP="0012596C"/>
        </w:tc>
        <w:tc>
          <w:tcPr>
            <w:tcW w:w="515" w:type="dxa"/>
            <w:tcBorders>
              <w:top w:val="nil"/>
              <w:left w:val="nil"/>
              <w:bottom w:val="nil"/>
              <w:right w:val="single" w:sz="8" w:space="0" w:color="auto"/>
            </w:tcBorders>
            <w:shd w:val="clear" w:color="auto" w:fill="auto"/>
            <w:noWrap/>
            <w:vAlign w:val="bottom"/>
            <w:hideMark/>
          </w:tcPr>
          <w:p w14:paraId="586CFAAF" w14:textId="77777777" w:rsidR="0012596C" w:rsidRPr="0012596C" w:rsidRDefault="0012596C" w:rsidP="0012596C">
            <w:pPr>
              <w:jc w:val="right"/>
              <w:rPr>
                <w:rFonts w:ascii="Arial CE" w:hAnsi="Arial CE" w:cs="Arial CE"/>
              </w:rPr>
            </w:pPr>
            <w:r w:rsidRPr="0012596C">
              <w:rPr>
                <w:rFonts w:ascii="Arial CE" w:hAnsi="Arial CE" w:cs="Arial CE"/>
              </w:rPr>
              <w:t> </w:t>
            </w:r>
          </w:p>
        </w:tc>
      </w:tr>
      <w:tr w:rsidR="0012596C" w:rsidRPr="0012596C" w14:paraId="34B5C47C" w14:textId="77777777" w:rsidTr="0012596C">
        <w:trPr>
          <w:trHeight w:val="341"/>
        </w:trPr>
        <w:tc>
          <w:tcPr>
            <w:tcW w:w="2290" w:type="dxa"/>
            <w:tcBorders>
              <w:top w:val="nil"/>
              <w:left w:val="single" w:sz="8" w:space="0" w:color="auto"/>
              <w:bottom w:val="nil"/>
              <w:right w:val="nil"/>
            </w:tcBorders>
            <w:shd w:val="clear" w:color="auto" w:fill="auto"/>
            <w:noWrap/>
            <w:vAlign w:val="bottom"/>
            <w:hideMark/>
          </w:tcPr>
          <w:p w14:paraId="2CE9C931" w14:textId="77777777" w:rsidR="0012596C" w:rsidRPr="0012596C" w:rsidRDefault="0012596C" w:rsidP="0012596C">
            <w:pPr>
              <w:rPr>
                <w:rFonts w:ascii="Arial CE" w:hAnsi="Arial CE" w:cs="Arial CE"/>
                <w:b/>
                <w:bCs/>
              </w:rPr>
            </w:pPr>
            <w:r w:rsidRPr="0012596C">
              <w:rPr>
                <w:rFonts w:ascii="Arial CE" w:hAnsi="Arial CE" w:cs="Arial CE"/>
                <w:b/>
                <w:bCs/>
              </w:rPr>
              <w:t> </w:t>
            </w:r>
          </w:p>
        </w:tc>
        <w:tc>
          <w:tcPr>
            <w:tcW w:w="508" w:type="dxa"/>
            <w:tcBorders>
              <w:top w:val="nil"/>
              <w:left w:val="nil"/>
              <w:bottom w:val="nil"/>
              <w:right w:val="nil"/>
            </w:tcBorders>
            <w:shd w:val="clear" w:color="auto" w:fill="auto"/>
            <w:vAlign w:val="bottom"/>
            <w:hideMark/>
          </w:tcPr>
          <w:p w14:paraId="1FD81C7E" w14:textId="77777777" w:rsidR="0012596C" w:rsidRPr="0012596C" w:rsidRDefault="0012596C" w:rsidP="0012596C">
            <w:pPr>
              <w:rPr>
                <w:rFonts w:ascii="Arial CE" w:hAnsi="Arial CE" w:cs="Arial CE"/>
                <w:b/>
                <w:bCs/>
              </w:rPr>
            </w:pPr>
          </w:p>
        </w:tc>
        <w:tc>
          <w:tcPr>
            <w:tcW w:w="2170" w:type="dxa"/>
            <w:gridSpan w:val="2"/>
            <w:tcBorders>
              <w:top w:val="nil"/>
              <w:left w:val="nil"/>
              <w:bottom w:val="single" w:sz="4" w:space="0" w:color="auto"/>
              <w:right w:val="nil"/>
            </w:tcBorders>
            <w:shd w:val="clear" w:color="auto" w:fill="auto"/>
            <w:vAlign w:val="center"/>
            <w:hideMark/>
          </w:tcPr>
          <w:p w14:paraId="40C9D063" w14:textId="77777777" w:rsidR="0012596C" w:rsidRPr="0012596C" w:rsidRDefault="0012596C" w:rsidP="0012596C">
            <w:pPr>
              <w:jc w:val="center"/>
              <w:rPr>
                <w:rFonts w:ascii="Arial CE" w:hAnsi="Arial CE" w:cs="Arial CE"/>
                <w:b/>
                <w:bCs/>
              </w:rPr>
            </w:pPr>
            <w:bookmarkStart w:id="59" w:name="RANGE!D34"/>
            <w:bookmarkStart w:id="60" w:name="RANGE!J29"/>
            <w:bookmarkStart w:id="61" w:name="RANGE!G29"/>
            <w:bookmarkEnd w:id="60"/>
            <w:bookmarkEnd w:id="61"/>
            <w:r w:rsidRPr="0012596C">
              <w:rPr>
                <w:rFonts w:ascii="Arial CE" w:hAnsi="Arial CE" w:cs="Arial CE"/>
                <w:b/>
                <w:bCs/>
              </w:rPr>
              <w:t> </w:t>
            </w:r>
            <w:bookmarkEnd w:id="59"/>
          </w:p>
        </w:tc>
        <w:tc>
          <w:tcPr>
            <w:tcW w:w="715" w:type="dxa"/>
            <w:tcBorders>
              <w:top w:val="nil"/>
              <w:left w:val="nil"/>
              <w:bottom w:val="nil"/>
              <w:right w:val="nil"/>
            </w:tcBorders>
            <w:shd w:val="clear" w:color="auto" w:fill="auto"/>
            <w:noWrap/>
            <w:vAlign w:val="bottom"/>
            <w:hideMark/>
          </w:tcPr>
          <w:p w14:paraId="194C2BCD" w14:textId="77777777" w:rsidR="0012596C" w:rsidRPr="0012596C" w:rsidRDefault="0012596C" w:rsidP="0012596C">
            <w:pPr>
              <w:jc w:val="center"/>
              <w:rPr>
                <w:rFonts w:ascii="Arial CE" w:hAnsi="Arial CE" w:cs="Arial CE"/>
                <w:b/>
                <w:bCs/>
              </w:rPr>
            </w:pPr>
          </w:p>
        </w:tc>
        <w:tc>
          <w:tcPr>
            <w:tcW w:w="2929" w:type="dxa"/>
            <w:gridSpan w:val="3"/>
            <w:tcBorders>
              <w:top w:val="nil"/>
              <w:left w:val="nil"/>
              <w:bottom w:val="single" w:sz="4" w:space="0" w:color="auto"/>
              <w:right w:val="nil"/>
            </w:tcBorders>
            <w:shd w:val="clear" w:color="auto" w:fill="auto"/>
            <w:noWrap/>
            <w:vAlign w:val="center"/>
            <w:hideMark/>
          </w:tcPr>
          <w:p w14:paraId="1A39160A" w14:textId="77777777" w:rsidR="0012596C" w:rsidRPr="0012596C" w:rsidRDefault="0012596C" w:rsidP="0012596C">
            <w:pPr>
              <w:jc w:val="center"/>
              <w:rPr>
                <w:rFonts w:ascii="Arial CE" w:hAnsi="Arial CE" w:cs="Arial CE"/>
                <w:b/>
                <w:bCs/>
              </w:rPr>
            </w:pPr>
            <w:bookmarkStart w:id="62" w:name="RANGE!G34"/>
            <w:r w:rsidRPr="0012596C">
              <w:rPr>
                <w:rFonts w:ascii="Arial CE" w:hAnsi="Arial CE" w:cs="Arial CE"/>
                <w:b/>
                <w:bCs/>
              </w:rPr>
              <w:t> </w:t>
            </w:r>
            <w:bookmarkEnd w:id="62"/>
          </w:p>
        </w:tc>
        <w:tc>
          <w:tcPr>
            <w:tcW w:w="515" w:type="dxa"/>
            <w:tcBorders>
              <w:top w:val="nil"/>
              <w:left w:val="nil"/>
              <w:bottom w:val="nil"/>
              <w:right w:val="single" w:sz="8" w:space="0" w:color="auto"/>
            </w:tcBorders>
            <w:shd w:val="clear" w:color="auto" w:fill="auto"/>
            <w:noWrap/>
            <w:vAlign w:val="bottom"/>
            <w:hideMark/>
          </w:tcPr>
          <w:p w14:paraId="1B0F4AD0" w14:textId="77777777" w:rsidR="0012596C" w:rsidRPr="0012596C" w:rsidRDefault="0012596C" w:rsidP="0012596C">
            <w:pPr>
              <w:jc w:val="right"/>
              <w:rPr>
                <w:rFonts w:ascii="Arial CE" w:hAnsi="Arial CE" w:cs="Arial CE"/>
                <w:b/>
                <w:bCs/>
              </w:rPr>
            </w:pPr>
            <w:r w:rsidRPr="0012596C">
              <w:rPr>
                <w:rFonts w:ascii="Arial CE" w:hAnsi="Arial CE" w:cs="Arial CE"/>
                <w:b/>
                <w:bCs/>
              </w:rPr>
              <w:t> </w:t>
            </w:r>
          </w:p>
        </w:tc>
      </w:tr>
      <w:tr w:rsidR="0012596C" w:rsidRPr="0012596C" w14:paraId="24B4CA3E" w14:textId="77777777" w:rsidTr="0012596C">
        <w:trPr>
          <w:trHeight w:val="232"/>
        </w:trPr>
        <w:tc>
          <w:tcPr>
            <w:tcW w:w="2290" w:type="dxa"/>
            <w:tcBorders>
              <w:top w:val="nil"/>
              <w:left w:val="single" w:sz="8" w:space="0" w:color="auto"/>
              <w:bottom w:val="nil"/>
              <w:right w:val="nil"/>
            </w:tcBorders>
            <w:shd w:val="clear" w:color="auto" w:fill="auto"/>
            <w:noWrap/>
            <w:vAlign w:val="bottom"/>
            <w:hideMark/>
          </w:tcPr>
          <w:p w14:paraId="3C3FA85B" w14:textId="77777777" w:rsidR="0012596C" w:rsidRPr="0012596C" w:rsidRDefault="0012596C" w:rsidP="0012596C">
            <w:pPr>
              <w:rPr>
                <w:rFonts w:ascii="Arial CE" w:hAnsi="Arial CE" w:cs="Arial CE"/>
              </w:rPr>
            </w:pPr>
            <w:r w:rsidRPr="0012596C">
              <w:rPr>
                <w:rFonts w:ascii="Arial CE" w:hAnsi="Arial CE" w:cs="Arial CE"/>
              </w:rPr>
              <w:t> </w:t>
            </w:r>
          </w:p>
        </w:tc>
        <w:tc>
          <w:tcPr>
            <w:tcW w:w="508" w:type="dxa"/>
            <w:tcBorders>
              <w:top w:val="nil"/>
              <w:left w:val="nil"/>
              <w:bottom w:val="nil"/>
              <w:right w:val="nil"/>
            </w:tcBorders>
            <w:shd w:val="clear" w:color="auto" w:fill="auto"/>
            <w:vAlign w:val="bottom"/>
            <w:hideMark/>
          </w:tcPr>
          <w:p w14:paraId="712A86B1" w14:textId="77777777" w:rsidR="0012596C" w:rsidRPr="0012596C" w:rsidRDefault="0012596C" w:rsidP="0012596C">
            <w:pPr>
              <w:rPr>
                <w:rFonts w:ascii="Arial CE" w:hAnsi="Arial CE" w:cs="Arial CE"/>
              </w:rPr>
            </w:pPr>
          </w:p>
        </w:tc>
        <w:tc>
          <w:tcPr>
            <w:tcW w:w="2170" w:type="dxa"/>
            <w:gridSpan w:val="2"/>
            <w:tcBorders>
              <w:top w:val="single" w:sz="4" w:space="0" w:color="auto"/>
              <w:left w:val="nil"/>
              <w:bottom w:val="nil"/>
              <w:right w:val="nil"/>
            </w:tcBorders>
            <w:shd w:val="clear" w:color="auto" w:fill="auto"/>
            <w:vAlign w:val="bottom"/>
            <w:hideMark/>
          </w:tcPr>
          <w:p w14:paraId="077E3A20" w14:textId="77777777" w:rsidR="0012596C" w:rsidRPr="0012596C" w:rsidRDefault="0012596C" w:rsidP="0012596C">
            <w:pPr>
              <w:jc w:val="center"/>
              <w:rPr>
                <w:rFonts w:ascii="Arial CE" w:hAnsi="Arial CE" w:cs="Arial CE"/>
              </w:rPr>
            </w:pPr>
            <w:r w:rsidRPr="0012596C">
              <w:rPr>
                <w:rFonts w:ascii="Arial CE" w:hAnsi="Arial CE" w:cs="Arial CE"/>
              </w:rPr>
              <w:t>Za zhotovitele</w:t>
            </w:r>
          </w:p>
        </w:tc>
        <w:tc>
          <w:tcPr>
            <w:tcW w:w="715" w:type="dxa"/>
            <w:tcBorders>
              <w:top w:val="nil"/>
              <w:left w:val="nil"/>
              <w:bottom w:val="nil"/>
              <w:right w:val="nil"/>
            </w:tcBorders>
            <w:shd w:val="clear" w:color="auto" w:fill="auto"/>
            <w:noWrap/>
            <w:vAlign w:val="bottom"/>
            <w:hideMark/>
          </w:tcPr>
          <w:p w14:paraId="1088A0FD" w14:textId="77777777" w:rsidR="0012596C" w:rsidRPr="0012596C" w:rsidRDefault="0012596C" w:rsidP="0012596C">
            <w:pPr>
              <w:jc w:val="center"/>
              <w:rPr>
                <w:rFonts w:ascii="Arial CE" w:hAnsi="Arial CE" w:cs="Arial CE"/>
              </w:rPr>
            </w:pPr>
          </w:p>
        </w:tc>
        <w:tc>
          <w:tcPr>
            <w:tcW w:w="187" w:type="dxa"/>
            <w:tcBorders>
              <w:top w:val="nil"/>
              <w:left w:val="nil"/>
              <w:bottom w:val="nil"/>
              <w:right w:val="nil"/>
            </w:tcBorders>
            <w:shd w:val="clear" w:color="auto" w:fill="auto"/>
            <w:noWrap/>
            <w:vAlign w:val="bottom"/>
            <w:hideMark/>
          </w:tcPr>
          <w:p w14:paraId="6494C8B3" w14:textId="77777777" w:rsidR="0012596C" w:rsidRPr="0012596C" w:rsidRDefault="0012596C" w:rsidP="0012596C"/>
        </w:tc>
        <w:tc>
          <w:tcPr>
            <w:tcW w:w="1463" w:type="dxa"/>
            <w:tcBorders>
              <w:top w:val="nil"/>
              <w:left w:val="nil"/>
              <w:bottom w:val="nil"/>
              <w:right w:val="nil"/>
            </w:tcBorders>
            <w:shd w:val="clear" w:color="auto" w:fill="auto"/>
            <w:noWrap/>
            <w:vAlign w:val="bottom"/>
            <w:hideMark/>
          </w:tcPr>
          <w:p w14:paraId="3AE45D1C" w14:textId="77777777" w:rsidR="0012596C" w:rsidRPr="0012596C" w:rsidRDefault="0012596C" w:rsidP="0012596C">
            <w:pPr>
              <w:jc w:val="center"/>
              <w:rPr>
                <w:rFonts w:ascii="Arial CE" w:hAnsi="Arial CE" w:cs="Arial CE"/>
              </w:rPr>
            </w:pPr>
            <w:r w:rsidRPr="0012596C">
              <w:rPr>
                <w:rFonts w:ascii="Arial CE" w:hAnsi="Arial CE" w:cs="Arial CE"/>
              </w:rPr>
              <w:t>Za objednatele</w:t>
            </w:r>
          </w:p>
        </w:tc>
        <w:tc>
          <w:tcPr>
            <w:tcW w:w="1279" w:type="dxa"/>
            <w:tcBorders>
              <w:top w:val="nil"/>
              <w:left w:val="nil"/>
              <w:bottom w:val="nil"/>
              <w:right w:val="nil"/>
            </w:tcBorders>
            <w:shd w:val="clear" w:color="auto" w:fill="auto"/>
            <w:noWrap/>
            <w:vAlign w:val="bottom"/>
            <w:hideMark/>
          </w:tcPr>
          <w:p w14:paraId="65D4CC18" w14:textId="77777777" w:rsidR="0012596C" w:rsidRPr="0012596C" w:rsidRDefault="0012596C" w:rsidP="0012596C">
            <w:pPr>
              <w:jc w:val="center"/>
              <w:rPr>
                <w:rFonts w:ascii="Arial CE" w:hAnsi="Arial CE" w:cs="Arial CE"/>
              </w:rPr>
            </w:pPr>
          </w:p>
        </w:tc>
        <w:tc>
          <w:tcPr>
            <w:tcW w:w="515" w:type="dxa"/>
            <w:tcBorders>
              <w:top w:val="nil"/>
              <w:left w:val="nil"/>
              <w:bottom w:val="nil"/>
              <w:right w:val="single" w:sz="8" w:space="0" w:color="auto"/>
            </w:tcBorders>
            <w:shd w:val="clear" w:color="auto" w:fill="auto"/>
            <w:noWrap/>
            <w:vAlign w:val="bottom"/>
            <w:hideMark/>
          </w:tcPr>
          <w:p w14:paraId="2FA69527" w14:textId="77777777" w:rsidR="0012596C" w:rsidRPr="0012596C" w:rsidRDefault="0012596C" w:rsidP="0012596C">
            <w:pPr>
              <w:jc w:val="right"/>
              <w:rPr>
                <w:rFonts w:ascii="Arial CE" w:hAnsi="Arial CE" w:cs="Arial CE"/>
              </w:rPr>
            </w:pPr>
            <w:r w:rsidRPr="0012596C">
              <w:rPr>
                <w:rFonts w:ascii="Arial CE" w:hAnsi="Arial CE" w:cs="Arial CE"/>
              </w:rPr>
              <w:t> </w:t>
            </w:r>
          </w:p>
        </w:tc>
      </w:tr>
      <w:tr w:rsidR="0012596C" w:rsidRPr="0012596C" w14:paraId="5BD10EF0" w14:textId="77777777" w:rsidTr="0012596C">
        <w:trPr>
          <w:trHeight w:val="84"/>
        </w:trPr>
        <w:tc>
          <w:tcPr>
            <w:tcW w:w="2290" w:type="dxa"/>
            <w:tcBorders>
              <w:top w:val="nil"/>
              <w:left w:val="single" w:sz="8" w:space="0" w:color="auto"/>
              <w:bottom w:val="single" w:sz="8" w:space="0" w:color="auto"/>
              <w:right w:val="nil"/>
            </w:tcBorders>
            <w:shd w:val="clear" w:color="auto" w:fill="auto"/>
            <w:noWrap/>
            <w:vAlign w:val="bottom"/>
            <w:hideMark/>
          </w:tcPr>
          <w:p w14:paraId="46BF7488" w14:textId="77777777" w:rsidR="0012596C" w:rsidRPr="0012596C" w:rsidRDefault="0012596C" w:rsidP="0012596C">
            <w:pPr>
              <w:rPr>
                <w:rFonts w:ascii="Arial CE" w:hAnsi="Arial CE" w:cs="Arial CE"/>
              </w:rPr>
            </w:pPr>
            <w:r w:rsidRPr="0012596C">
              <w:rPr>
                <w:rFonts w:ascii="Arial CE" w:hAnsi="Arial CE" w:cs="Arial CE"/>
              </w:rPr>
              <w:t> </w:t>
            </w:r>
          </w:p>
        </w:tc>
        <w:tc>
          <w:tcPr>
            <w:tcW w:w="508" w:type="dxa"/>
            <w:tcBorders>
              <w:top w:val="nil"/>
              <w:left w:val="nil"/>
              <w:bottom w:val="single" w:sz="8" w:space="0" w:color="auto"/>
              <w:right w:val="nil"/>
            </w:tcBorders>
            <w:shd w:val="clear" w:color="auto" w:fill="auto"/>
            <w:vAlign w:val="bottom"/>
            <w:hideMark/>
          </w:tcPr>
          <w:p w14:paraId="39E64E3D" w14:textId="77777777" w:rsidR="0012596C" w:rsidRPr="0012596C" w:rsidRDefault="0012596C" w:rsidP="0012596C">
            <w:pPr>
              <w:rPr>
                <w:rFonts w:ascii="Arial CE" w:hAnsi="Arial CE" w:cs="Arial CE"/>
              </w:rPr>
            </w:pPr>
            <w:r w:rsidRPr="0012596C">
              <w:rPr>
                <w:rFonts w:ascii="Arial CE" w:hAnsi="Arial CE" w:cs="Arial CE"/>
              </w:rPr>
              <w:t> </w:t>
            </w:r>
          </w:p>
        </w:tc>
        <w:tc>
          <w:tcPr>
            <w:tcW w:w="1459" w:type="dxa"/>
            <w:tcBorders>
              <w:top w:val="nil"/>
              <w:left w:val="nil"/>
              <w:bottom w:val="single" w:sz="8" w:space="0" w:color="auto"/>
              <w:right w:val="nil"/>
            </w:tcBorders>
            <w:shd w:val="clear" w:color="auto" w:fill="auto"/>
            <w:vAlign w:val="bottom"/>
            <w:hideMark/>
          </w:tcPr>
          <w:p w14:paraId="535442EA" w14:textId="77777777" w:rsidR="0012596C" w:rsidRPr="0012596C" w:rsidRDefault="0012596C" w:rsidP="0012596C">
            <w:pPr>
              <w:rPr>
                <w:rFonts w:ascii="Arial CE" w:hAnsi="Arial CE" w:cs="Arial CE"/>
              </w:rPr>
            </w:pPr>
            <w:r w:rsidRPr="0012596C">
              <w:rPr>
                <w:rFonts w:ascii="Arial CE" w:hAnsi="Arial CE" w:cs="Arial CE"/>
              </w:rPr>
              <w:t> </w:t>
            </w:r>
          </w:p>
        </w:tc>
        <w:tc>
          <w:tcPr>
            <w:tcW w:w="711" w:type="dxa"/>
            <w:tcBorders>
              <w:top w:val="nil"/>
              <w:left w:val="nil"/>
              <w:bottom w:val="single" w:sz="8" w:space="0" w:color="auto"/>
              <w:right w:val="nil"/>
            </w:tcBorders>
            <w:shd w:val="clear" w:color="auto" w:fill="auto"/>
            <w:vAlign w:val="bottom"/>
            <w:hideMark/>
          </w:tcPr>
          <w:p w14:paraId="6297F328" w14:textId="77777777" w:rsidR="0012596C" w:rsidRPr="0012596C" w:rsidRDefault="0012596C" w:rsidP="0012596C">
            <w:pPr>
              <w:rPr>
                <w:rFonts w:ascii="Arial CE" w:hAnsi="Arial CE" w:cs="Arial CE"/>
              </w:rPr>
            </w:pPr>
            <w:r w:rsidRPr="0012596C">
              <w:rPr>
                <w:rFonts w:ascii="Arial CE" w:hAnsi="Arial CE" w:cs="Arial CE"/>
              </w:rPr>
              <w:t> </w:t>
            </w:r>
          </w:p>
        </w:tc>
        <w:tc>
          <w:tcPr>
            <w:tcW w:w="715" w:type="dxa"/>
            <w:tcBorders>
              <w:top w:val="nil"/>
              <w:left w:val="nil"/>
              <w:bottom w:val="single" w:sz="8" w:space="0" w:color="auto"/>
              <w:right w:val="nil"/>
            </w:tcBorders>
            <w:shd w:val="clear" w:color="auto" w:fill="auto"/>
            <w:noWrap/>
            <w:vAlign w:val="bottom"/>
            <w:hideMark/>
          </w:tcPr>
          <w:p w14:paraId="7A5831CD" w14:textId="77777777" w:rsidR="0012596C" w:rsidRPr="0012596C" w:rsidRDefault="0012596C" w:rsidP="0012596C">
            <w:pPr>
              <w:rPr>
                <w:rFonts w:ascii="Arial CE" w:hAnsi="Arial CE" w:cs="Arial CE"/>
              </w:rPr>
            </w:pPr>
            <w:r w:rsidRPr="0012596C">
              <w:rPr>
                <w:rFonts w:ascii="Arial CE" w:hAnsi="Arial CE" w:cs="Arial CE"/>
              </w:rPr>
              <w:t> </w:t>
            </w:r>
          </w:p>
        </w:tc>
        <w:tc>
          <w:tcPr>
            <w:tcW w:w="187" w:type="dxa"/>
            <w:tcBorders>
              <w:top w:val="nil"/>
              <w:left w:val="nil"/>
              <w:bottom w:val="single" w:sz="8" w:space="0" w:color="auto"/>
              <w:right w:val="nil"/>
            </w:tcBorders>
            <w:shd w:val="clear" w:color="auto" w:fill="auto"/>
            <w:noWrap/>
            <w:vAlign w:val="bottom"/>
            <w:hideMark/>
          </w:tcPr>
          <w:p w14:paraId="247B715F" w14:textId="77777777" w:rsidR="0012596C" w:rsidRPr="0012596C" w:rsidRDefault="0012596C" w:rsidP="0012596C">
            <w:pPr>
              <w:rPr>
                <w:rFonts w:ascii="Arial CE" w:hAnsi="Arial CE" w:cs="Arial CE"/>
              </w:rPr>
            </w:pPr>
            <w:r w:rsidRPr="0012596C">
              <w:rPr>
                <w:rFonts w:ascii="Arial CE" w:hAnsi="Arial CE" w:cs="Arial CE"/>
              </w:rPr>
              <w:t> </w:t>
            </w:r>
          </w:p>
        </w:tc>
        <w:tc>
          <w:tcPr>
            <w:tcW w:w="1463" w:type="dxa"/>
            <w:tcBorders>
              <w:top w:val="nil"/>
              <w:left w:val="nil"/>
              <w:bottom w:val="single" w:sz="8" w:space="0" w:color="auto"/>
              <w:right w:val="nil"/>
            </w:tcBorders>
            <w:shd w:val="clear" w:color="auto" w:fill="auto"/>
            <w:noWrap/>
            <w:vAlign w:val="bottom"/>
            <w:hideMark/>
          </w:tcPr>
          <w:p w14:paraId="2EB91291" w14:textId="77777777" w:rsidR="0012596C" w:rsidRPr="0012596C" w:rsidRDefault="0012596C" w:rsidP="0012596C">
            <w:pPr>
              <w:rPr>
                <w:rFonts w:ascii="Arial CE" w:hAnsi="Arial CE" w:cs="Arial CE"/>
              </w:rPr>
            </w:pPr>
            <w:r w:rsidRPr="0012596C">
              <w:rPr>
                <w:rFonts w:ascii="Arial CE" w:hAnsi="Arial CE" w:cs="Arial CE"/>
              </w:rPr>
              <w:t> </w:t>
            </w:r>
          </w:p>
        </w:tc>
        <w:tc>
          <w:tcPr>
            <w:tcW w:w="1279" w:type="dxa"/>
            <w:tcBorders>
              <w:top w:val="nil"/>
              <w:left w:val="nil"/>
              <w:bottom w:val="single" w:sz="8" w:space="0" w:color="auto"/>
              <w:right w:val="nil"/>
            </w:tcBorders>
            <w:shd w:val="clear" w:color="auto" w:fill="auto"/>
            <w:noWrap/>
            <w:vAlign w:val="bottom"/>
            <w:hideMark/>
          </w:tcPr>
          <w:p w14:paraId="0D0A2257" w14:textId="77777777" w:rsidR="0012596C" w:rsidRPr="0012596C" w:rsidRDefault="0012596C" w:rsidP="0012596C">
            <w:pPr>
              <w:rPr>
                <w:rFonts w:ascii="Arial CE" w:hAnsi="Arial CE" w:cs="Arial CE"/>
              </w:rPr>
            </w:pPr>
            <w:r w:rsidRPr="0012596C">
              <w:rPr>
                <w:rFonts w:ascii="Arial CE" w:hAnsi="Arial CE" w:cs="Arial CE"/>
              </w:rPr>
              <w:t> </w:t>
            </w:r>
          </w:p>
        </w:tc>
        <w:tc>
          <w:tcPr>
            <w:tcW w:w="515" w:type="dxa"/>
            <w:tcBorders>
              <w:top w:val="nil"/>
              <w:left w:val="nil"/>
              <w:bottom w:val="single" w:sz="8" w:space="0" w:color="auto"/>
              <w:right w:val="single" w:sz="8" w:space="0" w:color="auto"/>
            </w:tcBorders>
            <w:shd w:val="clear" w:color="auto" w:fill="auto"/>
            <w:noWrap/>
            <w:vAlign w:val="bottom"/>
            <w:hideMark/>
          </w:tcPr>
          <w:p w14:paraId="58D41907" w14:textId="77777777" w:rsidR="0012596C" w:rsidRPr="0012596C" w:rsidRDefault="0012596C" w:rsidP="0012596C">
            <w:pPr>
              <w:jc w:val="right"/>
              <w:rPr>
                <w:rFonts w:ascii="Arial CE" w:hAnsi="Arial CE" w:cs="Arial CE"/>
              </w:rPr>
            </w:pPr>
            <w:r w:rsidRPr="0012596C">
              <w:rPr>
                <w:rFonts w:ascii="Arial CE" w:hAnsi="Arial CE" w:cs="Arial CE"/>
              </w:rPr>
              <w:t> </w:t>
            </w:r>
          </w:p>
        </w:tc>
      </w:tr>
    </w:tbl>
    <w:p w14:paraId="416360BD" w14:textId="0E247990" w:rsidR="0012596C" w:rsidRDefault="0012596C" w:rsidP="004548AC">
      <w:pPr>
        <w:rPr>
          <w:rFonts w:ascii="Arial" w:hAnsi="Arial" w:cs="Arial"/>
          <w:sz w:val="24"/>
        </w:rPr>
        <w:sectPr w:rsidR="0012596C" w:rsidSect="00842CA3">
          <w:footerReference w:type="first" r:id="rId12"/>
          <w:pgSz w:w="11906" w:h="16838"/>
          <w:pgMar w:top="1701" w:right="1418" w:bottom="1247" w:left="1418" w:header="0" w:footer="567" w:gutter="0"/>
          <w:cols w:space="708"/>
          <w:titlePg/>
          <w:docGrid w:linePitch="272"/>
        </w:sectPr>
      </w:pPr>
      <w:r>
        <w:rPr>
          <w:rFonts w:ascii="Arial" w:hAnsi="Arial" w:cs="Arial"/>
          <w:sz w:val="24"/>
        </w:rPr>
        <w:t xml:space="preserve"> </w:t>
      </w:r>
    </w:p>
    <w:p w14:paraId="2AAAC2A7" w14:textId="41E32085" w:rsidR="004548AC" w:rsidRPr="003F44DA" w:rsidRDefault="004548AC" w:rsidP="004548AC">
      <w:pPr>
        <w:rPr>
          <w:rFonts w:ascii="Arial" w:hAnsi="Arial" w:cs="Arial"/>
          <w:sz w:val="24"/>
        </w:rPr>
      </w:pPr>
      <w:r w:rsidRPr="003F44DA">
        <w:rPr>
          <w:rFonts w:ascii="Arial" w:hAnsi="Arial" w:cs="Arial"/>
          <w:sz w:val="24"/>
        </w:rPr>
        <w:lastRenderedPageBreak/>
        <w:t>Příloha č. 2 Smlouvy o dílo č. SML/</w:t>
      </w:r>
      <w:r w:rsidR="00620889">
        <w:rPr>
          <w:rFonts w:ascii="Arial" w:hAnsi="Arial" w:cs="Arial"/>
          <w:sz w:val="24"/>
        </w:rPr>
        <w:t>616</w:t>
      </w:r>
      <w:r w:rsidRPr="003F44DA">
        <w:rPr>
          <w:rFonts w:ascii="Arial" w:hAnsi="Arial" w:cs="Arial"/>
          <w:sz w:val="24"/>
        </w:rPr>
        <w:t>/2024 - Realizační tým (seznam techniků)</w:t>
      </w:r>
    </w:p>
    <w:p w14:paraId="73FA5735" w14:textId="77777777" w:rsidR="004548AC" w:rsidRDefault="004548AC" w:rsidP="004548AC">
      <w:pPr>
        <w:rPr>
          <w:rFonts w:ascii="Arial" w:hAnsi="Arial" w:cs="Arial"/>
        </w:rPr>
      </w:pPr>
    </w:p>
    <w:p w14:paraId="65F08496" w14:textId="77777777" w:rsidR="004548AC" w:rsidRDefault="004548AC" w:rsidP="004548AC">
      <w:pPr>
        <w:rPr>
          <w:rFonts w:ascii="Arial" w:hAnsi="Arial" w:cs="Arial"/>
        </w:rPr>
      </w:pPr>
    </w:p>
    <w:p w14:paraId="571B63E7" w14:textId="77777777" w:rsidR="004548AC" w:rsidRPr="00662E08" w:rsidRDefault="004548AC" w:rsidP="004548AC">
      <w:pPr>
        <w:rPr>
          <w:rFonts w:ascii="Arial" w:hAnsi="Arial"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602"/>
      </w:tblGrid>
      <w:tr w:rsidR="004548AC" w:rsidRPr="00027BFB" w14:paraId="31FA57E1" w14:textId="77777777" w:rsidTr="00620889">
        <w:trPr>
          <w:trHeight w:val="510"/>
        </w:trPr>
        <w:tc>
          <w:tcPr>
            <w:tcW w:w="4492"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50D486F5" w14:textId="77777777" w:rsidR="004548AC" w:rsidRPr="00027BFB" w:rsidRDefault="004548AC" w:rsidP="00620889">
            <w:pPr>
              <w:jc w:val="center"/>
              <w:rPr>
                <w:rFonts w:ascii="Arial" w:hAnsi="Arial" w:cs="Arial"/>
                <w:sz w:val="24"/>
                <w:szCs w:val="24"/>
              </w:rPr>
            </w:pPr>
            <w:r w:rsidRPr="00027BFB">
              <w:rPr>
                <w:rFonts w:ascii="Arial" w:hAnsi="Arial" w:cs="Arial"/>
                <w:sz w:val="24"/>
                <w:szCs w:val="24"/>
              </w:rPr>
              <w:t>Pozice</w:t>
            </w:r>
          </w:p>
        </w:tc>
        <w:tc>
          <w:tcPr>
            <w:tcW w:w="4602" w:type="dxa"/>
            <w:tcBorders>
              <w:top w:val="single" w:sz="4" w:space="0" w:color="auto"/>
              <w:left w:val="single" w:sz="4" w:space="0" w:color="auto"/>
              <w:bottom w:val="single" w:sz="4" w:space="0" w:color="auto"/>
              <w:right w:val="single" w:sz="4" w:space="0" w:color="auto"/>
            </w:tcBorders>
            <w:shd w:val="clear" w:color="auto" w:fill="FFE599"/>
            <w:vAlign w:val="center"/>
            <w:hideMark/>
          </w:tcPr>
          <w:p w14:paraId="044A5061" w14:textId="77777777" w:rsidR="004548AC" w:rsidRPr="00027BFB" w:rsidRDefault="004548AC" w:rsidP="00620889">
            <w:pPr>
              <w:jc w:val="center"/>
              <w:rPr>
                <w:rFonts w:ascii="Arial" w:hAnsi="Arial" w:cs="Arial"/>
                <w:sz w:val="24"/>
                <w:szCs w:val="24"/>
              </w:rPr>
            </w:pPr>
            <w:r w:rsidRPr="00027BFB">
              <w:rPr>
                <w:rFonts w:ascii="Arial" w:hAnsi="Arial" w:cs="Arial"/>
                <w:sz w:val="24"/>
                <w:szCs w:val="24"/>
              </w:rPr>
              <w:t>Identifikace osoby</w:t>
            </w:r>
          </w:p>
        </w:tc>
      </w:tr>
      <w:tr w:rsidR="004548AC" w:rsidRPr="00027BFB" w14:paraId="163F618A" w14:textId="77777777" w:rsidTr="00620889">
        <w:trPr>
          <w:trHeight w:val="510"/>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A26E1" w14:textId="77777777" w:rsidR="004548AC" w:rsidRPr="00027BFB" w:rsidRDefault="004548AC" w:rsidP="00620889">
            <w:pPr>
              <w:rPr>
                <w:rFonts w:ascii="Arial" w:hAnsi="Arial" w:cs="Arial"/>
                <w:b/>
                <w:sz w:val="24"/>
                <w:szCs w:val="24"/>
              </w:rPr>
            </w:pPr>
            <w:r w:rsidRPr="00620889">
              <w:rPr>
                <w:rFonts w:ascii="Arial" w:hAnsi="Arial" w:cs="Arial"/>
                <w:b/>
                <w:sz w:val="22"/>
                <w:szCs w:val="24"/>
              </w:rPr>
              <w:t>Stavbyvedoucí</w:t>
            </w:r>
          </w:p>
        </w:tc>
        <w:tc>
          <w:tcPr>
            <w:tcW w:w="4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8544" w14:textId="363CE63B" w:rsidR="004548AC" w:rsidRPr="00620889" w:rsidRDefault="00736E6E" w:rsidP="00620889">
            <w:pPr>
              <w:rPr>
                <w:rFonts w:ascii="Arial" w:hAnsi="Arial" w:cs="Arial"/>
                <w:b/>
                <w:sz w:val="24"/>
                <w:szCs w:val="24"/>
              </w:rPr>
            </w:pPr>
            <w:r w:rsidRPr="00620889">
              <w:rPr>
                <w:rFonts w:ascii="Arial" w:hAnsi="Arial" w:cs="Arial"/>
                <w:sz w:val="22"/>
                <w:szCs w:val="24"/>
              </w:rPr>
              <w:t>Ing. Petr Paštěka</w:t>
            </w:r>
          </w:p>
        </w:tc>
      </w:tr>
    </w:tbl>
    <w:p w14:paraId="190645B3" w14:textId="77777777" w:rsidR="004548AC" w:rsidRPr="00662E08" w:rsidRDefault="004548AC" w:rsidP="004548AC">
      <w:pPr>
        <w:rPr>
          <w:rFonts w:ascii="Arial" w:hAnsi="Arial" w:cs="Arial"/>
          <w:lang w:eastAsia="en-US"/>
        </w:rPr>
      </w:pPr>
    </w:p>
    <w:p w14:paraId="20ACB135" w14:textId="77777777" w:rsidR="004548AC" w:rsidRPr="00662E08" w:rsidRDefault="004548AC" w:rsidP="004548AC">
      <w:pPr>
        <w:rPr>
          <w:rFonts w:ascii="Arial" w:hAnsi="Arial" w:cs="Arial"/>
        </w:rPr>
      </w:pPr>
    </w:p>
    <w:p w14:paraId="1C16F52E" w14:textId="77777777" w:rsidR="004548AC" w:rsidRPr="00662E08" w:rsidRDefault="004548AC" w:rsidP="004548AC">
      <w:pPr>
        <w:rPr>
          <w:rFonts w:ascii="Arial" w:hAnsi="Arial" w:cs="Arial"/>
        </w:rPr>
      </w:pPr>
    </w:p>
    <w:p w14:paraId="37C89EA8" w14:textId="77777777" w:rsidR="004548AC" w:rsidRPr="00662E08" w:rsidRDefault="004548AC" w:rsidP="004548AC">
      <w:pPr>
        <w:rPr>
          <w:rFonts w:ascii="Arial" w:hAnsi="Arial" w:cs="Arial"/>
        </w:rPr>
      </w:pPr>
    </w:p>
    <w:p w14:paraId="267B6EAC" w14:textId="77777777" w:rsidR="004548AC" w:rsidRPr="00662E08" w:rsidRDefault="004548AC" w:rsidP="004548AC">
      <w:pPr>
        <w:rPr>
          <w:rFonts w:ascii="Arial" w:hAnsi="Arial" w:cs="Arial"/>
        </w:rPr>
      </w:pPr>
    </w:p>
    <w:p w14:paraId="68517594" w14:textId="77777777" w:rsidR="004548AC" w:rsidRPr="00662E08" w:rsidRDefault="004548AC" w:rsidP="004548AC">
      <w:pPr>
        <w:rPr>
          <w:rFonts w:ascii="Arial" w:hAnsi="Arial" w:cs="Arial"/>
        </w:rPr>
      </w:pPr>
    </w:p>
    <w:p w14:paraId="18189858" w14:textId="77777777" w:rsidR="004548AC" w:rsidRPr="00662E08" w:rsidRDefault="004548AC" w:rsidP="004548AC">
      <w:pPr>
        <w:rPr>
          <w:rFonts w:ascii="Arial" w:hAnsi="Arial" w:cs="Arial"/>
        </w:rPr>
      </w:pPr>
    </w:p>
    <w:p w14:paraId="029918D3" w14:textId="77777777" w:rsidR="004548AC" w:rsidRPr="00662E08" w:rsidRDefault="004548AC" w:rsidP="004548AC">
      <w:pPr>
        <w:rPr>
          <w:rFonts w:ascii="Arial" w:hAnsi="Arial" w:cs="Arial"/>
        </w:rPr>
      </w:pPr>
    </w:p>
    <w:p w14:paraId="465A1A9D" w14:textId="77777777" w:rsidR="004548AC" w:rsidRPr="00662E08" w:rsidRDefault="004548AC" w:rsidP="004548AC">
      <w:pPr>
        <w:rPr>
          <w:rFonts w:ascii="Arial" w:hAnsi="Arial" w:cs="Arial"/>
        </w:rPr>
      </w:pPr>
    </w:p>
    <w:p w14:paraId="2733EC41" w14:textId="78112F44" w:rsidR="004548AC" w:rsidRPr="00620889" w:rsidRDefault="004548AC" w:rsidP="004548AC">
      <w:pPr>
        <w:spacing w:before="120"/>
        <w:contextualSpacing/>
        <w:rPr>
          <w:rFonts w:ascii="Arial" w:hAnsi="Arial" w:cs="Arial"/>
        </w:rPr>
      </w:pPr>
      <w:r w:rsidRPr="00662E08">
        <w:rPr>
          <w:rFonts w:ascii="Arial" w:hAnsi="Arial" w:cs="Arial"/>
        </w:rPr>
        <w:t>V Kroměříži, dne:</w:t>
      </w:r>
      <w:r w:rsidR="00620889">
        <w:rPr>
          <w:rFonts w:ascii="Arial" w:hAnsi="Arial" w:cs="Arial"/>
        </w:rPr>
        <w:t xml:space="preserve"> </w:t>
      </w:r>
      <w:r w:rsidR="00620889" w:rsidRPr="00620889">
        <w:rPr>
          <w:rFonts w:ascii="Arial" w:hAnsi="Arial" w:cs="Arial"/>
          <w:i/>
          <w:szCs w:val="22"/>
        </w:rPr>
        <w:t>(dle data el. podpisu)</w:t>
      </w:r>
    </w:p>
    <w:p w14:paraId="0DFB3F3A" w14:textId="77777777" w:rsidR="004548AC" w:rsidRPr="00662E08" w:rsidRDefault="004548AC" w:rsidP="004548AC">
      <w:pPr>
        <w:spacing w:before="120"/>
        <w:contextualSpacing/>
        <w:rPr>
          <w:rFonts w:ascii="Arial" w:hAnsi="Arial" w:cs="Arial"/>
        </w:rPr>
      </w:pPr>
    </w:p>
    <w:p w14:paraId="7AB53DBA" w14:textId="1D3A8B5F" w:rsidR="004548AC" w:rsidRDefault="004548AC" w:rsidP="004548AC">
      <w:pPr>
        <w:spacing w:before="120"/>
        <w:contextualSpacing/>
        <w:rPr>
          <w:rFonts w:ascii="Arial" w:hAnsi="Arial" w:cs="Arial"/>
        </w:rPr>
      </w:pPr>
    </w:p>
    <w:p w14:paraId="6A016E29" w14:textId="77777777" w:rsidR="00620889" w:rsidRPr="00662E08" w:rsidRDefault="00620889" w:rsidP="004548AC">
      <w:pPr>
        <w:spacing w:before="120"/>
        <w:contextualSpacing/>
        <w:rPr>
          <w:rFonts w:ascii="Arial" w:hAnsi="Arial" w:cs="Arial"/>
        </w:rPr>
      </w:pPr>
    </w:p>
    <w:p w14:paraId="160E087A" w14:textId="77777777" w:rsidR="004548AC" w:rsidRPr="00662E08" w:rsidRDefault="004548AC" w:rsidP="004548AC">
      <w:pPr>
        <w:spacing w:before="120"/>
        <w:contextualSpacing/>
        <w:rPr>
          <w:rFonts w:ascii="Arial" w:hAnsi="Arial" w:cs="Arial"/>
        </w:rPr>
      </w:pPr>
    </w:p>
    <w:p w14:paraId="3367E632" w14:textId="77777777" w:rsidR="004548AC" w:rsidRPr="00662E08" w:rsidRDefault="004548AC" w:rsidP="004548AC">
      <w:pPr>
        <w:spacing w:before="120"/>
        <w:contextualSpacing/>
        <w:rPr>
          <w:rFonts w:ascii="Arial" w:hAnsi="Arial" w:cs="Arial"/>
        </w:rPr>
      </w:pPr>
      <w:r w:rsidRPr="00662E08">
        <w:rPr>
          <w:rFonts w:ascii="Arial" w:hAnsi="Arial" w:cs="Arial"/>
        </w:rPr>
        <w:t>…………………………………………</w:t>
      </w:r>
    </w:p>
    <w:p w14:paraId="14248F0B" w14:textId="77777777" w:rsidR="00736E6E" w:rsidRDefault="00736E6E" w:rsidP="004548AC">
      <w:pPr>
        <w:spacing w:before="120"/>
        <w:contextualSpacing/>
        <w:rPr>
          <w:rFonts w:ascii="Arial" w:hAnsi="Arial" w:cs="Arial"/>
          <w:szCs w:val="22"/>
          <w:highlight w:val="yellow"/>
        </w:rPr>
      </w:pPr>
      <w:r>
        <w:rPr>
          <w:rFonts w:ascii="Arial" w:hAnsi="Arial" w:cs="Arial"/>
          <w:szCs w:val="22"/>
        </w:rPr>
        <w:t>Petr Kučerka</w:t>
      </w:r>
      <w:r w:rsidRPr="00E071F6">
        <w:rPr>
          <w:rFonts w:ascii="Arial" w:hAnsi="Arial" w:cs="Arial"/>
          <w:szCs w:val="22"/>
        </w:rPr>
        <w:t xml:space="preserve">, </w:t>
      </w:r>
      <w:r>
        <w:rPr>
          <w:rFonts w:ascii="Arial" w:hAnsi="Arial" w:cs="Arial"/>
          <w:i/>
          <w:iCs/>
          <w:szCs w:val="22"/>
        </w:rPr>
        <w:t>jednatel</w:t>
      </w:r>
      <w:r w:rsidRPr="00474833">
        <w:rPr>
          <w:rFonts w:ascii="Arial" w:hAnsi="Arial" w:cs="Arial"/>
          <w:szCs w:val="22"/>
          <w:highlight w:val="yellow"/>
        </w:rPr>
        <w:t xml:space="preserve"> </w:t>
      </w:r>
    </w:p>
    <w:p w14:paraId="1F95408D" w14:textId="0F18FD35" w:rsidR="004548AC" w:rsidRPr="00736E6E" w:rsidRDefault="00736E6E" w:rsidP="004548AC">
      <w:pPr>
        <w:spacing w:before="120"/>
        <w:contextualSpacing/>
        <w:rPr>
          <w:rFonts w:ascii="Arial" w:hAnsi="Arial" w:cs="Arial"/>
          <w:szCs w:val="22"/>
        </w:rPr>
      </w:pPr>
      <w:r w:rsidRPr="00736E6E">
        <w:rPr>
          <w:rFonts w:ascii="Arial" w:hAnsi="Arial" w:cs="Arial"/>
          <w:szCs w:val="22"/>
        </w:rPr>
        <w:t>JOPEK Servis, s.r.o.</w:t>
      </w:r>
    </w:p>
    <w:p w14:paraId="3BDA1513" w14:textId="77777777" w:rsidR="004548AC" w:rsidRPr="00662E08" w:rsidRDefault="004548AC" w:rsidP="004548AC">
      <w:pPr>
        <w:spacing w:before="120"/>
        <w:contextualSpacing/>
        <w:rPr>
          <w:rFonts w:ascii="Arial" w:hAnsi="Arial" w:cs="Arial"/>
        </w:rPr>
      </w:pPr>
      <w:r w:rsidRPr="00662E08">
        <w:rPr>
          <w:rFonts w:ascii="Arial" w:hAnsi="Arial" w:cs="Arial"/>
        </w:rPr>
        <w:tab/>
      </w:r>
      <w:r w:rsidRPr="00662E08">
        <w:rPr>
          <w:rFonts w:ascii="Arial" w:hAnsi="Arial" w:cs="Arial"/>
        </w:rPr>
        <w:tab/>
      </w:r>
      <w:r w:rsidRPr="00662E08">
        <w:rPr>
          <w:rFonts w:ascii="Arial" w:hAnsi="Arial" w:cs="Arial"/>
        </w:rPr>
        <w:tab/>
      </w:r>
      <w:r w:rsidRPr="00662E08">
        <w:rPr>
          <w:rFonts w:ascii="Arial" w:hAnsi="Arial" w:cs="Arial"/>
        </w:rPr>
        <w:tab/>
      </w:r>
    </w:p>
    <w:p w14:paraId="3867480E" w14:textId="77777777" w:rsidR="004548AC" w:rsidRPr="00662E08" w:rsidRDefault="004548AC" w:rsidP="004548AC">
      <w:pPr>
        <w:rPr>
          <w:rFonts w:ascii="Arial" w:hAnsi="Arial" w:cs="Arial"/>
        </w:rPr>
      </w:pPr>
    </w:p>
    <w:p w14:paraId="6D4405DE" w14:textId="77777777" w:rsidR="004548AC" w:rsidRPr="000E1D9A" w:rsidRDefault="004548AC" w:rsidP="004548AC">
      <w:pPr>
        <w:rPr>
          <w:rFonts w:ascii="Arial" w:hAnsi="Arial" w:cs="Arial"/>
          <w:sz w:val="18"/>
        </w:rPr>
      </w:pPr>
    </w:p>
    <w:p w14:paraId="4F7C4219" w14:textId="4D333553" w:rsidR="004548AC" w:rsidRPr="00C673CD" w:rsidRDefault="004548AC" w:rsidP="00654D89">
      <w:pPr>
        <w:spacing w:before="120"/>
        <w:contextualSpacing/>
        <w:rPr>
          <w:rFonts w:ascii="Arial" w:hAnsi="Arial" w:cs="Arial"/>
          <w:sz w:val="18"/>
        </w:rPr>
      </w:pPr>
    </w:p>
    <w:sectPr w:rsidR="004548AC" w:rsidRPr="00C673CD" w:rsidSect="00842CA3">
      <w:pgSz w:w="11906" w:h="16838"/>
      <w:pgMar w:top="1701" w:right="1418" w:bottom="1247" w:left="1418" w:header="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3302E" w14:textId="77777777" w:rsidR="00842CA3" w:rsidRDefault="00842CA3">
      <w:r>
        <w:separator/>
      </w:r>
    </w:p>
  </w:endnote>
  <w:endnote w:type="continuationSeparator" w:id="0">
    <w:p w14:paraId="21188398" w14:textId="77777777" w:rsidR="00842CA3" w:rsidRDefault="00842CA3">
      <w:r>
        <w:continuationSeparator/>
      </w:r>
    </w:p>
  </w:endnote>
  <w:endnote w:type="continuationNotice" w:id="1">
    <w:p w14:paraId="107824AC" w14:textId="77777777" w:rsidR="00842CA3" w:rsidRDefault="00842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288270"/>
      <w:docPartObj>
        <w:docPartGallery w:val="Page Numbers (Bottom of Page)"/>
        <w:docPartUnique/>
      </w:docPartObj>
    </w:sdtPr>
    <w:sdtEndPr/>
    <w:sdtContent>
      <w:p w14:paraId="76493D25" w14:textId="245063A9" w:rsidR="00842CA3" w:rsidRDefault="00842CA3">
        <w:pPr>
          <w:pStyle w:val="Zpat"/>
          <w:jc w:val="right"/>
        </w:pPr>
        <w:r>
          <w:fldChar w:fldCharType="begin"/>
        </w:r>
        <w:r>
          <w:instrText>PAGE   \* MERGEFORMAT</w:instrText>
        </w:r>
        <w:r>
          <w:fldChar w:fldCharType="separate"/>
        </w:r>
        <w:r>
          <w:t>2</w:t>
        </w:r>
        <w:r>
          <w:fldChar w:fldCharType="end"/>
        </w:r>
      </w:p>
    </w:sdtContent>
  </w:sdt>
  <w:p w14:paraId="5890297F" w14:textId="061A1E15" w:rsidR="00842CA3" w:rsidRPr="00404C35" w:rsidRDefault="00842CA3" w:rsidP="00F5735D">
    <w:pPr>
      <w:pStyle w:val="Zpat"/>
      <w:tabs>
        <w:tab w:val="clear" w:pos="4536"/>
        <w:tab w:val="clear" w:pos="9072"/>
        <w:tab w:val="right" w:pos="9356"/>
      </w:tabs>
      <w:rPr>
        <w:rFonts w:ascii="Arial" w:hAnsi="Arial" w:cs="Arial"/>
        <w:sz w:val="16"/>
        <w:szCs w:val="16"/>
      </w:rPr>
    </w:pPr>
    <w:r w:rsidRPr="00404C35">
      <w:rPr>
        <w:rFonts w:ascii="Arial" w:hAnsi="Arial" w:cs="Arial"/>
        <w:sz w:val="16"/>
        <w:szCs w:val="16"/>
      </w:rPr>
      <w:t>Rozšíření sociálně terapeutické dílny Hanáček v Kroměříži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815589"/>
      <w:docPartObj>
        <w:docPartGallery w:val="Page Numbers (Bottom of Page)"/>
        <w:docPartUnique/>
      </w:docPartObj>
    </w:sdtPr>
    <w:sdtEndPr/>
    <w:sdtContent>
      <w:p w14:paraId="614DB4C1" w14:textId="4050BB79" w:rsidR="00842CA3" w:rsidRDefault="00842CA3">
        <w:pPr>
          <w:pStyle w:val="Zpat"/>
          <w:jc w:val="right"/>
        </w:pPr>
        <w:r>
          <w:fldChar w:fldCharType="begin"/>
        </w:r>
        <w:r>
          <w:instrText>PAGE   \* MERGEFORMAT</w:instrText>
        </w:r>
        <w:r>
          <w:fldChar w:fldCharType="separate"/>
        </w:r>
        <w:r>
          <w:t>2</w:t>
        </w:r>
        <w:r>
          <w:fldChar w:fldCharType="end"/>
        </w:r>
      </w:p>
    </w:sdtContent>
  </w:sdt>
  <w:p w14:paraId="064DBF71" w14:textId="75EB742A" w:rsidR="00842CA3" w:rsidRPr="00404C35" w:rsidRDefault="00842CA3">
    <w:pPr>
      <w:pStyle w:val="Zpat"/>
      <w:rPr>
        <w:rFonts w:ascii="Arial" w:hAnsi="Arial" w:cs="Arial"/>
        <w:sz w:val="16"/>
        <w:szCs w:val="16"/>
      </w:rPr>
    </w:pPr>
    <w:r w:rsidRPr="00404C35">
      <w:rPr>
        <w:rFonts w:ascii="Arial" w:hAnsi="Arial" w:cs="Arial"/>
        <w:sz w:val="16"/>
        <w:szCs w:val="16"/>
      </w:rPr>
      <w:t>Rozšíření sociálně terapeutické dílny Hanáček v Kroměříži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2EAC" w14:textId="05D4FC68" w:rsidR="00620889" w:rsidRDefault="00620889">
    <w:pPr>
      <w:pStyle w:val="Zpat"/>
      <w:jc w:val="right"/>
    </w:pPr>
  </w:p>
  <w:p w14:paraId="1FEE81B6" w14:textId="77777777" w:rsidR="00620889" w:rsidRPr="00404C35" w:rsidRDefault="00620889">
    <w:pPr>
      <w:pStyle w:val="Zpat"/>
      <w:rPr>
        <w:rFonts w:ascii="Arial" w:hAnsi="Arial" w:cs="Arial"/>
        <w:sz w:val="16"/>
        <w:szCs w:val="16"/>
      </w:rPr>
    </w:pPr>
    <w:r w:rsidRPr="00404C35">
      <w:rPr>
        <w:rFonts w:ascii="Arial" w:hAnsi="Arial" w:cs="Arial"/>
        <w:sz w:val="16"/>
        <w:szCs w:val="16"/>
      </w:rPr>
      <w:t>Rozšíření sociálně terapeutické dílny Hanáček v Kroměříži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EF65" w14:textId="77777777" w:rsidR="00842CA3" w:rsidRDefault="00842CA3">
      <w:r>
        <w:separator/>
      </w:r>
    </w:p>
  </w:footnote>
  <w:footnote w:type="continuationSeparator" w:id="0">
    <w:p w14:paraId="714062DC" w14:textId="77777777" w:rsidR="00842CA3" w:rsidRDefault="00842CA3">
      <w:r>
        <w:continuationSeparator/>
      </w:r>
    </w:p>
  </w:footnote>
  <w:footnote w:type="continuationNotice" w:id="1">
    <w:p w14:paraId="5FEB6664" w14:textId="77777777" w:rsidR="00842CA3" w:rsidRDefault="00842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2E02" w14:textId="77777777" w:rsidR="00842CA3" w:rsidRDefault="00842CA3" w:rsidP="009213A6">
    <w:pPr>
      <w:pStyle w:val="Zhlav"/>
      <w:jc w:val="right"/>
    </w:pPr>
  </w:p>
  <w:p w14:paraId="5D76D5BF" w14:textId="77777777" w:rsidR="00842CA3" w:rsidRDefault="00842CA3" w:rsidP="009213A6">
    <w:pPr>
      <w:pStyle w:val="Zhlav"/>
      <w:jc w:val="right"/>
    </w:pPr>
  </w:p>
  <w:p w14:paraId="32F2E41E" w14:textId="77777777" w:rsidR="00842CA3" w:rsidRDefault="00842CA3" w:rsidP="009213A6">
    <w:pPr>
      <w:pStyle w:val="Zhlav"/>
      <w:jc w:val="right"/>
    </w:pPr>
  </w:p>
  <w:p w14:paraId="2B2623AC" w14:textId="77777777" w:rsidR="00842CA3" w:rsidRDefault="00842CA3" w:rsidP="009C1049">
    <w:pPr>
      <w:pStyle w:val="Zhlav"/>
    </w:pPr>
    <w:r>
      <w:rPr>
        <w:rFonts w:ascii="Arial" w:hAnsi="Arial" w:cs="Arial"/>
        <w:iCs/>
        <w:noProof/>
      </w:rPr>
      <w:drawing>
        <wp:inline distT="0" distB="0" distL="0" distR="0" wp14:anchorId="32D0CA55" wp14:editId="0EEEDEDF">
          <wp:extent cx="4076700" cy="495300"/>
          <wp:effectExtent l="0" t="0" r="0" b="0"/>
          <wp:docPr id="3" name="obrázek 3" descr="Logo irop na doku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rop na dokume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495300"/>
                  </a:xfrm>
                  <a:prstGeom prst="rect">
                    <a:avLst/>
                  </a:prstGeom>
                  <a:noFill/>
                  <a:ln>
                    <a:noFill/>
                  </a:ln>
                </pic:spPr>
              </pic:pic>
            </a:graphicData>
          </a:graphic>
        </wp:inline>
      </w:drawing>
    </w:r>
    <w:r>
      <w:rPr>
        <w:noProof/>
      </w:rPr>
      <w:drawing>
        <wp:inline distT="0" distB="0" distL="0" distR="0" wp14:anchorId="7CE8C921" wp14:editId="0978F911">
          <wp:extent cx="1323340" cy="49085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 cy="4908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145A" w14:textId="77777777" w:rsidR="00842CA3" w:rsidRDefault="00842CA3">
    <w:pPr>
      <w:pStyle w:val="Zhlav"/>
    </w:pPr>
  </w:p>
  <w:p w14:paraId="05AE8C4D" w14:textId="77777777" w:rsidR="00842CA3" w:rsidRDefault="00842CA3">
    <w:pPr>
      <w:pStyle w:val="Zhlav"/>
    </w:pPr>
  </w:p>
  <w:p w14:paraId="14492404" w14:textId="77777777" w:rsidR="00842CA3" w:rsidRDefault="00842CA3">
    <w:pPr>
      <w:pStyle w:val="Zhlav"/>
    </w:pPr>
  </w:p>
  <w:p w14:paraId="54F77037" w14:textId="77777777" w:rsidR="00842CA3" w:rsidRDefault="00842CA3" w:rsidP="009C1049">
    <w:pPr>
      <w:pStyle w:val="Zhlav"/>
    </w:pPr>
    <w:r>
      <w:rPr>
        <w:rFonts w:ascii="Arial" w:hAnsi="Arial" w:cs="Arial"/>
        <w:iCs/>
        <w:noProof/>
      </w:rPr>
      <w:drawing>
        <wp:inline distT="0" distB="0" distL="0" distR="0" wp14:anchorId="00F7C13E" wp14:editId="3BBD269D">
          <wp:extent cx="4267200" cy="523875"/>
          <wp:effectExtent l="0" t="0" r="0" b="0"/>
          <wp:docPr id="4" name="obrázek 4" descr="Logo irop na doku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rop na dokume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inline>
      </w:drawing>
    </w:r>
    <w:r>
      <w:rPr>
        <w:noProof/>
      </w:rPr>
      <w:drawing>
        <wp:inline distT="0" distB="0" distL="0" distR="0" wp14:anchorId="627F2CA0" wp14:editId="43DFE864">
          <wp:extent cx="1323340" cy="4908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 cy="490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Se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95819F7"/>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07E494B"/>
    <w:multiLevelType w:val="multilevel"/>
    <w:tmpl w:val="66C297C4"/>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b/>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24AC144C"/>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52A40C7"/>
    <w:multiLevelType w:val="multilevel"/>
    <w:tmpl w:val="B1081D02"/>
    <w:lvl w:ilvl="0">
      <w:start w:val="7"/>
      <w:numFmt w:val="decimal"/>
      <w:lvlText w:val="%1"/>
      <w:lvlJc w:val="left"/>
      <w:pPr>
        <w:ind w:left="375" w:hanging="375"/>
      </w:pPr>
      <w:rPr>
        <w:rFonts w:hint="default"/>
      </w:rPr>
    </w:lvl>
    <w:lvl w:ilvl="1">
      <w:start w:val="10"/>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3B4D97"/>
    <w:multiLevelType w:val="multilevel"/>
    <w:tmpl w:val="022EE1D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B5810E9"/>
    <w:multiLevelType w:val="singleLevel"/>
    <w:tmpl w:val="C12AEF0C"/>
    <w:lvl w:ilvl="0">
      <w:start w:val="1"/>
      <w:numFmt w:val="lowerLetter"/>
      <w:pStyle w:val="KUsmlouva-odrkyk2rovni"/>
      <w:lvlText w:val="%1)"/>
      <w:lvlJc w:val="left"/>
      <w:pPr>
        <w:tabs>
          <w:tab w:val="num" w:pos="360"/>
        </w:tabs>
        <w:ind w:left="360" w:hanging="360"/>
      </w:pPr>
      <w:rPr>
        <w:rFonts w:ascii="Arial" w:hAnsi="Arial" w:hint="default"/>
        <w:b w:val="0"/>
        <w:i w:val="0"/>
        <w:sz w:val="20"/>
      </w:rPr>
    </w:lvl>
  </w:abstractNum>
  <w:abstractNum w:abstractNumId="20"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60416B81"/>
    <w:multiLevelType w:val="multilevel"/>
    <w:tmpl w:val="A972F0BA"/>
    <w:lvl w:ilvl="0">
      <w:start w:val="7"/>
      <w:numFmt w:val="decimal"/>
      <w:lvlText w:val="%1"/>
      <w:lvlJc w:val="left"/>
      <w:pPr>
        <w:ind w:left="540" w:hanging="540"/>
      </w:pPr>
      <w:rPr>
        <w:rFonts w:hint="default"/>
      </w:rPr>
    </w:lvl>
    <w:lvl w:ilvl="1">
      <w:start w:val="11"/>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4" w15:restartNumberingAfterBreak="0">
    <w:nsid w:val="62E715CF"/>
    <w:multiLevelType w:val="multilevel"/>
    <w:tmpl w:val="2EC6AC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25"/>
  </w:num>
  <w:num w:numId="6">
    <w:abstractNumId w:val="15"/>
  </w:num>
  <w:num w:numId="7">
    <w:abstractNumId w:val="19"/>
  </w:num>
  <w:num w:numId="8">
    <w:abstractNumId w:val="8"/>
  </w:num>
  <w:num w:numId="9">
    <w:abstractNumId w:val="9"/>
  </w:num>
  <w:num w:numId="10">
    <w:abstractNumId w:val="20"/>
  </w:num>
  <w:num w:numId="11">
    <w:abstractNumId w:val="18"/>
  </w:num>
  <w:num w:numId="12">
    <w:abstractNumId w:val="21"/>
  </w:num>
  <w:num w:numId="13">
    <w:abstractNumId w:val="24"/>
  </w:num>
  <w:num w:numId="14">
    <w:abstractNumId w:val="13"/>
  </w:num>
  <w:num w:numId="15">
    <w:abstractNumId w:val="5"/>
  </w:num>
  <w:num w:numId="16">
    <w:abstractNumId w:val="12"/>
  </w:num>
  <w:num w:numId="17">
    <w:abstractNumId w:val="11"/>
  </w:num>
  <w:num w:numId="18">
    <w:abstractNumId w:val="17"/>
  </w:num>
  <w:num w:numId="19">
    <w:abstractNumId w:val="15"/>
  </w:num>
  <w:num w:numId="20">
    <w:abstractNumId w:val="15"/>
  </w:num>
  <w:num w:numId="21">
    <w:abstractNumId w:val="16"/>
  </w:num>
  <w:num w:numId="22">
    <w:abstractNumId w:val="15"/>
  </w:num>
  <w:num w:numId="23">
    <w:abstractNumId w:val="23"/>
  </w:num>
  <w:num w:numId="24">
    <w:abstractNumId w:val="15"/>
  </w:num>
  <w:num w:numId="25">
    <w:abstractNumId w:val="14"/>
  </w:num>
  <w:num w:numId="26">
    <w:abstractNumId w:val="10"/>
  </w:num>
  <w:num w:numId="27">
    <w:abstractNumId w:val="7"/>
  </w:num>
  <w:num w:numId="28">
    <w:abstractNumId w:val="22"/>
  </w:num>
  <w:num w:numId="29">
    <w:abstractNumId w:val="6"/>
  </w:num>
  <w:num w:numId="30">
    <w:abstractNumId w:val="15"/>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0262"/>
    <w:rsid w:val="00002384"/>
    <w:rsid w:val="00005C05"/>
    <w:rsid w:val="00007775"/>
    <w:rsid w:val="00011F76"/>
    <w:rsid w:val="000148C4"/>
    <w:rsid w:val="00014D53"/>
    <w:rsid w:val="00020140"/>
    <w:rsid w:val="000202DF"/>
    <w:rsid w:val="0002046A"/>
    <w:rsid w:val="0002086A"/>
    <w:rsid w:val="000233F8"/>
    <w:rsid w:val="00025842"/>
    <w:rsid w:val="00026B9D"/>
    <w:rsid w:val="00027FF6"/>
    <w:rsid w:val="000321B6"/>
    <w:rsid w:val="00034640"/>
    <w:rsid w:val="00036445"/>
    <w:rsid w:val="0003700A"/>
    <w:rsid w:val="000376A2"/>
    <w:rsid w:val="00037C23"/>
    <w:rsid w:val="00044ACC"/>
    <w:rsid w:val="00045B90"/>
    <w:rsid w:val="000514AA"/>
    <w:rsid w:val="000529A6"/>
    <w:rsid w:val="00053DB8"/>
    <w:rsid w:val="00054296"/>
    <w:rsid w:val="00054722"/>
    <w:rsid w:val="00055883"/>
    <w:rsid w:val="000561C8"/>
    <w:rsid w:val="00056F3E"/>
    <w:rsid w:val="00064446"/>
    <w:rsid w:val="00075687"/>
    <w:rsid w:val="000818F1"/>
    <w:rsid w:val="000844EC"/>
    <w:rsid w:val="000846C9"/>
    <w:rsid w:val="00090805"/>
    <w:rsid w:val="0009128B"/>
    <w:rsid w:val="00091B9C"/>
    <w:rsid w:val="00091FAD"/>
    <w:rsid w:val="00094B95"/>
    <w:rsid w:val="000961E3"/>
    <w:rsid w:val="00096258"/>
    <w:rsid w:val="00096805"/>
    <w:rsid w:val="000A0BF2"/>
    <w:rsid w:val="000A4525"/>
    <w:rsid w:val="000B00A4"/>
    <w:rsid w:val="000B16E8"/>
    <w:rsid w:val="000B3005"/>
    <w:rsid w:val="000B600E"/>
    <w:rsid w:val="000B74DB"/>
    <w:rsid w:val="000C03F1"/>
    <w:rsid w:val="000C33E0"/>
    <w:rsid w:val="000C37B8"/>
    <w:rsid w:val="000C47EC"/>
    <w:rsid w:val="000C5A16"/>
    <w:rsid w:val="000C6A06"/>
    <w:rsid w:val="000E1E31"/>
    <w:rsid w:val="000E201C"/>
    <w:rsid w:val="000E3549"/>
    <w:rsid w:val="000E3750"/>
    <w:rsid w:val="000E5736"/>
    <w:rsid w:val="000E59D5"/>
    <w:rsid w:val="000E6ADD"/>
    <w:rsid w:val="000E7008"/>
    <w:rsid w:val="000E7112"/>
    <w:rsid w:val="000F0431"/>
    <w:rsid w:val="000F19C0"/>
    <w:rsid w:val="000F3CA1"/>
    <w:rsid w:val="000F5AA1"/>
    <w:rsid w:val="000F63A6"/>
    <w:rsid w:val="0010346F"/>
    <w:rsid w:val="00103ACC"/>
    <w:rsid w:val="001058BE"/>
    <w:rsid w:val="00105DE5"/>
    <w:rsid w:val="00111D9E"/>
    <w:rsid w:val="001144E2"/>
    <w:rsid w:val="0011574A"/>
    <w:rsid w:val="0012413A"/>
    <w:rsid w:val="0012596C"/>
    <w:rsid w:val="00125D45"/>
    <w:rsid w:val="001276E0"/>
    <w:rsid w:val="00133EE7"/>
    <w:rsid w:val="0013497E"/>
    <w:rsid w:val="00134DAF"/>
    <w:rsid w:val="0013579E"/>
    <w:rsid w:val="001460D3"/>
    <w:rsid w:val="00146F17"/>
    <w:rsid w:val="00147EEA"/>
    <w:rsid w:val="00150146"/>
    <w:rsid w:val="00155063"/>
    <w:rsid w:val="001606F2"/>
    <w:rsid w:val="00160C1B"/>
    <w:rsid w:val="0016124D"/>
    <w:rsid w:val="00165CFE"/>
    <w:rsid w:val="001660EE"/>
    <w:rsid w:val="0016692D"/>
    <w:rsid w:val="001703CF"/>
    <w:rsid w:val="00170E7E"/>
    <w:rsid w:val="0017118D"/>
    <w:rsid w:val="00172CA4"/>
    <w:rsid w:val="00174B8E"/>
    <w:rsid w:val="00180B3B"/>
    <w:rsid w:val="0018636B"/>
    <w:rsid w:val="0018735A"/>
    <w:rsid w:val="001876EB"/>
    <w:rsid w:val="00187A22"/>
    <w:rsid w:val="00190A82"/>
    <w:rsid w:val="00190FFD"/>
    <w:rsid w:val="0019402B"/>
    <w:rsid w:val="00197CBD"/>
    <w:rsid w:val="001A11B8"/>
    <w:rsid w:val="001A328D"/>
    <w:rsid w:val="001A3C84"/>
    <w:rsid w:val="001A41EC"/>
    <w:rsid w:val="001B0289"/>
    <w:rsid w:val="001B2ECB"/>
    <w:rsid w:val="001B4C21"/>
    <w:rsid w:val="001B4F81"/>
    <w:rsid w:val="001B5FBE"/>
    <w:rsid w:val="001B5FE2"/>
    <w:rsid w:val="001C1ACB"/>
    <w:rsid w:val="001C2664"/>
    <w:rsid w:val="001C31F0"/>
    <w:rsid w:val="001C50CF"/>
    <w:rsid w:val="001D141E"/>
    <w:rsid w:val="001D1D82"/>
    <w:rsid w:val="001D2381"/>
    <w:rsid w:val="001D50DE"/>
    <w:rsid w:val="001D5AE9"/>
    <w:rsid w:val="001D6926"/>
    <w:rsid w:val="001D74AB"/>
    <w:rsid w:val="001E133E"/>
    <w:rsid w:val="001E2A65"/>
    <w:rsid w:val="001E2FD5"/>
    <w:rsid w:val="001E46E0"/>
    <w:rsid w:val="001F2DE9"/>
    <w:rsid w:val="001F5116"/>
    <w:rsid w:val="001F6C9F"/>
    <w:rsid w:val="001F6D63"/>
    <w:rsid w:val="001F75E1"/>
    <w:rsid w:val="0020301E"/>
    <w:rsid w:val="00204ED4"/>
    <w:rsid w:val="00205EA2"/>
    <w:rsid w:val="00206917"/>
    <w:rsid w:val="002079DB"/>
    <w:rsid w:val="00213B94"/>
    <w:rsid w:val="00214EC6"/>
    <w:rsid w:val="00215733"/>
    <w:rsid w:val="00220CB1"/>
    <w:rsid w:val="00220CE2"/>
    <w:rsid w:val="0022381B"/>
    <w:rsid w:val="00225F05"/>
    <w:rsid w:val="00225FC3"/>
    <w:rsid w:val="002270F3"/>
    <w:rsid w:val="0023294E"/>
    <w:rsid w:val="00232B3C"/>
    <w:rsid w:val="0023362C"/>
    <w:rsid w:val="002502FB"/>
    <w:rsid w:val="00250797"/>
    <w:rsid w:val="002510A7"/>
    <w:rsid w:val="0025273B"/>
    <w:rsid w:val="00252B11"/>
    <w:rsid w:val="00255B61"/>
    <w:rsid w:val="002562AA"/>
    <w:rsid w:val="0026198B"/>
    <w:rsid w:val="00262737"/>
    <w:rsid w:val="00263226"/>
    <w:rsid w:val="002636D0"/>
    <w:rsid w:val="00265FFC"/>
    <w:rsid w:val="0027061E"/>
    <w:rsid w:val="002726EC"/>
    <w:rsid w:val="00272723"/>
    <w:rsid w:val="002761BC"/>
    <w:rsid w:val="00277CEF"/>
    <w:rsid w:val="002800DB"/>
    <w:rsid w:val="002803F4"/>
    <w:rsid w:val="002833F5"/>
    <w:rsid w:val="00285B7A"/>
    <w:rsid w:val="00285C42"/>
    <w:rsid w:val="00290C5E"/>
    <w:rsid w:val="00293B4E"/>
    <w:rsid w:val="002A4613"/>
    <w:rsid w:val="002A5158"/>
    <w:rsid w:val="002A5E02"/>
    <w:rsid w:val="002B04C7"/>
    <w:rsid w:val="002B0A73"/>
    <w:rsid w:val="002B0EBD"/>
    <w:rsid w:val="002C2356"/>
    <w:rsid w:val="002C2B23"/>
    <w:rsid w:val="002C3B64"/>
    <w:rsid w:val="002C4230"/>
    <w:rsid w:val="002C54BA"/>
    <w:rsid w:val="002D150E"/>
    <w:rsid w:val="002D2066"/>
    <w:rsid w:val="002D65C1"/>
    <w:rsid w:val="002E22E2"/>
    <w:rsid w:val="002E2BD4"/>
    <w:rsid w:val="002F4311"/>
    <w:rsid w:val="00301AE5"/>
    <w:rsid w:val="00303719"/>
    <w:rsid w:val="00311DCF"/>
    <w:rsid w:val="00311EF1"/>
    <w:rsid w:val="00313C88"/>
    <w:rsid w:val="00316DAC"/>
    <w:rsid w:val="00320FFA"/>
    <w:rsid w:val="00323272"/>
    <w:rsid w:val="0032371F"/>
    <w:rsid w:val="0032408E"/>
    <w:rsid w:val="00325B9E"/>
    <w:rsid w:val="0032748C"/>
    <w:rsid w:val="003318A9"/>
    <w:rsid w:val="00332F8C"/>
    <w:rsid w:val="00336721"/>
    <w:rsid w:val="00346B56"/>
    <w:rsid w:val="0034751D"/>
    <w:rsid w:val="00347F92"/>
    <w:rsid w:val="00350DD7"/>
    <w:rsid w:val="00352BE0"/>
    <w:rsid w:val="003566C9"/>
    <w:rsid w:val="003576C0"/>
    <w:rsid w:val="00361189"/>
    <w:rsid w:val="0036532C"/>
    <w:rsid w:val="0037539D"/>
    <w:rsid w:val="00375AD7"/>
    <w:rsid w:val="00375F02"/>
    <w:rsid w:val="003768D6"/>
    <w:rsid w:val="00376D76"/>
    <w:rsid w:val="00376EFA"/>
    <w:rsid w:val="00377098"/>
    <w:rsid w:val="0038488C"/>
    <w:rsid w:val="00390874"/>
    <w:rsid w:val="00391519"/>
    <w:rsid w:val="00392522"/>
    <w:rsid w:val="00394F0D"/>
    <w:rsid w:val="003A41D1"/>
    <w:rsid w:val="003A4798"/>
    <w:rsid w:val="003A6C0F"/>
    <w:rsid w:val="003A6C5C"/>
    <w:rsid w:val="003A7376"/>
    <w:rsid w:val="003A749E"/>
    <w:rsid w:val="003B51A5"/>
    <w:rsid w:val="003B68BA"/>
    <w:rsid w:val="003B747C"/>
    <w:rsid w:val="003C04C5"/>
    <w:rsid w:val="003C3367"/>
    <w:rsid w:val="003C560E"/>
    <w:rsid w:val="003C7426"/>
    <w:rsid w:val="003C7FFC"/>
    <w:rsid w:val="003D29DF"/>
    <w:rsid w:val="003D3E1F"/>
    <w:rsid w:val="003D4E71"/>
    <w:rsid w:val="003E1A2E"/>
    <w:rsid w:val="003E2864"/>
    <w:rsid w:val="003E36AE"/>
    <w:rsid w:val="003E49B2"/>
    <w:rsid w:val="003F005B"/>
    <w:rsid w:val="003F375E"/>
    <w:rsid w:val="00400EC5"/>
    <w:rsid w:val="004011CF"/>
    <w:rsid w:val="00401F61"/>
    <w:rsid w:val="00404C35"/>
    <w:rsid w:val="00410C71"/>
    <w:rsid w:val="00412961"/>
    <w:rsid w:val="0041731D"/>
    <w:rsid w:val="0042028B"/>
    <w:rsid w:val="00420E0B"/>
    <w:rsid w:val="00422306"/>
    <w:rsid w:val="00422545"/>
    <w:rsid w:val="00430596"/>
    <w:rsid w:val="00431F65"/>
    <w:rsid w:val="0043343F"/>
    <w:rsid w:val="00433F14"/>
    <w:rsid w:val="004354BD"/>
    <w:rsid w:val="00444869"/>
    <w:rsid w:val="004448DC"/>
    <w:rsid w:val="004463B8"/>
    <w:rsid w:val="00452B32"/>
    <w:rsid w:val="00453491"/>
    <w:rsid w:val="004534D4"/>
    <w:rsid w:val="004548AC"/>
    <w:rsid w:val="004556FD"/>
    <w:rsid w:val="00457B55"/>
    <w:rsid w:val="00460CA1"/>
    <w:rsid w:val="0046278A"/>
    <w:rsid w:val="00464495"/>
    <w:rsid w:val="00464A95"/>
    <w:rsid w:val="00464DE8"/>
    <w:rsid w:val="00464E9C"/>
    <w:rsid w:val="00474833"/>
    <w:rsid w:val="00474B37"/>
    <w:rsid w:val="0048193A"/>
    <w:rsid w:val="00481A65"/>
    <w:rsid w:val="00482283"/>
    <w:rsid w:val="0048531D"/>
    <w:rsid w:val="00486507"/>
    <w:rsid w:val="00487CE2"/>
    <w:rsid w:val="00493EE9"/>
    <w:rsid w:val="00495A19"/>
    <w:rsid w:val="00496792"/>
    <w:rsid w:val="00497EC9"/>
    <w:rsid w:val="004A1037"/>
    <w:rsid w:val="004A1BDF"/>
    <w:rsid w:val="004A23A9"/>
    <w:rsid w:val="004A472D"/>
    <w:rsid w:val="004B0152"/>
    <w:rsid w:val="004B354F"/>
    <w:rsid w:val="004B6C74"/>
    <w:rsid w:val="004B6F77"/>
    <w:rsid w:val="004C2433"/>
    <w:rsid w:val="004C4009"/>
    <w:rsid w:val="004C59EA"/>
    <w:rsid w:val="004C69EC"/>
    <w:rsid w:val="004D1852"/>
    <w:rsid w:val="004D2A34"/>
    <w:rsid w:val="004D351C"/>
    <w:rsid w:val="004D6769"/>
    <w:rsid w:val="004D75C8"/>
    <w:rsid w:val="004D7955"/>
    <w:rsid w:val="004E18C8"/>
    <w:rsid w:val="004E1BD2"/>
    <w:rsid w:val="004E4715"/>
    <w:rsid w:val="004E7BCB"/>
    <w:rsid w:val="004F018F"/>
    <w:rsid w:val="004F207F"/>
    <w:rsid w:val="004F76FF"/>
    <w:rsid w:val="005029F4"/>
    <w:rsid w:val="00502B0A"/>
    <w:rsid w:val="00503802"/>
    <w:rsid w:val="00505746"/>
    <w:rsid w:val="00505AE5"/>
    <w:rsid w:val="0050679D"/>
    <w:rsid w:val="00511CDA"/>
    <w:rsid w:val="00513104"/>
    <w:rsid w:val="0051329F"/>
    <w:rsid w:val="0051488F"/>
    <w:rsid w:val="005154F4"/>
    <w:rsid w:val="005169E1"/>
    <w:rsid w:val="00521672"/>
    <w:rsid w:val="00523C7E"/>
    <w:rsid w:val="00524A6E"/>
    <w:rsid w:val="00527561"/>
    <w:rsid w:val="00530123"/>
    <w:rsid w:val="00530F9C"/>
    <w:rsid w:val="00532130"/>
    <w:rsid w:val="00532994"/>
    <w:rsid w:val="00534331"/>
    <w:rsid w:val="00535213"/>
    <w:rsid w:val="00537DB5"/>
    <w:rsid w:val="00542DD7"/>
    <w:rsid w:val="005464D3"/>
    <w:rsid w:val="00551818"/>
    <w:rsid w:val="005519E7"/>
    <w:rsid w:val="005537C4"/>
    <w:rsid w:val="005555E6"/>
    <w:rsid w:val="00556767"/>
    <w:rsid w:val="00557034"/>
    <w:rsid w:val="00557EA4"/>
    <w:rsid w:val="00562359"/>
    <w:rsid w:val="00563D3E"/>
    <w:rsid w:val="00563EA7"/>
    <w:rsid w:val="00565140"/>
    <w:rsid w:val="00566137"/>
    <w:rsid w:val="00566C73"/>
    <w:rsid w:val="00567400"/>
    <w:rsid w:val="005679B0"/>
    <w:rsid w:val="005703B9"/>
    <w:rsid w:val="0057361E"/>
    <w:rsid w:val="00573916"/>
    <w:rsid w:val="00581148"/>
    <w:rsid w:val="0058212F"/>
    <w:rsid w:val="00595A2E"/>
    <w:rsid w:val="005A385C"/>
    <w:rsid w:val="005A5D69"/>
    <w:rsid w:val="005A67BF"/>
    <w:rsid w:val="005A73D2"/>
    <w:rsid w:val="005B3890"/>
    <w:rsid w:val="005B5C6A"/>
    <w:rsid w:val="005C3129"/>
    <w:rsid w:val="005C3640"/>
    <w:rsid w:val="005C41A7"/>
    <w:rsid w:val="005C41FA"/>
    <w:rsid w:val="005C4858"/>
    <w:rsid w:val="005C733B"/>
    <w:rsid w:val="005D09D1"/>
    <w:rsid w:val="005D106A"/>
    <w:rsid w:val="005D41CE"/>
    <w:rsid w:val="005D5A8F"/>
    <w:rsid w:val="005D76DC"/>
    <w:rsid w:val="005E0122"/>
    <w:rsid w:val="005E09BC"/>
    <w:rsid w:val="005E2329"/>
    <w:rsid w:val="005E3960"/>
    <w:rsid w:val="005E63BF"/>
    <w:rsid w:val="005F1EF7"/>
    <w:rsid w:val="005F68BA"/>
    <w:rsid w:val="005F7404"/>
    <w:rsid w:val="00601611"/>
    <w:rsid w:val="00602026"/>
    <w:rsid w:val="00603636"/>
    <w:rsid w:val="006041D4"/>
    <w:rsid w:val="00604EA6"/>
    <w:rsid w:val="00605703"/>
    <w:rsid w:val="006068C8"/>
    <w:rsid w:val="00606989"/>
    <w:rsid w:val="00610263"/>
    <w:rsid w:val="00610F16"/>
    <w:rsid w:val="0061135B"/>
    <w:rsid w:val="00612038"/>
    <w:rsid w:val="00612D9A"/>
    <w:rsid w:val="00613AF7"/>
    <w:rsid w:val="006141DE"/>
    <w:rsid w:val="00620889"/>
    <w:rsid w:val="00622714"/>
    <w:rsid w:val="00624AF9"/>
    <w:rsid w:val="00626B53"/>
    <w:rsid w:val="00627D61"/>
    <w:rsid w:val="006309DD"/>
    <w:rsid w:val="00631B7D"/>
    <w:rsid w:val="00631F01"/>
    <w:rsid w:val="00633F5C"/>
    <w:rsid w:val="00634219"/>
    <w:rsid w:val="00635971"/>
    <w:rsid w:val="00636053"/>
    <w:rsid w:val="00636584"/>
    <w:rsid w:val="00636A14"/>
    <w:rsid w:val="00637347"/>
    <w:rsid w:val="00640611"/>
    <w:rsid w:val="006409FE"/>
    <w:rsid w:val="006443DE"/>
    <w:rsid w:val="006466E9"/>
    <w:rsid w:val="006470C6"/>
    <w:rsid w:val="006470EB"/>
    <w:rsid w:val="006541EE"/>
    <w:rsid w:val="006549B8"/>
    <w:rsid w:val="00654D89"/>
    <w:rsid w:val="00655692"/>
    <w:rsid w:val="00656701"/>
    <w:rsid w:val="00656D38"/>
    <w:rsid w:val="00660C30"/>
    <w:rsid w:val="00670F4E"/>
    <w:rsid w:val="006767B6"/>
    <w:rsid w:val="006804A1"/>
    <w:rsid w:val="00682827"/>
    <w:rsid w:val="00685F72"/>
    <w:rsid w:val="006871B1"/>
    <w:rsid w:val="006900A5"/>
    <w:rsid w:val="00695B20"/>
    <w:rsid w:val="00695C00"/>
    <w:rsid w:val="0069707C"/>
    <w:rsid w:val="006A513A"/>
    <w:rsid w:val="006B0752"/>
    <w:rsid w:val="006B4227"/>
    <w:rsid w:val="006B567A"/>
    <w:rsid w:val="006B5E83"/>
    <w:rsid w:val="006C10F0"/>
    <w:rsid w:val="006C2761"/>
    <w:rsid w:val="006C3EFA"/>
    <w:rsid w:val="006C5E31"/>
    <w:rsid w:val="006C7EEA"/>
    <w:rsid w:val="006D21D5"/>
    <w:rsid w:val="006D2C2C"/>
    <w:rsid w:val="006E4201"/>
    <w:rsid w:val="006E4BA5"/>
    <w:rsid w:val="006E4CF7"/>
    <w:rsid w:val="006E603C"/>
    <w:rsid w:val="006E72C5"/>
    <w:rsid w:val="006E750A"/>
    <w:rsid w:val="006E7C79"/>
    <w:rsid w:val="006F1345"/>
    <w:rsid w:val="006F213E"/>
    <w:rsid w:val="006F4500"/>
    <w:rsid w:val="006F5194"/>
    <w:rsid w:val="006F6E01"/>
    <w:rsid w:val="006F6FDC"/>
    <w:rsid w:val="006F771D"/>
    <w:rsid w:val="00700192"/>
    <w:rsid w:val="00702AC7"/>
    <w:rsid w:val="00704BEA"/>
    <w:rsid w:val="00705B82"/>
    <w:rsid w:val="00707275"/>
    <w:rsid w:val="0071261E"/>
    <w:rsid w:val="00713731"/>
    <w:rsid w:val="007150AD"/>
    <w:rsid w:val="007152F3"/>
    <w:rsid w:val="00716EE3"/>
    <w:rsid w:val="00716F40"/>
    <w:rsid w:val="007173B8"/>
    <w:rsid w:val="00720114"/>
    <w:rsid w:val="007237AC"/>
    <w:rsid w:val="007256AC"/>
    <w:rsid w:val="0072585E"/>
    <w:rsid w:val="00725B26"/>
    <w:rsid w:val="00726873"/>
    <w:rsid w:val="0072780D"/>
    <w:rsid w:val="00731DCC"/>
    <w:rsid w:val="00732F35"/>
    <w:rsid w:val="00733334"/>
    <w:rsid w:val="00734E9F"/>
    <w:rsid w:val="00736138"/>
    <w:rsid w:val="00736E6E"/>
    <w:rsid w:val="0073725E"/>
    <w:rsid w:val="00742A0C"/>
    <w:rsid w:val="007440E3"/>
    <w:rsid w:val="00745EBA"/>
    <w:rsid w:val="0074634D"/>
    <w:rsid w:val="00754C0A"/>
    <w:rsid w:val="0075547E"/>
    <w:rsid w:val="00755F37"/>
    <w:rsid w:val="007574BA"/>
    <w:rsid w:val="00761EAC"/>
    <w:rsid w:val="0076640E"/>
    <w:rsid w:val="00766B96"/>
    <w:rsid w:val="00766D3F"/>
    <w:rsid w:val="0077060F"/>
    <w:rsid w:val="00772C88"/>
    <w:rsid w:val="007753E1"/>
    <w:rsid w:val="00782C6D"/>
    <w:rsid w:val="00784868"/>
    <w:rsid w:val="00785464"/>
    <w:rsid w:val="0078600F"/>
    <w:rsid w:val="007928E4"/>
    <w:rsid w:val="007939C5"/>
    <w:rsid w:val="00793E32"/>
    <w:rsid w:val="00793F81"/>
    <w:rsid w:val="00795F17"/>
    <w:rsid w:val="00796BC7"/>
    <w:rsid w:val="007A001F"/>
    <w:rsid w:val="007A2BEB"/>
    <w:rsid w:val="007A30AD"/>
    <w:rsid w:val="007A38D0"/>
    <w:rsid w:val="007B0553"/>
    <w:rsid w:val="007B0BF0"/>
    <w:rsid w:val="007B3C19"/>
    <w:rsid w:val="007B5696"/>
    <w:rsid w:val="007C0A5D"/>
    <w:rsid w:val="007C30C1"/>
    <w:rsid w:val="007C327E"/>
    <w:rsid w:val="007C38BA"/>
    <w:rsid w:val="007C4881"/>
    <w:rsid w:val="007D282B"/>
    <w:rsid w:val="007D581D"/>
    <w:rsid w:val="007D6F0A"/>
    <w:rsid w:val="007E1C26"/>
    <w:rsid w:val="007E296B"/>
    <w:rsid w:val="007E6CC2"/>
    <w:rsid w:val="007F1DAE"/>
    <w:rsid w:val="008008FC"/>
    <w:rsid w:val="00802FCA"/>
    <w:rsid w:val="00804D40"/>
    <w:rsid w:val="00806EE2"/>
    <w:rsid w:val="008112A0"/>
    <w:rsid w:val="00812D1B"/>
    <w:rsid w:val="008154A3"/>
    <w:rsid w:val="008160A7"/>
    <w:rsid w:val="0082421E"/>
    <w:rsid w:val="00825FA0"/>
    <w:rsid w:val="0082681B"/>
    <w:rsid w:val="00827559"/>
    <w:rsid w:val="00830A4F"/>
    <w:rsid w:val="00831732"/>
    <w:rsid w:val="00833A14"/>
    <w:rsid w:val="00833D39"/>
    <w:rsid w:val="00834258"/>
    <w:rsid w:val="00834390"/>
    <w:rsid w:val="0083691D"/>
    <w:rsid w:val="00837D44"/>
    <w:rsid w:val="00840ECD"/>
    <w:rsid w:val="008418A2"/>
    <w:rsid w:val="00842CA3"/>
    <w:rsid w:val="00844A54"/>
    <w:rsid w:val="008450CE"/>
    <w:rsid w:val="00845133"/>
    <w:rsid w:val="008512AF"/>
    <w:rsid w:val="008531A5"/>
    <w:rsid w:val="00854A44"/>
    <w:rsid w:val="00854AA0"/>
    <w:rsid w:val="00854D92"/>
    <w:rsid w:val="00855024"/>
    <w:rsid w:val="008578F4"/>
    <w:rsid w:val="008605D4"/>
    <w:rsid w:val="0086095F"/>
    <w:rsid w:val="00861C5D"/>
    <w:rsid w:val="00866C1A"/>
    <w:rsid w:val="008717BE"/>
    <w:rsid w:val="008747A7"/>
    <w:rsid w:val="00874C68"/>
    <w:rsid w:val="0087619C"/>
    <w:rsid w:val="00880666"/>
    <w:rsid w:val="00881C5D"/>
    <w:rsid w:val="00882888"/>
    <w:rsid w:val="008858E4"/>
    <w:rsid w:val="00892C30"/>
    <w:rsid w:val="00893703"/>
    <w:rsid w:val="00893BD9"/>
    <w:rsid w:val="0089511F"/>
    <w:rsid w:val="0089564D"/>
    <w:rsid w:val="00897358"/>
    <w:rsid w:val="008A5493"/>
    <w:rsid w:val="008A7F01"/>
    <w:rsid w:val="008B0D3C"/>
    <w:rsid w:val="008B1384"/>
    <w:rsid w:val="008B3015"/>
    <w:rsid w:val="008B4C91"/>
    <w:rsid w:val="008C0FA5"/>
    <w:rsid w:val="008C27EF"/>
    <w:rsid w:val="008C2957"/>
    <w:rsid w:val="008C320C"/>
    <w:rsid w:val="008C4A59"/>
    <w:rsid w:val="008C7088"/>
    <w:rsid w:val="008D22E6"/>
    <w:rsid w:val="008D2A74"/>
    <w:rsid w:val="008D42FD"/>
    <w:rsid w:val="008D481D"/>
    <w:rsid w:val="008D54BB"/>
    <w:rsid w:val="008E05B4"/>
    <w:rsid w:val="008E108F"/>
    <w:rsid w:val="008E187F"/>
    <w:rsid w:val="008E4FC9"/>
    <w:rsid w:val="008E6B31"/>
    <w:rsid w:val="008E7700"/>
    <w:rsid w:val="008F1616"/>
    <w:rsid w:val="008F226A"/>
    <w:rsid w:val="008F3D5A"/>
    <w:rsid w:val="008F5984"/>
    <w:rsid w:val="008F5BDD"/>
    <w:rsid w:val="008F6374"/>
    <w:rsid w:val="00900D73"/>
    <w:rsid w:val="00902081"/>
    <w:rsid w:val="00903F84"/>
    <w:rsid w:val="00912654"/>
    <w:rsid w:val="00914CB7"/>
    <w:rsid w:val="00916689"/>
    <w:rsid w:val="00916CC8"/>
    <w:rsid w:val="009206E6"/>
    <w:rsid w:val="00920CF5"/>
    <w:rsid w:val="009213A6"/>
    <w:rsid w:val="00922DF2"/>
    <w:rsid w:val="00923856"/>
    <w:rsid w:val="0092389B"/>
    <w:rsid w:val="00923DF3"/>
    <w:rsid w:val="00927A6C"/>
    <w:rsid w:val="00931712"/>
    <w:rsid w:val="00935924"/>
    <w:rsid w:val="0093625A"/>
    <w:rsid w:val="0093748C"/>
    <w:rsid w:val="009375E7"/>
    <w:rsid w:val="0094012E"/>
    <w:rsid w:val="00943719"/>
    <w:rsid w:val="0094535A"/>
    <w:rsid w:val="00945A2C"/>
    <w:rsid w:val="00945FA9"/>
    <w:rsid w:val="00950F57"/>
    <w:rsid w:val="009538B7"/>
    <w:rsid w:val="0096265D"/>
    <w:rsid w:val="0097469A"/>
    <w:rsid w:val="00974CEC"/>
    <w:rsid w:val="0097522C"/>
    <w:rsid w:val="00975BF8"/>
    <w:rsid w:val="00976AFA"/>
    <w:rsid w:val="0097778C"/>
    <w:rsid w:val="0098164D"/>
    <w:rsid w:val="00983319"/>
    <w:rsid w:val="00984C3C"/>
    <w:rsid w:val="00986A99"/>
    <w:rsid w:val="00990594"/>
    <w:rsid w:val="0099226F"/>
    <w:rsid w:val="009922AE"/>
    <w:rsid w:val="00993066"/>
    <w:rsid w:val="0099491D"/>
    <w:rsid w:val="00995FD2"/>
    <w:rsid w:val="009A4FF0"/>
    <w:rsid w:val="009A681C"/>
    <w:rsid w:val="009A7B9C"/>
    <w:rsid w:val="009B0A1A"/>
    <w:rsid w:val="009B226D"/>
    <w:rsid w:val="009B2419"/>
    <w:rsid w:val="009B325A"/>
    <w:rsid w:val="009B4108"/>
    <w:rsid w:val="009C0B35"/>
    <w:rsid w:val="009C0D9D"/>
    <w:rsid w:val="009C1049"/>
    <w:rsid w:val="009C3DAF"/>
    <w:rsid w:val="009C575E"/>
    <w:rsid w:val="009C5C2E"/>
    <w:rsid w:val="009D094E"/>
    <w:rsid w:val="009D1F83"/>
    <w:rsid w:val="009D6CB8"/>
    <w:rsid w:val="009D78F6"/>
    <w:rsid w:val="009E0408"/>
    <w:rsid w:val="009E2BA4"/>
    <w:rsid w:val="009E399F"/>
    <w:rsid w:val="009E4D68"/>
    <w:rsid w:val="009E6304"/>
    <w:rsid w:val="009E70A9"/>
    <w:rsid w:val="009E72E5"/>
    <w:rsid w:val="009E772E"/>
    <w:rsid w:val="009F11F3"/>
    <w:rsid w:val="009F134E"/>
    <w:rsid w:val="009F13AE"/>
    <w:rsid w:val="009F3EFE"/>
    <w:rsid w:val="009F488E"/>
    <w:rsid w:val="009F518F"/>
    <w:rsid w:val="00A0096B"/>
    <w:rsid w:val="00A027D8"/>
    <w:rsid w:val="00A06A38"/>
    <w:rsid w:val="00A20B6E"/>
    <w:rsid w:val="00A215B0"/>
    <w:rsid w:val="00A220FF"/>
    <w:rsid w:val="00A23477"/>
    <w:rsid w:val="00A236E1"/>
    <w:rsid w:val="00A25C26"/>
    <w:rsid w:val="00A2785A"/>
    <w:rsid w:val="00A30261"/>
    <w:rsid w:val="00A30810"/>
    <w:rsid w:val="00A31D72"/>
    <w:rsid w:val="00A320A7"/>
    <w:rsid w:val="00A42F2B"/>
    <w:rsid w:val="00A465DB"/>
    <w:rsid w:val="00A46947"/>
    <w:rsid w:val="00A46DD1"/>
    <w:rsid w:val="00A476AB"/>
    <w:rsid w:val="00A52FFE"/>
    <w:rsid w:val="00A535FB"/>
    <w:rsid w:val="00A602E2"/>
    <w:rsid w:val="00A606A7"/>
    <w:rsid w:val="00A63F04"/>
    <w:rsid w:val="00A67CB4"/>
    <w:rsid w:val="00A70408"/>
    <w:rsid w:val="00A70B28"/>
    <w:rsid w:val="00A71AA9"/>
    <w:rsid w:val="00A74CAC"/>
    <w:rsid w:val="00A76A85"/>
    <w:rsid w:val="00A76BB3"/>
    <w:rsid w:val="00A772B3"/>
    <w:rsid w:val="00A77D4B"/>
    <w:rsid w:val="00A77FB4"/>
    <w:rsid w:val="00A81F87"/>
    <w:rsid w:val="00A831AD"/>
    <w:rsid w:val="00A839BA"/>
    <w:rsid w:val="00A924E0"/>
    <w:rsid w:val="00A9257C"/>
    <w:rsid w:val="00A9352F"/>
    <w:rsid w:val="00A93681"/>
    <w:rsid w:val="00A936EA"/>
    <w:rsid w:val="00A94219"/>
    <w:rsid w:val="00A942EA"/>
    <w:rsid w:val="00A95C1C"/>
    <w:rsid w:val="00A97D0D"/>
    <w:rsid w:val="00AA07A7"/>
    <w:rsid w:val="00AA14B1"/>
    <w:rsid w:val="00AB0A1C"/>
    <w:rsid w:val="00AB1319"/>
    <w:rsid w:val="00AB250F"/>
    <w:rsid w:val="00AB33C3"/>
    <w:rsid w:val="00AB48F2"/>
    <w:rsid w:val="00AB4A97"/>
    <w:rsid w:val="00AC0354"/>
    <w:rsid w:val="00AC055B"/>
    <w:rsid w:val="00AC14D8"/>
    <w:rsid w:val="00AC2B22"/>
    <w:rsid w:val="00AC52C6"/>
    <w:rsid w:val="00AC6BD0"/>
    <w:rsid w:val="00AD178A"/>
    <w:rsid w:val="00AD3957"/>
    <w:rsid w:val="00AD58A7"/>
    <w:rsid w:val="00AD6142"/>
    <w:rsid w:val="00AD67BB"/>
    <w:rsid w:val="00AD688F"/>
    <w:rsid w:val="00AE30C8"/>
    <w:rsid w:val="00AE46F7"/>
    <w:rsid w:val="00AE5108"/>
    <w:rsid w:val="00AE63BD"/>
    <w:rsid w:val="00AE656A"/>
    <w:rsid w:val="00AF0B86"/>
    <w:rsid w:val="00AF2E05"/>
    <w:rsid w:val="00AF5E88"/>
    <w:rsid w:val="00AF745E"/>
    <w:rsid w:val="00B00360"/>
    <w:rsid w:val="00B005BE"/>
    <w:rsid w:val="00B02E0D"/>
    <w:rsid w:val="00B03180"/>
    <w:rsid w:val="00B10007"/>
    <w:rsid w:val="00B17FFD"/>
    <w:rsid w:val="00B2076A"/>
    <w:rsid w:val="00B213EB"/>
    <w:rsid w:val="00B219C5"/>
    <w:rsid w:val="00B2303E"/>
    <w:rsid w:val="00B2447E"/>
    <w:rsid w:val="00B25444"/>
    <w:rsid w:val="00B255D3"/>
    <w:rsid w:val="00B27D4B"/>
    <w:rsid w:val="00B30371"/>
    <w:rsid w:val="00B30C8B"/>
    <w:rsid w:val="00B34B90"/>
    <w:rsid w:val="00B41215"/>
    <w:rsid w:val="00B426A4"/>
    <w:rsid w:val="00B42C7B"/>
    <w:rsid w:val="00B4339A"/>
    <w:rsid w:val="00B45D4A"/>
    <w:rsid w:val="00B46394"/>
    <w:rsid w:val="00B524B0"/>
    <w:rsid w:val="00B55DF9"/>
    <w:rsid w:val="00B57917"/>
    <w:rsid w:val="00B64F38"/>
    <w:rsid w:val="00B656F5"/>
    <w:rsid w:val="00B6572B"/>
    <w:rsid w:val="00B66275"/>
    <w:rsid w:val="00B67191"/>
    <w:rsid w:val="00B75847"/>
    <w:rsid w:val="00B76D58"/>
    <w:rsid w:val="00B77331"/>
    <w:rsid w:val="00B777B9"/>
    <w:rsid w:val="00B8218D"/>
    <w:rsid w:val="00B82557"/>
    <w:rsid w:val="00B82DB3"/>
    <w:rsid w:val="00B84AC3"/>
    <w:rsid w:val="00B84BF8"/>
    <w:rsid w:val="00B85E09"/>
    <w:rsid w:val="00B901E2"/>
    <w:rsid w:val="00B90A1F"/>
    <w:rsid w:val="00B937AD"/>
    <w:rsid w:val="00B9396A"/>
    <w:rsid w:val="00B947D4"/>
    <w:rsid w:val="00B96BAF"/>
    <w:rsid w:val="00B96BCB"/>
    <w:rsid w:val="00B96F17"/>
    <w:rsid w:val="00BA055B"/>
    <w:rsid w:val="00BA2017"/>
    <w:rsid w:val="00BA3D31"/>
    <w:rsid w:val="00BA5043"/>
    <w:rsid w:val="00BB3DC2"/>
    <w:rsid w:val="00BB472D"/>
    <w:rsid w:val="00BB4AE8"/>
    <w:rsid w:val="00BB5A50"/>
    <w:rsid w:val="00BB5E13"/>
    <w:rsid w:val="00BC0E14"/>
    <w:rsid w:val="00BC39D9"/>
    <w:rsid w:val="00BC4E3C"/>
    <w:rsid w:val="00BD04F7"/>
    <w:rsid w:val="00BD10EB"/>
    <w:rsid w:val="00BD42EE"/>
    <w:rsid w:val="00BD47C7"/>
    <w:rsid w:val="00BD624A"/>
    <w:rsid w:val="00BE082E"/>
    <w:rsid w:val="00BE76BD"/>
    <w:rsid w:val="00BF2FFB"/>
    <w:rsid w:val="00C00C29"/>
    <w:rsid w:val="00C024F6"/>
    <w:rsid w:val="00C048A4"/>
    <w:rsid w:val="00C05957"/>
    <w:rsid w:val="00C066C6"/>
    <w:rsid w:val="00C0739B"/>
    <w:rsid w:val="00C07BFD"/>
    <w:rsid w:val="00C12227"/>
    <w:rsid w:val="00C13E39"/>
    <w:rsid w:val="00C14979"/>
    <w:rsid w:val="00C14CDD"/>
    <w:rsid w:val="00C15B52"/>
    <w:rsid w:val="00C16D93"/>
    <w:rsid w:val="00C22958"/>
    <w:rsid w:val="00C254E8"/>
    <w:rsid w:val="00C27D80"/>
    <w:rsid w:val="00C31B36"/>
    <w:rsid w:val="00C32543"/>
    <w:rsid w:val="00C32CC9"/>
    <w:rsid w:val="00C33E8D"/>
    <w:rsid w:val="00C35993"/>
    <w:rsid w:val="00C3699D"/>
    <w:rsid w:val="00C41C23"/>
    <w:rsid w:val="00C4333F"/>
    <w:rsid w:val="00C469A1"/>
    <w:rsid w:val="00C509DA"/>
    <w:rsid w:val="00C50F19"/>
    <w:rsid w:val="00C51A2D"/>
    <w:rsid w:val="00C51F5D"/>
    <w:rsid w:val="00C53220"/>
    <w:rsid w:val="00C53BFB"/>
    <w:rsid w:val="00C5424C"/>
    <w:rsid w:val="00C54DD1"/>
    <w:rsid w:val="00C60DCE"/>
    <w:rsid w:val="00C673CD"/>
    <w:rsid w:val="00C6771D"/>
    <w:rsid w:val="00C70601"/>
    <w:rsid w:val="00C74A06"/>
    <w:rsid w:val="00C74A6F"/>
    <w:rsid w:val="00C754C3"/>
    <w:rsid w:val="00C773EE"/>
    <w:rsid w:val="00C807E2"/>
    <w:rsid w:val="00C81D5E"/>
    <w:rsid w:val="00C8353F"/>
    <w:rsid w:val="00C83CBC"/>
    <w:rsid w:val="00C8415F"/>
    <w:rsid w:val="00C86002"/>
    <w:rsid w:val="00C878C9"/>
    <w:rsid w:val="00C903FE"/>
    <w:rsid w:val="00C92191"/>
    <w:rsid w:val="00C92E11"/>
    <w:rsid w:val="00C9364C"/>
    <w:rsid w:val="00C95153"/>
    <w:rsid w:val="00CA0489"/>
    <w:rsid w:val="00CA183D"/>
    <w:rsid w:val="00CA1CEC"/>
    <w:rsid w:val="00CA4F50"/>
    <w:rsid w:val="00CA5CB0"/>
    <w:rsid w:val="00CA6DF8"/>
    <w:rsid w:val="00CB05C8"/>
    <w:rsid w:val="00CB0D0F"/>
    <w:rsid w:val="00CB40A1"/>
    <w:rsid w:val="00CB453B"/>
    <w:rsid w:val="00CC0430"/>
    <w:rsid w:val="00CC43E3"/>
    <w:rsid w:val="00CC5134"/>
    <w:rsid w:val="00CC68ED"/>
    <w:rsid w:val="00CC767E"/>
    <w:rsid w:val="00CC7C66"/>
    <w:rsid w:val="00CD3EB0"/>
    <w:rsid w:val="00CD63A3"/>
    <w:rsid w:val="00CE03D5"/>
    <w:rsid w:val="00CE05A1"/>
    <w:rsid w:val="00CE0B5B"/>
    <w:rsid w:val="00CE1453"/>
    <w:rsid w:val="00CE2AA0"/>
    <w:rsid w:val="00CE5325"/>
    <w:rsid w:val="00CE5E14"/>
    <w:rsid w:val="00CE60C7"/>
    <w:rsid w:val="00CF1778"/>
    <w:rsid w:val="00CF7183"/>
    <w:rsid w:val="00D07632"/>
    <w:rsid w:val="00D100CF"/>
    <w:rsid w:val="00D11D36"/>
    <w:rsid w:val="00D1232A"/>
    <w:rsid w:val="00D13A76"/>
    <w:rsid w:val="00D1456C"/>
    <w:rsid w:val="00D156AD"/>
    <w:rsid w:val="00D15844"/>
    <w:rsid w:val="00D2155A"/>
    <w:rsid w:val="00D22E01"/>
    <w:rsid w:val="00D27420"/>
    <w:rsid w:val="00D27429"/>
    <w:rsid w:val="00D32399"/>
    <w:rsid w:val="00D33D3B"/>
    <w:rsid w:val="00D43CAE"/>
    <w:rsid w:val="00D45081"/>
    <w:rsid w:val="00D45C83"/>
    <w:rsid w:val="00D47CC5"/>
    <w:rsid w:val="00D52EBE"/>
    <w:rsid w:val="00D53A9D"/>
    <w:rsid w:val="00D5426E"/>
    <w:rsid w:val="00D54B0F"/>
    <w:rsid w:val="00D55376"/>
    <w:rsid w:val="00D55DDF"/>
    <w:rsid w:val="00D61045"/>
    <w:rsid w:val="00D63681"/>
    <w:rsid w:val="00D64901"/>
    <w:rsid w:val="00D66AA0"/>
    <w:rsid w:val="00D66FA1"/>
    <w:rsid w:val="00D67E3B"/>
    <w:rsid w:val="00D703ED"/>
    <w:rsid w:val="00D738DB"/>
    <w:rsid w:val="00D747E6"/>
    <w:rsid w:val="00D753A4"/>
    <w:rsid w:val="00D766F4"/>
    <w:rsid w:val="00D767D8"/>
    <w:rsid w:val="00D7767C"/>
    <w:rsid w:val="00D80B36"/>
    <w:rsid w:val="00D82520"/>
    <w:rsid w:val="00D82DD2"/>
    <w:rsid w:val="00D8396E"/>
    <w:rsid w:val="00D83B54"/>
    <w:rsid w:val="00D92925"/>
    <w:rsid w:val="00D94503"/>
    <w:rsid w:val="00D9553D"/>
    <w:rsid w:val="00D972D7"/>
    <w:rsid w:val="00DA00CE"/>
    <w:rsid w:val="00DA6987"/>
    <w:rsid w:val="00DA7771"/>
    <w:rsid w:val="00DB0CCD"/>
    <w:rsid w:val="00DB3349"/>
    <w:rsid w:val="00DB45CD"/>
    <w:rsid w:val="00DB5C3F"/>
    <w:rsid w:val="00DB6685"/>
    <w:rsid w:val="00DC026A"/>
    <w:rsid w:val="00DC2CC8"/>
    <w:rsid w:val="00DC3766"/>
    <w:rsid w:val="00DC73B1"/>
    <w:rsid w:val="00DD0228"/>
    <w:rsid w:val="00DD1835"/>
    <w:rsid w:val="00DD27CF"/>
    <w:rsid w:val="00DD4B60"/>
    <w:rsid w:val="00DD57A6"/>
    <w:rsid w:val="00DD63D5"/>
    <w:rsid w:val="00DD64A3"/>
    <w:rsid w:val="00DD6B38"/>
    <w:rsid w:val="00DD7FAC"/>
    <w:rsid w:val="00DE327A"/>
    <w:rsid w:val="00DE32C7"/>
    <w:rsid w:val="00DE577B"/>
    <w:rsid w:val="00DE6639"/>
    <w:rsid w:val="00DE6F67"/>
    <w:rsid w:val="00DE78D2"/>
    <w:rsid w:val="00DF17F1"/>
    <w:rsid w:val="00DF188A"/>
    <w:rsid w:val="00DF237E"/>
    <w:rsid w:val="00DF2DFF"/>
    <w:rsid w:val="00DF4FA8"/>
    <w:rsid w:val="00E03E0D"/>
    <w:rsid w:val="00E071F6"/>
    <w:rsid w:val="00E07CB6"/>
    <w:rsid w:val="00E10466"/>
    <w:rsid w:val="00E172EB"/>
    <w:rsid w:val="00E222B4"/>
    <w:rsid w:val="00E24350"/>
    <w:rsid w:val="00E300C1"/>
    <w:rsid w:val="00E3469E"/>
    <w:rsid w:val="00E35008"/>
    <w:rsid w:val="00E4067C"/>
    <w:rsid w:val="00E40F67"/>
    <w:rsid w:val="00E5117C"/>
    <w:rsid w:val="00E51CF2"/>
    <w:rsid w:val="00E61DFB"/>
    <w:rsid w:val="00E623A6"/>
    <w:rsid w:val="00E644BF"/>
    <w:rsid w:val="00E649C7"/>
    <w:rsid w:val="00E64AF5"/>
    <w:rsid w:val="00E70312"/>
    <w:rsid w:val="00E70F17"/>
    <w:rsid w:val="00E70F7A"/>
    <w:rsid w:val="00E710CA"/>
    <w:rsid w:val="00E7673A"/>
    <w:rsid w:val="00E854BD"/>
    <w:rsid w:val="00E85B7F"/>
    <w:rsid w:val="00E87420"/>
    <w:rsid w:val="00E92614"/>
    <w:rsid w:val="00E92919"/>
    <w:rsid w:val="00E93C0E"/>
    <w:rsid w:val="00E941E6"/>
    <w:rsid w:val="00E962D1"/>
    <w:rsid w:val="00EA063E"/>
    <w:rsid w:val="00EA2B9D"/>
    <w:rsid w:val="00EA4A01"/>
    <w:rsid w:val="00EA59E8"/>
    <w:rsid w:val="00EB22DF"/>
    <w:rsid w:val="00EB2CD7"/>
    <w:rsid w:val="00EB4A34"/>
    <w:rsid w:val="00EB7757"/>
    <w:rsid w:val="00EC28F4"/>
    <w:rsid w:val="00EC2CB0"/>
    <w:rsid w:val="00EC4348"/>
    <w:rsid w:val="00EC5663"/>
    <w:rsid w:val="00EC75AC"/>
    <w:rsid w:val="00ED11E4"/>
    <w:rsid w:val="00ED33C7"/>
    <w:rsid w:val="00ED34B0"/>
    <w:rsid w:val="00ED5CAA"/>
    <w:rsid w:val="00ED73AA"/>
    <w:rsid w:val="00EE56DC"/>
    <w:rsid w:val="00EF0864"/>
    <w:rsid w:val="00EF0D6B"/>
    <w:rsid w:val="00EF1832"/>
    <w:rsid w:val="00EF2A4E"/>
    <w:rsid w:val="00EF42BF"/>
    <w:rsid w:val="00EF6E9E"/>
    <w:rsid w:val="00F0355D"/>
    <w:rsid w:val="00F07D74"/>
    <w:rsid w:val="00F12115"/>
    <w:rsid w:val="00F12715"/>
    <w:rsid w:val="00F14E31"/>
    <w:rsid w:val="00F21536"/>
    <w:rsid w:val="00F22C08"/>
    <w:rsid w:val="00F254B1"/>
    <w:rsid w:val="00F27C36"/>
    <w:rsid w:val="00F33A35"/>
    <w:rsid w:val="00F33AAF"/>
    <w:rsid w:val="00F371F7"/>
    <w:rsid w:val="00F415C3"/>
    <w:rsid w:val="00F4210F"/>
    <w:rsid w:val="00F42427"/>
    <w:rsid w:val="00F44C55"/>
    <w:rsid w:val="00F4525D"/>
    <w:rsid w:val="00F45DBD"/>
    <w:rsid w:val="00F46984"/>
    <w:rsid w:val="00F5012D"/>
    <w:rsid w:val="00F50F3C"/>
    <w:rsid w:val="00F51FF4"/>
    <w:rsid w:val="00F52262"/>
    <w:rsid w:val="00F5735D"/>
    <w:rsid w:val="00F626A0"/>
    <w:rsid w:val="00F64288"/>
    <w:rsid w:val="00F647C4"/>
    <w:rsid w:val="00F66450"/>
    <w:rsid w:val="00F710BD"/>
    <w:rsid w:val="00F726D5"/>
    <w:rsid w:val="00F73221"/>
    <w:rsid w:val="00F74525"/>
    <w:rsid w:val="00F749DF"/>
    <w:rsid w:val="00F74A3D"/>
    <w:rsid w:val="00F74F58"/>
    <w:rsid w:val="00F7525C"/>
    <w:rsid w:val="00F77BE0"/>
    <w:rsid w:val="00F87D76"/>
    <w:rsid w:val="00F90879"/>
    <w:rsid w:val="00F9149E"/>
    <w:rsid w:val="00F94250"/>
    <w:rsid w:val="00F95324"/>
    <w:rsid w:val="00F96F87"/>
    <w:rsid w:val="00FA2946"/>
    <w:rsid w:val="00FA4E1F"/>
    <w:rsid w:val="00FA6775"/>
    <w:rsid w:val="00FA6E20"/>
    <w:rsid w:val="00FA70F9"/>
    <w:rsid w:val="00FB1354"/>
    <w:rsid w:val="00FB2C12"/>
    <w:rsid w:val="00FB2F67"/>
    <w:rsid w:val="00FB3B97"/>
    <w:rsid w:val="00FB5E31"/>
    <w:rsid w:val="00FB6106"/>
    <w:rsid w:val="00FC5861"/>
    <w:rsid w:val="00FD122A"/>
    <w:rsid w:val="00FD1B49"/>
    <w:rsid w:val="00FD20AC"/>
    <w:rsid w:val="00FD4CB6"/>
    <w:rsid w:val="00FD7CC7"/>
    <w:rsid w:val="00FE00A1"/>
    <w:rsid w:val="00FE0625"/>
    <w:rsid w:val="00FE4C23"/>
    <w:rsid w:val="00FE4D9B"/>
    <w:rsid w:val="00FE6451"/>
    <w:rsid w:val="00FE7AF6"/>
    <w:rsid w:val="00FE7B80"/>
    <w:rsid w:val="00FF02B2"/>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A7FDEE"/>
  <w15:chartTrackingRefBased/>
  <w15:docId w15:val="{E368EBB4-6FE6-4910-8B9B-768DFF88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0CE"/>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customStyle="1"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character" w:styleId="Nevyeenzmnka">
    <w:name w:val="Unresolved Mention"/>
    <w:uiPriority w:val="99"/>
    <w:semiHidden/>
    <w:unhideWhenUsed/>
    <w:rsid w:val="00E962D1"/>
    <w:rPr>
      <w:color w:val="605E5C"/>
      <w:shd w:val="clear" w:color="auto" w:fill="E1DFDD"/>
    </w:rPr>
  </w:style>
  <w:style w:type="paragraph" w:styleId="Revize">
    <w:name w:val="Revision"/>
    <w:hidden/>
    <w:uiPriority w:val="99"/>
    <w:semiHidden/>
    <w:rsid w:val="00C5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10">
      <w:bodyDiv w:val="1"/>
      <w:marLeft w:val="0"/>
      <w:marRight w:val="0"/>
      <w:marTop w:val="0"/>
      <w:marBottom w:val="0"/>
      <w:divBdr>
        <w:top w:val="none" w:sz="0" w:space="0" w:color="auto"/>
        <w:left w:val="none" w:sz="0" w:space="0" w:color="auto"/>
        <w:bottom w:val="none" w:sz="0" w:space="0" w:color="auto"/>
        <w:right w:val="none" w:sz="0" w:space="0" w:color="auto"/>
      </w:divBdr>
    </w:div>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62164255">
      <w:bodyDiv w:val="1"/>
      <w:marLeft w:val="0"/>
      <w:marRight w:val="0"/>
      <w:marTop w:val="0"/>
      <w:marBottom w:val="0"/>
      <w:divBdr>
        <w:top w:val="none" w:sz="0" w:space="0" w:color="auto"/>
        <w:left w:val="none" w:sz="0" w:space="0" w:color="auto"/>
        <w:bottom w:val="none" w:sz="0" w:space="0" w:color="auto"/>
        <w:right w:val="none" w:sz="0" w:space="0" w:color="auto"/>
      </w:divBdr>
    </w:div>
    <w:div w:id="29467958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422266437">
      <w:bodyDiv w:val="1"/>
      <w:marLeft w:val="0"/>
      <w:marRight w:val="0"/>
      <w:marTop w:val="0"/>
      <w:marBottom w:val="0"/>
      <w:divBdr>
        <w:top w:val="none" w:sz="0" w:space="0" w:color="auto"/>
        <w:left w:val="none" w:sz="0" w:space="0" w:color="auto"/>
        <w:bottom w:val="none" w:sz="0" w:space="0" w:color="auto"/>
        <w:right w:val="none" w:sz="0" w:space="0" w:color="auto"/>
      </w:divBdr>
    </w:div>
    <w:div w:id="51519686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643438458">
      <w:bodyDiv w:val="1"/>
      <w:marLeft w:val="0"/>
      <w:marRight w:val="0"/>
      <w:marTop w:val="0"/>
      <w:marBottom w:val="0"/>
      <w:divBdr>
        <w:top w:val="none" w:sz="0" w:space="0" w:color="auto"/>
        <w:left w:val="none" w:sz="0" w:space="0" w:color="auto"/>
        <w:bottom w:val="none" w:sz="0" w:space="0" w:color="auto"/>
        <w:right w:val="none" w:sz="0" w:space="0" w:color="auto"/>
      </w:divBdr>
    </w:div>
    <w:div w:id="64751532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41128859">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70337988">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 w:id="21179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B48D-59F7-4099-9019-63E673C4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11738</Words>
  <Characters>69150</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80727</CharactersWithSpaces>
  <SharedDoc>false</SharedDoc>
  <HLinks>
    <vt:vector size="18" baseType="variant">
      <vt:variant>
        <vt:i4>1769592</vt:i4>
      </vt:variant>
      <vt:variant>
        <vt:i4>6</vt:i4>
      </vt:variant>
      <vt:variant>
        <vt:i4>0</vt:i4>
      </vt:variant>
      <vt:variant>
        <vt:i4>5</vt:i4>
      </vt:variant>
      <vt:variant>
        <vt:lpwstr>mailto:pavlina.cvekova@mestokm.cz</vt:lpwstr>
      </vt:variant>
      <vt:variant>
        <vt:lpwstr/>
      </vt:variant>
      <vt:variant>
        <vt:i4>3014729</vt:i4>
      </vt:variant>
      <vt:variant>
        <vt:i4>3</vt:i4>
      </vt:variant>
      <vt:variant>
        <vt:i4>0</vt:i4>
      </vt:variant>
      <vt:variant>
        <vt:i4>5</vt:i4>
      </vt:variant>
      <vt:variant>
        <vt:lpwstr>mailto:jaroslav.pajgr@mestokm.cz</vt:lpwstr>
      </vt:variant>
      <vt:variant>
        <vt:lpwstr/>
      </vt:variant>
      <vt:variant>
        <vt:i4>6750232</vt:i4>
      </vt:variant>
      <vt:variant>
        <vt:i4>0</vt:i4>
      </vt:variant>
      <vt:variant>
        <vt:i4>0</vt:i4>
      </vt:variant>
      <vt:variant>
        <vt:i4>5</vt:i4>
      </vt:variant>
      <vt:variant>
        <vt:lpwstr>mailto:libor.pechacek@mestokm.cz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Kováčiková Mária</cp:lastModifiedBy>
  <cp:revision>10</cp:revision>
  <cp:lastPrinted>2024-12-10T15:51:00Z</cp:lastPrinted>
  <dcterms:created xsi:type="dcterms:W3CDTF">2024-11-21T14:37:00Z</dcterms:created>
  <dcterms:modified xsi:type="dcterms:W3CDTF">2024-12-16T17:43:00Z</dcterms:modified>
</cp:coreProperties>
</file>