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8FF45" w14:textId="626CAE75" w:rsidR="00F15481" w:rsidRPr="00246F7D" w:rsidRDefault="006D3CFF" w:rsidP="00246F7D">
      <w:pPr>
        <w:jc w:val="center"/>
        <w:rPr>
          <w:sz w:val="28"/>
          <w:szCs w:val="28"/>
        </w:rPr>
      </w:pPr>
      <w:r w:rsidRPr="00246F7D">
        <w:rPr>
          <w:sz w:val="28"/>
          <w:szCs w:val="28"/>
        </w:rPr>
        <w:t>SMLOUVA O DÍLO</w:t>
      </w:r>
    </w:p>
    <w:p w14:paraId="7E5A4A75" w14:textId="77777777" w:rsidR="00F15481" w:rsidRPr="00F15481" w:rsidRDefault="00F15481" w:rsidP="00F15481">
      <w:pPr>
        <w:rPr>
          <w:szCs w:val="20"/>
        </w:rPr>
      </w:pPr>
    </w:p>
    <w:p w14:paraId="68E75C65" w14:textId="77777777" w:rsidR="00F15481" w:rsidRPr="00BA3236" w:rsidRDefault="00CA6750" w:rsidP="00C53003">
      <w:pPr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 xml:space="preserve"> Článek </w:t>
      </w:r>
      <w:r w:rsidR="006D3CFF">
        <w:rPr>
          <w:b/>
          <w:szCs w:val="20"/>
        </w:rPr>
        <w:t>I.</w:t>
      </w:r>
    </w:p>
    <w:p w14:paraId="0ED06C21" w14:textId="77777777" w:rsidR="00F15481" w:rsidRPr="00BA3236" w:rsidRDefault="00F15481" w:rsidP="00C53003">
      <w:pPr>
        <w:spacing w:line="360" w:lineRule="auto"/>
        <w:jc w:val="center"/>
        <w:rPr>
          <w:b/>
          <w:szCs w:val="20"/>
        </w:rPr>
      </w:pPr>
      <w:r w:rsidRPr="00BA3236">
        <w:rPr>
          <w:b/>
          <w:szCs w:val="20"/>
        </w:rPr>
        <w:t>Smluvní strany</w:t>
      </w:r>
    </w:p>
    <w:p w14:paraId="6CD0F4DE" w14:textId="6F54A166" w:rsidR="00F15481" w:rsidRPr="00454C83" w:rsidRDefault="00F15481" w:rsidP="003D2E7C">
      <w:pPr>
        <w:jc w:val="both"/>
        <w:rPr>
          <w:b/>
          <w:szCs w:val="20"/>
        </w:rPr>
      </w:pPr>
      <w:r w:rsidRPr="00454C83">
        <w:rPr>
          <w:b/>
          <w:szCs w:val="20"/>
        </w:rPr>
        <w:t>Objednatel</w:t>
      </w:r>
      <w:r w:rsidR="00B14C3F" w:rsidRPr="00454C83">
        <w:rPr>
          <w:b/>
          <w:szCs w:val="20"/>
        </w:rPr>
        <w:t>:</w:t>
      </w:r>
      <w:r w:rsidR="005B0C53" w:rsidRPr="00454C83">
        <w:rPr>
          <w:b/>
          <w:szCs w:val="20"/>
        </w:rPr>
        <w:t xml:space="preserve"> </w:t>
      </w:r>
      <w:r w:rsidR="006A57C2" w:rsidRPr="00454C83">
        <w:rPr>
          <w:b/>
          <w:szCs w:val="20"/>
        </w:rPr>
        <w:tab/>
      </w:r>
      <w:r w:rsidR="00A745FC" w:rsidRPr="00454C83">
        <w:rPr>
          <w:szCs w:val="20"/>
        </w:rPr>
        <w:t xml:space="preserve"> </w:t>
      </w:r>
      <w:r w:rsidR="00690254" w:rsidRPr="00454C83">
        <w:rPr>
          <w:szCs w:val="20"/>
        </w:rPr>
        <w:t>Město Pohořelice</w:t>
      </w:r>
    </w:p>
    <w:p w14:paraId="274EE269" w14:textId="7336522E" w:rsidR="00F15481" w:rsidRPr="00454C83" w:rsidRDefault="006D7E76" w:rsidP="003D2E7C">
      <w:pPr>
        <w:jc w:val="both"/>
        <w:rPr>
          <w:szCs w:val="20"/>
        </w:rPr>
      </w:pPr>
      <w:r w:rsidRPr="00454C83">
        <w:rPr>
          <w:szCs w:val="20"/>
        </w:rPr>
        <w:t>Zastoupena</w:t>
      </w:r>
      <w:r w:rsidR="00660C29" w:rsidRPr="00454C83">
        <w:rPr>
          <w:szCs w:val="20"/>
        </w:rPr>
        <w:t>:</w:t>
      </w:r>
      <w:r w:rsidRPr="00454C83">
        <w:rPr>
          <w:szCs w:val="20"/>
        </w:rPr>
        <w:t xml:space="preserve"> </w:t>
      </w:r>
      <w:r w:rsidR="003D40E9" w:rsidRPr="00454C83">
        <w:rPr>
          <w:szCs w:val="20"/>
        </w:rPr>
        <w:t xml:space="preserve"> </w:t>
      </w:r>
      <w:r w:rsidR="006A57C2" w:rsidRPr="00454C83">
        <w:rPr>
          <w:szCs w:val="20"/>
        </w:rPr>
        <w:tab/>
      </w:r>
      <w:r w:rsidR="00BD1580" w:rsidRPr="00454C83">
        <w:rPr>
          <w:szCs w:val="20"/>
        </w:rPr>
        <w:t xml:space="preserve">Bc. Miroslavem Novákem, </w:t>
      </w:r>
      <w:proofErr w:type="spellStart"/>
      <w:r w:rsidR="00BD1580" w:rsidRPr="00454C83">
        <w:rPr>
          <w:szCs w:val="20"/>
        </w:rPr>
        <w:t>DiS</w:t>
      </w:r>
      <w:proofErr w:type="spellEnd"/>
      <w:r w:rsidR="00BD1580" w:rsidRPr="00454C83">
        <w:rPr>
          <w:szCs w:val="20"/>
        </w:rPr>
        <w:t>., starosta</w:t>
      </w:r>
      <w:r w:rsidR="00A745FC" w:rsidRPr="00454C83">
        <w:rPr>
          <w:szCs w:val="20"/>
        </w:rPr>
        <w:tab/>
      </w:r>
    </w:p>
    <w:p w14:paraId="18509011" w14:textId="5DB79ABB" w:rsidR="00F15481" w:rsidRPr="00454C83" w:rsidRDefault="00F15481" w:rsidP="003D2E7C">
      <w:pPr>
        <w:jc w:val="both"/>
        <w:rPr>
          <w:szCs w:val="20"/>
        </w:rPr>
      </w:pPr>
      <w:r w:rsidRPr="00454C83">
        <w:rPr>
          <w:szCs w:val="20"/>
        </w:rPr>
        <w:t>Sídlo:</w:t>
      </w:r>
      <w:r w:rsidR="00643A55" w:rsidRPr="00454C83">
        <w:rPr>
          <w:szCs w:val="20"/>
        </w:rPr>
        <w:t xml:space="preserve"> </w:t>
      </w:r>
      <w:r w:rsidR="006A57C2" w:rsidRPr="00454C83">
        <w:rPr>
          <w:szCs w:val="20"/>
        </w:rPr>
        <w:tab/>
      </w:r>
      <w:r w:rsidR="006A57C2" w:rsidRPr="00454C83">
        <w:rPr>
          <w:szCs w:val="20"/>
        </w:rPr>
        <w:tab/>
      </w:r>
      <w:proofErr w:type="spellStart"/>
      <w:r w:rsidR="00BD1580" w:rsidRPr="00454C83">
        <w:rPr>
          <w:szCs w:val="20"/>
        </w:rPr>
        <w:t>Víděňská</w:t>
      </w:r>
      <w:proofErr w:type="spellEnd"/>
      <w:r w:rsidR="00BD1580" w:rsidRPr="00454C83">
        <w:rPr>
          <w:szCs w:val="20"/>
        </w:rPr>
        <w:t xml:space="preserve"> 699, 691 23 Pohořelice</w:t>
      </w:r>
    </w:p>
    <w:p w14:paraId="65B39F4F" w14:textId="5C6D16EC" w:rsidR="00F15481" w:rsidRPr="00454C83" w:rsidRDefault="00F15481" w:rsidP="003D2E7C">
      <w:pPr>
        <w:jc w:val="both"/>
        <w:rPr>
          <w:szCs w:val="20"/>
        </w:rPr>
      </w:pPr>
      <w:r w:rsidRPr="00454C83">
        <w:rPr>
          <w:szCs w:val="20"/>
        </w:rPr>
        <w:t>IČO:</w:t>
      </w:r>
      <w:r w:rsidR="00643A55" w:rsidRPr="00454C83">
        <w:rPr>
          <w:szCs w:val="20"/>
        </w:rPr>
        <w:t xml:space="preserve"> </w:t>
      </w:r>
      <w:r w:rsidR="006A57C2" w:rsidRPr="00454C83">
        <w:rPr>
          <w:szCs w:val="20"/>
        </w:rPr>
        <w:tab/>
      </w:r>
      <w:r w:rsidR="006A57C2" w:rsidRPr="00454C83">
        <w:rPr>
          <w:szCs w:val="20"/>
        </w:rPr>
        <w:tab/>
      </w:r>
      <w:r w:rsidR="00454C83" w:rsidRPr="00454C83">
        <w:rPr>
          <w:szCs w:val="20"/>
        </w:rPr>
        <w:t>00283509</w:t>
      </w:r>
    </w:p>
    <w:p w14:paraId="38F41525" w14:textId="77777777" w:rsidR="00F15481" w:rsidRDefault="00F15481" w:rsidP="003D2E7C">
      <w:pPr>
        <w:jc w:val="both"/>
        <w:rPr>
          <w:szCs w:val="20"/>
        </w:rPr>
      </w:pPr>
    </w:p>
    <w:p w14:paraId="06DBFC3E" w14:textId="0BC7BB27" w:rsidR="00F15481" w:rsidRDefault="00B14C3F" w:rsidP="00F15481">
      <w:pPr>
        <w:rPr>
          <w:szCs w:val="20"/>
        </w:rPr>
      </w:pPr>
      <w:r w:rsidRPr="00B14C3F">
        <w:rPr>
          <w:b/>
          <w:szCs w:val="20"/>
        </w:rPr>
        <w:t>Zhotovitel:</w:t>
      </w:r>
      <w:r w:rsidR="005B0C53">
        <w:rPr>
          <w:szCs w:val="20"/>
        </w:rPr>
        <w:t xml:space="preserve"> </w:t>
      </w:r>
      <w:r w:rsidR="006A57C2">
        <w:rPr>
          <w:szCs w:val="20"/>
        </w:rPr>
        <w:tab/>
      </w:r>
      <w:r>
        <w:rPr>
          <w:szCs w:val="20"/>
        </w:rPr>
        <w:t xml:space="preserve">Místní akční skupina </w:t>
      </w:r>
      <w:proofErr w:type="spellStart"/>
      <w:r>
        <w:rPr>
          <w:szCs w:val="20"/>
        </w:rPr>
        <w:t>Podbrněnsko</w:t>
      </w:r>
      <w:proofErr w:type="spellEnd"/>
      <w:r>
        <w:rPr>
          <w:szCs w:val="20"/>
        </w:rPr>
        <w:t>, spolek</w:t>
      </w:r>
    </w:p>
    <w:p w14:paraId="40689B28" w14:textId="6856A555" w:rsidR="00B14C3F" w:rsidRDefault="00B14C3F" w:rsidP="00F15481">
      <w:pPr>
        <w:rPr>
          <w:szCs w:val="20"/>
        </w:rPr>
      </w:pPr>
      <w:r>
        <w:rPr>
          <w:szCs w:val="20"/>
        </w:rPr>
        <w:t>Z</w:t>
      </w:r>
      <w:r w:rsidR="00FA6F96">
        <w:rPr>
          <w:szCs w:val="20"/>
        </w:rPr>
        <w:t>astoupená:</w:t>
      </w:r>
      <w:r w:rsidR="00FA6F96">
        <w:rPr>
          <w:szCs w:val="20"/>
        </w:rPr>
        <w:tab/>
        <w:t xml:space="preserve">Mgr. </w:t>
      </w:r>
      <w:r w:rsidR="00690254">
        <w:rPr>
          <w:szCs w:val="20"/>
        </w:rPr>
        <w:t xml:space="preserve">Bc. </w:t>
      </w:r>
      <w:r w:rsidR="00FA6F96">
        <w:rPr>
          <w:szCs w:val="20"/>
        </w:rPr>
        <w:t>Ondřejem Veselý</w:t>
      </w:r>
      <w:r w:rsidR="003D40E9">
        <w:rPr>
          <w:szCs w:val="20"/>
        </w:rPr>
        <w:t>m</w:t>
      </w:r>
      <w:r>
        <w:rPr>
          <w:szCs w:val="20"/>
        </w:rPr>
        <w:t>,</w:t>
      </w:r>
      <w:r w:rsidR="00690254">
        <w:rPr>
          <w:szCs w:val="20"/>
        </w:rPr>
        <w:t xml:space="preserve"> </w:t>
      </w:r>
      <w:proofErr w:type="gramStart"/>
      <w:r w:rsidR="00690254">
        <w:rPr>
          <w:szCs w:val="20"/>
        </w:rPr>
        <w:t>LL.M.</w:t>
      </w:r>
      <w:proofErr w:type="gramEnd"/>
      <w:r>
        <w:rPr>
          <w:szCs w:val="20"/>
        </w:rPr>
        <w:t xml:space="preserve"> předsedou </w:t>
      </w:r>
    </w:p>
    <w:p w14:paraId="0815360F" w14:textId="77777777" w:rsidR="00B14C3F" w:rsidRDefault="00660C29" w:rsidP="00F15481">
      <w:pPr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>
        <w:rPr>
          <w:szCs w:val="20"/>
        </w:rPr>
        <w:tab/>
        <w:t>Brněnská</w:t>
      </w:r>
      <w:r w:rsidR="006B12A2">
        <w:rPr>
          <w:szCs w:val="20"/>
        </w:rPr>
        <w:t xml:space="preserve"> </w:t>
      </w:r>
      <w:r>
        <w:rPr>
          <w:szCs w:val="20"/>
        </w:rPr>
        <w:t>2</w:t>
      </w:r>
      <w:r w:rsidR="00B14C3F">
        <w:rPr>
          <w:szCs w:val="20"/>
        </w:rPr>
        <w:t>, 691 23 Pohořelice</w:t>
      </w:r>
    </w:p>
    <w:p w14:paraId="30C79FD6" w14:textId="77777777" w:rsidR="00B14C3F" w:rsidRDefault="00B14C3F" w:rsidP="00F15481">
      <w:pPr>
        <w:rPr>
          <w:szCs w:val="20"/>
        </w:rPr>
      </w:pPr>
      <w:r>
        <w:rPr>
          <w:szCs w:val="20"/>
        </w:rPr>
        <w:t>IČ</w:t>
      </w:r>
      <w:r w:rsidR="00660C29">
        <w:rPr>
          <w:szCs w:val="20"/>
        </w:rPr>
        <w:t>O</w:t>
      </w:r>
      <w:r>
        <w:rPr>
          <w:szCs w:val="20"/>
        </w:rPr>
        <w:t xml:space="preserve">: </w:t>
      </w:r>
      <w:r>
        <w:rPr>
          <w:szCs w:val="20"/>
        </w:rPr>
        <w:tab/>
      </w:r>
      <w:r>
        <w:rPr>
          <w:szCs w:val="20"/>
        </w:rPr>
        <w:tab/>
        <w:t>01343971</w:t>
      </w:r>
    </w:p>
    <w:p w14:paraId="4682DD7A" w14:textId="77777777" w:rsidR="00CD0E27" w:rsidRDefault="00CD0E27" w:rsidP="00C53003">
      <w:pPr>
        <w:spacing w:line="360" w:lineRule="auto"/>
        <w:jc w:val="center"/>
        <w:rPr>
          <w:szCs w:val="20"/>
        </w:rPr>
      </w:pPr>
    </w:p>
    <w:p w14:paraId="52F59094" w14:textId="77777777" w:rsidR="00B14C3F" w:rsidRPr="00BA3236" w:rsidRDefault="00CA6750" w:rsidP="00C53003">
      <w:pPr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 xml:space="preserve">Článek </w:t>
      </w:r>
      <w:r w:rsidR="006D3CFF">
        <w:rPr>
          <w:b/>
          <w:szCs w:val="20"/>
        </w:rPr>
        <w:t>II.</w:t>
      </w:r>
    </w:p>
    <w:p w14:paraId="31B865B1" w14:textId="77777777" w:rsidR="00B14C3F" w:rsidRDefault="00B14C3F" w:rsidP="00C53003">
      <w:pPr>
        <w:spacing w:line="360" w:lineRule="auto"/>
        <w:jc w:val="center"/>
        <w:rPr>
          <w:b/>
          <w:szCs w:val="20"/>
        </w:rPr>
      </w:pPr>
      <w:r w:rsidRPr="00BA3236">
        <w:rPr>
          <w:b/>
          <w:szCs w:val="20"/>
        </w:rPr>
        <w:t>Předmět smlouvy</w:t>
      </w:r>
    </w:p>
    <w:p w14:paraId="0A220EAC" w14:textId="78783525" w:rsidR="00A33DE7" w:rsidRPr="001E0704" w:rsidRDefault="001E0704" w:rsidP="00C53003">
      <w:pPr>
        <w:pStyle w:val="Odstavecseseznamem"/>
        <w:numPr>
          <w:ilvl w:val="0"/>
          <w:numId w:val="14"/>
        </w:numPr>
        <w:spacing w:line="360" w:lineRule="auto"/>
        <w:ind w:left="0" w:hanging="357"/>
        <w:jc w:val="both"/>
        <w:rPr>
          <w:szCs w:val="20"/>
        </w:rPr>
      </w:pPr>
      <w:r w:rsidRPr="001E0704">
        <w:rPr>
          <w:szCs w:val="20"/>
        </w:rPr>
        <w:t>N</w:t>
      </w:r>
      <w:r w:rsidR="00EF31D1" w:rsidRPr="001E0704">
        <w:rPr>
          <w:szCs w:val="20"/>
        </w:rPr>
        <w:t>a základě této smlouvy se z</w:t>
      </w:r>
      <w:r w:rsidR="00276545" w:rsidRPr="001E0704">
        <w:rPr>
          <w:szCs w:val="20"/>
        </w:rPr>
        <w:t xml:space="preserve">hotovitel </w:t>
      </w:r>
      <w:r w:rsidR="00B14C3F" w:rsidRPr="001E0704">
        <w:rPr>
          <w:szCs w:val="20"/>
        </w:rPr>
        <w:t xml:space="preserve">zavazuje pro objednatele provést </w:t>
      </w:r>
      <w:r w:rsidR="00EF31D1" w:rsidRPr="001E0704">
        <w:rPr>
          <w:szCs w:val="20"/>
        </w:rPr>
        <w:t xml:space="preserve">dílo </w:t>
      </w:r>
      <w:r w:rsidR="00690254">
        <w:rPr>
          <w:szCs w:val="20"/>
        </w:rPr>
        <w:t xml:space="preserve">– zpracování Komunitního plánu sociálních služeb pro ORP Pohořelice 2025 – 2027 </w:t>
      </w:r>
      <w:r w:rsidR="003D40E9" w:rsidRPr="003D40E9">
        <w:rPr>
          <w:szCs w:val="20"/>
        </w:rPr>
        <w:t xml:space="preserve">(dále jen </w:t>
      </w:r>
      <w:r w:rsidR="003D40E9" w:rsidRPr="00246F7D">
        <w:rPr>
          <w:b/>
          <w:szCs w:val="20"/>
        </w:rPr>
        <w:t>„dílo</w:t>
      </w:r>
      <w:r w:rsidR="00EB239B" w:rsidRPr="00246F7D">
        <w:rPr>
          <w:b/>
          <w:szCs w:val="20"/>
        </w:rPr>
        <w:t>“</w:t>
      </w:r>
      <w:r w:rsidR="00EB239B">
        <w:rPr>
          <w:szCs w:val="20"/>
        </w:rPr>
        <w:t>)</w:t>
      </w:r>
      <w:r w:rsidR="00AF67AA" w:rsidRPr="001E0704">
        <w:rPr>
          <w:szCs w:val="20"/>
        </w:rPr>
        <w:t xml:space="preserve">. </w:t>
      </w:r>
      <w:r w:rsidR="003D40E9">
        <w:rPr>
          <w:szCs w:val="20"/>
        </w:rPr>
        <w:t xml:space="preserve">Rozsah a jednotlivé části </w:t>
      </w:r>
      <w:r w:rsidR="00EF31D1" w:rsidRPr="001E0704">
        <w:rPr>
          <w:szCs w:val="20"/>
        </w:rPr>
        <w:t xml:space="preserve">díla </w:t>
      </w:r>
      <w:r w:rsidR="003D40E9">
        <w:rPr>
          <w:szCs w:val="20"/>
        </w:rPr>
        <w:t>jsou</w:t>
      </w:r>
      <w:r w:rsidR="00B3392F" w:rsidRPr="001E0704">
        <w:rPr>
          <w:szCs w:val="20"/>
        </w:rPr>
        <w:t xml:space="preserve"> uveden</w:t>
      </w:r>
      <w:r w:rsidR="003D40E9">
        <w:rPr>
          <w:szCs w:val="20"/>
        </w:rPr>
        <w:t>y</w:t>
      </w:r>
      <w:r w:rsidR="00B3392F" w:rsidRPr="001E0704">
        <w:rPr>
          <w:szCs w:val="20"/>
        </w:rPr>
        <w:t xml:space="preserve"> v</w:t>
      </w:r>
      <w:r w:rsidR="00EF31D1" w:rsidRPr="001E0704">
        <w:rPr>
          <w:szCs w:val="20"/>
        </w:rPr>
        <w:t> </w:t>
      </w:r>
      <w:r w:rsidR="00B3392F" w:rsidRPr="001E0704">
        <w:rPr>
          <w:szCs w:val="20"/>
        </w:rPr>
        <w:t>příloze</w:t>
      </w:r>
      <w:r w:rsidR="00EF31D1" w:rsidRPr="001E0704">
        <w:rPr>
          <w:szCs w:val="20"/>
        </w:rPr>
        <w:t xml:space="preserve"> č. 1, která je nedílnou součástí</w:t>
      </w:r>
      <w:r w:rsidR="00B3392F" w:rsidRPr="001E0704">
        <w:rPr>
          <w:szCs w:val="20"/>
        </w:rPr>
        <w:t xml:space="preserve"> této smlouvy. </w:t>
      </w:r>
    </w:p>
    <w:p w14:paraId="57998804" w14:textId="77777777" w:rsidR="001E0704" w:rsidRDefault="00AF67AA" w:rsidP="00C53003">
      <w:pPr>
        <w:pStyle w:val="Odstavecseseznamem"/>
        <w:numPr>
          <w:ilvl w:val="0"/>
          <w:numId w:val="14"/>
        </w:numPr>
        <w:spacing w:line="360" w:lineRule="auto"/>
        <w:ind w:left="0" w:hanging="357"/>
        <w:jc w:val="both"/>
        <w:rPr>
          <w:szCs w:val="20"/>
        </w:rPr>
      </w:pPr>
      <w:r w:rsidRPr="001E0704">
        <w:rPr>
          <w:szCs w:val="20"/>
        </w:rPr>
        <w:t>Objednatel se zavazuje řádně provedené dílo převzít a zaplatit zhotoviteli cenu ve výši a způsobem ujednaným v této smlouvě. Řádným provedením díla se rozumí provedení díla bez jakýchkoli vad a nedodělků.</w:t>
      </w:r>
    </w:p>
    <w:p w14:paraId="3803EFC0" w14:textId="77777777" w:rsidR="005B0C53" w:rsidRDefault="005B0C53" w:rsidP="005B0C53">
      <w:pPr>
        <w:pStyle w:val="Odstavecseseznamem"/>
        <w:spacing w:line="360" w:lineRule="auto"/>
        <w:ind w:left="0"/>
        <w:jc w:val="both"/>
        <w:rPr>
          <w:szCs w:val="20"/>
        </w:rPr>
      </w:pPr>
    </w:p>
    <w:p w14:paraId="0A115A9E" w14:textId="77777777" w:rsidR="00AF67AA" w:rsidRPr="00BA3236" w:rsidRDefault="00CA6750" w:rsidP="00C53003">
      <w:pPr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 xml:space="preserve">Článek </w:t>
      </w:r>
      <w:r w:rsidR="00AF67AA" w:rsidRPr="00BA3236">
        <w:rPr>
          <w:b/>
          <w:szCs w:val="20"/>
        </w:rPr>
        <w:t>III.</w:t>
      </w:r>
    </w:p>
    <w:p w14:paraId="56CE05E9" w14:textId="77777777" w:rsidR="00BA3236" w:rsidRDefault="009301ED" w:rsidP="00C53003">
      <w:pPr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>T</w:t>
      </w:r>
      <w:r w:rsidR="005B0C53">
        <w:rPr>
          <w:b/>
          <w:szCs w:val="20"/>
        </w:rPr>
        <w:t>ermín a</w:t>
      </w:r>
      <w:r>
        <w:rPr>
          <w:b/>
          <w:szCs w:val="20"/>
        </w:rPr>
        <w:t xml:space="preserve"> způsob </w:t>
      </w:r>
      <w:r w:rsidR="006E589F">
        <w:rPr>
          <w:b/>
          <w:szCs w:val="20"/>
        </w:rPr>
        <w:t xml:space="preserve">plnění </w:t>
      </w:r>
    </w:p>
    <w:p w14:paraId="38C5A36C" w14:textId="0E0933A2" w:rsidR="00A33DE7" w:rsidRPr="00A745FC" w:rsidRDefault="00AF67AA" w:rsidP="00C53003">
      <w:pPr>
        <w:pStyle w:val="Odstavecseseznamem"/>
        <w:numPr>
          <w:ilvl w:val="0"/>
          <w:numId w:val="13"/>
        </w:numPr>
        <w:spacing w:line="360" w:lineRule="auto"/>
        <w:ind w:left="0" w:hanging="357"/>
        <w:jc w:val="both"/>
        <w:rPr>
          <w:szCs w:val="20"/>
        </w:rPr>
      </w:pPr>
      <w:r w:rsidRPr="00A745FC">
        <w:rPr>
          <w:szCs w:val="20"/>
        </w:rPr>
        <w:t xml:space="preserve">Zhotovitel se zavazuje </w:t>
      </w:r>
      <w:r w:rsidR="00EF31D1" w:rsidRPr="00A745FC">
        <w:rPr>
          <w:szCs w:val="20"/>
        </w:rPr>
        <w:t xml:space="preserve">řádně </w:t>
      </w:r>
      <w:r w:rsidRPr="00A745FC">
        <w:rPr>
          <w:szCs w:val="20"/>
        </w:rPr>
        <w:t>provést</w:t>
      </w:r>
      <w:r w:rsidR="00D731D7" w:rsidRPr="00A745FC">
        <w:rPr>
          <w:szCs w:val="20"/>
        </w:rPr>
        <w:t xml:space="preserve"> dílo nejpozději do </w:t>
      </w:r>
      <w:r w:rsidR="006D7E76" w:rsidRPr="00A745FC">
        <w:rPr>
          <w:szCs w:val="20"/>
        </w:rPr>
        <w:t xml:space="preserve">dne </w:t>
      </w:r>
      <w:r w:rsidR="00177BB3">
        <w:rPr>
          <w:szCs w:val="20"/>
        </w:rPr>
        <w:t>15. 05. 2025.</w:t>
      </w:r>
    </w:p>
    <w:p w14:paraId="111B2FAB" w14:textId="366B3E64" w:rsidR="00C53003" w:rsidRPr="005B0C53" w:rsidRDefault="00AF67AA" w:rsidP="005B0C53">
      <w:pPr>
        <w:pStyle w:val="Odstavecseseznamem"/>
        <w:numPr>
          <w:ilvl w:val="0"/>
          <w:numId w:val="13"/>
        </w:numPr>
        <w:spacing w:line="360" w:lineRule="auto"/>
        <w:ind w:left="0" w:hanging="357"/>
        <w:jc w:val="both"/>
        <w:rPr>
          <w:szCs w:val="20"/>
        </w:rPr>
      </w:pPr>
      <w:r w:rsidRPr="00A33DE7">
        <w:rPr>
          <w:szCs w:val="20"/>
        </w:rPr>
        <w:t>Zh</w:t>
      </w:r>
      <w:r w:rsidR="005B21D7" w:rsidRPr="00A33DE7">
        <w:rPr>
          <w:szCs w:val="20"/>
        </w:rPr>
        <w:t>otovitel se zavazuje dílo předat</w:t>
      </w:r>
      <w:r w:rsidRPr="00A33DE7">
        <w:rPr>
          <w:szCs w:val="20"/>
        </w:rPr>
        <w:t xml:space="preserve"> o</w:t>
      </w:r>
      <w:r w:rsidR="005B21D7" w:rsidRPr="00A33DE7">
        <w:rPr>
          <w:szCs w:val="20"/>
        </w:rPr>
        <w:t>bjednateli v sídle</w:t>
      </w:r>
      <w:r w:rsidR="005B0C53">
        <w:rPr>
          <w:szCs w:val="20"/>
        </w:rPr>
        <w:t xml:space="preserve"> objednatele </w:t>
      </w:r>
      <w:r w:rsidR="005B21D7" w:rsidRPr="005B0C53">
        <w:rPr>
          <w:szCs w:val="20"/>
        </w:rPr>
        <w:t>v</w:t>
      </w:r>
      <w:r w:rsidR="00A33DE7" w:rsidRPr="005B0C53">
        <w:rPr>
          <w:szCs w:val="20"/>
        </w:rPr>
        <w:t xml:space="preserve"> daném vyhotovení: </w:t>
      </w:r>
      <w:r w:rsidR="00D731D7">
        <w:rPr>
          <w:szCs w:val="20"/>
        </w:rPr>
        <w:t xml:space="preserve"> </w:t>
      </w:r>
      <w:r w:rsidR="006A57C2">
        <w:rPr>
          <w:szCs w:val="20"/>
        </w:rPr>
        <w:t>2</w:t>
      </w:r>
      <w:r w:rsidR="00722F85">
        <w:rPr>
          <w:szCs w:val="20"/>
        </w:rPr>
        <w:t xml:space="preserve"> pare díla</w:t>
      </w:r>
      <w:r w:rsidR="00246F7D">
        <w:rPr>
          <w:szCs w:val="20"/>
        </w:rPr>
        <w:t xml:space="preserve"> v</w:t>
      </w:r>
      <w:r w:rsidR="00722F85">
        <w:rPr>
          <w:szCs w:val="20"/>
        </w:rPr>
        <w:t xml:space="preserve"> listinné podobě</w:t>
      </w:r>
      <w:r w:rsidR="005B21D7" w:rsidRPr="005B0C53">
        <w:rPr>
          <w:szCs w:val="20"/>
        </w:rPr>
        <w:t xml:space="preserve">, 1 kus CD – R ve formátu *doc. </w:t>
      </w:r>
      <w:r w:rsidR="00A33DE7" w:rsidRPr="005B0C53">
        <w:rPr>
          <w:szCs w:val="20"/>
        </w:rPr>
        <w:t>a</w:t>
      </w:r>
      <w:r w:rsidR="005B21D7" w:rsidRPr="005B0C53">
        <w:rPr>
          <w:szCs w:val="20"/>
        </w:rPr>
        <w:t xml:space="preserve"> * </w:t>
      </w:r>
      <w:proofErr w:type="spellStart"/>
      <w:r w:rsidR="005B21D7" w:rsidRPr="005B0C53">
        <w:rPr>
          <w:szCs w:val="20"/>
        </w:rPr>
        <w:t>pdf</w:t>
      </w:r>
      <w:proofErr w:type="spellEnd"/>
      <w:r w:rsidR="005B21D7" w:rsidRPr="005B0C53">
        <w:rPr>
          <w:szCs w:val="20"/>
        </w:rPr>
        <w:t xml:space="preserve">. Popřípadě </w:t>
      </w:r>
      <w:r w:rsidR="00A33DE7" w:rsidRPr="005B0C53">
        <w:rPr>
          <w:szCs w:val="20"/>
        </w:rPr>
        <w:t>dle požadavku objednavatele zaslat dílo</w:t>
      </w:r>
      <w:r w:rsidR="003D40E9" w:rsidRPr="005B0C53">
        <w:rPr>
          <w:szCs w:val="20"/>
        </w:rPr>
        <w:t xml:space="preserve"> prostřednictvím e-mailu</w:t>
      </w:r>
      <w:r w:rsidR="00A33DE7" w:rsidRPr="005B0C53">
        <w:rPr>
          <w:szCs w:val="20"/>
        </w:rPr>
        <w:t xml:space="preserve">. </w:t>
      </w:r>
    </w:p>
    <w:p w14:paraId="5B0066E5" w14:textId="77777777" w:rsidR="005B0C53" w:rsidRDefault="005B0C53" w:rsidP="00C53003">
      <w:pPr>
        <w:spacing w:line="360" w:lineRule="auto"/>
        <w:jc w:val="center"/>
        <w:rPr>
          <w:b/>
          <w:szCs w:val="20"/>
        </w:rPr>
      </w:pPr>
    </w:p>
    <w:p w14:paraId="39784CBD" w14:textId="77777777" w:rsidR="00AF67AA" w:rsidRPr="00BA3236" w:rsidRDefault="00CA6750" w:rsidP="00C53003">
      <w:pPr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 xml:space="preserve">Článek </w:t>
      </w:r>
      <w:r w:rsidR="00AF67AA" w:rsidRPr="00BA3236">
        <w:rPr>
          <w:b/>
          <w:szCs w:val="20"/>
        </w:rPr>
        <w:t>IV.</w:t>
      </w:r>
    </w:p>
    <w:p w14:paraId="5724B790" w14:textId="77777777" w:rsidR="00AF67AA" w:rsidRDefault="00AF67AA" w:rsidP="00C53003">
      <w:pPr>
        <w:spacing w:line="360" w:lineRule="auto"/>
        <w:jc w:val="center"/>
        <w:rPr>
          <w:b/>
          <w:szCs w:val="20"/>
        </w:rPr>
      </w:pPr>
      <w:r w:rsidRPr="00BA3236">
        <w:rPr>
          <w:b/>
          <w:szCs w:val="20"/>
        </w:rPr>
        <w:t>Cena díla</w:t>
      </w:r>
      <w:r w:rsidR="00A33DE7">
        <w:rPr>
          <w:b/>
          <w:szCs w:val="20"/>
        </w:rPr>
        <w:t xml:space="preserve"> a platební podmínky</w:t>
      </w:r>
    </w:p>
    <w:p w14:paraId="36A30566" w14:textId="3ADFD7F3" w:rsidR="00AF67AA" w:rsidRPr="00A33DE7" w:rsidRDefault="001030F0" w:rsidP="00C53003">
      <w:pPr>
        <w:pStyle w:val="Odstavecseseznamem"/>
        <w:numPr>
          <w:ilvl w:val="0"/>
          <w:numId w:val="11"/>
        </w:numPr>
        <w:spacing w:line="360" w:lineRule="auto"/>
        <w:ind w:left="0" w:hanging="352"/>
        <w:jc w:val="both"/>
        <w:rPr>
          <w:szCs w:val="20"/>
        </w:rPr>
      </w:pPr>
      <w:r w:rsidRPr="00A33DE7">
        <w:rPr>
          <w:szCs w:val="20"/>
        </w:rPr>
        <w:t>Cena díla</w:t>
      </w:r>
      <w:r w:rsidR="00A33DE7" w:rsidRPr="00A33DE7">
        <w:rPr>
          <w:szCs w:val="20"/>
        </w:rPr>
        <w:t xml:space="preserve"> </w:t>
      </w:r>
      <w:r w:rsidR="006D7E76">
        <w:rPr>
          <w:szCs w:val="20"/>
        </w:rPr>
        <w:t xml:space="preserve">je stanovena ve výši </w:t>
      </w:r>
      <w:r w:rsidR="00690254">
        <w:rPr>
          <w:szCs w:val="20"/>
        </w:rPr>
        <w:t>121.000</w:t>
      </w:r>
      <w:r w:rsidR="00A33DE7" w:rsidRPr="00A33DE7">
        <w:rPr>
          <w:szCs w:val="20"/>
        </w:rPr>
        <w:t xml:space="preserve"> K</w:t>
      </w:r>
      <w:r w:rsidR="00276545" w:rsidRPr="00A33DE7">
        <w:rPr>
          <w:szCs w:val="20"/>
        </w:rPr>
        <w:t>č</w:t>
      </w:r>
      <w:r w:rsidR="003D40E9">
        <w:rPr>
          <w:szCs w:val="20"/>
        </w:rPr>
        <w:t xml:space="preserve"> (</w:t>
      </w:r>
      <w:r w:rsidR="00CA6750">
        <w:rPr>
          <w:szCs w:val="20"/>
        </w:rPr>
        <w:t xml:space="preserve">slovy: </w:t>
      </w:r>
      <w:r w:rsidR="00177BB3">
        <w:rPr>
          <w:szCs w:val="20"/>
        </w:rPr>
        <w:t>sto dvacet jedna</w:t>
      </w:r>
      <w:r w:rsidR="00321BF7">
        <w:rPr>
          <w:szCs w:val="20"/>
        </w:rPr>
        <w:t xml:space="preserve"> tisíc korun českých)</w:t>
      </w:r>
      <w:r w:rsidR="00276545" w:rsidRPr="00A33DE7">
        <w:rPr>
          <w:szCs w:val="20"/>
        </w:rPr>
        <w:t xml:space="preserve"> včetně DPH. </w:t>
      </w:r>
      <w:r w:rsidR="00AF67AA" w:rsidRPr="00A33DE7">
        <w:rPr>
          <w:szCs w:val="20"/>
        </w:rPr>
        <w:t xml:space="preserve">Zhotovitel </w:t>
      </w:r>
      <w:r w:rsidR="00690254">
        <w:rPr>
          <w:szCs w:val="20"/>
        </w:rPr>
        <w:t>je</w:t>
      </w:r>
      <w:r w:rsidR="00AF67AA" w:rsidRPr="00A33DE7">
        <w:rPr>
          <w:szCs w:val="20"/>
        </w:rPr>
        <w:t xml:space="preserve"> plátcem DPH.</w:t>
      </w:r>
    </w:p>
    <w:p w14:paraId="2712FE16" w14:textId="77777777" w:rsidR="00A33DE7" w:rsidRPr="00A33DE7" w:rsidRDefault="00A33DE7" w:rsidP="00C53003">
      <w:pPr>
        <w:pStyle w:val="Odstavecseseznamem"/>
        <w:numPr>
          <w:ilvl w:val="0"/>
          <w:numId w:val="11"/>
        </w:numPr>
        <w:spacing w:line="360" w:lineRule="auto"/>
        <w:ind w:left="0" w:hanging="352"/>
        <w:jc w:val="both"/>
        <w:rPr>
          <w:szCs w:val="20"/>
        </w:rPr>
      </w:pPr>
      <w:r w:rsidRPr="00A33DE7">
        <w:rPr>
          <w:szCs w:val="20"/>
        </w:rPr>
        <w:t>U</w:t>
      </w:r>
      <w:r w:rsidR="006E589F">
        <w:rPr>
          <w:szCs w:val="20"/>
        </w:rPr>
        <w:t>vedená cena je</w:t>
      </w:r>
      <w:r w:rsidR="00AF67AA" w:rsidRPr="00A33DE7">
        <w:rPr>
          <w:szCs w:val="20"/>
        </w:rPr>
        <w:t xml:space="preserve"> </w:t>
      </w:r>
      <w:r w:rsidR="006E589F">
        <w:rPr>
          <w:szCs w:val="20"/>
        </w:rPr>
        <w:t xml:space="preserve">konečná </w:t>
      </w:r>
      <w:r w:rsidR="00AF67AA" w:rsidRPr="00A33DE7">
        <w:rPr>
          <w:szCs w:val="20"/>
        </w:rPr>
        <w:t xml:space="preserve">a </w:t>
      </w:r>
      <w:r w:rsidR="006E589F">
        <w:rPr>
          <w:szCs w:val="20"/>
        </w:rPr>
        <w:t xml:space="preserve">nepřekročitelná a </w:t>
      </w:r>
      <w:r w:rsidR="00AF67AA" w:rsidRPr="00A33DE7">
        <w:rPr>
          <w:szCs w:val="20"/>
        </w:rPr>
        <w:t xml:space="preserve">zahrnuje veškeré </w:t>
      </w:r>
      <w:r w:rsidR="006E589F">
        <w:rPr>
          <w:szCs w:val="20"/>
        </w:rPr>
        <w:t xml:space="preserve">náklady </w:t>
      </w:r>
      <w:r w:rsidR="009301ED">
        <w:rPr>
          <w:szCs w:val="20"/>
        </w:rPr>
        <w:t>související s řádným plněním díla</w:t>
      </w:r>
      <w:r w:rsidR="00AF67AA" w:rsidRPr="00A33DE7">
        <w:rPr>
          <w:szCs w:val="20"/>
        </w:rPr>
        <w:t xml:space="preserve">. </w:t>
      </w:r>
    </w:p>
    <w:p w14:paraId="1EAA5847" w14:textId="337D65AC" w:rsidR="00AF67AA" w:rsidRPr="00A33DE7" w:rsidRDefault="00A33DE7" w:rsidP="00C53003">
      <w:pPr>
        <w:pStyle w:val="Odstavecseseznamem"/>
        <w:numPr>
          <w:ilvl w:val="0"/>
          <w:numId w:val="11"/>
        </w:numPr>
        <w:spacing w:line="360" w:lineRule="auto"/>
        <w:ind w:left="0" w:hanging="352"/>
        <w:jc w:val="both"/>
        <w:rPr>
          <w:szCs w:val="20"/>
        </w:rPr>
      </w:pPr>
      <w:r w:rsidRPr="00A33DE7">
        <w:rPr>
          <w:szCs w:val="20"/>
        </w:rPr>
        <w:t xml:space="preserve">V případě </w:t>
      </w:r>
      <w:r w:rsidR="005B0C53">
        <w:rPr>
          <w:szCs w:val="20"/>
        </w:rPr>
        <w:t xml:space="preserve">rozsáhlých </w:t>
      </w:r>
      <w:r w:rsidRPr="00A33DE7">
        <w:rPr>
          <w:szCs w:val="20"/>
        </w:rPr>
        <w:t>změn</w:t>
      </w:r>
      <w:r w:rsidR="005B0C53">
        <w:rPr>
          <w:szCs w:val="20"/>
        </w:rPr>
        <w:t xml:space="preserve"> zadání</w:t>
      </w:r>
      <w:r w:rsidR="006E589F">
        <w:rPr>
          <w:szCs w:val="20"/>
        </w:rPr>
        <w:t xml:space="preserve"> </w:t>
      </w:r>
      <w:r w:rsidRPr="00A33DE7">
        <w:rPr>
          <w:szCs w:val="20"/>
        </w:rPr>
        <w:t xml:space="preserve">bude </w:t>
      </w:r>
      <w:r w:rsidR="005B0C53">
        <w:rPr>
          <w:szCs w:val="20"/>
        </w:rPr>
        <w:t xml:space="preserve">po vzájemné dohodě </w:t>
      </w:r>
      <w:r w:rsidRPr="00A33DE7">
        <w:rPr>
          <w:szCs w:val="20"/>
        </w:rPr>
        <w:t>ce</w:t>
      </w:r>
      <w:r w:rsidR="00246F7D">
        <w:rPr>
          <w:szCs w:val="20"/>
        </w:rPr>
        <w:t>na za dílo upravena</w:t>
      </w:r>
      <w:r w:rsidR="005B0C53">
        <w:rPr>
          <w:szCs w:val="20"/>
        </w:rPr>
        <w:t xml:space="preserve">. </w:t>
      </w:r>
    </w:p>
    <w:p w14:paraId="08095DCF" w14:textId="77777777" w:rsidR="00CA6750" w:rsidRDefault="00A33DE7" w:rsidP="00C53003">
      <w:pPr>
        <w:pStyle w:val="Odstavecseseznamem"/>
        <w:numPr>
          <w:ilvl w:val="0"/>
          <w:numId w:val="11"/>
        </w:numPr>
        <w:spacing w:line="360" w:lineRule="auto"/>
        <w:ind w:left="0" w:hanging="352"/>
        <w:jc w:val="both"/>
        <w:rPr>
          <w:szCs w:val="20"/>
        </w:rPr>
      </w:pPr>
      <w:r>
        <w:rPr>
          <w:szCs w:val="20"/>
        </w:rPr>
        <w:t>Cena díla bude splatná</w:t>
      </w:r>
      <w:r w:rsidR="00AF67AA" w:rsidRPr="00A33DE7">
        <w:rPr>
          <w:szCs w:val="20"/>
        </w:rPr>
        <w:t xml:space="preserve"> </w:t>
      </w:r>
      <w:r w:rsidR="00CA6750">
        <w:rPr>
          <w:szCs w:val="20"/>
        </w:rPr>
        <w:t>ve dvou částech</w:t>
      </w:r>
      <w:r w:rsidR="005B0C53">
        <w:rPr>
          <w:szCs w:val="20"/>
        </w:rPr>
        <w:t>,</w:t>
      </w:r>
      <w:r w:rsidR="00CA6750">
        <w:rPr>
          <w:szCs w:val="20"/>
        </w:rPr>
        <w:t xml:space="preserve"> níže uvedeným způsobem: </w:t>
      </w:r>
    </w:p>
    <w:p w14:paraId="6A6082A6" w14:textId="6CB2355F" w:rsidR="00CA6750" w:rsidRDefault="00CE0040" w:rsidP="00C53003">
      <w:pPr>
        <w:pStyle w:val="Odstavecseseznamem"/>
        <w:numPr>
          <w:ilvl w:val="0"/>
          <w:numId w:val="25"/>
        </w:numPr>
        <w:spacing w:line="360" w:lineRule="auto"/>
        <w:jc w:val="both"/>
        <w:rPr>
          <w:szCs w:val="20"/>
        </w:rPr>
      </w:pPr>
      <w:r>
        <w:rPr>
          <w:szCs w:val="20"/>
        </w:rPr>
        <w:lastRenderedPageBreak/>
        <w:t>První část</w:t>
      </w:r>
      <w:r w:rsidR="00177BB3">
        <w:rPr>
          <w:szCs w:val="20"/>
        </w:rPr>
        <w:t xml:space="preserve"> ve výši 60</w:t>
      </w:r>
      <w:r w:rsidR="00643A55">
        <w:rPr>
          <w:szCs w:val="20"/>
        </w:rPr>
        <w:t>.</w:t>
      </w:r>
      <w:r w:rsidR="006D7E76">
        <w:rPr>
          <w:szCs w:val="20"/>
        </w:rPr>
        <w:t xml:space="preserve">000 Kč (slovy: </w:t>
      </w:r>
      <w:r w:rsidR="00177BB3">
        <w:rPr>
          <w:szCs w:val="20"/>
        </w:rPr>
        <w:t>šedesát</w:t>
      </w:r>
      <w:r w:rsidR="00CA6750">
        <w:rPr>
          <w:szCs w:val="20"/>
        </w:rPr>
        <w:t xml:space="preserve"> tisíc korun</w:t>
      </w:r>
      <w:r w:rsidR="00A85E3D">
        <w:rPr>
          <w:szCs w:val="20"/>
        </w:rPr>
        <w:t xml:space="preserve"> českých</w:t>
      </w:r>
      <w:r w:rsidR="00246F7D">
        <w:rPr>
          <w:szCs w:val="20"/>
        </w:rPr>
        <w:t>)</w:t>
      </w:r>
      <w:r w:rsidR="00A85E3D">
        <w:rPr>
          <w:szCs w:val="20"/>
        </w:rPr>
        <w:t xml:space="preserve"> </w:t>
      </w:r>
      <w:r w:rsidR="00CA6750">
        <w:rPr>
          <w:szCs w:val="20"/>
        </w:rPr>
        <w:t xml:space="preserve">zaplatí objednatel do 30 dní od uzavření této smlouvy na základě vystavené faktury. </w:t>
      </w:r>
    </w:p>
    <w:p w14:paraId="1380F9D7" w14:textId="6E782858" w:rsidR="00CA6750" w:rsidRPr="00CE0040" w:rsidRDefault="00CE0040" w:rsidP="00CE0040">
      <w:pPr>
        <w:pStyle w:val="Odstavecseseznamem"/>
        <w:numPr>
          <w:ilvl w:val="0"/>
          <w:numId w:val="25"/>
        </w:numPr>
        <w:spacing w:line="360" w:lineRule="auto"/>
        <w:jc w:val="both"/>
        <w:rPr>
          <w:szCs w:val="20"/>
        </w:rPr>
      </w:pPr>
      <w:r>
        <w:rPr>
          <w:szCs w:val="20"/>
        </w:rPr>
        <w:t>Druhou část</w:t>
      </w:r>
      <w:r w:rsidR="00177BB3">
        <w:rPr>
          <w:szCs w:val="20"/>
        </w:rPr>
        <w:t xml:space="preserve"> ve výši 61</w:t>
      </w:r>
      <w:r w:rsidR="006D7E76">
        <w:rPr>
          <w:szCs w:val="20"/>
        </w:rPr>
        <w:t xml:space="preserve">.000 Kč (slovy: </w:t>
      </w:r>
      <w:r w:rsidR="00177BB3">
        <w:rPr>
          <w:szCs w:val="20"/>
        </w:rPr>
        <w:t>šedesát jedna</w:t>
      </w:r>
      <w:r w:rsidR="00D731D7">
        <w:rPr>
          <w:szCs w:val="20"/>
        </w:rPr>
        <w:t xml:space="preserve"> </w:t>
      </w:r>
      <w:r w:rsidR="00CA6750">
        <w:rPr>
          <w:szCs w:val="20"/>
        </w:rPr>
        <w:t>tisíc korun</w:t>
      </w:r>
      <w:r w:rsidR="00A85E3D">
        <w:rPr>
          <w:szCs w:val="20"/>
        </w:rPr>
        <w:t xml:space="preserve"> českých</w:t>
      </w:r>
      <w:r w:rsidR="00CA6750">
        <w:rPr>
          <w:szCs w:val="20"/>
        </w:rPr>
        <w:t>)</w:t>
      </w:r>
      <w:r>
        <w:rPr>
          <w:szCs w:val="20"/>
        </w:rPr>
        <w:t xml:space="preserve"> zaplatí objednatel do </w:t>
      </w:r>
      <w:r w:rsidRPr="00CE0040">
        <w:rPr>
          <w:szCs w:val="20"/>
        </w:rPr>
        <w:t>30</w:t>
      </w:r>
      <w:r w:rsidR="00CA6750" w:rsidRPr="00CE0040">
        <w:rPr>
          <w:szCs w:val="20"/>
        </w:rPr>
        <w:t xml:space="preserve"> dní od předání díla na základě </w:t>
      </w:r>
      <w:r>
        <w:rPr>
          <w:szCs w:val="20"/>
        </w:rPr>
        <w:t>vystavené</w:t>
      </w:r>
      <w:r w:rsidR="00CA6750" w:rsidRPr="00CE0040">
        <w:rPr>
          <w:szCs w:val="20"/>
        </w:rPr>
        <w:t xml:space="preserve"> faktury. </w:t>
      </w:r>
    </w:p>
    <w:p w14:paraId="55FD7749" w14:textId="77777777" w:rsidR="00903586" w:rsidRDefault="00903586" w:rsidP="00C53003">
      <w:pPr>
        <w:spacing w:line="360" w:lineRule="auto"/>
        <w:ind w:hanging="349"/>
        <w:rPr>
          <w:szCs w:val="20"/>
        </w:rPr>
      </w:pPr>
    </w:p>
    <w:p w14:paraId="77D5FE9D" w14:textId="77777777" w:rsidR="00903586" w:rsidRPr="00BA3236" w:rsidRDefault="00CA6750" w:rsidP="00C53003">
      <w:pPr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 xml:space="preserve">Článek </w:t>
      </w:r>
      <w:r w:rsidR="001E0704">
        <w:rPr>
          <w:b/>
          <w:szCs w:val="20"/>
        </w:rPr>
        <w:t>V.</w:t>
      </w:r>
    </w:p>
    <w:p w14:paraId="6795B7BB" w14:textId="77777777" w:rsidR="001E0704" w:rsidRDefault="00276545" w:rsidP="00C53003">
      <w:pPr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>P</w:t>
      </w:r>
      <w:r w:rsidR="00903586" w:rsidRPr="00BA3236">
        <w:rPr>
          <w:b/>
          <w:szCs w:val="20"/>
        </w:rPr>
        <w:t>ráva a povinnosti smluvních stran</w:t>
      </w:r>
    </w:p>
    <w:p w14:paraId="75B673F2" w14:textId="77777777" w:rsidR="001E0704" w:rsidRDefault="001E0704" w:rsidP="00C53003">
      <w:pPr>
        <w:pStyle w:val="Odstavecseseznamem"/>
        <w:numPr>
          <w:ilvl w:val="0"/>
          <w:numId w:val="20"/>
        </w:numPr>
        <w:spacing w:line="360" w:lineRule="auto"/>
        <w:ind w:left="0"/>
        <w:jc w:val="both"/>
        <w:rPr>
          <w:szCs w:val="20"/>
        </w:rPr>
      </w:pPr>
      <w:r w:rsidRPr="009339B1">
        <w:rPr>
          <w:szCs w:val="20"/>
        </w:rPr>
        <w:t>Zhotovitel se zavazuje, že dané dílo provede na sv</w:t>
      </w:r>
      <w:r w:rsidR="009339B1" w:rsidRPr="009339B1">
        <w:rPr>
          <w:szCs w:val="20"/>
        </w:rPr>
        <w:t xml:space="preserve">ůj náklad a nebezpečí, s odbornou péčí a v ujednaném čase a obstará vše, co je k provedení díla potřeba. </w:t>
      </w:r>
    </w:p>
    <w:p w14:paraId="738B0425" w14:textId="77777777" w:rsidR="00903586" w:rsidRPr="009339B1" w:rsidRDefault="00903586" w:rsidP="00C53003">
      <w:pPr>
        <w:pStyle w:val="Odstavecseseznamem"/>
        <w:numPr>
          <w:ilvl w:val="0"/>
          <w:numId w:val="20"/>
        </w:numPr>
        <w:spacing w:line="360" w:lineRule="auto"/>
        <w:ind w:left="0"/>
        <w:jc w:val="both"/>
        <w:rPr>
          <w:szCs w:val="20"/>
        </w:rPr>
      </w:pPr>
      <w:r w:rsidRPr="009339B1">
        <w:rPr>
          <w:szCs w:val="20"/>
        </w:rPr>
        <w:t xml:space="preserve">Objednatel se zavazuje zhotoviteli poskytnout potřebné podklady a </w:t>
      </w:r>
      <w:r w:rsidR="001E0704" w:rsidRPr="009339B1">
        <w:rPr>
          <w:szCs w:val="20"/>
        </w:rPr>
        <w:t>potřebnou součinno</w:t>
      </w:r>
      <w:r w:rsidR="009339B1" w:rsidRPr="009339B1">
        <w:rPr>
          <w:szCs w:val="20"/>
        </w:rPr>
        <w:t>st po celou dobu realizace díla a to</w:t>
      </w:r>
      <w:r w:rsidR="001E0704" w:rsidRPr="009339B1">
        <w:rPr>
          <w:szCs w:val="20"/>
        </w:rPr>
        <w:t xml:space="preserve"> zejména: </w:t>
      </w:r>
    </w:p>
    <w:p w14:paraId="372AFBC0" w14:textId="77777777" w:rsidR="00903586" w:rsidRPr="009339B1" w:rsidRDefault="00276545" w:rsidP="00C53003">
      <w:pPr>
        <w:pStyle w:val="Odstavecseseznamem"/>
        <w:numPr>
          <w:ilvl w:val="1"/>
          <w:numId w:val="22"/>
        </w:numPr>
        <w:spacing w:line="360" w:lineRule="auto"/>
        <w:jc w:val="both"/>
        <w:rPr>
          <w:szCs w:val="20"/>
        </w:rPr>
      </w:pPr>
      <w:r w:rsidRPr="009339B1">
        <w:rPr>
          <w:szCs w:val="20"/>
        </w:rPr>
        <w:t xml:space="preserve">poskytnout zhotoviteli </w:t>
      </w:r>
      <w:r w:rsidR="001030F0" w:rsidRPr="009339B1">
        <w:rPr>
          <w:szCs w:val="20"/>
        </w:rPr>
        <w:t xml:space="preserve">vstupní </w:t>
      </w:r>
      <w:r w:rsidR="001E0704" w:rsidRPr="009339B1">
        <w:rPr>
          <w:szCs w:val="20"/>
        </w:rPr>
        <w:t xml:space="preserve">požadované </w:t>
      </w:r>
      <w:r w:rsidR="001030F0" w:rsidRPr="009339B1">
        <w:rPr>
          <w:szCs w:val="20"/>
        </w:rPr>
        <w:t>podklady</w:t>
      </w:r>
      <w:r w:rsidRPr="009339B1">
        <w:rPr>
          <w:szCs w:val="20"/>
        </w:rPr>
        <w:t>,</w:t>
      </w:r>
      <w:r w:rsidR="001030F0" w:rsidRPr="009339B1">
        <w:rPr>
          <w:szCs w:val="20"/>
        </w:rPr>
        <w:t xml:space="preserve"> </w:t>
      </w:r>
    </w:p>
    <w:p w14:paraId="0708B56B" w14:textId="77777777" w:rsidR="00903586" w:rsidRPr="009339B1" w:rsidRDefault="00276545" w:rsidP="00C53003">
      <w:pPr>
        <w:pStyle w:val="Odstavecseseznamem"/>
        <w:numPr>
          <w:ilvl w:val="1"/>
          <w:numId w:val="22"/>
        </w:numPr>
        <w:spacing w:line="360" w:lineRule="auto"/>
        <w:jc w:val="both"/>
        <w:rPr>
          <w:szCs w:val="20"/>
        </w:rPr>
      </w:pPr>
      <w:r w:rsidRPr="009339B1">
        <w:rPr>
          <w:szCs w:val="20"/>
        </w:rPr>
        <w:t>zajistit</w:t>
      </w:r>
      <w:r w:rsidR="00903586" w:rsidRPr="009339B1">
        <w:rPr>
          <w:szCs w:val="20"/>
        </w:rPr>
        <w:t xml:space="preserve"> </w:t>
      </w:r>
      <w:r w:rsidR="005B0C53">
        <w:rPr>
          <w:szCs w:val="20"/>
        </w:rPr>
        <w:t xml:space="preserve">tisk a distribuci </w:t>
      </w:r>
      <w:r w:rsidR="00903586" w:rsidRPr="009339B1">
        <w:rPr>
          <w:szCs w:val="20"/>
        </w:rPr>
        <w:t>dotazníků do domácností</w:t>
      </w:r>
      <w:r w:rsidR="00F416E9" w:rsidRPr="009339B1">
        <w:rPr>
          <w:szCs w:val="20"/>
        </w:rPr>
        <w:t xml:space="preserve"> a jejich sběr</w:t>
      </w:r>
      <w:r w:rsidRPr="009339B1">
        <w:rPr>
          <w:szCs w:val="20"/>
        </w:rPr>
        <w:t>,</w:t>
      </w:r>
    </w:p>
    <w:p w14:paraId="742473FA" w14:textId="77777777" w:rsidR="00C53003" w:rsidRDefault="00276545" w:rsidP="00C53003">
      <w:pPr>
        <w:pStyle w:val="Odstavecseseznamem"/>
        <w:numPr>
          <w:ilvl w:val="1"/>
          <w:numId w:val="22"/>
        </w:numPr>
        <w:spacing w:line="360" w:lineRule="auto"/>
        <w:jc w:val="both"/>
        <w:rPr>
          <w:szCs w:val="20"/>
        </w:rPr>
      </w:pPr>
      <w:r w:rsidRPr="00C53003">
        <w:rPr>
          <w:szCs w:val="20"/>
        </w:rPr>
        <w:t>být</w:t>
      </w:r>
      <w:r w:rsidR="00903586" w:rsidRPr="00C53003">
        <w:rPr>
          <w:szCs w:val="20"/>
        </w:rPr>
        <w:t xml:space="preserve"> nápomocen v </w:t>
      </w:r>
      <w:r w:rsidR="005B0C53">
        <w:rPr>
          <w:szCs w:val="20"/>
        </w:rPr>
        <w:t>uspořádání veřejných projednání,</w:t>
      </w:r>
    </w:p>
    <w:p w14:paraId="3582412C" w14:textId="77777777" w:rsidR="009339B1" w:rsidRPr="00C53003" w:rsidRDefault="001030F0" w:rsidP="00C53003">
      <w:pPr>
        <w:pStyle w:val="Odstavecseseznamem"/>
        <w:numPr>
          <w:ilvl w:val="1"/>
          <w:numId w:val="22"/>
        </w:numPr>
        <w:spacing w:line="360" w:lineRule="auto"/>
        <w:jc w:val="both"/>
        <w:rPr>
          <w:szCs w:val="20"/>
        </w:rPr>
      </w:pPr>
      <w:r w:rsidRPr="00C53003">
        <w:rPr>
          <w:szCs w:val="20"/>
        </w:rPr>
        <w:t>spolupracovat při formulaci návrhových aktivit</w:t>
      </w:r>
      <w:r w:rsidR="00276545" w:rsidRPr="00C53003">
        <w:rPr>
          <w:szCs w:val="20"/>
        </w:rPr>
        <w:t xml:space="preserve">. </w:t>
      </w:r>
      <w:r w:rsidR="009339B1" w:rsidRPr="00C53003">
        <w:rPr>
          <w:szCs w:val="20"/>
        </w:rPr>
        <w:t xml:space="preserve"> </w:t>
      </w:r>
      <w:r w:rsidRPr="00C53003">
        <w:rPr>
          <w:szCs w:val="20"/>
        </w:rPr>
        <w:tab/>
      </w:r>
      <w:r w:rsidR="00903586" w:rsidRPr="00C53003">
        <w:rPr>
          <w:szCs w:val="20"/>
        </w:rPr>
        <w:tab/>
      </w:r>
    </w:p>
    <w:p w14:paraId="610AF87E" w14:textId="77777777" w:rsidR="009339B1" w:rsidRPr="00F341B5" w:rsidRDefault="00903586" w:rsidP="00C53003">
      <w:pPr>
        <w:pStyle w:val="Odstavecseseznamem"/>
        <w:numPr>
          <w:ilvl w:val="0"/>
          <w:numId w:val="20"/>
        </w:numPr>
        <w:spacing w:line="360" w:lineRule="auto"/>
        <w:ind w:left="0"/>
        <w:jc w:val="both"/>
        <w:rPr>
          <w:szCs w:val="20"/>
        </w:rPr>
      </w:pPr>
      <w:r w:rsidRPr="00F341B5">
        <w:rPr>
          <w:szCs w:val="20"/>
        </w:rPr>
        <w:t>Zhotovitel je povinen v pr</w:t>
      </w:r>
      <w:r w:rsidR="009339B1" w:rsidRPr="00F341B5">
        <w:rPr>
          <w:szCs w:val="20"/>
        </w:rPr>
        <w:t xml:space="preserve">ůběhu realizace díla </w:t>
      </w:r>
      <w:r w:rsidRPr="00F341B5">
        <w:rPr>
          <w:szCs w:val="20"/>
        </w:rPr>
        <w:t xml:space="preserve">poskytovat objednateli informace </w:t>
      </w:r>
      <w:r w:rsidR="00413194" w:rsidRPr="00F341B5">
        <w:rPr>
          <w:szCs w:val="20"/>
        </w:rPr>
        <w:t>o </w:t>
      </w:r>
      <w:r w:rsidR="005B0C53">
        <w:rPr>
          <w:szCs w:val="20"/>
        </w:rPr>
        <w:t>provádění předmětu plnění</w:t>
      </w:r>
      <w:r w:rsidR="003617BE">
        <w:rPr>
          <w:szCs w:val="20"/>
        </w:rPr>
        <w:t>,</w:t>
      </w:r>
      <w:r w:rsidRPr="00F341B5">
        <w:rPr>
          <w:szCs w:val="20"/>
        </w:rPr>
        <w:t xml:space="preserve"> postupovat s náležitou odbornou péčí a</w:t>
      </w:r>
      <w:r w:rsidR="00A04E9E" w:rsidRPr="00F341B5">
        <w:rPr>
          <w:szCs w:val="20"/>
        </w:rPr>
        <w:t xml:space="preserve"> chránit zájmy objednatele</w:t>
      </w:r>
      <w:r w:rsidR="00F341B5">
        <w:rPr>
          <w:szCs w:val="20"/>
        </w:rPr>
        <w:t>.</w:t>
      </w:r>
    </w:p>
    <w:p w14:paraId="7CEBECDC" w14:textId="77777777" w:rsidR="008712EA" w:rsidRPr="00F341B5" w:rsidRDefault="001E0704" w:rsidP="00C53003">
      <w:pPr>
        <w:pStyle w:val="Odstavecseseznamem"/>
        <w:numPr>
          <w:ilvl w:val="0"/>
          <w:numId w:val="14"/>
        </w:numPr>
        <w:spacing w:line="360" w:lineRule="auto"/>
        <w:ind w:left="0"/>
        <w:jc w:val="both"/>
        <w:rPr>
          <w:szCs w:val="20"/>
        </w:rPr>
      </w:pPr>
      <w:r w:rsidRPr="00F341B5">
        <w:rPr>
          <w:szCs w:val="20"/>
        </w:rPr>
        <w:t>Objednatel je oprávněn kdykoli v průběhu realizace kontrolovat způsob provádění díla a soulad plnění se smluvními podmínkami a zhotovitel je povinen tuto kontrolu na požádání umožnit.</w:t>
      </w:r>
    </w:p>
    <w:p w14:paraId="01EAB421" w14:textId="77777777" w:rsidR="008712EA" w:rsidRPr="00F341B5" w:rsidRDefault="008712EA" w:rsidP="00C53003">
      <w:pPr>
        <w:pStyle w:val="Odstavecseseznamem"/>
        <w:numPr>
          <w:ilvl w:val="0"/>
          <w:numId w:val="14"/>
        </w:numPr>
        <w:spacing w:line="360" w:lineRule="auto"/>
        <w:ind w:left="0"/>
        <w:jc w:val="both"/>
        <w:rPr>
          <w:szCs w:val="20"/>
        </w:rPr>
      </w:pPr>
      <w:r w:rsidRPr="00F341B5">
        <w:rPr>
          <w:szCs w:val="20"/>
        </w:rPr>
        <w:t>Zhotovitel se zavazuje k mlčenlivosti o případných důvěrných informa</w:t>
      </w:r>
      <w:r w:rsidR="003617BE">
        <w:rPr>
          <w:szCs w:val="20"/>
        </w:rPr>
        <w:t xml:space="preserve">cích, s nimiž přijde do styku během realizace díla. </w:t>
      </w:r>
    </w:p>
    <w:p w14:paraId="240D0160" w14:textId="6CBBDB86" w:rsidR="009339B1" w:rsidRDefault="00852087" w:rsidP="00C53003">
      <w:pPr>
        <w:pStyle w:val="Odstavecseseznamem"/>
        <w:numPr>
          <w:ilvl w:val="0"/>
          <w:numId w:val="14"/>
        </w:numPr>
        <w:spacing w:line="360" w:lineRule="auto"/>
        <w:ind w:left="0"/>
        <w:jc w:val="both"/>
        <w:rPr>
          <w:szCs w:val="20"/>
        </w:rPr>
      </w:pPr>
      <w:r w:rsidRPr="009339B1">
        <w:rPr>
          <w:szCs w:val="20"/>
        </w:rPr>
        <w:t>Zhotovitel si vyhrazuje právo zveřejnit dílo pro účely prezentace své činnosti a zároveň objednatel vyslovuje souhlas s uveřejněním díla na internetových stránkách a v databázi strategií Ministerstva pro místní rozvoj ČR</w:t>
      </w:r>
      <w:r w:rsidRPr="00EB405B">
        <w:rPr>
          <w:szCs w:val="20"/>
        </w:rPr>
        <w:t>.</w:t>
      </w:r>
      <w:r w:rsidR="00CD0E27">
        <w:rPr>
          <w:szCs w:val="20"/>
        </w:rPr>
        <w:t xml:space="preserve"> </w:t>
      </w:r>
    </w:p>
    <w:p w14:paraId="21FA79E0" w14:textId="77777777" w:rsidR="003617BE" w:rsidRDefault="003617BE" w:rsidP="00C53003">
      <w:pPr>
        <w:spacing w:line="360" w:lineRule="auto"/>
        <w:jc w:val="center"/>
        <w:rPr>
          <w:b/>
          <w:szCs w:val="20"/>
        </w:rPr>
      </w:pPr>
    </w:p>
    <w:p w14:paraId="2122411F" w14:textId="77777777" w:rsidR="00F947F5" w:rsidRPr="00BA3236" w:rsidRDefault="00EB239B" w:rsidP="00C53003">
      <w:pPr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>VI.</w:t>
      </w:r>
    </w:p>
    <w:p w14:paraId="3A290553" w14:textId="77777777" w:rsidR="001030F0" w:rsidRDefault="00EB405B" w:rsidP="00C53003">
      <w:pPr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>Smluvní pokuty</w:t>
      </w:r>
    </w:p>
    <w:p w14:paraId="52BE0A6E" w14:textId="77777777" w:rsidR="00F947F5" w:rsidRDefault="003617BE" w:rsidP="00C53003">
      <w:pPr>
        <w:spacing w:line="360" w:lineRule="auto"/>
        <w:ind w:hanging="284"/>
        <w:jc w:val="both"/>
        <w:rPr>
          <w:szCs w:val="20"/>
        </w:rPr>
      </w:pPr>
      <w:r>
        <w:rPr>
          <w:szCs w:val="20"/>
        </w:rPr>
        <w:t>1.</w:t>
      </w:r>
      <w:r>
        <w:rPr>
          <w:szCs w:val="20"/>
        </w:rPr>
        <w:tab/>
      </w:r>
      <w:r w:rsidR="00F947F5">
        <w:rPr>
          <w:szCs w:val="20"/>
        </w:rPr>
        <w:t>V případě prodlení zhotovitel</w:t>
      </w:r>
      <w:r w:rsidR="00882211">
        <w:rPr>
          <w:szCs w:val="20"/>
        </w:rPr>
        <w:t>e</w:t>
      </w:r>
      <w:r w:rsidR="00F947F5">
        <w:rPr>
          <w:szCs w:val="20"/>
        </w:rPr>
        <w:t xml:space="preserve"> s předáním dokončeného</w:t>
      </w:r>
      <w:r w:rsidR="00882211">
        <w:rPr>
          <w:szCs w:val="20"/>
        </w:rPr>
        <w:t xml:space="preserve"> díla</w:t>
      </w:r>
      <w:r w:rsidR="00F947F5">
        <w:rPr>
          <w:szCs w:val="20"/>
        </w:rPr>
        <w:t xml:space="preserve"> má objednatel právo požadovat po zhotoviteli smluvní pokutu ve výši 0</w:t>
      </w:r>
      <w:r w:rsidR="003917D8">
        <w:rPr>
          <w:szCs w:val="20"/>
        </w:rPr>
        <w:t>,</w:t>
      </w:r>
      <w:r w:rsidR="00882211">
        <w:rPr>
          <w:szCs w:val="20"/>
        </w:rPr>
        <w:t>0</w:t>
      </w:r>
      <w:r w:rsidR="003917D8">
        <w:rPr>
          <w:szCs w:val="20"/>
        </w:rPr>
        <w:t>5</w:t>
      </w:r>
      <w:r w:rsidR="00882211">
        <w:rPr>
          <w:szCs w:val="20"/>
        </w:rPr>
        <w:t xml:space="preserve"> </w:t>
      </w:r>
      <w:r w:rsidR="003917D8">
        <w:rPr>
          <w:szCs w:val="20"/>
        </w:rPr>
        <w:t>% z celkové ceny díla za každý</w:t>
      </w:r>
      <w:r w:rsidR="00F947F5">
        <w:rPr>
          <w:szCs w:val="20"/>
        </w:rPr>
        <w:t xml:space="preserve"> započatý kalendářní den prodlení. </w:t>
      </w:r>
    </w:p>
    <w:p w14:paraId="5FA31086" w14:textId="77777777" w:rsidR="00F947F5" w:rsidRDefault="003617BE" w:rsidP="00C53003">
      <w:pPr>
        <w:spacing w:line="360" w:lineRule="auto"/>
        <w:ind w:hanging="284"/>
        <w:jc w:val="both"/>
        <w:rPr>
          <w:szCs w:val="20"/>
        </w:rPr>
      </w:pPr>
      <w:r>
        <w:rPr>
          <w:szCs w:val="20"/>
        </w:rPr>
        <w:t>2.</w:t>
      </w:r>
      <w:r>
        <w:rPr>
          <w:szCs w:val="20"/>
        </w:rPr>
        <w:tab/>
      </w:r>
      <w:r w:rsidR="00F947F5">
        <w:rPr>
          <w:szCs w:val="20"/>
        </w:rPr>
        <w:t>V případě prodlení objednatele se zaplacením ceny díla má zhotovitel právo požadovat po objednateli smluvní pokutu ve výši 0,</w:t>
      </w:r>
      <w:r w:rsidR="00882211">
        <w:rPr>
          <w:szCs w:val="20"/>
        </w:rPr>
        <w:t>0</w:t>
      </w:r>
      <w:r w:rsidR="00F947F5">
        <w:rPr>
          <w:szCs w:val="20"/>
        </w:rPr>
        <w:t xml:space="preserve">5% z fakturované částky za každý započatý kalendářní den prodlení. </w:t>
      </w:r>
    </w:p>
    <w:p w14:paraId="0DBDDA78" w14:textId="77777777" w:rsidR="003617BE" w:rsidRDefault="007F646C" w:rsidP="00C53003">
      <w:pPr>
        <w:spacing w:line="360" w:lineRule="auto"/>
        <w:ind w:hanging="284"/>
        <w:jc w:val="both"/>
        <w:rPr>
          <w:szCs w:val="20"/>
        </w:rPr>
      </w:pPr>
      <w:r>
        <w:rPr>
          <w:szCs w:val="20"/>
        </w:rPr>
        <w:t>3</w:t>
      </w:r>
      <w:r w:rsidR="003617BE">
        <w:rPr>
          <w:szCs w:val="20"/>
        </w:rPr>
        <w:t>.</w:t>
      </w:r>
      <w:r w:rsidR="003617BE">
        <w:rPr>
          <w:szCs w:val="20"/>
        </w:rPr>
        <w:tab/>
      </w:r>
      <w:r w:rsidR="00F947F5">
        <w:rPr>
          <w:szCs w:val="20"/>
        </w:rPr>
        <w:t xml:space="preserve">Smluvní pokuty nemají vliv na případný nárok objednatele na náhradu škody a na odstoupení od smlouvy. </w:t>
      </w:r>
    </w:p>
    <w:p w14:paraId="4772F5C0" w14:textId="77777777" w:rsidR="003617BE" w:rsidRDefault="003617BE">
      <w:pPr>
        <w:contextualSpacing w:val="0"/>
        <w:rPr>
          <w:szCs w:val="20"/>
        </w:rPr>
      </w:pPr>
      <w:r>
        <w:rPr>
          <w:szCs w:val="20"/>
        </w:rPr>
        <w:br w:type="page"/>
      </w:r>
    </w:p>
    <w:p w14:paraId="204A9D85" w14:textId="77777777" w:rsidR="0023658D" w:rsidRPr="00BA3236" w:rsidRDefault="00EB239B" w:rsidP="00C53003">
      <w:pPr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lastRenderedPageBreak/>
        <w:t>VII</w:t>
      </w:r>
      <w:r w:rsidR="0023658D" w:rsidRPr="00BA3236">
        <w:rPr>
          <w:b/>
          <w:szCs w:val="20"/>
        </w:rPr>
        <w:t>.</w:t>
      </w:r>
    </w:p>
    <w:p w14:paraId="6989B7D4" w14:textId="77777777" w:rsidR="00882211" w:rsidRDefault="00EB239B" w:rsidP="00C53003">
      <w:pPr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>Závěrečná ustanovení</w:t>
      </w:r>
    </w:p>
    <w:p w14:paraId="635E28EA" w14:textId="77777777" w:rsidR="0089693D" w:rsidRPr="00F341B5" w:rsidRDefault="00C53003" w:rsidP="00C53003">
      <w:pPr>
        <w:pStyle w:val="Odstavecseseznamem"/>
        <w:numPr>
          <w:ilvl w:val="0"/>
          <w:numId w:val="24"/>
        </w:numPr>
        <w:spacing w:line="360" w:lineRule="auto"/>
        <w:ind w:left="0"/>
        <w:jc w:val="both"/>
        <w:rPr>
          <w:szCs w:val="20"/>
        </w:rPr>
      </w:pPr>
      <w:r w:rsidRPr="00C53003">
        <w:rPr>
          <w:szCs w:val="20"/>
        </w:rPr>
        <w:t xml:space="preserve">Tato smlouva nabývá účinnost i platnost dnem uveřejnění v registru smluv dle zákona č. 340/2015 Sb., o registru smluv, ve </w:t>
      </w:r>
      <w:r w:rsidR="008D687A">
        <w:rPr>
          <w:szCs w:val="20"/>
        </w:rPr>
        <w:t>znění pozdějších předpisů</w:t>
      </w:r>
      <w:r w:rsidRPr="00C53003">
        <w:rPr>
          <w:szCs w:val="20"/>
        </w:rPr>
        <w:t>. Uveřejnění smlouvy zajistí objednatel.</w:t>
      </w:r>
    </w:p>
    <w:p w14:paraId="2E547E3D" w14:textId="77777777" w:rsidR="00EB405B" w:rsidRDefault="00EB405B" w:rsidP="00C53003">
      <w:pPr>
        <w:pStyle w:val="Odstavecseseznamem"/>
        <w:numPr>
          <w:ilvl w:val="0"/>
          <w:numId w:val="24"/>
        </w:numPr>
        <w:spacing w:line="360" w:lineRule="auto"/>
        <w:ind w:left="0"/>
        <w:jc w:val="both"/>
        <w:rPr>
          <w:szCs w:val="20"/>
        </w:rPr>
      </w:pPr>
      <w:r w:rsidRPr="00EB405B">
        <w:rPr>
          <w:szCs w:val="20"/>
        </w:rPr>
        <w:t>Tato smlouva je vyhotovena ve dvou</w:t>
      </w:r>
      <w:r>
        <w:rPr>
          <w:szCs w:val="20"/>
        </w:rPr>
        <w:t xml:space="preserve"> stejnopisech s platností originálu,</w:t>
      </w:r>
      <w:r w:rsidRPr="00EB405B">
        <w:rPr>
          <w:szCs w:val="20"/>
        </w:rPr>
        <w:t xml:space="preserve"> z nichž každá smluvní strana obdrží po jednom vyhotovení.</w:t>
      </w:r>
    </w:p>
    <w:p w14:paraId="7A7BACD8" w14:textId="77777777" w:rsidR="008D687A" w:rsidRDefault="008D687A" w:rsidP="0010780B">
      <w:pPr>
        <w:pStyle w:val="Odstavecseseznamem"/>
        <w:numPr>
          <w:ilvl w:val="0"/>
          <w:numId w:val="24"/>
        </w:numPr>
        <w:spacing w:line="360" w:lineRule="auto"/>
        <w:ind w:left="0"/>
        <w:jc w:val="both"/>
        <w:rPr>
          <w:szCs w:val="20"/>
        </w:rPr>
      </w:pPr>
      <w:r w:rsidRPr="008D687A">
        <w:rPr>
          <w:szCs w:val="20"/>
        </w:rPr>
        <w:t>Tuto smlouvu lze měnit pouze písemně</w:t>
      </w:r>
      <w:r>
        <w:rPr>
          <w:szCs w:val="20"/>
        </w:rPr>
        <w:t xml:space="preserve">, </w:t>
      </w:r>
      <w:r w:rsidRPr="008D687A">
        <w:rPr>
          <w:szCs w:val="20"/>
        </w:rPr>
        <w:t>číslovanými dodatky</w:t>
      </w:r>
      <w:r>
        <w:rPr>
          <w:szCs w:val="20"/>
        </w:rPr>
        <w:t xml:space="preserve"> podepsanými oběma smluvními stranami. </w:t>
      </w:r>
    </w:p>
    <w:p w14:paraId="75A2CDA1" w14:textId="77777777" w:rsidR="008D687A" w:rsidRDefault="0023658D" w:rsidP="008D687A">
      <w:pPr>
        <w:pStyle w:val="Odstavecseseznamem"/>
        <w:numPr>
          <w:ilvl w:val="0"/>
          <w:numId w:val="24"/>
        </w:numPr>
        <w:spacing w:line="360" w:lineRule="auto"/>
        <w:ind w:left="0"/>
        <w:jc w:val="both"/>
        <w:rPr>
          <w:szCs w:val="20"/>
        </w:rPr>
      </w:pPr>
      <w:r w:rsidRPr="008D687A">
        <w:rPr>
          <w:szCs w:val="20"/>
        </w:rPr>
        <w:t>Smluvní strany prohlašují, že skutečnosti uvedené v této smlouvě nepovažují za obchodní tajemství a udělují svolení k jejich zpřístupnění ve smyslu zák. č. 106/1999 Sb., a zveřejnění bez stanovení jakýchkoli dalších podmínek.</w:t>
      </w:r>
    </w:p>
    <w:p w14:paraId="01B7A0BD" w14:textId="77777777" w:rsidR="008D687A" w:rsidRDefault="008D687A" w:rsidP="008D687A">
      <w:pPr>
        <w:pStyle w:val="Odstavecseseznamem"/>
        <w:numPr>
          <w:ilvl w:val="0"/>
          <w:numId w:val="24"/>
        </w:numPr>
        <w:spacing w:line="360" w:lineRule="auto"/>
        <w:ind w:left="0"/>
        <w:jc w:val="both"/>
        <w:rPr>
          <w:szCs w:val="20"/>
        </w:rPr>
      </w:pPr>
      <w:r w:rsidRPr="008D687A">
        <w:rPr>
          <w:szCs w:val="20"/>
        </w:rPr>
        <w:t xml:space="preserve">Smluvní strany současně podpisem této smlouvy potvrzují, že se dobře seznámily s textem této smlouvy, a že jsou jejím obsahem plně vázány. Tuto smlouvu uzavřely projevem své svobodné, určité, vážné a srozumitelné vůle a prohlašují, že tato smlouva nebyla uzavřena v tísni nebo za jinak jednostranně nevýhodných podmínek. </w:t>
      </w:r>
    </w:p>
    <w:p w14:paraId="72DAAE9A" w14:textId="3AE43C89" w:rsidR="00454C83" w:rsidRPr="008D687A" w:rsidRDefault="00454C83" w:rsidP="008D687A">
      <w:pPr>
        <w:pStyle w:val="Odstavecseseznamem"/>
        <w:numPr>
          <w:ilvl w:val="0"/>
          <w:numId w:val="24"/>
        </w:numPr>
        <w:spacing w:line="360" w:lineRule="auto"/>
        <w:ind w:left="0"/>
        <w:jc w:val="both"/>
        <w:rPr>
          <w:szCs w:val="20"/>
        </w:rPr>
      </w:pPr>
      <w:r>
        <w:rPr>
          <w:szCs w:val="20"/>
        </w:rPr>
        <w:t xml:space="preserve">Nabídku na vyhotovení tohoto díla schválila Rada města Pohořelice na svém 55. schůzi dne 19. 06. 2024 usnesením č. 11/55/24. </w:t>
      </w:r>
    </w:p>
    <w:p w14:paraId="7C9E20E3" w14:textId="77777777" w:rsidR="007F646C" w:rsidRPr="007F646C" w:rsidRDefault="007F646C" w:rsidP="00C53003">
      <w:pPr>
        <w:pStyle w:val="Odstavecseseznamem"/>
        <w:numPr>
          <w:ilvl w:val="0"/>
          <w:numId w:val="24"/>
        </w:numPr>
        <w:spacing w:line="360" w:lineRule="auto"/>
        <w:ind w:left="0"/>
        <w:jc w:val="both"/>
        <w:rPr>
          <w:szCs w:val="20"/>
        </w:rPr>
      </w:pPr>
      <w:r w:rsidRPr="007F646C">
        <w:rPr>
          <w:szCs w:val="20"/>
        </w:rPr>
        <w:t>Nedílnou součástí této smlouvy je:</w:t>
      </w:r>
      <w:r>
        <w:rPr>
          <w:szCs w:val="20"/>
        </w:rPr>
        <w:t xml:space="preserve"> </w:t>
      </w:r>
      <w:r w:rsidRPr="007F646C">
        <w:rPr>
          <w:szCs w:val="20"/>
        </w:rPr>
        <w:t>Příloha č. 1 – Rozsah zpracování</w:t>
      </w:r>
      <w:r w:rsidR="005D0DB8">
        <w:rPr>
          <w:szCs w:val="20"/>
        </w:rPr>
        <w:t xml:space="preserve"> d</w:t>
      </w:r>
      <w:bookmarkStart w:id="0" w:name="_GoBack"/>
      <w:bookmarkEnd w:id="0"/>
      <w:r w:rsidR="005D0DB8">
        <w:rPr>
          <w:szCs w:val="20"/>
        </w:rPr>
        <w:t xml:space="preserve">íla. </w:t>
      </w:r>
    </w:p>
    <w:p w14:paraId="5960A771" w14:textId="77777777" w:rsidR="0023658D" w:rsidRDefault="0023658D" w:rsidP="00C53003">
      <w:pPr>
        <w:spacing w:line="360" w:lineRule="auto"/>
        <w:rPr>
          <w:szCs w:val="20"/>
        </w:rPr>
      </w:pPr>
    </w:p>
    <w:p w14:paraId="6C047815" w14:textId="17DD3C74" w:rsidR="0023658D" w:rsidRDefault="00690254" w:rsidP="00C53003">
      <w:pPr>
        <w:tabs>
          <w:tab w:val="left" w:pos="708"/>
          <w:tab w:val="left" w:pos="1843"/>
          <w:tab w:val="left" w:pos="5829"/>
        </w:tabs>
        <w:spacing w:line="360" w:lineRule="auto"/>
        <w:rPr>
          <w:szCs w:val="20"/>
        </w:rPr>
      </w:pPr>
      <w:r>
        <w:rPr>
          <w:szCs w:val="20"/>
        </w:rPr>
        <w:t>V Pohořelicích</w:t>
      </w:r>
      <w:r w:rsidR="00252684">
        <w:rPr>
          <w:szCs w:val="20"/>
        </w:rPr>
        <w:t xml:space="preserve"> </w:t>
      </w:r>
      <w:r w:rsidR="0023658D">
        <w:rPr>
          <w:szCs w:val="20"/>
        </w:rPr>
        <w:t>dne</w:t>
      </w:r>
      <w:r>
        <w:rPr>
          <w:szCs w:val="20"/>
        </w:rPr>
        <w:t xml:space="preserve"> 19. 12. 2024</w:t>
      </w:r>
      <w:r w:rsidR="0023658D">
        <w:rPr>
          <w:szCs w:val="20"/>
        </w:rPr>
        <w:t xml:space="preserve"> </w:t>
      </w:r>
      <w:r w:rsidR="008D687A">
        <w:rPr>
          <w:szCs w:val="20"/>
        </w:rPr>
        <w:tab/>
      </w:r>
      <w:r w:rsidR="0023658D">
        <w:rPr>
          <w:szCs w:val="20"/>
        </w:rPr>
        <w:t>V Pohořelicích dne</w:t>
      </w:r>
      <w:r>
        <w:rPr>
          <w:szCs w:val="20"/>
        </w:rPr>
        <w:t xml:space="preserve"> 19. 12. 2024</w:t>
      </w:r>
    </w:p>
    <w:p w14:paraId="027FBC43" w14:textId="77777777" w:rsidR="007F646C" w:rsidRDefault="007F646C" w:rsidP="00C53003">
      <w:pPr>
        <w:tabs>
          <w:tab w:val="left" w:pos="708"/>
          <w:tab w:val="left" w:pos="1843"/>
          <w:tab w:val="left" w:pos="5829"/>
        </w:tabs>
        <w:spacing w:line="360" w:lineRule="auto"/>
        <w:rPr>
          <w:szCs w:val="20"/>
        </w:rPr>
      </w:pPr>
    </w:p>
    <w:p w14:paraId="796608EA" w14:textId="77777777" w:rsidR="0023658D" w:rsidRDefault="0023658D" w:rsidP="00C53003">
      <w:pPr>
        <w:tabs>
          <w:tab w:val="left" w:pos="708"/>
          <w:tab w:val="left" w:pos="5829"/>
        </w:tabs>
        <w:spacing w:line="360" w:lineRule="auto"/>
        <w:rPr>
          <w:szCs w:val="20"/>
        </w:rPr>
      </w:pPr>
    </w:p>
    <w:p w14:paraId="5A70EA27" w14:textId="77777777" w:rsidR="005B0F90" w:rsidRDefault="005B0F90" w:rsidP="00C53003">
      <w:pPr>
        <w:tabs>
          <w:tab w:val="left" w:pos="5829"/>
        </w:tabs>
        <w:spacing w:line="360" w:lineRule="auto"/>
        <w:rPr>
          <w:szCs w:val="20"/>
        </w:rPr>
      </w:pPr>
    </w:p>
    <w:p w14:paraId="38D3AF5D" w14:textId="77777777" w:rsidR="007F646C" w:rsidRDefault="007F646C" w:rsidP="00C53003">
      <w:pPr>
        <w:tabs>
          <w:tab w:val="left" w:pos="5829"/>
        </w:tabs>
        <w:spacing w:line="360" w:lineRule="auto"/>
        <w:rPr>
          <w:szCs w:val="20"/>
        </w:rPr>
      </w:pPr>
    </w:p>
    <w:p w14:paraId="2BFB4A6B" w14:textId="77777777" w:rsidR="007F646C" w:rsidRDefault="007F646C" w:rsidP="00C53003">
      <w:pPr>
        <w:tabs>
          <w:tab w:val="left" w:pos="5829"/>
        </w:tabs>
        <w:spacing w:line="360" w:lineRule="auto"/>
        <w:rPr>
          <w:szCs w:val="20"/>
        </w:rPr>
      </w:pPr>
      <w:r>
        <w:rPr>
          <w:szCs w:val="20"/>
        </w:rPr>
        <w:t>……………………………………</w:t>
      </w:r>
      <w:r>
        <w:rPr>
          <w:szCs w:val="20"/>
        </w:rPr>
        <w:tab/>
        <w:t>……………………………………</w:t>
      </w:r>
    </w:p>
    <w:p w14:paraId="6262B739" w14:textId="1994FCF6" w:rsidR="00AC0AE2" w:rsidRPr="008D687A" w:rsidRDefault="006A57C2" w:rsidP="006A57C2">
      <w:pPr>
        <w:tabs>
          <w:tab w:val="left" w:pos="5829"/>
        </w:tabs>
        <w:spacing w:line="360" w:lineRule="auto"/>
        <w:rPr>
          <w:szCs w:val="20"/>
        </w:rPr>
      </w:pPr>
      <w:r>
        <w:rPr>
          <w:szCs w:val="20"/>
        </w:rPr>
        <w:t xml:space="preserve">   </w:t>
      </w:r>
      <w:r w:rsidR="00A745FC">
        <w:rPr>
          <w:szCs w:val="20"/>
        </w:rPr>
        <w:t xml:space="preserve">      </w:t>
      </w:r>
      <w:r w:rsidR="00690254">
        <w:rPr>
          <w:szCs w:val="20"/>
        </w:rPr>
        <w:t xml:space="preserve">Bc. Miroslav Novák, </w:t>
      </w:r>
      <w:proofErr w:type="spellStart"/>
      <w:r w:rsidR="00690254">
        <w:rPr>
          <w:szCs w:val="20"/>
        </w:rPr>
        <w:t>DiS</w:t>
      </w:r>
      <w:proofErr w:type="spellEnd"/>
      <w:r w:rsidR="00690254">
        <w:rPr>
          <w:szCs w:val="20"/>
        </w:rPr>
        <w:t xml:space="preserve">. </w:t>
      </w:r>
      <w:r>
        <w:rPr>
          <w:szCs w:val="20"/>
        </w:rPr>
        <w:tab/>
      </w:r>
      <w:r w:rsidR="00690254">
        <w:rPr>
          <w:szCs w:val="20"/>
        </w:rPr>
        <w:t xml:space="preserve"> Mgr. Bc. </w:t>
      </w:r>
      <w:r w:rsidR="005D0DB8">
        <w:rPr>
          <w:szCs w:val="20"/>
        </w:rPr>
        <w:t>Ondřej Veselý</w:t>
      </w:r>
      <w:r w:rsidR="00690254">
        <w:rPr>
          <w:szCs w:val="20"/>
        </w:rPr>
        <w:t xml:space="preserve">, </w:t>
      </w:r>
      <w:proofErr w:type="gramStart"/>
      <w:r w:rsidR="00690254">
        <w:rPr>
          <w:szCs w:val="20"/>
        </w:rPr>
        <w:t>LL.M.</w:t>
      </w:r>
      <w:proofErr w:type="gramEnd"/>
    </w:p>
    <w:p w14:paraId="001BE312" w14:textId="77777777" w:rsidR="00903586" w:rsidRDefault="00AC0AE2" w:rsidP="00C53003">
      <w:pPr>
        <w:tabs>
          <w:tab w:val="left" w:pos="4896"/>
          <w:tab w:val="left" w:pos="5829"/>
        </w:tabs>
        <w:spacing w:line="360" w:lineRule="auto"/>
        <w:rPr>
          <w:szCs w:val="20"/>
        </w:rPr>
      </w:pPr>
      <w:r>
        <w:rPr>
          <w:szCs w:val="20"/>
        </w:rPr>
        <w:t xml:space="preserve">          </w:t>
      </w:r>
      <w:r w:rsidR="005D0DB8">
        <w:rPr>
          <w:szCs w:val="20"/>
        </w:rPr>
        <w:t>Objednatel</w:t>
      </w:r>
      <w:r>
        <w:rPr>
          <w:szCs w:val="20"/>
        </w:rPr>
        <w:tab/>
      </w:r>
      <w:r w:rsidR="00763F20">
        <w:rPr>
          <w:szCs w:val="20"/>
        </w:rPr>
        <w:tab/>
      </w:r>
      <w:r>
        <w:rPr>
          <w:szCs w:val="20"/>
        </w:rPr>
        <w:t xml:space="preserve">           Zhotovitel</w:t>
      </w:r>
    </w:p>
    <w:p w14:paraId="48E2E974" w14:textId="77777777" w:rsidR="003617BE" w:rsidRDefault="003617BE">
      <w:pPr>
        <w:contextualSpacing w:val="0"/>
        <w:rPr>
          <w:szCs w:val="20"/>
        </w:rPr>
      </w:pPr>
      <w:r>
        <w:rPr>
          <w:szCs w:val="20"/>
        </w:rPr>
        <w:br w:type="page"/>
      </w:r>
    </w:p>
    <w:p w14:paraId="4422DEA9" w14:textId="77777777" w:rsidR="00923ACD" w:rsidRDefault="00923ACD" w:rsidP="00923ACD">
      <w:pPr>
        <w:rPr>
          <w:szCs w:val="20"/>
        </w:rPr>
      </w:pPr>
      <w:r>
        <w:rPr>
          <w:szCs w:val="20"/>
        </w:rPr>
        <w:lastRenderedPageBreak/>
        <w:t xml:space="preserve">Příloha č. 1 </w:t>
      </w:r>
    </w:p>
    <w:p w14:paraId="08C4C141" w14:textId="77777777" w:rsidR="00923ACD" w:rsidRDefault="00923ACD" w:rsidP="00923ACD">
      <w:pPr>
        <w:jc w:val="both"/>
        <w:rPr>
          <w:szCs w:val="20"/>
        </w:rPr>
      </w:pPr>
      <w:r>
        <w:rPr>
          <w:szCs w:val="20"/>
        </w:rPr>
        <w:t>ROZSAH ZPRACOVÁNÍ DÍLA</w:t>
      </w:r>
    </w:p>
    <w:tbl>
      <w:tblPr>
        <w:tblW w:w="509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5"/>
        <w:gridCol w:w="1761"/>
        <w:gridCol w:w="2200"/>
        <w:gridCol w:w="4102"/>
      </w:tblGrid>
      <w:tr w:rsidR="00BD1580" w:rsidRPr="00AD0A8E" w14:paraId="2CC103CD" w14:textId="77777777" w:rsidTr="00BD1580">
        <w:trPr>
          <w:trHeight w:val="304"/>
          <w:tblHeader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D82C" w14:textId="77777777" w:rsidR="00BD1580" w:rsidRPr="00BD1580" w:rsidRDefault="00BD1580" w:rsidP="007A473A">
            <w:pPr>
              <w:spacing w:after="0" w:line="240" w:lineRule="auto"/>
              <w:jc w:val="center"/>
              <w:rPr>
                <w:rFonts w:eastAsia="Times New Roman" w:cs="Tahoma"/>
                <w:b/>
                <w:lang w:eastAsia="cs-CZ"/>
              </w:rPr>
            </w:pPr>
            <w:r w:rsidRPr="00BD1580">
              <w:rPr>
                <w:rFonts w:eastAsia="Times New Roman" w:cs="Tahoma"/>
                <w:b/>
                <w:lang w:eastAsia="cs-CZ"/>
              </w:rPr>
              <w:t>Měsíc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EF71" w14:textId="77777777" w:rsidR="00BD1580" w:rsidRPr="00BD1580" w:rsidRDefault="00BD1580" w:rsidP="007A473A">
            <w:pPr>
              <w:spacing w:after="0" w:line="240" w:lineRule="auto"/>
              <w:jc w:val="center"/>
              <w:rPr>
                <w:rFonts w:eastAsia="Times New Roman" w:cs="Tahoma"/>
                <w:b/>
                <w:lang w:eastAsia="cs-CZ"/>
              </w:rPr>
            </w:pPr>
            <w:r w:rsidRPr="00BD1580">
              <w:rPr>
                <w:rFonts w:eastAsia="Times New Roman" w:cs="Tahoma"/>
                <w:b/>
                <w:lang w:eastAsia="cs-CZ"/>
              </w:rPr>
              <w:t>Setkání Realizačního týmu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ABA1" w14:textId="77777777" w:rsidR="00BD1580" w:rsidRPr="00BD1580" w:rsidRDefault="00BD1580" w:rsidP="007A473A">
            <w:pPr>
              <w:spacing w:after="0" w:line="240" w:lineRule="auto"/>
              <w:jc w:val="center"/>
              <w:rPr>
                <w:rFonts w:eastAsia="Times New Roman" w:cs="Tahoma"/>
                <w:b/>
                <w:lang w:eastAsia="cs-CZ"/>
              </w:rPr>
            </w:pPr>
            <w:r w:rsidRPr="00BD1580">
              <w:rPr>
                <w:rFonts w:eastAsia="Times New Roman" w:cs="Tahoma"/>
                <w:b/>
                <w:lang w:eastAsia="cs-CZ"/>
              </w:rPr>
              <w:t>Setkání Pracovní skupiny</w:t>
            </w:r>
          </w:p>
        </w:tc>
        <w:tc>
          <w:tcPr>
            <w:tcW w:w="2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F06A" w14:textId="77777777" w:rsidR="00BD1580" w:rsidRPr="00BD1580" w:rsidRDefault="00BD1580" w:rsidP="007A473A">
            <w:pPr>
              <w:spacing w:after="0" w:line="240" w:lineRule="auto"/>
              <w:jc w:val="center"/>
              <w:rPr>
                <w:rFonts w:eastAsia="Times New Roman" w:cs="Tahoma"/>
                <w:b/>
                <w:lang w:eastAsia="cs-CZ"/>
              </w:rPr>
            </w:pPr>
            <w:r w:rsidRPr="00BD1580">
              <w:rPr>
                <w:rFonts w:eastAsia="Times New Roman" w:cs="Tahoma"/>
                <w:b/>
                <w:lang w:eastAsia="cs-CZ"/>
              </w:rPr>
              <w:t>Činnosti</w:t>
            </w:r>
          </w:p>
        </w:tc>
      </w:tr>
      <w:tr w:rsidR="00BD1580" w:rsidRPr="00AD0A8E" w14:paraId="0496E103" w14:textId="77777777" w:rsidTr="00BD1580">
        <w:trPr>
          <w:trHeight w:val="304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9B87" w14:textId="77777777" w:rsidR="00BD1580" w:rsidRPr="00BD1580" w:rsidRDefault="00BD1580" w:rsidP="007A473A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červen 24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4B88" w14:textId="59E6F079" w:rsidR="00BD1580" w:rsidRPr="00BD1580" w:rsidRDefault="00BD1580" w:rsidP="00BD1580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 xml:space="preserve">ANO 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70CD" w14:textId="77777777" w:rsidR="00BD1580" w:rsidRPr="00BD1580" w:rsidRDefault="00BD1580" w:rsidP="007A473A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NE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64DA" w14:textId="77777777" w:rsidR="00BD1580" w:rsidRPr="00BD1580" w:rsidRDefault="00BD1580" w:rsidP="00BD1580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Sestavení realizačního týmu</w:t>
            </w:r>
          </w:p>
          <w:p w14:paraId="3C0DED1E" w14:textId="77777777" w:rsidR="00BD1580" w:rsidRPr="00BD1580" w:rsidRDefault="00BD1580" w:rsidP="00BD1580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 xml:space="preserve">Sestavení základní 1 PS </w:t>
            </w:r>
          </w:p>
          <w:p w14:paraId="7D4E5D5B" w14:textId="77777777" w:rsidR="00BD1580" w:rsidRPr="00BD1580" w:rsidRDefault="00BD1580" w:rsidP="00BD1580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Sestavení harmonogramu prací a činností</w:t>
            </w:r>
          </w:p>
          <w:p w14:paraId="42605482" w14:textId="77777777" w:rsidR="00BD1580" w:rsidRPr="00BD1580" w:rsidRDefault="00BD1580" w:rsidP="00BD1580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Nastudování předešlých KPSS (či i z jiných území) a sestavení základní kostry podoby dokumenty</w:t>
            </w:r>
          </w:p>
        </w:tc>
      </w:tr>
      <w:tr w:rsidR="00BD1580" w:rsidRPr="00AD0A8E" w14:paraId="395119D4" w14:textId="77777777" w:rsidTr="00BD1580">
        <w:trPr>
          <w:trHeight w:val="304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E524" w14:textId="77777777" w:rsidR="00BD1580" w:rsidRPr="00BD1580" w:rsidRDefault="00BD1580" w:rsidP="007A473A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červenec 24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60A2" w14:textId="77777777" w:rsidR="00BD1580" w:rsidRPr="00BD1580" w:rsidRDefault="00BD1580" w:rsidP="007A473A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ANO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F66D" w14:textId="77777777" w:rsidR="00BD1580" w:rsidRPr="00BD1580" w:rsidRDefault="00BD1580" w:rsidP="007A473A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NE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89B2" w14:textId="77777777" w:rsidR="00BD1580" w:rsidRPr="00BD1580" w:rsidRDefault="00BD1580" w:rsidP="00BD1580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Zpracování analytické části dokumentu</w:t>
            </w:r>
          </w:p>
        </w:tc>
      </w:tr>
      <w:tr w:rsidR="00BD1580" w:rsidRPr="00AD0A8E" w14:paraId="15639171" w14:textId="77777777" w:rsidTr="00BD1580">
        <w:trPr>
          <w:trHeight w:val="304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9B46" w14:textId="77777777" w:rsidR="00BD1580" w:rsidRPr="00BD1580" w:rsidRDefault="00BD1580" w:rsidP="007A473A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srpen 24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D4A7" w14:textId="77777777" w:rsidR="00BD1580" w:rsidRPr="00BD1580" w:rsidRDefault="00BD1580" w:rsidP="007A473A">
            <w:pPr>
              <w:jc w:val="center"/>
              <w:rPr>
                <w:rFonts w:cs="Tahoma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ANO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C6B0" w14:textId="77777777" w:rsidR="00BD1580" w:rsidRPr="00BD1580" w:rsidRDefault="00BD1580" w:rsidP="007A473A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NE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145F" w14:textId="77777777" w:rsidR="00BD1580" w:rsidRPr="00BD1580" w:rsidRDefault="00BD1580" w:rsidP="00BD1580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Zpracování analytické části dokumentu</w:t>
            </w:r>
          </w:p>
          <w:p w14:paraId="32E85076" w14:textId="77777777" w:rsidR="00BD1580" w:rsidRPr="00BD1580" w:rsidRDefault="00BD1580" w:rsidP="00BD1580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 xml:space="preserve">Sestavení </w:t>
            </w:r>
            <w:proofErr w:type="gramStart"/>
            <w:r w:rsidRPr="00BD1580">
              <w:rPr>
                <w:rFonts w:eastAsia="Times New Roman" w:cs="Tahoma"/>
                <w:color w:val="000000"/>
                <w:lang w:eastAsia="cs-CZ"/>
              </w:rPr>
              <w:t>šetření  – veřejnost</w:t>
            </w:r>
            <w:proofErr w:type="gramEnd"/>
            <w:r w:rsidRPr="00BD1580">
              <w:rPr>
                <w:rFonts w:eastAsia="Times New Roman" w:cs="Tahoma"/>
                <w:color w:val="000000"/>
                <w:lang w:eastAsia="cs-CZ"/>
              </w:rPr>
              <w:t>, poskytovatelé, zadavatelé</w:t>
            </w:r>
          </w:p>
        </w:tc>
      </w:tr>
      <w:tr w:rsidR="00BD1580" w:rsidRPr="00AD0A8E" w14:paraId="5D8FF4BC" w14:textId="77777777" w:rsidTr="00BD1580">
        <w:trPr>
          <w:trHeight w:val="304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55F9" w14:textId="77777777" w:rsidR="00BD1580" w:rsidRPr="00BD1580" w:rsidRDefault="00BD1580" w:rsidP="007A473A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září 24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F497" w14:textId="77777777" w:rsidR="00BD1580" w:rsidRPr="00BD1580" w:rsidRDefault="00BD1580" w:rsidP="007A473A">
            <w:pPr>
              <w:jc w:val="center"/>
              <w:rPr>
                <w:rFonts w:cs="Tahoma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ANO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3B78" w14:textId="77777777" w:rsidR="00BD1580" w:rsidRPr="00BD1580" w:rsidRDefault="00BD1580" w:rsidP="007A473A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ANO</w:t>
            </w:r>
          </w:p>
          <w:p w14:paraId="0F4332AE" w14:textId="77777777" w:rsidR="00BD1580" w:rsidRPr="00BD1580" w:rsidRDefault="00BD1580" w:rsidP="007A473A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- úvodní informace</w:t>
            </w:r>
          </w:p>
          <w:p w14:paraId="1FFBE6A6" w14:textId="77777777" w:rsidR="00BD1580" w:rsidRPr="00BD1580" w:rsidRDefault="00BD1580" w:rsidP="007A473A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- Analýza</w:t>
            </w:r>
          </w:p>
          <w:p w14:paraId="1DCC32F1" w14:textId="77777777" w:rsidR="00BD1580" w:rsidRPr="00BD1580" w:rsidRDefault="00BD1580" w:rsidP="007A473A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- sestavení SWOT analýzy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09B7" w14:textId="77777777" w:rsidR="00BD1580" w:rsidRPr="00BD1580" w:rsidRDefault="00BD1580" w:rsidP="00BD1580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Zasedání PS</w:t>
            </w:r>
          </w:p>
          <w:p w14:paraId="314073DE" w14:textId="77777777" w:rsidR="00BD1580" w:rsidRPr="00BD1580" w:rsidRDefault="00BD1580" w:rsidP="00BD1580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 xml:space="preserve">První připomínky Analytická část </w:t>
            </w:r>
          </w:p>
          <w:p w14:paraId="10A9E2F1" w14:textId="77777777" w:rsidR="00BD1580" w:rsidRPr="00BD1580" w:rsidRDefault="00BD1580" w:rsidP="00BD1580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Vypracování části poskytovatelé a financování sociálních služeb</w:t>
            </w:r>
          </w:p>
          <w:p w14:paraId="6074027A" w14:textId="77777777" w:rsidR="00BD1580" w:rsidRPr="00BD1580" w:rsidRDefault="00BD1580" w:rsidP="00BD1580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Spuštění šetření mezi poskytovateli, zadavateli, veřejností</w:t>
            </w:r>
          </w:p>
        </w:tc>
      </w:tr>
      <w:tr w:rsidR="00BD1580" w:rsidRPr="00AD0A8E" w14:paraId="43E449EB" w14:textId="77777777" w:rsidTr="00BD1580">
        <w:trPr>
          <w:trHeight w:val="304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B825" w14:textId="77777777" w:rsidR="00BD1580" w:rsidRPr="00BD1580" w:rsidRDefault="00BD1580" w:rsidP="007A473A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říjen 24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5A34" w14:textId="77777777" w:rsidR="00BD1580" w:rsidRPr="00BD1580" w:rsidRDefault="00BD1580" w:rsidP="007A473A">
            <w:pPr>
              <w:jc w:val="center"/>
              <w:rPr>
                <w:rFonts w:cs="Tahoma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ANO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52FC" w14:textId="77777777" w:rsidR="00BD1580" w:rsidRPr="00BD1580" w:rsidRDefault="00BD1580" w:rsidP="007A473A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NE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5C12" w14:textId="77777777" w:rsidR="00BD1580" w:rsidRPr="00BD1580" w:rsidRDefault="00BD1580" w:rsidP="00BD1580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Zpracování výsledků šetření</w:t>
            </w:r>
          </w:p>
          <w:p w14:paraId="5F63062A" w14:textId="77777777" w:rsidR="00BD1580" w:rsidRPr="00BD1580" w:rsidRDefault="00BD1580" w:rsidP="00BD1580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Zpracování kapitoly implementace</w:t>
            </w:r>
          </w:p>
          <w:p w14:paraId="74F05B1C" w14:textId="77777777" w:rsidR="00BD1580" w:rsidRPr="00BD1580" w:rsidRDefault="00BD1580" w:rsidP="00BD1580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Vyhodnocení plnění KPSS do roku 24</w:t>
            </w:r>
          </w:p>
        </w:tc>
      </w:tr>
      <w:tr w:rsidR="00BD1580" w:rsidRPr="00AD0A8E" w14:paraId="6909AA63" w14:textId="77777777" w:rsidTr="00BD1580">
        <w:trPr>
          <w:trHeight w:val="304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82E1" w14:textId="77777777" w:rsidR="00BD1580" w:rsidRPr="00BD1580" w:rsidRDefault="00BD1580" w:rsidP="007A473A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listopad 24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C8A7" w14:textId="77777777" w:rsidR="00BD1580" w:rsidRPr="00BD1580" w:rsidRDefault="00BD1580" w:rsidP="007A473A">
            <w:pPr>
              <w:jc w:val="center"/>
              <w:rPr>
                <w:rFonts w:cs="Tahoma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ANO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A37B" w14:textId="77777777" w:rsidR="00BD1580" w:rsidRPr="00BD1580" w:rsidRDefault="00BD1580" w:rsidP="007A473A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ANO</w:t>
            </w:r>
          </w:p>
          <w:p w14:paraId="36E78658" w14:textId="77777777" w:rsidR="00BD1580" w:rsidRPr="00BD1580" w:rsidRDefault="00BD1580" w:rsidP="007A473A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- Výsledky šetření</w:t>
            </w:r>
          </w:p>
          <w:p w14:paraId="6B199D95" w14:textId="77777777" w:rsidR="00BD1580" w:rsidRPr="00BD1580" w:rsidRDefault="00BD1580" w:rsidP="007A473A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- SWOT analýza</w:t>
            </w:r>
          </w:p>
          <w:p w14:paraId="50BF3F22" w14:textId="77777777" w:rsidR="00BD1580" w:rsidRPr="00BD1580" w:rsidRDefault="00BD1580" w:rsidP="007A473A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- sestavení vize a Strategické části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EBAB" w14:textId="77777777" w:rsidR="00BD1580" w:rsidRPr="00BD1580" w:rsidRDefault="00BD1580" w:rsidP="00BD1580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Vypracování kapitoly tvorba KPSS</w:t>
            </w:r>
          </w:p>
          <w:p w14:paraId="368EE3AD" w14:textId="77777777" w:rsidR="00BD1580" w:rsidRPr="00BD1580" w:rsidRDefault="00BD1580" w:rsidP="00BD1580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Zasedání PS</w:t>
            </w:r>
          </w:p>
          <w:p w14:paraId="22C1348C" w14:textId="77777777" w:rsidR="00BD1580" w:rsidRPr="00BD1580" w:rsidRDefault="00BD1580" w:rsidP="00BD1580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Tvorba Strategické části dokumentu</w:t>
            </w:r>
          </w:p>
        </w:tc>
      </w:tr>
      <w:tr w:rsidR="00BD1580" w:rsidRPr="00AD0A8E" w14:paraId="1BCD9C86" w14:textId="77777777" w:rsidTr="00BD1580">
        <w:trPr>
          <w:trHeight w:val="304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7567" w14:textId="77777777" w:rsidR="00BD1580" w:rsidRPr="00BD1580" w:rsidRDefault="00BD1580" w:rsidP="007A473A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prosinec 24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B74E" w14:textId="77777777" w:rsidR="00BD1580" w:rsidRPr="00BD1580" w:rsidRDefault="00BD1580" w:rsidP="007A473A">
            <w:pPr>
              <w:jc w:val="center"/>
              <w:rPr>
                <w:rFonts w:cs="Tahoma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ANO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D85F" w14:textId="77777777" w:rsidR="00BD1580" w:rsidRPr="00BD1580" w:rsidRDefault="00BD1580" w:rsidP="007A473A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NE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6E5D" w14:textId="77777777" w:rsidR="00BD1580" w:rsidRPr="00BD1580" w:rsidRDefault="00BD1580" w:rsidP="00BD1580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Tvorba Strategické části dokumentu</w:t>
            </w:r>
          </w:p>
          <w:p w14:paraId="375D9298" w14:textId="77777777" w:rsidR="00BD1580" w:rsidRPr="00BD1580" w:rsidRDefault="00BD1580" w:rsidP="00BD1580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Tvorba Akčního plánu na rok 2025</w:t>
            </w:r>
          </w:p>
        </w:tc>
      </w:tr>
      <w:tr w:rsidR="00BD1580" w:rsidRPr="00AD0A8E" w14:paraId="730E9748" w14:textId="77777777" w:rsidTr="00BD1580">
        <w:trPr>
          <w:trHeight w:val="304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8936" w14:textId="77777777" w:rsidR="00BD1580" w:rsidRPr="00BD1580" w:rsidRDefault="00BD1580" w:rsidP="007A473A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leden 25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AFDC" w14:textId="77777777" w:rsidR="00BD1580" w:rsidRPr="00BD1580" w:rsidRDefault="00BD1580" w:rsidP="007A473A">
            <w:pPr>
              <w:jc w:val="center"/>
              <w:rPr>
                <w:rFonts w:cs="Tahoma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ANO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838F" w14:textId="77777777" w:rsidR="00BD1580" w:rsidRPr="00BD1580" w:rsidRDefault="00BD1580" w:rsidP="007A473A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ANO</w:t>
            </w:r>
          </w:p>
          <w:p w14:paraId="5E8CC95B" w14:textId="77777777" w:rsidR="00BD1580" w:rsidRPr="00BD1580" w:rsidRDefault="00BD1580" w:rsidP="007A473A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- Komplexní podoba dokumentu</w:t>
            </w:r>
          </w:p>
          <w:p w14:paraId="5A15A20A" w14:textId="77777777" w:rsidR="00BD1580" w:rsidRPr="00BD1580" w:rsidRDefault="00BD1580" w:rsidP="007A473A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 xml:space="preserve">- doplnění </w:t>
            </w:r>
          </w:p>
          <w:p w14:paraId="0AF64EC0" w14:textId="77777777" w:rsidR="00BD1580" w:rsidRPr="00BD1580" w:rsidRDefault="00BD1580" w:rsidP="007A473A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- Sestavení akčního plánu na rok 2025</w:t>
            </w:r>
          </w:p>
          <w:p w14:paraId="2637CB8E" w14:textId="77777777" w:rsidR="00BD1580" w:rsidRPr="00BD1580" w:rsidRDefault="00BD1580" w:rsidP="007A473A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- komplexní zhodnocení dosavadních částí</w:t>
            </w:r>
          </w:p>
          <w:p w14:paraId="4588DC14" w14:textId="77777777" w:rsidR="00BD1580" w:rsidRPr="00BD1580" w:rsidRDefault="00BD1580" w:rsidP="007A473A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</w:p>
        </w:tc>
        <w:tc>
          <w:tcPr>
            <w:tcW w:w="2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CEC6" w14:textId="77777777" w:rsidR="00BD1580" w:rsidRPr="00BD1580" w:rsidRDefault="00BD1580" w:rsidP="00BD1580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Zasedání PS</w:t>
            </w:r>
          </w:p>
          <w:p w14:paraId="125C3DCD" w14:textId="77777777" w:rsidR="00BD1580" w:rsidRPr="00BD1580" w:rsidRDefault="00BD1580" w:rsidP="00BD1580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Tvorba Strategické části dokumentu</w:t>
            </w:r>
          </w:p>
          <w:p w14:paraId="77BB99F7" w14:textId="77777777" w:rsidR="00BD1580" w:rsidRPr="00BD1580" w:rsidRDefault="00BD1580" w:rsidP="00BD1580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Tvorba Akčního plánu na rok 2025</w:t>
            </w:r>
          </w:p>
        </w:tc>
      </w:tr>
      <w:tr w:rsidR="00BD1580" w:rsidRPr="00AD0A8E" w14:paraId="0CC475E6" w14:textId="77777777" w:rsidTr="00BD1580">
        <w:trPr>
          <w:trHeight w:val="304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9D6B" w14:textId="77777777" w:rsidR="00BD1580" w:rsidRPr="00BD1580" w:rsidRDefault="00BD1580" w:rsidP="007A473A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únor 25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D9E1" w14:textId="77777777" w:rsidR="00BD1580" w:rsidRPr="00BD1580" w:rsidRDefault="00BD1580" w:rsidP="007A473A">
            <w:pPr>
              <w:jc w:val="center"/>
              <w:rPr>
                <w:rFonts w:cs="Tahoma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ANO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5591" w14:textId="77777777" w:rsidR="00BD1580" w:rsidRPr="00BD1580" w:rsidRDefault="00BD1580" w:rsidP="007A473A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NE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8ACB" w14:textId="77777777" w:rsidR="00BD1580" w:rsidRPr="00BD1580" w:rsidRDefault="00BD1580" w:rsidP="00BD1580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Kompletace dokumentu/ů do finální podoby</w:t>
            </w:r>
          </w:p>
        </w:tc>
      </w:tr>
      <w:tr w:rsidR="00BD1580" w:rsidRPr="00AD0A8E" w14:paraId="527587B8" w14:textId="77777777" w:rsidTr="00BD1580">
        <w:trPr>
          <w:trHeight w:val="304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BE76" w14:textId="77777777" w:rsidR="00BD1580" w:rsidRPr="00BD1580" w:rsidRDefault="00BD1580" w:rsidP="007A473A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březen 25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A0C3" w14:textId="77777777" w:rsidR="00BD1580" w:rsidRPr="00BD1580" w:rsidRDefault="00BD1580" w:rsidP="007A473A">
            <w:pPr>
              <w:jc w:val="center"/>
              <w:rPr>
                <w:rFonts w:cs="Tahoma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ANO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4842" w14:textId="77777777" w:rsidR="00BD1580" w:rsidRPr="00BD1580" w:rsidRDefault="00BD1580" w:rsidP="007A473A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ANO</w:t>
            </w:r>
          </w:p>
          <w:p w14:paraId="521AE9A3" w14:textId="77777777" w:rsidR="00BD1580" w:rsidRPr="00BD1580" w:rsidRDefault="00BD1580" w:rsidP="007A473A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- závěrečné připomínky</w:t>
            </w:r>
          </w:p>
          <w:p w14:paraId="6D81EE00" w14:textId="77777777" w:rsidR="00BD1580" w:rsidRPr="00BD1580" w:rsidRDefault="00BD1580" w:rsidP="007A473A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- připomenutí aktivit na rok 2025</w:t>
            </w:r>
          </w:p>
          <w:p w14:paraId="2C946366" w14:textId="77777777" w:rsidR="00BD1580" w:rsidRPr="00BD1580" w:rsidRDefault="00BD1580" w:rsidP="007A473A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</w:p>
        </w:tc>
        <w:tc>
          <w:tcPr>
            <w:tcW w:w="2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FB06" w14:textId="77777777" w:rsidR="00BD1580" w:rsidRPr="00BD1580" w:rsidRDefault="00BD1580" w:rsidP="00BD1580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Závěrečné projednání dokumentu s PS a připomínkové řízení (služby, starostové SO ORP aj.)</w:t>
            </w:r>
          </w:p>
          <w:p w14:paraId="076BED26" w14:textId="77777777" w:rsidR="00BD1580" w:rsidRPr="00BD1580" w:rsidRDefault="00BD1580" w:rsidP="00BD1580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Finalizace dokumentu</w:t>
            </w:r>
          </w:p>
        </w:tc>
      </w:tr>
      <w:tr w:rsidR="00BD1580" w:rsidRPr="00AD0A8E" w14:paraId="3F96242B" w14:textId="77777777" w:rsidTr="00BD1580">
        <w:trPr>
          <w:trHeight w:val="304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918A" w14:textId="77777777" w:rsidR="00BD1580" w:rsidRPr="00BD1580" w:rsidRDefault="00BD1580" w:rsidP="007A473A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duben 25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F9A1" w14:textId="77777777" w:rsidR="00BD1580" w:rsidRPr="00BD1580" w:rsidRDefault="00BD1580" w:rsidP="007A473A">
            <w:pPr>
              <w:jc w:val="center"/>
              <w:rPr>
                <w:rFonts w:cs="Tahoma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ANO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6C8E" w14:textId="77777777" w:rsidR="00BD1580" w:rsidRPr="00BD1580" w:rsidRDefault="00BD1580" w:rsidP="007A473A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NE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76FA" w14:textId="3DC836D5" w:rsidR="00BD1580" w:rsidRPr="00BD1580" w:rsidRDefault="00BD1580" w:rsidP="00BD1580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BD1580">
              <w:rPr>
                <w:rFonts w:eastAsia="Times New Roman" w:cs="Tahoma"/>
                <w:color w:val="000000"/>
                <w:lang w:eastAsia="cs-CZ"/>
              </w:rPr>
              <w:t>Projednávání dokumentu na RM a ZM Poho</w:t>
            </w:r>
            <w:r>
              <w:rPr>
                <w:rFonts w:eastAsia="Times New Roman" w:cs="Tahoma"/>
                <w:color w:val="000000"/>
                <w:lang w:eastAsia="cs-CZ"/>
              </w:rPr>
              <w:t xml:space="preserve">řelice, představení na </w:t>
            </w:r>
            <w:r w:rsidRPr="00BD1580">
              <w:rPr>
                <w:rFonts w:eastAsia="Times New Roman" w:cs="Tahoma"/>
                <w:color w:val="000000"/>
                <w:lang w:eastAsia="cs-CZ"/>
              </w:rPr>
              <w:t>starostů Pohořelice</w:t>
            </w:r>
          </w:p>
        </w:tc>
      </w:tr>
    </w:tbl>
    <w:p w14:paraId="699972AC" w14:textId="6A2746EB" w:rsidR="00BD1580" w:rsidRDefault="00BD1580" w:rsidP="00BD1580">
      <w:pPr>
        <w:jc w:val="both"/>
        <w:rPr>
          <w:szCs w:val="20"/>
        </w:rPr>
      </w:pPr>
    </w:p>
    <w:p w14:paraId="757A6940" w14:textId="44EC5BE0" w:rsidR="00923ACD" w:rsidRPr="00871C83" w:rsidRDefault="00923ACD" w:rsidP="00BD1580">
      <w:pPr>
        <w:jc w:val="both"/>
      </w:pPr>
    </w:p>
    <w:sectPr w:rsidR="00923ACD" w:rsidRPr="00871C83" w:rsidSect="00F510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B95389" w14:textId="77777777" w:rsidR="00CD7A3A" w:rsidRDefault="00CD7A3A" w:rsidP="00B3392F">
      <w:pPr>
        <w:spacing w:after="0" w:line="240" w:lineRule="auto"/>
      </w:pPr>
      <w:r>
        <w:separator/>
      </w:r>
    </w:p>
  </w:endnote>
  <w:endnote w:type="continuationSeparator" w:id="0">
    <w:p w14:paraId="0C6DAF19" w14:textId="77777777" w:rsidR="00CD7A3A" w:rsidRDefault="00CD7A3A" w:rsidP="00B33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0004978"/>
      <w:docPartObj>
        <w:docPartGallery w:val="Page Numbers (Bottom of Page)"/>
        <w:docPartUnique/>
      </w:docPartObj>
    </w:sdtPr>
    <w:sdtEndPr/>
    <w:sdtContent>
      <w:p w14:paraId="6655803F" w14:textId="6FC05086" w:rsidR="00722F85" w:rsidRDefault="00722F8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4D2">
          <w:rPr>
            <w:noProof/>
          </w:rPr>
          <w:t>2</w:t>
        </w:r>
        <w:r>
          <w:fldChar w:fldCharType="end"/>
        </w:r>
      </w:p>
    </w:sdtContent>
  </w:sdt>
  <w:p w14:paraId="30B70D19" w14:textId="6208131E" w:rsidR="00852087" w:rsidRDefault="00852087" w:rsidP="00852087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B4535" w14:textId="77777777" w:rsidR="00CD7A3A" w:rsidRDefault="00CD7A3A" w:rsidP="00B3392F">
      <w:pPr>
        <w:spacing w:after="0" w:line="240" w:lineRule="auto"/>
      </w:pPr>
      <w:r>
        <w:separator/>
      </w:r>
    </w:p>
  </w:footnote>
  <w:footnote w:type="continuationSeparator" w:id="0">
    <w:p w14:paraId="74617AB6" w14:textId="77777777" w:rsidR="00CD7A3A" w:rsidRDefault="00CD7A3A" w:rsidP="00B33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44937"/>
    <w:multiLevelType w:val="hybridMultilevel"/>
    <w:tmpl w:val="027C9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F4A53E">
      <w:start w:val="6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F0F41"/>
    <w:multiLevelType w:val="hybridMultilevel"/>
    <w:tmpl w:val="7A2C8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C0C23"/>
    <w:multiLevelType w:val="hybridMultilevel"/>
    <w:tmpl w:val="027C9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F4A53E">
      <w:start w:val="6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40A35"/>
    <w:multiLevelType w:val="hybridMultilevel"/>
    <w:tmpl w:val="ABFEC9E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46E7C73"/>
    <w:multiLevelType w:val="hybridMultilevel"/>
    <w:tmpl w:val="275A19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56A4C"/>
    <w:multiLevelType w:val="hybridMultilevel"/>
    <w:tmpl w:val="D518AD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63E7E"/>
    <w:multiLevelType w:val="hybridMultilevel"/>
    <w:tmpl w:val="DE867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1187D"/>
    <w:multiLevelType w:val="hybridMultilevel"/>
    <w:tmpl w:val="47BE9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A264CA"/>
    <w:multiLevelType w:val="hybridMultilevel"/>
    <w:tmpl w:val="DF240616"/>
    <w:lvl w:ilvl="0" w:tplc="551A2D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9D122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E37C5F"/>
    <w:multiLevelType w:val="hybridMultilevel"/>
    <w:tmpl w:val="AAC4D2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5A0658"/>
    <w:multiLevelType w:val="multilevel"/>
    <w:tmpl w:val="4372E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F7D61"/>
    <w:multiLevelType w:val="hybridMultilevel"/>
    <w:tmpl w:val="A52C34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E1755"/>
    <w:multiLevelType w:val="hybridMultilevel"/>
    <w:tmpl w:val="7A72C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771F8"/>
    <w:multiLevelType w:val="hybridMultilevel"/>
    <w:tmpl w:val="05A03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C44F8"/>
    <w:multiLevelType w:val="hybridMultilevel"/>
    <w:tmpl w:val="1D5CA220"/>
    <w:lvl w:ilvl="0" w:tplc="23FA6F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42A70"/>
    <w:multiLevelType w:val="hybridMultilevel"/>
    <w:tmpl w:val="842C0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95B3C"/>
    <w:multiLevelType w:val="hybridMultilevel"/>
    <w:tmpl w:val="4372E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D800B8"/>
    <w:multiLevelType w:val="hybridMultilevel"/>
    <w:tmpl w:val="1D0EE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9206BA"/>
    <w:multiLevelType w:val="hybridMultilevel"/>
    <w:tmpl w:val="9E1E7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523606"/>
    <w:multiLevelType w:val="hybridMultilevel"/>
    <w:tmpl w:val="87F07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EE6CBE"/>
    <w:multiLevelType w:val="hybridMultilevel"/>
    <w:tmpl w:val="E1DE8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FF5159"/>
    <w:multiLevelType w:val="hybridMultilevel"/>
    <w:tmpl w:val="FDF404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3A36F0"/>
    <w:multiLevelType w:val="hybridMultilevel"/>
    <w:tmpl w:val="9848AF76"/>
    <w:lvl w:ilvl="0" w:tplc="23FA6F7E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6F666F22"/>
    <w:multiLevelType w:val="hybridMultilevel"/>
    <w:tmpl w:val="88A0C8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C11372"/>
    <w:multiLevelType w:val="hybridMultilevel"/>
    <w:tmpl w:val="3C666C4A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7A1D08E2"/>
    <w:multiLevelType w:val="hybridMultilevel"/>
    <w:tmpl w:val="FCACD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5"/>
  </w:num>
  <w:num w:numId="4">
    <w:abstractNumId w:val="6"/>
  </w:num>
  <w:num w:numId="5">
    <w:abstractNumId w:val="25"/>
  </w:num>
  <w:num w:numId="6">
    <w:abstractNumId w:val="11"/>
  </w:num>
  <w:num w:numId="7">
    <w:abstractNumId w:val="4"/>
  </w:num>
  <w:num w:numId="8">
    <w:abstractNumId w:val="21"/>
  </w:num>
  <w:num w:numId="9">
    <w:abstractNumId w:val="1"/>
  </w:num>
  <w:num w:numId="10">
    <w:abstractNumId w:val="19"/>
  </w:num>
  <w:num w:numId="11">
    <w:abstractNumId w:val="2"/>
  </w:num>
  <w:num w:numId="12">
    <w:abstractNumId w:val="13"/>
  </w:num>
  <w:num w:numId="13">
    <w:abstractNumId w:val="16"/>
  </w:num>
  <w:num w:numId="14">
    <w:abstractNumId w:val="23"/>
  </w:num>
  <w:num w:numId="15">
    <w:abstractNumId w:val="10"/>
  </w:num>
  <w:num w:numId="16">
    <w:abstractNumId w:val="17"/>
  </w:num>
  <w:num w:numId="17">
    <w:abstractNumId w:val="14"/>
  </w:num>
  <w:num w:numId="18">
    <w:abstractNumId w:val="24"/>
  </w:num>
  <w:num w:numId="19">
    <w:abstractNumId w:val="22"/>
  </w:num>
  <w:num w:numId="20">
    <w:abstractNumId w:val="0"/>
  </w:num>
  <w:num w:numId="21">
    <w:abstractNumId w:val="12"/>
  </w:num>
  <w:num w:numId="22">
    <w:abstractNumId w:val="20"/>
  </w:num>
  <w:num w:numId="23">
    <w:abstractNumId w:val="5"/>
  </w:num>
  <w:num w:numId="24">
    <w:abstractNumId w:val="9"/>
  </w:num>
  <w:num w:numId="25">
    <w:abstractNumId w:val="7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37"/>
    <w:rsid w:val="000124D2"/>
    <w:rsid w:val="00036F26"/>
    <w:rsid w:val="000576D7"/>
    <w:rsid w:val="000A7E36"/>
    <w:rsid w:val="000D1994"/>
    <w:rsid w:val="000D7B37"/>
    <w:rsid w:val="000F7D15"/>
    <w:rsid w:val="001030F0"/>
    <w:rsid w:val="00114368"/>
    <w:rsid w:val="00123E90"/>
    <w:rsid w:val="00130786"/>
    <w:rsid w:val="00137E6E"/>
    <w:rsid w:val="00177BB3"/>
    <w:rsid w:val="001A3AD1"/>
    <w:rsid w:val="001E0704"/>
    <w:rsid w:val="001E5EF9"/>
    <w:rsid w:val="00202EC9"/>
    <w:rsid w:val="0023004D"/>
    <w:rsid w:val="0023658D"/>
    <w:rsid w:val="00242345"/>
    <w:rsid w:val="00246F7D"/>
    <w:rsid w:val="00252684"/>
    <w:rsid w:val="00252EE2"/>
    <w:rsid w:val="00276545"/>
    <w:rsid w:val="00294158"/>
    <w:rsid w:val="00294B70"/>
    <w:rsid w:val="002C24BB"/>
    <w:rsid w:val="002E1ABD"/>
    <w:rsid w:val="003127EB"/>
    <w:rsid w:val="00321BF7"/>
    <w:rsid w:val="003379DE"/>
    <w:rsid w:val="00341FE2"/>
    <w:rsid w:val="00345C2C"/>
    <w:rsid w:val="003617BE"/>
    <w:rsid w:val="003651EB"/>
    <w:rsid w:val="003917D8"/>
    <w:rsid w:val="00392022"/>
    <w:rsid w:val="00397B33"/>
    <w:rsid w:val="003D2E7C"/>
    <w:rsid w:val="003D40E9"/>
    <w:rsid w:val="00413194"/>
    <w:rsid w:val="00421F84"/>
    <w:rsid w:val="0042726D"/>
    <w:rsid w:val="0044264D"/>
    <w:rsid w:val="00454C83"/>
    <w:rsid w:val="0048358F"/>
    <w:rsid w:val="0048486D"/>
    <w:rsid w:val="004D4924"/>
    <w:rsid w:val="00511AFC"/>
    <w:rsid w:val="0051580B"/>
    <w:rsid w:val="00523E79"/>
    <w:rsid w:val="00554FE5"/>
    <w:rsid w:val="00573E03"/>
    <w:rsid w:val="005B0C53"/>
    <w:rsid w:val="005B0F90"/>
    <w:rsid w:val="005B21D7"/>
    <w:rsid w:val="005D0DB8"/>
    <w:rsid w:val="005E22C2"/>
    <w:rsid w:val="00641645"/>
    <w:rsid w:val="00643A55"/>
    <w:rsid w:val="00647F40"/>
    <w:rsid w:val="00653382"/>
    <w:rsid w:val="00655EF6"/>
    <w:rsid w:val="00660C29"/>
    <w:rsid w:val="0068182C"/>
    <w:rsid w:val="0068538D"/>
    <w:rsid w:val="00690254"/>
    <w:rsid w:val="006A57C2"/>
    <w:rsid w:val="006B12A2"/>
    <w:rsid w:val="006B52DB"/>
    <w:rsid w:val="006C05D8"/>
    <w:rsid w:val="006D3CFF"/>
    <w:rsid w:val="006D7E76"/>
    <w:rsid w:val="006E589F"/>
    <w:rsid w:val="00704D49"/>
    <w:rsid w:val="00711FD5"/>
    <w:rsid w:val="00721EF1"/>
    <w:rsid w:val="00722F85"/>
    <w:rsid w:val="007244F7"/>
    <w:rsid w:val="0074727A"/>
    <w:rsid w:val="00763F20"/>
    <w:rsid w:val="007937C9"/>
    <w:rsid w:val="007B2C26"/>
    <w:rsid w:val="007C48F0"/>
    <w:rsid w:val="007F3B60"/>
    <w:rsid w:val="007F646C"/>
    <w:rsid w:val="008300A6"/>
    <w:rsid w:val="00852087"/>
    <w:rsid w:val="008634BD"/>
    <w:rsid w:val="008712EA"/>
    <w:rsid w:val="00882211"/>
    <w:rsid w:val="00890E9A"/>
    <w:rsid w:val="00895137"/>
    <w:rsid w:val="0089693D"/>
    <w:rsid w:val="00897B7F"/>
    <w:rsid w:val="008A4404"/>
    <w:rsid w:val="008C7231"/>
    <w:rsid w:val="008D3FA1"/>
    <w:rsid w:val="008D687A"/>
    <w:rsid w:val="008E4E18"/>
    <w:rsid w:val="00903586"/>
    <w:rsid w:val="009042EB"/>
    <w:rsid w:val="00923ACD"/>
    <w:rsid w:val="009301ED"/>
    <w:rsid w:val="009339B1"/>
    <w:rsid w:val="00974EB8"/>
    <w:rsid w:val="009D4FDE"/>
    <w:rsid w:val="009F0DC8"/>
    <w:rsid w:val="00A04E9E"/>
    <w:rsid w:val="00A33DE7"/>
    <w:rsid w:val="00A6056E"/>
    <w:rsid w:val="00A745FC"/>
    <w:rsid w:val="00A81C1D"/>
    <w:rsid w:val="00A85E3D"/>
    <w:rsid w:val="00AB3AA3"/>
    <w:rsid w:val="00AC0AE2"/>
    <w:rsid w:val="00AC3DD8"/>
    <w:rsid w:val="00AD7BCE"/>
    <w:rsid w:val="00AF67AA"/>
    <w:rsid w:val="00B002AC"/>
    <w:rsid w:val="00B120C2"/>
    <w:rsid w:val="00B14C3F"/>
    <w:rsid w:val="00B1551A"/>
    <w:rsid w:val="00B3392F"/>
    <w:rsid w:val="00B44191"/>
    <w:rsid w:val="00BA3236"/>
    <w:rsid w:val="00BA37E2"/>
    <w:rsid w:val="00BC0B02"/>
    <w:rsid w:val="00BC5E6B"/>
    <w:rsid w:val="00BD1580"/>
    <w:rsid w:val="00BF6715"/>
    <w:rsid w:val="00C14789"/>
    <w:rsid w:val="00C15B0C"/>
    <w:rsid w:val="00C53003"/>
    <w:rsid w:val="00C96826"/>
    <w:rsid w:val="00CA6750"/>
    <w:rsid w:val="00CB71A4"/>
    <w:rsid w:val="00CC4E49"/>
    <w:rsid w:val="00CD0E27"/>
    <w:rsid w:val="00CD7A3A"/>
    <w:rsid w:val="00CE0040"/>
    <w:rsid w:val="00CF431D"/>
    <w:rsid w:val="00D24391"/>
    <w:rsid w:val="00D45D0F"/>
    <w:rsid w:val="00D731D7"/>
    <w:rsid w:val="00DA5A02"/>
    <w:rsid w:val="00DB153B"/>
    <w:rsid w:val="00DE1ACF"/>
    <w:rsid w:val="00E3559F"/>
    <w:rsid w:val="00E9751F"/>
    <w:rsid w:val="00EB239B"/>
    <w:rsid w:val="00EB405B"/>
    <w:rsid w:val="00EB6286"/>
    <w:rsid w:val="00EC485B"/>
    <w:rsid w:val="00EF31D1"/>
    <w:rsid w:val="00F15481"/>
    <w:rsid w:val="00F248CC"/>
    <w:rsid w:val="00F341B5"/>
    <w:rsid w:val="00F416E9"/>
    <w:rsid w:val="00F51029"/>
    <w:rsid w:val="00F534BA"/>
    <w:rsid w:val="00F66304"/>
    <w:rsid w:val="00F87688"/>
    <w:rsid w:val="00F947F5"/>
    <w:rsid w:val="00FA6952"/>
    <w:rsid w:val="00FA6F96"/>
    <w:rsid w:val="00FB50B4"/>
    <w:rsid w:val="00FC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5E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7E36"/>
    <w:pPr>
      <w:contextualSpacing/>
    </w:pPr>
    <w:rPr>
      <w:rFonts w:cstheme="minorBidi"/>
      <w:sz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44F7"/>
    <w:pPr>
      <w:spacing w:after="0"/>
      <w:ind w:left="720"/>
    </w:pPr>
  </w:style>
  <w:style w:type="paragraph" w:customStyle="1" w:styleId="Odstavecdozpisu">
    <w:name w:val="Odstavec do zápisu"/>
    <w:basedOn w:val="Normln"/>
    <w:link w:val="OdstavecdozpisuChar"/>
    <w:qFormat/>
    <w:rsid w:val="00B002AC"/>
    <w:pPr>
      <w:shd w:val="clear" w:color="auto" w:fill="EEECE1" w:themeFill="background2"/>
    </w:pPr>
    <w:rPr>
      <w:rFonts w:eastAsia="Times New Roman"/>
      <w:u w:val="single"/>
      <w:lang w:eastAsia="cs-CZ"/>
    </w:rPr>
  </w:style>
  <w:style w:type="character" w:customStyle="1" w:styleId="OdstavecdozpisuChar">
    <w:name w:val="Odstavec do zápisu Char"/>
    <w:basedOn w:val="Standardnpsmoodstavce"/>
    <w:link w:val="Odstavecdozpisu"/>
    <w:rsid w:val="00B002AC"/>
    <w:rPr>
      <w:rFonts w:eastAsia="Times New Roman" w:cstheme="minorBidi"/>
      <w:sz w:val="20"/>
      <w:szCs w:val="22"/>
      <w:u w:val="single"/>
      <w:shd w:val="clear" w:color="auto" w:fill="EEECE1" w:themeFill="background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33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392F"/>
    <w:rPr>
      <w:rFonts w:cstheme="minorBidi"/>
      <w:sz w:val="20"/>
      <w:szCs w:val="22"/>
    </w:rPr>
  </w:style>
  <w:style w:type="paragraph" w:styleId="Zpat">
    <w:name w:val="footer"/>
    <w:basedOn w:val="Normln"/>
    <w:link w:val="ZpatChar"/>
    <w:uiPriority w:val="99"/>
    <w:unhideWhenUsed/>
    <w:rsid w:val="00B33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392F"/>
    <w:rPr>
      <w:rFonts w:cstheme="minorBidi"/>
      <w:sz w:val="20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392F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92F"/>
    <w:rPr>
      <w:rFonts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81C1D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131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319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3194"/>
    <w:rPr>
      <w:rFonts w:cstheme="minorBid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1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194"/>
    <w:rPr>
      <w:rFonts w:cstheme="minorBid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7E36"/>
    <w:pPr>
      <w:contextualSpacing/>
    </w:pPr>
    <w:rPr>
      <w:rFonts w:cstheme="minorBidi"/>
      <w:sz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44F7"/>
    <w:pPr>
      <w:spacing w:after="0"/>
      <w:ind w:left="720"/>
    </w:pPr>
  </w:style>
  <w:style w:type="paragraph" w:customStyle="1" w:styleId="Odstavecdozpisu">
    <w:name w:val="Odstavec do zápisu"/>
    <w:basedOn w:val="Normln"/>
    <w:link w:val="OdstavecdozpisuChar"/>
    <w:qFormat/>
    <w:rsid w:val="00B002AC"/>
    <w:pPr>
      <w:shd w:val="clear" w:color="auto" w:fill="EEECE1" w:themeFill="background2"/>
    </w:pPr>
    <w:rPr>
      <w:rFonts w:eastAsia="Times New Roman"/>
      <w:u w:val="single"/>
      <w:lang w:eastAsia="cs-CZ"/>
    </w:rPr>
  </w:style>
  <w:style w:type="character" w:customStyle="1" w:styleId="OdstavecdozpisuChar">
    <w:name w:val="Odstavec do zápisu Char"/>
    <w:basedOn w:val="Standardnpsmoodstavce"/>
    <w:link w:val="Odstavecdozpisu"/>
    <w:rsid w:val="00B002AC"/>
    <w:rPr>
      <w:rFonts w:eastAsia="Times New Roman" w:cstheme="minorBidi"/>
      <w:sz w:val="20"/>
      <w:szCs w:val="22"/>
      <w:u w:val="single"/>
      <w:shd w:val="clear" w:color="auto" w:fill="EEECE1" w:themeFill="background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33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392F"/>
    <w:rPr>
      <w:rFonts w:cstheme="minorBidi"/>
      <w:sz w:val="20"/>
      <w:szCs w:val="22"/>
    </w:rPr>
  </w:style>
  <w:style w:type="paragraph" w:styleId="Zpat">
    <w:name w:val="footer"/>
    <w:basedOn w:val="Normln"/>
    <w:link w:val="ZpatChar"/>
    <w:uiPriority w:val="99"/>
    <w:unhideWhenUsed/>
    <w:rsid w:val="00B33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392F"/>
    <w:rPr>
      <w:rFonts w:cstheme="minorBidi"/>
      <w:sz w:val="20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392F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92F"/>
    <w:rPr>
      <w:rFonts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81C1D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131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319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3194"/>
    <w:rPr>
      <w:rFonts w:cstheme="minorBid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1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194"/>
    <w:rPr>
      <w:rFonts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980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richterovaj</dc:creator>
  <cp:lastModifiedBy>Lucie Ptáčková</cp:lastModifiedBy>
  <cp:revision>6</cp:revision>
  <cp:lastPrinted>2024-12-19T09:13:00Z</cp:lastPrinted>
  <dcterms:created xsi:type="dcterms:W3CDTF">2024-12-19T08:26:00Z</dcterms:created>
  <dcterms:modified xsi:type="dcterms:W3CDTF">2024-12-19T10:40:00Z</dcterms:modified>
</cp:coreProperties>
</file>