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126D8" w14:textId="77777777" w:rsidR="001A13AE" w:rsidRDefault="001A13AE">
      <w:pPr>
        <w:pStyle w:val="Standard"/>
        <w:ind w:right="-1773"/>
        <w:rPr>
          <w:rFonts w:ascii="Times New Roman" w:hAnsi="Times New Roman" w:cs="Times New Roman"/>
        </w:rPr>
      </w:pPr>
    </w:p>
    <w:p w14:paraId="0D3C3837" w14:textId="1C248AD4" w:rsidR="001A13AE" w:rsidRDefault="00F6065E">
      <w:pPr>
        <w:pStyle w:val="Standard"/>
        <w:ind w:right="-1773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u w:val="single"/>
        </w:rPr>
        <w:t xml:space="preserve">SMLOUVA O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DÍLE  č.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9082B">
        <w:rPr>
          <w:rFonts w:ascii="Times New Roman" w:hAnsi="Times New Roman" w:cs="Times New Roman"/>
          <w:b/>
          <w:sz w:val="28"/>
          <w:u w:val="single"/>
        </w:rPr>
        <w:t>05</w:t>
      </w:r>
      <w:r>
        <w:rPr>
          <w:rFonts w:ascii="Times New Roman" w:hAnsi="Times New Roman" w:cs="Times New Roman"/>
          <w:b/>
          <w:sz w:val="28"/>
          <w:u w:val="single"/>
        </w:rPr>
        <w:t>/2024/Se</w:t>
      </w:r>
    </w:p>
    <w:p w14:paraId="5A454050" w14:textId="77777777" w:rsidR="001A13AE" w:rsidRDefault="00F6065E">
      <w:pPr>
        <w:pStyle w:val="Standard"/>
        <w:ind w:right="-17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uzavřená mezi:</w:t>
      </w:r>
    </w:p>
    <w:p w14:paraId="2DC12EF4" w14:textId="77777777" w:rsidR="001A13AE" w:rsidRDefault="001A13AE">
      <w:pPr>
        <w:pStyle w:val="Standard"/>
        <w:ind w:right="-1773"/>
        <w:rPr>
          <w:rFonts w:ascii="Times New Roman" w:hAnsi="Times New Roman" w:cs="Times New Roman"/>
        </w:rPr>
      </w:pPr>
    </w:p>
    <w:p w14:paraId="67332413" w14:textId="77777777" w:rsidR="001A13AE" w:rsidRDefault="00F6065E">
      <w:pPr>
        <w:pStyle w:val="Standard"/>
        <w:ind w:right="-37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1. Smluvní strany:</w:t>
      </w:r>
    </w:p>
    <w:p w14:paraId="2FFBDA26" w14:textId="711EC7AE" w:rsidR="001A13AE" w:rsidRPr="00E72E09" w:rsidRDefault="00F6065E">
      <w:pPr>
        <w:pStyle w:val="Standard"/>
        <w:rPr>
          <w:rFonts w:hint="eastAsia"/>
        </w:rPr>
      </w:pPr>
      <w:proofErr w:type="gramStart"/>
      <w:r w:rsidRPr="0059082B">
        <w:rPr>
          <w:rFonts w:ascii="Times New Roman" w:hAnsi="Times New Roman" w:cs="Times New Roman"/>
          <w:b/>
          <w:bCs/>
        </w:rPr>
        <w:t>Dodavatel:</w:t>
      </w:r>
      <w:r w:rsidRPr="00E72E09">
        <w:rPr>
          <w:rFonts w:ascii="Times New Roman" w:hAnsi="Times New Roman" w:cs="Times New Roman"/>
        </w:rPr>
        <w:t xml:space="preserve">   </w:t>
      </w:r>
      <w:proofErr w:type="gramEnd"/>
      <w:r w:rsidRPr="00E72E09">
        <w:rPr>
          <w:rFonts w:ascii="Times New Roman" w:hAnsi="Times New Roman" w:cs="Times New Roman"/>
        </w:rPr>
        <w:t xml:space="preserve">                       </w:t>
      </w:r>
      <w:r w:rsidRPr="00E72E09">
        <w:rPr>
          <w:rFonts w:ascii="Times New Roman" w:hAnsi="Times New Roman" w:cs="Times New Roman"/>
          <w:b/>
          <w:bCs/>
        </w:rPr>
        <w:t>FABOK spol. s r.o.</w:t>
      </w:r>
    </w:p>
    <w:p w14:paraId="6BECB733" w14:textId="032A23C9" w:rsidR="001A13AE" w:rsidRPr="00E72E09" w:rsidRDefault="00F6065E" w:rsidP="00E72E09">
      <w:pPr>
        <w:pStyle w:val="Standard"/>
        <w:ind w:left="2700" w:right="-94"/>
        <w:rPr>
          <w:rFonts w:hint="eastAsia"/>
        </w:rPr>
      </w:pPr>
      <w:r w:rsidRPr="00E72E09">
        <w:rPr>
          <w:rFonts w:ascii="Times New Roman" w:hAnsi="Times New Roman" w:cs="Times New Roman"/>
        </w:rPr>
        <w:t xml:space="preserve">Firma je zapsána v obch. rejstříku </w:t>
      </w:r>
      <w:proofErr w:type="gramStart"/>
      <w:r w:rsidRPr="00E72E09">
        <w:rPr>
          <w:rFonts w:ascii="Times New Roman" w:hAnsi="Times New Roman" w:cs="Times New Roman"/>
        </w:rPr>
        <w:t>u  Městského</w:t>
      </w:r>
      <w:proofErr w:type="gramEnd"/>
      <w:r w:rsidRPr="00E72E09">
        <w:rPr>
          <w:rFonts w:ascii="Times New Roman" w:hAnsi="Times New Roman" w:cs="Times New Roman"/>
        </w:rPr>
        <w:t xml:space="preserve"> soudu Praha, oddíl C, vložka 60833</w:t>
      </w:r>
    </w:p>
    <w:p w14:paraId="733CFFBC" w14:textId="77777777" w:rsidR="001A13AE" w:rsidRPr="00E72E09" w:rsidRDefault="00F6065E">
      <w:pPr>
        <w:pStyle w:val="Standard"/>
        <w:rPr>
          <w:rFonts w:ascii="Times New Roman" w:hAnsi="Times New Roman" w:cs="Times New Roman"/>
        </w:rPr>
      </w:pPr>
      <w:proofErr w:type="gramStart"/>
      <w:r w:rsidRPr="00E72E09">
        <w:rPr>
          <w:rFonts w:ascii="Times New Roman" w:hAnsi="Times New Roman" w:cs="Times New Roman"/>
        </w:rPr>
        <w:t xml:space="preserve">Sídlo:   </w:t>
      </w:r>
      <w:proofErr w:type="gramEnd"/>
      <w:r w:rsidRPr="00E72E09">
        <w:rPr>
          <w:rFonts w:ascii="Times New Roman" w:hAnsi="Times New Roman" w:cs="Times New Roman"/>
        </w:rPr>
        <w:t xml:space="preserve">                                Husovo nám. 10, 250 87 Mochov, Praha - východ</w:t>
      </w:r>
    </w:p>
    <w:p w14:paraId="062BB1D5" w14:textId="058350E4" w:rsidR="001A13AE" w:rsidRPr="00E72E09" w:rsidRDefault="00F6065E">
      <w:pPr>
        <w:pStyle w:val="Standard"/>
        <w:rPr>
          <w:rFonts w:hint="eastAsia"/>
        </w:rPr>
      </w:pPr>
      <w:r w:rsidRPr="00E72E09">
        <w:rPr>
          <w:rFonts w:ascii="Times New Roman" w:hAnsi="Times New Roman" w:cs="Times New Roman"/>
          <w:color w:val="000000"/>
        </w:rPr>
        <w:t>IČO</w:t>
      </w:r>
      <w:r w:rsidRPr="00E72E09">
        <w:rPr>
          <w:rFonts w:ascii="Times New Roman" w:hAnsi="Times New Roman" w:cs="Times New Roman"/>
        </w:rPr>
        <w:t xml:space="preserve"> / </w:t>
      </w:r>
      <w:proofErr w:type="gramStart"/>
      <w:r w:rsidRPr="00E72E09">
        <w:rPr>
          <w:rFonts w:ascii="Times New Roman" w:hAnsi="Times New Roman" w:cs="Times New Roman"/>
        </w:rPr>
        <w:t xml:space="preserve">DIČ:   </w:t>
      </w:r>
      <w:proofErr w:type="gramEnd"/>
      <w:r w:rsidRPr="00E72E09">
        <w:rPr>
          <w:rFonts w:ascii="Times New Roman" w:hAnsi="Times New Roman" w:cs="Times New Roman"/>
        </w:rPr>
        <w:t xml:space="preserve">                        256 82 725 /  </w:t>
      </w:r>
      <w:r w:rsidR="00E72E09">
        <w:rPr>
          <w:rFonts w:ascii="Times New Roman" w:hAnsi="Times New Roman" w:cs="Times New Roman"/>
        </w:rPr>
        <w:t>CZ</w:t>
      </w:r>
      <w:r w:rsidRPr="00E72E09">
        <w:rPr>
          <w:rFonts w:ascii="Times New Roman" w:hAnsi="Times New Roman" w:cs="Times New Roman"/>
        </w:rPr>
        <w:t>25682725</w:t>
      </w:r>
    </w:p>
    <w:p w14:paraId="5551E675" w14:textId="77777777" w:rsidR="001A13AE" w:rsidRPr="00E72E09" w:rsidRDefault="00F6065E">
      <w:pPr>
        <w:pStyle w:val="Standard"/>
        <w:rPr>
          <w:rFonts w:ascii="Times New Roman" w:hAnsi="Times New Roman" w:cs="Times New Roman"/>
        </w:rPr>
      </w:pPr>
      <w:proofErr w:type="gramStart"/>
      <w:r w:rsidRPr="00E72E09">
        <w:rPr>
          <w:rFonts w:ascii="Times New Roman" w:hAnsi="Times New Roman" w:cs="Times New Roman"/>
        </w:rPr>
        <w:t xml:space="preserve">Zastoupený:   </w:t>
      </w:r>
      <w:proofErr w:type="gramEnd"/>
      <w:r w:rsidRPr="00E72E09">
        <w:rPr>
          <w:rFonts w:ascii="Times New Roman" w:hAnsi="Times New Roman" w:cs="Times New Roman"/>
        </w:rPr>
        <w:t xml:space="preserve">                      Františkem Boučkem, jednatelem společnosti</w:t>
      </w:r>
    </w:p>
    <w:p w14:paraId="42030B8B" w14:textId="6D272404" w:rsidR="001A13AE" w:rsidRPr="00E72E09" w:rsidRDefault="00F6065E">
      <w:pPr>
        <w:pStyle w:val="Nadpis3"/>
      </w:pPr>
      <w:r w:rsidRPr="00E72E09">
        <w:t xml:space="preserve">Bankovní spojení / č. </w:t>
      </w:r>
      <w:proofErr w:type="gramStart"/>
      <w:r w:rsidRPr="00E72E09">
        <w:t>účtu:  ČS</w:t>
      </w:r>
      <w:proofErr w:type="gramEnd"/>
      <w:r w:rsidRPr="00E72E09">
        <w:t xml:space="preserve"> a.s. Čelákovice, </w:t>
      </w:r>
      <w:proofErr w:type="spellStart"/>
      <w:r w:rsidR="00974B06">
        <w:t>xxx</w:t>
      </w:r>
      <w:proofErr w:type="spellEnd"/>
    </w:p>
    <w:p w14:paraId="09DEA2B3" w14:textId="5EF44B5B" w:rsidR="001A13AE" w:rsidRPr="00E72E09" w:rsidRDefault="00F6065E">
      <w:pPr>
        <w:pStyle w:val="Standard"/>
        <w:rPr>
          <w:rFonts w:ascii="Times New Roman" w:hAnsi="Times New Roman" w:cs="Times New Roman"/>
        </w:rPr>
      </w:pPr>
      <w:r w:rsidRPr="00E72E09">
        <w:rPr>
          <w:rFonts w:ascii="Times New Roman" w:hAnsi="Times New Roman" w:cs="Times New Roman"/>
        </w:rPr>
        <w:t xml:space="preserve">Telefon / </w:t>
      </w:r>
      <w:proofErr w:type="gramStart"/>
      <w:r w:rsidRPr="00E72E09">
        <w:rPr>
          <w:rFonts w:ascii="Times New Roman" w:hAnsi="Times New Roman" w:cs="Times New Roman"/>
        </w:rPr>
        <w:t xml:space="preserve">Fax:   </w:t>
      </w:r>
      <w:proofErr w:type="gramEnd"/>
      <w:r w:rsidRPr="00E72E09">
        <w:rPr>
          <w:rFonts w:ascii="Times New Roman" w:hAnsi="Times New Roman" w:cs="Times New Roman"/>
        </w:rPr>
        <w:t xml:space="preserve">                    </w:t>
      </w:r>
      <w:proofErr w:type="spellStart"/>
      <w:r w:rsidR="00974B06">
        <w:rPr>
          <w:rFonts w:ascii="Times New Roman" w:hAnsi="Times New Roman" w:cs="Times New Roman"/>
        </w:rPr>
        <w:t>xxx</w:t>
      </w:r>
      <w:proofErr w:type="spellEnd"/>
    </w:p>
    <w:p w14:paraId="3D146047" w14:textId="71E5FDAA" w:rsidR="001A13AE" w:rsidRPr="00E72E09" w:rsidRDefault="00F6065E">
      <w:pPr>
        <w:pStyle w:val="Standard"/>
        <w:rPr>
          <w:rFonts w:hint="eastAsia"/>
        </w:rPr>
      </w:pPr>
      <w:r w:rsidRPr="00E72E09">
        <w:rPr>
          <w:rFonts w:ascii="Times New Roman" w:hAnsi="Times New Roman" w:cs="Times New Roman"/>
        </w:rPr>
        <w:t xml:space="preserve">Kontaktní pověřená </w:t>
      </w:r>
      <w:proofErr w:type="gramStart"/>
      <w:r w:rsidRPr="00E72E09">
        <w:rPr>
          <w:rFonts w:ascii="Times New Roman" w:hAnsi="Times New Roman" w:cs="Times New Roman"/>
        </w:rPr>
        <w:t xml:space="preserve">osoba:  </w:t>
      </w:r>
      <w:proofErr w:type="spellStart"/>
      <w:r w:rsidR="00974B06">
        <w:rPr>
          <w:rFonts w:ascii="Times New Roman" w:hAnsi="Times New Roman" w:cs="Times New Roman"/>
        </w:rPr>
        <w:t>xxx</w:t>
      </w:r>
      <w:proofErr w:type="spellEnd"/>
      <w:proofErr w:type="gramEnd"/>
      <w:r w:rsidRPr="00E72E09">
        <w:rPr>
          <w:rFonts w:ascii="Times New Roman" w:hAnsi="Times New Roman" w:cs="Times New Roman"/>
        </w:rPr>
        <w:t xml:space="preserve">             </w:t>
      </w:r>
    </w:p>
    <w:p w14:paraId="51BE66EC" w14:textId="77777777" w:rsidR="001A13AE" w:rsidRDefault="00F6065E">
      <w:pPr>
        <w:pStyle w:val="Standard"/>
        <w:ind w:left="144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14:paraId="65A795B9" w14:textId="77777777" w:rsidR="00E72E09" w:rsidRDefault="00F6065E">
      <w:pPr>
        <w:pStyle w:val="Standard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dále jen dodavatel, </w:t>
      </w:r>
    </w:p>
    <w:p w14:paraId="107F517D" w14:textId="19C2EA6A" w:rsidR="001A13AE" w:rsidRDefault="00F6065E">
      <w:pPr>
        <w:pStyle w:val="Standard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</w:p>
    <w:p w14:paraId="7F65F582" w14:textId="77777777" w:rsidR="001A13AE" w:rsidRDefault="00F6065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</w:p>
    <w:p w14:paraId="5A02D1CA" w14:textId="01A9FB6A" w:rsidR="0059082B" w:rsidRDefault="0059082B" w:rsidP="0059082B">
      <w:pPr>
        <w:pStyle w:val="Standard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</w:rPr>
        <w:t xml:space="preserve">Objednatel:   </w:t>
      </w:r>
      <w:proofErr w:type="gramEnd"/>
      <w:r>
        <w:rPr>
          <w:rFonts w:ascii="Times New Roman" w:hAnsi="Times New Roman" w:cs="Times New Roman"/>
          <w:b/>
        </w:rPr>
        <w:t xml:space="preserve">                     Vodárenská správa Písek s.r.o.</w:t>
      </w:r>
    </w:p>
    <w:p w14:paraId="39371331" w14:textId="77777777" w:rsidR="0059082B" w:rsidRDefault="0059082B" w:rsidP="0059082B">
      <w:pPr>
        <w:pStyle w:val="Standard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 xml:space="preserve">Sídlo:   </w:t>
      </w:r>
      <w:proofErr w:type="gramEnd"/>
      <w:r>
        <w:rPr>
          <w:rFonts w:ascii="Times New Roman" w:hAnsi="Times New Roman" w:cs="Times New Roman"/>
        </w:rPr>
        <w:t xml:space="preserve">                                </w:t>
      </w:r>
      <w:r>
        <w:t>Velké náměstí 1/24, Vnitřní město , 397 01 Písek</w:t>
      </w:r>
    </w:p>
    <w:p w14:paraId="10E80C5B" w14:textId="77777777" w:rsidR="0059082B" w:rsidRPr="00371938" w:rsidRDefault="0059082B" w:rsidP="0059082B">
      <w:pPr>
        <w:pStyle w:val="Standard"/>
        <w:rPr>
          <w:rFonts w:hint="eastAsia"/>
        </w:rPr>
      </w:pPr>
      <w:r w:rsidRPr="00371938">
        <w:rPr>
          <w:rFonts w:ascii="Times New Roman" w:hAnsi="Times New Roman" w:cs="Times New Roman"/>
        </w:rPr>
        <w:t>IČO/DIČ</w:t>
      </w:r>
      <w:r w:rsidRPr="00371938">
        <w:rPr>
          <w:rFonts w:ascii="Times New Roman" w:hAnsi="Times New Roman" w:cs="Times New Roman"/>
        </w:rPr>
        <w:tab/>
      </w:r>
      <w:r w:rsidRPr="00371938">
        <w:rPr>
          <w:rFonts w:ascii="Times New Roman" w:hAnsi="Times New Roman" w:cs="Times New Roman"/>
        </w:rPr>
        <w:tab/>
        <w:t xml:space="preserve">         </w:t>
      </w:r>
      <w:r w:rsidRPr="00371938">
        <w:t>IČO: 280 83 610, DIČ: CZ28083610</w:t>
      </w:r>
    </w:p>
    <w:p w14:paraId="44563256" w14:textId="68F375D3" w:rsidR="0059082B" w:rsidRPr="00E72E09" w:rsidRDefault="00F6065E" w:rsidP="00E72E09">
      <w:pPr>
        <w:rPr>
          <w:rFonts w:hint="eastAsia"/>
        </w:rPr>
      </w:pPr>
      <w:proofErr w:type="gramStart"/>
      <w:r w:rsidRPr="00E72E09">
        <w:t xml:space="preserve">Zastoupený:   </w:t>
      </w:r>
      <w:proofErr w:type="gramEnd"/>
      <w:r w:rsidRPr="00E72E09">
        <w:t xml:space="preserve">                      </w:t>
      </w:r>
      <w:r w:rsidR="00E72E09" w:rsidRPr="00E72E09">
        <w:t>Ing.</w:t>
      </w:r>
      <w:r w:rsidR="0059082B">
        <w:t xml:space="preserve"> Romanem Honzíkem, jednatelem</w:t>
      </w:r>
    </w:p>
    <w:p w14:paraId="6C0A9C28" w14:textId="02B45F6A" w:rsidR="001A13AE" w:rsidRPr="00E72E09" w:rsidRDefault="00F6065E" w:rsidP="00E72E09">
      <w:pPr>
        <w:rPr>
          <w:rFonts w:hint="eastAsia"/>
        </w:rPr>
      </w:pPr>
      <w:r w:rsidRPr="00E72E09">
        <w:t xml:space="preserve">Bankovní spojení / č. účtu:  </w:t>
      </w:r>
    </w:p>
    <w:p w14:paraId="6E15A63C" w14:textId="219B5826" w:rsidR="001A13AE" w:rsidRPr="00E72E09" w:rsidRDefault="00F6065E" w:rsidP="00E72E09">
      <w:pPr>
        <w:rPr>
          <w:rFonts w:hint="eastAsia"/>
        </w:rPr>
      </w:pPr>
      <w:r w:rsidRPr="00E72E09">
        <w:t xml:space="preserve">Telefon / Fax:          </w:t>
      </w:r>
      <w:r w:rsidRPr="00E72E09">
        <w:tab/>
        <w:t xml:space="preserve">          </w:t>
      </w:r>
    </w:p>
    <w:p w14:paraId="4F9747CD" w14:textId="35656A1F" w:rsidR="001A13AE" w:rsidRDefault="00F6065E" w:rsidP="00E72E09">
      <w:pPr>
        <w:rPr>
          <w:rFonts w:hint="eastAsia"/>
        </w:rPr>
      </w:pPr>
      <w:r w:rsidRPr="00E72E09">
        <w:t xml:space="preserve">Kontaktní osoba: </w:t>
      </w:r>
      <w:r>
        <w:tab/>
        <w:t xml:space="preserve">         </w:t>
      </w:r>
      <w:r w:rsidR="0059082B">
        <w:t xml:space="preserve"> </w:t>
      </w:r>
    </w:p>
    <w:p w14:paraId="79AA74FC" w14:textId="77777777" w:rsidR="001A13AE" w:rsidRDefault="00F6065E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</w:p>
    <w:p w14:paraId="1B56EEDF" w14:textId="77777777" w:rsidR="001A13AE" w:rsidRDefault="00F6065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1169648" w14:textId="77777777" w:rsidR="001A13AE" w:rsidRDefault="00F6065E">
      <w:pPr>
        <w:pStyle w:val="Standard"/>
        <w:ind w:left="1440" w:firstLine="720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dále jen objednatel</w:t>
      </w:r>
      <w:r>
        <w:rPr>
          <w:rFonts w:ascii="Times New Roman" w:hAnsi="Times New Roman" w:cs="Times New Roman"/>
          <w:b/>
        </w:rPr>
        <w:tab/>
      </w:r>
    </w:p>
    <w:p w14:paraId="0A904DFB" w14:textId="77777777" w:rsidR="001A13AE" w:rsidRDefault="001A13AE">
      <w:pPr>
        <w:pStyle w:val="Standard"/>
        <w:ind w:right="-1773"/>
        <w:rPr>
          <w:rFonts w:ascii="Times New Roman" w:hAnsi="Times New Roman" w:cs="Times New Roman"/>
          <w:b/>
        </w:rPr>
      </w:pPr>
    </w:p>
    <w:p w14:paraId="5D0C598B" w14:textId="77777777" w:rsidR="001A13AE" w:rsidRDefault="00F6065E">
      <w:pPr>
        <w:pStyle w:val="Standard"/>
        <w:ind w:right="-377"/>
        <w:rPr>
          <w:rFonts w:hint="eastAsia"/>
        </w:rPr>
      </w:pPr>
      <w:r>
        <w:rPr>
          <w:rFonts w:ascii="Times New Roman" w:hAnsi="Times New Roman" w:cs="Times New Roman"/>
          <w:b/>
          <w:bCs/>
          <w:u w:val="single"/>
        </w:rPr>
        <w:t>2.</w:t>
      </w:r>
      <w:r>
        <w:rPr>
          <w:rFonts w:ascii="Times New Roman" w:hAnsi="Times New Roman" w:cs="Times New Roman"/>
          <w:b/>
          <w:u w:val="single"/>
        </w:rPr>
        <w:t xml:space="preserve"> Předmět smlouvy:</w:t>
      </w:r>
    </w:p>
    <w:p w14:paraId="3DD40EA6" w14:textId="77777777" w:rsidR="001A13AE" w:rsidRDefault="00F6065E">
      <w:pPr>
        <w:pStyle w:val="Standard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Dodavatel ve stanovené lhůtě provede a objednatel odebere a ve lhůtě splatnosti zaplatí dohodnutou cenu za dílo, kterým je:</w:t>
      </w:r>
    </w:p>
    <w:p w14:paraId="0B42D864" w14:textId="77777777" w:rsidR="001A13AE" w:rsidRPr="00F6065E" w:rsidRDefault="001A13AE">
      <w:pPr>
        <w:pStyle w:val="Standard"/>
        <w:ind w:left="426" w:hanging="426"/>
        <w:rPr>
          <w:rFonts w:ascii="Times New Roman" w:hAnsi="Times New Roman" w:cs="Times New Roman"/>
          <w:b/>
          <w:bCs/>
        </w:rPr>
      </w:pPr>
    </w:p>
    <w:p w14:paraId="28FBE9EA" w14:textId="4A289C4A" w:rsidR="0059082B" w:rsidRPr="0059082B" w:rsidRDefault="00F6065E" w:rsidP="0059082B">
      <w:pPr>
        <w:rPr>
          <w:rFonts w:hint="eastAsia"/>
          <w:b/>
          <w:bCs/>
          <w:i/>
          <w:iCs/>
        </w:rPr>
      </w:pPr>
      <w:r w:rsidRPr="00F6065E">
        <w:rPr>
          <w:b/>
          <w:bCs/>
        </w:rPr>
        <w:t xml:space="preserve">       </w:t>
      </w:r>
      <w:r w:rsidR="0059082B">
        <w:rPr>
          <w:b/>
          <w:bCs/>
          <w:i/>
          <w:iCs/>
        </w:rPr>
        <w:t>D</w:t>
      </w:r>
      <w:r w:rsidR="0059082B" w:rsidRPr="0059082B">
        <w:rPr>
          <w:b/>
          <w:bCs/>
          <w:i/>
          <w:iCs/>
        </w:rPr>
        <w:t>odávk</w:t>
      </w:r>
      <w:r w:rsidR="0059082B">
        <w:rPr>
          <w:b/>
          <w:bCs/>
          <w:i/>
          <w:iCs/>
        </w:rPr>
        <w:t>a</w:t>
      </w:r>
      <w:r w:rsidR="0059082B" w:rsidRPr="0059082B">
        <w:rPr>
          <w:b/>
          <w:bCs/>
          <w:i/>
          <w:iCs/>
        </w:rPr>
        <w:t xml:space="preserve"> a přestavb</w:t>
      </w:r>
      <w:r w:rsidR="0059082B">
        <w:rPr>
          <w:b/>
          <w:bCs/>
          <w:i/>
          <w:iCs/>
        </w:rPr>
        <w:t>a</w:t>
      </w:r>
      <w:r w:rsidR="0059082B" w:rsidRPr="0059082B">
        <w:rPr>
          <w:b/>
          <w:bCs/>
          <w:i/>
          <w:iCs/>
        </w:rPr>
        <w:t xml:space="preserve"> vozidla Renault včetně kompletní repase jeřábkové nástavby.</w:t>
      </w:r>
    </w:p>
    <w:p w14:paraId="67D1CAE5" w14:textId="77777777" w:rsidR="001A13AE" w:rsidRDefault="001A13AE">
      <w:pPr>
        <w:pStyle w:val="Standard"/>
        <w:ind w:left="426" w:hanging="426"/>
        <w:rPr>
          <w:rFonts w:ascii="Times New Roman" w:hAnsi="Times New Roman" w:cs="Times New Roman"/>
          <w:b/>
          <w:i/>
        </w:rPr>
      </w:pPr>
    </w:p>
    <w:p w14:paraId="3E19EAE4" w14:textId="77777777" w:rsidR="0059082B" w:rsidRDefault="00F6065E">
      <w:pPr>
        <w:pStyle w:val="Standard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>
        <w:rPr>
          <w:rFonts w:ascii="Times New Roman" w:hAnsi="Times New Roman" w:cs="Times New Roman"/>
        </w:rPr>
        <w:t>specifikovan</w:t>
      </w:r>
      <w:r w:rsidR="00E72E09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v Příloze č. 1</w:t>
      </w:r>
      <w:r w:rsidR="0059082B">
        <w:rPr>
          <w:rFonts w:ascii="Times New Roman" w:hAnsi="Times New Roman" w:cs="Times New Roman"/>
        </w:rPr>
        <w:t xml:space="preserve"> – Cenové nabídce č. 54/2024</w:t>
      </w:r>
      <w:r>
        <w:rPr>
          <w:rFonts w:ascii="Times New Roman" w:hAnsi="Times New Roman" w:cs="Times New Roman"/>
        </w:rPr>
        <w:t>, kter</w:t>
      </w:r>
      <w:r w:rsidR="00E72E09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tvoří nedílnou součást této</w:t>
      </w:r>
    </w:p>
    <w:p w14:paraId="7661AAA0" w14:textId="207E396C" w:rsidR="001A13AE" w:rsidRDefault="0059082B">
      <w:pPr>
        <w:pStyle w:val="Standard"/>
        <w:ind w:left="426" w:hanging="426"/>
        <w:rPr>
          <w:rFonts w:hint="eastAsia"/>
        </w:rPr>
      </w:pPr>
      <w:r>
        <w:rPr>
          <w:rFonts w:ascii="Times New Roman" w:hAnsi="Times New Roman" w:cs="Times New Roman"/>
        </w:rPr>
        <w:t xml:space="preserve">      </w:t>
      </w:r>
      <w:r w:rsidR="00F6065E">
        <w:rPr>
          <w:rFonts w:ascii="Times New Roman" w:hAnsi="Times New Roman" w:cs="Times New Roman"/>
        </w:rPr>
        <w:t>smlouvy.</w:t>
      </w:r>
    </w:p>
    <w:p w14:paraId="1BDBAA7F" w14:textId="77777777" w:rsidR="001A13AE" w:rsidRDefault="001A13AE">
      <w:pPr>
        <w:pStyle w:val="Standard"/>
        <w:ind w:right="-377"/>
        <w:rPr>
          <w:rFonts w:ascii="Times New Roman" w:hAnsi="Times New Roman" w:cs="Times New Roman"/>
          <w:b/>
          <w:bCs/>
        </w:rPr>
      </w:pPr>
    </w:p>
    <w:p w14:paraId="5528930A" w14:textId="77777777" w:rsidR="001A13AE" w:rsidRDefault="00F6065E">
      <w:pPr>
        <w:pStyle w:val="Standard"/>
        <w:numPr>
          <w:ilvl w:val="1"/>
          <w:numId w:val="1"/>
        </w:numPr>
        <w:ind w:right="-3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Požadavky nad popis uvedený v bodě 2.1. této smlouvy a specifikaci uvedenou v její Příloze</w:t>
      </w:r>
    </w:p>
    <w:p w14:paraId="109DDCB9" w14:textId="457B88EA" w:rsidR="001A13AE" w:rsidRDefault="00F6065E">
      <w:pPr>
        <w:pStyle w:val="Standard"/>
        <w:ind w:right="-3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č. 1</w:t>
      </w:r>
      <w:r w:rsidR="0095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budou řešeny buď v dodatku k této smlouvě, a to včetně úpravy ceny z těchto </w:t>
      </w:r>
    </w:p>
    <w:p w14:paraId="132962E0" w14:textId="77777777" w:rsidR="001A13AE" w:rsidRDefault="00F6065E">
      <w:pPr>
        <w:pStyle w:val="Standard"/>
        <w:ind w:right="-3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požadavků vyplývající, nebo na základě objednávky vystavené objednatelem a odděleně od </w:t>
      </w:r>
    </w:p>
    <w:p w14:paraId="35C2F1A9" w14:textId="77777777" w:rsidR="001A13AE" w:rsidRDefault="00F6065E">
      <w:pPr>
        <w:pStyle w:val="Standard"/>
        <w:ind w:right="-3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smlouvy fakturované dodavatelem.</w:t>
      </w:r>
    </w:p>
    <w:p w14:paraId="12BDA269" w14:textId="77777777" w:rsidR="001A13AE" w:rsidRDefault="001A13AE">
      <w:pPr>
        <w:pStyle w:val="Standard"/>
        <w:ind w:right="-1773"/>
        <w:rPr>
          <w:rFonts w:ascii="Times New Roman" w:hAnsi="Times New Roman" w:cs="Times New Roman"/>
          <w:sz w:val="16"/>
        </w:rPr>
      </w:pPr>
    </w:p>
    <w:p w14:paraId="100C4A99" w14:textId="77777777" w:rsidR="001A13AE" w:rsidRDefault="00F6065E">
      <w:pPr>
        <w:pStyle w:val="Standard"/>
        <w:ind w:right="-37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3. Cena předmětu smlouvy – platební podmínky:</w:t>
      </w:r>
    </w:p>
    <w:p w14:paraId="429688C1" w14:textId="77777777" w:rsidR="001A13AE" w:rsidRPr="00F6065E" w:rsidRDefault="00F6065E">
      <w:pPr>
        <w:pStyle w:val="Standard"/>
        <w:ind w:left="426" w:hanging="426"/>
        <w:rPr>
          <w:rFonts w:ascii="Times New Roman" w:hAnsi="Times New Roman" w:cs="Times New Roman"/>
        </w:rPr>
      </w:pPr>
      <w:r w:rsidRPr="00F6065E">
        <w:rPr>
          <w:rFonts w:ascii="Times New Roman" w:hAnsi="Times New Roman" w:cs="Times New Roman"/>
        </w:rPr>
        <w:t xml:space="preserve">3.1. Cena předmětu smlouvy činí: </w:t>
      </w:r>
    </w:p>
    <w:p w14:paraId="24091E4B" w14:textId="77777777" w:rsidR="001A13AE" w:rsidRPr="00F6065E" w:rsidRDefault="001A13AE">
      <w:pPr>
        <w:pStyle w:val="Standard"/>
        <w:ind w:left="426" w:hanging="426"/>
        <w:rPr>
          <w:rFonts w:ascii="Times New Roman" w:hAnsi="Times New Roman" w:cs="Times New Roman"/>
        </w:rPr>
      </w:pPr>
    </w:p>
    <w:p w14:paraId="0CDBF658" w14:textId="1717A898" w:rsidR="001A13AE" w:rsidRPr="00F6065E" w:rsidRDefault="00F6065E">
      <w:pPr>
        <w:pStyle w:val="Standard"/>
        <w:ind w:left="567" w:hanging="141"/>
        <w:rPr>
          <w:rFonts w:ascii="Times New Roman" w:hAnsi="Times New Roman" w:cs="Times New Roman"/>
        </w:rPr>
      </w:pPr>
      <w:r w:rsidRPr="00F6065E">
        <w:rPr>
          <w:rFonts w:ascii="Times New Roman" w:hAnsi="Times New Roman" w:cs="Times New Roman"/>
          <w:b/>
          <w:bCs/>
          <w:i/>
          <w:iCs/>
        </w:rPr>
        <w:t xml:space="preserve">Celková cena předmětu </w:t>
      </w:r>
      <w:r w:rsidRPr="00F6065E">
        <w:rPr>
          <w:rFonts w:ascii="Times New Roman" w:hAnsi="Times New Roman" w:cs="Times New Roman"/>
        </w:rPr>
        <w:t xml:space="preserve">smlouvy </w:t>
      </w:r>
      <w:proofErr w:type="gramStart"/>
      <w:r w:rsidRPr="00F6065E">
        <w:rPr>
          <w:rFonts w:ascii="Times New Roman" w:hAnsi="Times New Roman" w:cs="Times New Roman"/>
        </w:rPr>
        <w:t xml:space="preserve">činí  </w:t>
      </w:r>
      <w:r w:rsidR="00E72E09" w:rsidRPr="00F6065E">
        <w:rPr>
          <w:rFonts w:ascii="Times New Roman" w:hAnsi="Times New Roman" w:cs="Times New Roman"/>
        </w:rPr>
        <w:t>2</w:t>
      </w:r>
      <w:r w:rsidRPr="00F6065E">
        <w:rPr>
          <w:rFonts w:ascii="Times New Roman" w:hAnsi="Times New Roman" w:cs="Times New Roman"/>
        </w:rPr>
        <w:t>.</w:t>
      </w:r>
      <w:r w:rsidR="0059082B">
        <w:rPr>
          <w:rFonts w:ascii="Times New Roman" w:hAnsi="Times New Roman" w:cs="Times New Roman"/>
        </w:rPr>
        <w:t>860</w:t>
      </w:r>
      <w:r w:rsidRPr="00F6065E">
        <w:rPr>
          <w:rFonts w:ascii="Times New Roman" w:hAnsi="Times New Roman" w:cs="Times New Roman"/>
        </w:rPr>
        <w:t>.</w:t>
      </w:r>
      <w:r w:rsidR="00E72E09" w:rsidRPr="00F6065E">
        <w:rPr>
          <w:rFonts w:ascii="Times New Roman" w:hAnsi="Times New Roman" w:cs="Times New Roman"/>
        </w:rPr>
        <w:t>000</w:t>
      </w:r>
      <w:proofErr w:type="gramEnd"/>
      <w:r w:rsidRPr="00F6065E">
        <w:rPr>
          <w:rFonts w:ascii="Times New Roman" w:hAnsi="Times New Roman" w:cs="Times New Roman"/>
        </w:rPr>
        <w:t>,- Kč</w:t>
      </w:r>
      <w:r w:rsidRPr="00F6065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72E09" w:rsidRPr="00F6065E">
        <w:rPr>
          <w:rFonts w:ascii="Times New Roman" w:hAnsi="Times New Roman" w:cs="Times New Roman"/>
        </w:rPr>
        <w:t xml:space="preserve">bez DPH (slovy </w:t>
      </w:r>
      <w:proofErr w:type="spellStart"/>
      <w:r w:rsidR="00E72E09" w:rsidRPr="00F6065E">
        <w:rPr>
          <w:rFonts w:ascii="Times New Roman" w:hAnsi="Times New Roman" w:cs="Times New Roman"/>
        </w:rPr>
        <w:t>dvamiliony</w:t>
      </w:r>
      <w:r w:rsidR="0059082B">
        <w:rPr>
          <w:rFonts w:ascii="Times New Roman" w:hAnsi="Times New Roman" w:cs="Times New Roman"/>
        </w:rPr>
        <w:t>osmset</w:t>
      </w:r>
      <w:proofErr w:type="spellEnd"/>
      <w:r w:rsidR="0059082B">
        <w:rPr>
          <w:rFonts w:ascii="Times New Roman" w:hAnsi="Times New Roman" w:cs="Times New Roman"/>
        </w:rPr>
        <w:t xml:space="preserve">- </w:t>
      </w:r>
      <w:proofErr w:type="spellStart"/>
      <w:r w:rsidR="0059082B">
        <w:rPr>
          <w:rFonts w:ascii="Times New Roman" w:hAnsi="Times New Roman" w:cs="Times New Roman"/>
        </w:rPr>
        <w:t>šedesát</w:t>
      </w:r>
      <w:r w:rsidR="00E72E09" w:rsidRPr="00F6065E">
        <w:rPr>
          <w:rFonts w:ascii="Times New Roman" w:hAnsi="Times New Roman" w:cs="Times New Roman"/>
        </w:rPr>
        <w:t>tisíc</w:t>
      </w:r>
      <w:proofErr w:type="spellEnd"/>
      <w:r w:rsidR="00E72E09" w:rsidRPr="00F6065E">
        <w:rPr>
          <w:rFonts w:ascii="Times New Roman" w:hAnsi="Times New Roman" w:cs="Times New Roman"/>
        </w:rPr>
        <w:t xml:space="preserve"> korun českých)</w:t>
      </w:r>
    </w:p>
    <w:p w14:paraId="6D86524D" w14:textId="77777777" w:rsidR="001A13AE" w:rsidRPr="00F6065E" w:rsidRDefault="001A13AE">
      <w:pPr>
        <w:pStyle w:val="Standard"/>
        <w:ind w:left="567" w:hanging="141"/>
        <w:rPr>
          <w:rFonts w:ascii="Times New Roman" w:hAnsi="Times New Roman" w:cs="Times New Roman"/>
          <w:b/>
          <w:bCs/>
          <w:i/>
          <w:iCs/>
        </w:rPr>
      </w:pPr>
    </w:p>
    <w:p w14:paraId="551046FD" w14:textId="77777777" w:rsidR="001A13AE" w:rsidRPr="00F6065E" w:rsidRDefault="00F6065E">
      <w:pPr>
        <w:pStyle w:val="Standard"/>
        <w:ind w:left="720" w:hanging="294"/>
        <w:rPr>
          <w:rFonts w:ascii="Times New Roman" w:eastAsia="MS Sans Serif" w:hAnsi="Times New Roman" w:cs="Times New Roman"/>
        </w:rPr>
      </w:pPr>
      <w:r w:rsidRPr="00F6065E">
        <w:rPr>
          <w:rFonts w:ascii="Times New Roman" w:eastAsia="MS Sans Serif" w:hAnsi="Times New Roman" w:cs="Times New Roman"/>
        </w:rPr>
        <w:t xml:space="preserve">   </w:t>
      </w:r>
    </w:p>
    <w:p w14:paraId="6C802ADA" w14:textId="77777777" w:rsidR="001A13AE" w:rsidRPr="00F6065E" w:rsidRDefault="00F6065E">
      <w:pPr>
        <w:pStyle w:val="Standard"/>
        <w:ind w:left="426" w:right="-377" w:hanging="426"/>
        <w:rPr>
          <w:rFonts w:ascii="Times New Roman" w:hAnsi="Times New Roman" w:cs="Times New Roman"/>
        </w:rPr>
      </w:pPr>
      <w:r w:rsidRPr="00F6065E">
        <w:rPr>
          <w:rFonts w:ascii="Times New Roman" w:hAnsi="Times New Roman" w:cs="Times New Roman"/>
        </w:rPr>
        <w:t>3.2. Smluvní cena výrobku uvedená v bodě 3.1. této smlouvy je bez daně z přidané hodnoty. Výše DPH bude stanovena dle sazby platné v den vystavení konečné faktury – daňového dokladu.</w:t>
      </w:r>
    </w:p>
    <w:p w14:paraId="0BF8F053" w14:textId="77777777" w:rsidR="001A13AE" w:rsidRDefault="001A13AE">
      <w:pPr>
        <w:pStyle w:val="Standard"/>
        <w:ind w:left="426" w:right="-377" w:hanging="426"/>
        <w:rPr>
          <w:rFonts w:ascii="Times New Roman" w:hAnsi="Times New Roman" w:cs="Times New Roman"/>
        </w:rPr>
      </w:pPr>
    </w:p>
    <w:p w14:paraId="68284ED5" w14:textId="77777777" w:rsidR="001A13AE" w:rsidRDefault="001A13AE">
      <w:pPr>
        <w:pStyle w:val="Standard"/>
        <w:ind w:right="-377"/>
        <w:rPr>
          <w:rFonts w:ascii="Times New Roman" w:hAnsi="Times New Roman" w:cs="Times New Roman"/>
        </w:rPr>
      </w:pPr>
    </w:p>
    <w:p w14:paraId="6D65216F" w14:textId="77777777" w:rsidR="001A13AE" w:rsidRDefault="001A13AE">
      <w:pPr>
        <w:pStyle w:val="Standard"/>
        <w:ind w:right="-377"/>
        <w:rPr>
          <w:rFonts w:ascii="Times New Roman" w:hAnsi="Times New Roman" w:cs="Times New Roman"/>
        </w:rPr>
      </w:pPr>
    </w:p>
    <w:p w14:paraId="5BC09A48" w14:textId="77777777" w:rsidR="001A13AE" w:rsidRDefault="001A13AE">
      <w:pPr>
        <w:pStyle w:val="Standard"/>
        <w:ind w:right="-377"/>
        <w:rPr>
          <w:rFonts w:ascii="Times New Roman" w:hAnsi="Times New Roman" w:cs="Times New Roman"/>
        </w:rPr>
      </w:pPr>
    </w:p>
    <w:p w14:paraId="06EB98D9" w14:textId="77777777" w:rsidR="001A13AE" w:rsidRDefault="001A13AE">
      <w:pPr>
        <w:pStyle w:val="Standard"/>
        <w:ind w:right="-377"/>
        <w:rPr>
          <w:rFonts w:ascii="Times New Roman" w:hAnsi="Times New Roman" w:cs="Times New Roman"/>
        </w:rPr>
      </w:pPr>
    </w:p>
    <w:p w14:paraId="17536466" w14:textId="77777777" w:rsidR="001A13AE" w:rsidRDefault="00F6065E">
      <w:pPr>
        <w:pStyle w:val="Standard"/>
        <w:ind w:right="-3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Smluvní strany se dohodly, že v den podpisu této smlouvy bude vystavena prodávajícím faktura ve </w:t>
      </w:r>
    </w:p>
    <w:p w14:paraId="753F4CEE" w14:textId="130BD8CC" w:rsidR="001A13AE" w:rsidRPr="00E72E09" w:rsidRDefault="00F6065E" w:rsidP="00E72E09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       </w:t>
      </w:r>
      <w:r w:rsidRPr="00E72E09">
        <w:t xml:space="preserve">výši </w:t>
      </w:r>
      <w:proofErr w:type="gramStart"/>
      <w:r w:rsidR="0059082B">
        <w:t>500.000,-</w:t>
      </w:r>
      <w:proofErr w:type="gramEnd"/>
      <w:r w:rsidR="0059082B">
        <w:t xml:space="preserve"> Kč </w:t>
      </w:r>
      <w:r w:rsidRPr="00E72E09">
        <w:t xml:space="preserve">bez DPH. </w:t>
      </w:r>
    </w:p>
    <w:p w14:paraId="1877494A" w14:textId="2D4A4629" w:rsidR="001A13AE" w:rsidRDefault="00F6065E">
      <w:pPr>
        <w:pStyle w:val="Standard"/>
        <w:ind w:right="-3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Splatnost faktury bude </w:t>
      </w:r>
      <w:r w:rsidR="0059082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dní.</w:t>
      </w:r>
    </w:p>
    <w:p w14:paraId="3343550E" w14:textId="77777777" w:rsidR="001A13AE" w:rsidRDefault="001A13AE">
      <w:pPr>
        <w:pStyle w:val="Standard"/>
        <w:ind w:right="-377"/>
        <w:rPr>
          <w:rFonts w:ascii="Times New Roman" w:hAnsi="Times New Roman" w:cs="Times New Roman"/>
        </w:rPr>
      </w:pPr>
    </w:p>
    <w:p w14:paraId="05D037CD" w14:textId="0DD0322A" w:rsidR="001A13AE" w:rsidRPr="00954C1D" w:rsidRDefault="00F6065E" w:rsidP="00954C1D">
      <w:pPr>
        <w:pStyle w:val="Standard"/>
        <w:ind w:left="426" w:right="-377" w:hanging="426"/>
        <w:rPr>
          <w:rFonts w:hint="eastAsia"/>
        </w:rPr>
      </w:pPr>
      <w:r>
        <w:rPr>
          <w:rFonts w:ascii="Times New Roman" w:hAnsi="Times New Roman" w:cs="Times New Roman"/>
        </w:rPr>
        <w:t xml:space="preserve">3.4. Konečná faktura ve výši doplatku celkové ceny bude vystavena dodavatelem v den předání </w:t>
      </w:r>
      <w:proofErr w:type="gramStart"/>
      <w:r>
        <w:rPr>
          <w:rFonts w:ascii="Times New Roman" w:hAnsi="Times New Roman" w:cs="Times New Roman"/>
        </w:rPr>
        <w:t xml:space="preserve">a </w:t>
      </w:r>
      <w:r w:rsidR="0095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převzetí</w:t>
      </w:r>
      <w:proofErr w:type="gramEnd"/>
      <w:r>
        <w:rPr>
          <w:rFonts w:ascii="Times New Roman" w:hAnsi="Times New Roman" w:cs="Times New Roman"/>
        </w:rPr>
        <w:t xml:space="preserve"> předmětu smlouvy. Splatnost faktury bude 14 dní.</w:t>
      </w:r>
    </w:p>
    <w:p w14:paraId="1FF977CF" w14:textId="77777777" w:rsidR="001A13AE" w:rsidRDefault="001A13AE">
      <w:pPr>
        <w:pStyle w:val="Standard"/>
        <w:ind w:right="-377"/>
        <w:rPr>
          <w:rFonts w:ascii="Times New Roman" w:hAnsi="Times New Roman" w:cs="Times New Roman"/>
        </w:rPr>
      </w:pPr>
    </w:p>
    <w:p w14:paraId="40760CDA" w14:textId="77777777" w:rsidR="001A13AE" w:rsidRDefault="00F6065E">
      <w:pPr>
        <w:pStyle w:val="Standard"/>
        <w:ind w:right="-37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4. Dodací lhůta:</w:t>
      </w:r>
    </w:p>
    <w:p w14:paraId="0BD7DA12" w14:textId="116180BF" w:rsidR="001A13AE" w:rsidRDefault="00954C1D">
      <w:pPr>
        <w:pStyle w:val="Standard"/>
        <w:numPr>
          <w:ilvl w:val="1"/>
          <w:numId w:val="2"/>
        </w:numPr>
        <w:tabs>
          <w:tab w:val="left" w:pos="852"/>
        </w:tabs>
        <w:ind w:left="426" w:right="-377" w:hanging="426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Předpokládaný termín dodání </w:t>
      </w:r>
      <w:r w:rsidR="00F6065E">
        <w:rPr>
          <w:rFonts w:ascii="Times New Roman" w:hAnsi="Times New Roman" w:cs="Times New Roman"/>
          <w:bCs/>
        </w:rPr>
        <w:t>Předmět</w:t>
      </w:r>
      <w:r>
        <w:rPr>
          <w:rFonts w:ascii="Times New Roman" w:hAnsi="Times New Roman" w:cs="Times New Roman"/>
          <w:bCs/>
        </w:rPr>
        <w:t>u</w:t>
      </w:r>
      <w:r w:rsidR="00F6065E">
        <w:rPr>
          <w:rFonts w:ascii="Times New Roman" w:hAnsi="Times New Roman" w:cs="Times New Roman"/>
          <w:bCs/>
        </w:rPr>
        <w:t xml:space="preserve"> smlouvy v rozsahu specifikovaném v bodě 2.1. a Přílohách č. 1této smlouvy bude </w:t>
      </w:r>
      <w:r w:rsidR="00F6065E" w:rsidRPr="00954C1D">
        <w:t>do 3</w:t>
      </w:r>
      <w:r w:rsidR="0059082B">
        <w:t>0</w:t>
      </w:r>
      <w:r w:rsidR="00F6065E" w:rsidRPr="00954C1D">
        <w:t>.</w:t>
      </w:r>
      <w:r w:rsidR="00974B06">
        <w:t>3</w:t>
      </w:r>
      <w:r w:rsidR="00F6065E" w:rsidRPr="00954C1D">
        <w:t>.2025</w:t>
      </w:r>
      <w:r w:rsidR="0059082B">
        <w:t>.</w:t>
      </w:r>
    </w:p>
    <w:p w14:paraId="72D593F7" w14:textId="77777777" w:rsidR="001A13AE" w:rsidRDefault="001A13AE">
      <w:pPr>
        <w:pStyle w:val="Standard"/>
        <w:tabs>
          <w:tab w:val="left" w:pos="852"/>
        </w:tabs>
        <w:ind w:left="426" w:right="-377"/>
        <w:rPr>
          <w:rFonts w:ascii="Times New Roman" w:hAnsi="Times New Roman" w:cs="Times New Roman"/>
          <w:bCs/>
        </w:rPr>
      </w:pPr>
    </w:p>
    <w:p w14:paraId="069A6A1D" w14:textId="77777777" w:rsidR="001A13AE" w:rsidRDefault="00F6065E">
      <w:pPr>
        <w:pStyle w:val="Standard"/>
        <w:numPr>
          <w:ilvl w:val="1"/>
          <w:numId w:val="2"/>
        </w:numPr>
        <w:ind w:left="426" w:right="-377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Místem plnění, </w:t>
      </w:r>
      <w:proofErr w:type="gramStart"/>
      <w:r>
        <w:rPr>
          <w:rFonts w:ascii="Times New Roman" w:hAnsi="Times New Roman" w:cs="Times New Roman"/>
          <w:bCs/>
          <w:color w:val="000000"/>
        </w:rPr>
        <w:t>t.j.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místem předání a převzetí zboží podle této smlouvy je sídlo dodavatele.  Součástí předání a převzetí zboží je zaškolení obsluhy.</w:t>
      </w:r>
    </w:p>
    <w:p w14:paraId="6CE585EB" w14:textId="77777777" w:rsidR="001A13AE" w:rsidRDefault="001A13AE">
      <w:pPr>
        <w:pStyle w:val="Standard"/>
        <w:ind w:left="426" w:right="-377" w:hanging="426"/>
        <w:rPr>
          <w:rFonts w:ascii="Times New Roman" w:hAnsi="Times New Roman" w:cs="Times New Roman"/>
          <w:bCs/>
          <w:color w:val="000000"/>
        </w:rPr>
      </w:pPr>
    </w:p>
    <w:p w14:paraId="3C4F68BB" w14:textId="77777777" w:rsidR="001A13AE" w:rsidRDefault="00F6065E">
      <w:pPr>
        <w:pStyle w:val="Standard"/>
        <w:numPr>
          <w:ilvl w:val="1"/>
          <w:numId w:val="2"/>
        </w:numPr>
        <w:ind w:left="426" w:right="-377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Objednatel bude přizván ke kontrole výroby nástavby před konečnou montáží a nalakováním </w:t>
      </w:r>
    </w:p>
    <w:p w14:paraId="4D719830" w14:textId="77777777" w:rsidR="001A13AE" w:rsidRDefault="00F6065E">
      <w:pPr>
        <w:pStyle w:val="Standard"/>
        <w:ind w:left="426" w:right="-377" w:hanging="426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Cs w:val="21"/>
        </w:rPr>
        <w:t xml:space="preserve">        </w:t>
      </w:r>
      <w:r>
        <w:rPr>
          <w:rFonts w:ascii="Times New Roman" w:hAnsi="Times New Roman" w:cs="Times New Roman"/>
          <w:bCs/>
          <w:color w:val="000000"/>
        </w:rPr>
        <w:t xml:space="preserve">v místě výroby. </w:t>
      </w:r>
    </w:p>
    <w:p w14:paraId="19E84381" w14:textId="77777777" w:rsidR="001A13AE" w:rsidRDefault="001A13AE">
      <w:pPr>
        <w:pStyle w:val="Standard"/>
        <w:ind w:right="-1773"/>
        <w:rPr>
          <w:rFonts w:ascii="Times New Roman" w:hAnsi="Times New Roman" w:cs="Times New Roman"/>
          <w:bCs/>
          <w:color w:val="000000"/>
          <w:u w:val="single"/>
        </w:rPr>
      </w:pPr>
    </w:p>
    <w:p w14:paraId="7E726C13" w14:textId="77777777" w:rsidR="001A13AE" w:rsidRDefault="00F6065E">
      <w:pPr>
        <w:pStyle w:val="Standard"/>
        <w:ind w:right="-37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5. Záruční podmínky:</w:t>
      </w:r>
    </w:p>
    <w:p w14:paraId="06A9084C" w14:textId="77777777" w:rsidR="001A13AE" w:rsidRDefault="00F6065E">
      <w:pPr>
        <w:pStyle w:val="Standard"/>
        <w:numPr>
          <w:ilvl w:val="1"/>
          <w:numId w:val="3"/>
        </w:numPr>
        <w:tabs>
          <w:tab w:val="left" w:pos="852"/>
        </w:tabs>
        <w:ind w:left="426" w:right="-377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Standardní záruka na předmět smlouvy je:</w:t>
      </w:r>
    </w:p>
    <w:p w14:paraId="05200CA4" w14:textId="6E9B1BED" w:rsidR="0059082B" w:rsidRDefault="00F6065E">
      <w:pPr>
        <w:pStyle w:val="Standard"/>
        <w:ind w:left="426" w:right="-3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9082B">
        <w:rPr>
          <w:rFonts w:ascii="Times New Roman" w:hAnsi="Times New Roman" w:cs="Times New Roman"/>
        </w:rPr>
        <w:t>podvozek 6 měsíců</w:t>
      </w:r>
      <w:r w:rsidR="009A130C">
        <w:rPr>
          <w:rFonts w:ascii="Times New Roman" w:hAnsi="Times New Roman" w:cs="Times New Roman"/>
        </w:rPr>
        <w:t xml:space="preserve"> </w:t>
      </w:r>
    </w:p>
    <w:p w14:paraId="1DAFF499" w14:textId="3E25D6D2" w:rsidR="001A13AE" w:rsidRDefault="0059082B">
      <w:pPr>
        <w:pStyle w:val="Standard"/>
        <w:ind w:left="426" w:right="-3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nosič a </w:t>
      </w:r>
      <w:proofErr w:type="spellStart"/>
      <w:r>
        <w:rPr>
          <w:rFonts w:ascii="Times New Roman" w:hAnsi="Times New Roman" w:cs="Times New Roman"/>
        </w:rPr>
        <w:t>jeřábková</w:t>
      </w:r>
      <w:proofErr w:type="spellEnd"/>
      <w:r>
        <w:rPr>
          <w:rFonts w:ascii="Times New Roman" w:hAnsi="Times New Roman" w:cs="Times New Roman"/>
        </w:rPr>
        <w:t xml:space="preserve"> </w:t>
      </w:r>
      <w:r w:rsidR="00F6065E">
        <w:rPr>
          <w:rFonts w:ascii="Times New Roman" w:hAnsi="Times New Roman" w:cs="Times New Roman"/>
        </w:rPr>
        <w:t xml:space="preserve">nástavba 12 měsíců </w:t>
      </w:r>
      <w:bookmarkStart w:id="0" w:name="_Hlk169770016"/>
      <w:r w:rsidR="00F6065E">
        <w:rPr>
          <w:rFonts w:ascii="Times New Roman" w:hAnsi="Times New Roman" w:cs="Times New Roman"/>
        </w:rPr>
        <w:t>ode dne protokolárního předání a převzetí</w:t>
      </w:r>
      <w:bookmarkEnd w:id="0"/>
    </w:p>
    <w:p w14:paraId="053F2A75" w14:textId="77777777" w:rsidR="001A13AE" w:rsidRDefault="001A13AE">
      <w:pPr>
        <w:pStyle w:val="Standard"/>
        <w:ind w:right="-377"/>
        <w:rPr>
          <w:rFonts w:ascii="Times New Roman" w:hAnsi="Times New Roman" w:cs="Times New Roman"/>
        </w:rPr>
      </w:pPr>
    </w:p>
    <w:p w14:paraId="634C8AA5" w14:textId="77777777" w:rsidR="001A13AE" w:rsidRDefault="00F6065E">
      <w:pPr>
        <w:pStyle w:val="Standard"/>
        <w:numPr>
          <w:ilvl w:val="1"/>
          <w:numId w:val="3"/>
        </w:numPr>
        <w:tabs>
          <w:tab w:val="left" w:pos="852"/>
        </w:tabs>
        <w:ind w:left="426" w:right="-377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Záruka uvedená v bodě 5.1. této smlouvy se nevztahuje na běžné provozní opotřebení a rychle opotřebitelné díly.</w:t>
      </w:r>
    </w:p>
    <w:p w14:paraId="0A6FB8FF" w14:textId="77777777" w:rsidR="001A13AE" w:rsidRDefault="001A13AE">
      <w:pPr>
        <w:pStyle w:val="Standard"/>
        <w:ind w:right="-377"/>
        <w:rPr>
          <w:rFonts w:ascii="Times New Roman" w:hAnsi="Times New Roman" w:cs="Times New Roman"/>
        </w:rPr>
      </w:pPr>
    </w:p>
    <w:p w14:paraId="7B18C9C0" w14:textId="77777777" w:rsidR="001A13AE" w:rsidRDefault="00F6065E">
      <w:pPr>
        <w:pStyle w:val="Standard"/>
        <w:numPr>
          <w:ilvl w:val="1"/>
          <w:numId w:val="3"/>
        </w:numPr>
        <w:tabs>
          <w:tab w:val="left" w:pos="852"/>
        </w:tabs>
        <w:ind w:left="426" w:right="-377" w:hanging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Záruka uvedená v bodě 5.1. této smlouvy se nevztahuje na vady a poškození, vzniklé nedbalým, neodborným, nebo hrubým zacházením ze strany objednatele, nedodržením provozně-technických předpisů, úmyslným poškozením, škody způsobené cizím zaviněním, vandalismem, nebo tzv. vyšší mocí.</w:t>
      </w:r>
    </w:p>
    <w:p w14:paraId="0100D705" w14:textId="77777777" w:rsidR="001A13AE" w:rsidRDefault="001A13AE">
      <w:pPr>
        <w:pStyle w:val="Standard"/>
        <w:ind w:right="-377"/>
        <w:rPr>
          <w:rFonts w:ascii="Times New Roman" w:hAnsi="Times New Roman" w:cs="Times New Roman"/>
          <w:color w:val="000000"/>
        </w:rPr>
      </w:pPr>
    </w:p>
    <w:p w14:paraId="18458F7E" w14:textId="77777777" w:rsidR="001A13AE" w:rsidRDefault="00F6065E">
      <w:pPr>
        <w:pStyle w:val="Standard"/>
        <w:numPr>
          <w:ilvl w:val="1"/>
          <w:numId w:val="3"/>
        </w:numPr>
        <w:tabs>
          <w:tab w:val="left" w:pos="852"/>
        </w:tabs>
        <w:ind w:left="426" w:right="-377" w:hanging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Záruční a pozáruční servis nástavby dle rozsahu závady v místě provozování vozidla, popř. v sídle firmy FABOK, dle rozsahu závady.</w:t>
      </w:r>
    </w:p>
    <w:p w14:paraId="3F9EA2DA" w14:textId="77777777" w:rsidR="001A13AE" w:rsidRDefault="001A13AE">
      <w:pPr>
        <w:pStyle w:val="Standard"/>
        <w:ind w:right="-377"/>
        <w:rPr>
          <w:rFonts w:ascii="Times New Roman" w:hAnsi="Times New Roman" w:cs="Times New Roman"/>
          <w:color w:val="000000"/>
        </w:rPr>
      </w:pPr>
    </w:p>
    <w:p w14:paraId="43DA4E83" w14:textId="77777777" w:rsidR="001A13AE" w:rsidRDefault="00F6065E">
      <w:pPr>
        <w:pStyle w:val="Standard"/>
        <w:numPr>
          <w:ilvl w:val="1"/>
          <w:numId w:val="3"/>
        </w:numPr>
        <w:tabs>
          <w:tab w:val="left" w:pos="852"/>
        </w:tabs>
        <w:ind w:left="426" w:right="-377" w:hanging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Servisní zákrok bude zahájen do 48 hodin od písemného nahlášení závady.</w:t>
      </w:r>
    </w:p>
    <w:p w14:paraId="2902DA7F" w14:textId="77777777" w:rsidR="001A13AE" w:rsidRDefault="001A13AE">
      <w:pPr>
        <w:pStyle w:val="Standard"/>
        <w:ind w:right="-377"/>
        <w:rPr>
          <w:rFonts w:ascii="Times New Roman" w:hAnsi="Times New Roman" w:cs="Times New Roman"/>
          <w:color w:val="000000"/>
        </w:rPr>
      </w:pPr>
    </w:p>
    <w:p w14:paraId="6D850AFB" w14:textId="77777777" w:rsidR="001A13AE" w:rsidRDefault="00F6065E">
      <w:pPr>
        <w:pStyle w:val="Standard"/>
        <w:ind w:right="-37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6. Závěrečná ustanovení:</w:t>
      </w:r>
    </w:p>
    <w:p w14:paraId="24033F03" w14:textId="77777777" w:rsidR="001A13AE" w:rsidRDefault="00F6065E">
      <w:pPr>
        <w:pStyle w:val="Standard"/>
        <w:ind w:right="-3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   Smlouva vstupuje v platnost a účinnost dnem podepsání oběma stranami.</w:t>
      </w:r>
    </w:p>
    <w:p w14:paraId="2B952B6F" w14:textId="77777777" w:rsidR="001A13AE" w:rsidRDefault="001A13AE">
      <w:pPr>
        <w:pStyle w:val="Standard"/>
        <w:ind w:right="-377"/>
        <w:rPr>
          <w:rFonts w:ascii="Times New Roman" w:hAnsi="Times New Roman" w:cs="Times New Roman"/>
        </w:rPr>
      </w:pPr>
    </w:p>
    <w:p w14:paraId="14B016E5" w14:textId="77777777" w:rsidR="001A13AE" w:rsidRDefault="00F6065E">
      <w:pPr>
        <w:pStyle w:val="Standard"/>
        <w:numPr>
          <w:ilvl w:val="1"/>
          <w:numId w:val="7"/>
        </w:numPr>
        <w:tabs>
          <w:tab w:val="left" w:pos="-1734"/>
        </w:tabs>
        <w:ind w:right="-3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Změnu smlouvy je možno provést pouze písemným, oboustranně odsouhlaseným a podepsaným</w:t>
      </w:r>
    </w:p>
    <w:p w14:paraId="426B134D" w14:textId="77777777" w:rsidR="001A13AE" w:rsidRDefault="00F6065E">
      <w:pPr>
        <w:pStyle w:val="Standard"/>
        <w:ind w:left="567" w:right="-37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dodatkem.</w:t>
      </w:r>
    </w:p>
    <w:p w14:paraId="20D04F16" w14:textId="77777777" w:rsidR="001A13AE" w:rsidRDefault="001A13AE">
      <w:pPr>
        <w:pStyle w:val="Standard"/>
        <w:ind w:right="-377"/>
        <w:rPr>
          <w:rFonts w:ascii="Times New Roman" w:hAnsi="Times New Roman" w:cs="Times New Roman"/>
          <w:color w:val="000000"/>
        </w:rPr>
      </w:pPr>
    </w:p>
    <w:p w14:paraId="7276B7DC" w14:textId="77777777" w:rsidR="001A13AE" w:rsidRDefault="00F6065E">
      <w:pPr>
        <w:pStyle w:val="Standard"/>
        <w:numPr>
          <w:ilvl w:val="1"/>
          <w:numId w:val="7"/>
        </w:numPr>
        <w:tabs>
          <w:tab w:val="left" w:pos="-1887"/>
          <w:tab w:val="left" w:pos="-1746"/>
        </w:tabs>
        <w:ind w:right="-37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Smluvní strany se dohodly, že ustanovení této smlouvy přechází i na případného právního </w:t>
      </w:r>
    </w:p>
    <w:p w14:paraId="4F786DF4" w14:textId="77777777" w:rsidR="001A13AE" w:rsidRDefault="00F6065E">
      <w:pPr>
        <w:pStyle w:val="Standard"/>
        <w:tabs>
          <w:tab w:val="left" w:pos="993"/>
          <w:tab w:val="left" w:pos="1134"/>
        </w:tabs>
        <w:ind w:left="360" w:right="-37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nástupce – firmu, fyzickou nebo právnickou osobu nahrazující některou ze smluvních stran.    </w:t>
      </w:r>
    </w:p>
    <w:p w14:paraId="5A1F0D5E" w14:textId="77777777" w:rsidR="001A13AE" w:rsidRDefault="00F6065E">
      <w:pPr>
        <w:pStyle w:val="Standard"/>
        <w:tabs>
          <w:tab w:val="left" w:pos="993"/>
          <w:tab w:val="left" w:pos="1134"/>
        </w:tabs>
        <w:ind w:left="360" w:right="-37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Tento nástupce přejímá veškeré závazky, práva i povinnosti z této smlouvy vyplývající.</w:t>
      </w:r>
    </w:p>
    <w:p w14:paraId="7450C648" w14:textId="77777777" w:rsidR="001A13AE" w:rsidRDefault="001A13AE">
      <w:pPr>
        <w:pStyle w:val="Standard"/>
        <w:tabs>
          <w:tab w:val="left" w:pos="993"/>
          <w:tab w:val="left" w:pos="1134"/>
        </w:tabs>
        <w:ind w:right="-377"/>
        <w:rPr>
          <w:rFonts w:ascii="Times New Roman" w:hAnsi="Times New Roman" w:cs="Times New Roman"/>
          <w:color w:val="000000"/>
        </w:rPr>
      </w:pPr>
    </w:p>
    <w:p w14:paraId="2E32CC4A" w14:textId="77777777" w:rsidR="009A130C" w:rsidRDefault="009A130C">
      <w:pPr>
        <w:pStyle w:val="Standard"/>
        <w:tabs>
          <w:tab w:val="left" w:pos="993"/>
          <w:tab w:val="left" w:pos="1134"/>
        </w:tabs>
        <w:ind w:right="-377"/>
        <w:rPr>
          <w:rFonts w:ascii="Times New Roman" w:hAnsi="Times New Roman" w:cs="Times New Roman"/>
          <w:color w:val="000000"/>
        </w:rPr>
      </w:pPr>
    </w:p>
    <w:p w14:paraId="7BA83EFD" w14:textId="77777777" w:rsidR="009A130C" w:rsidRDefault="009A130C">
      <w:pPr>
        <w:pStyle w:val="Standard"/>
        <w:tabs>
          <w:tab w:val="left" w:pos="993"/>
          <w:tab w:val="left" w:pos="1134"/>
        </w:tabs>
        <w:ind w:right="-377"/>
        <w:rPr>
          <w:rFonts w:ascii="Times New Roman" w:hAnsi="Times New Roman" w:cs="Times New Roman"/>
          <w:color w:val="000000"/>
        </w:rPr>
      </w:pPr>
    </w:p>
    <w:p w14:paraId="16EEFF88" w14:textId="77777777" w:rsidR="009A130C" w:rsidRDefault="009A130C">
      <w:pPr>
        <w:pStyle w:val="Standard"/>
        <w:tabs>
          <w:tab w:val="left" w:pos="993"/>
          <w:tab w:val="left" w:pos="1134"/>
        </w:tabs>
        <w:ind w:right="-377"/>
        <w:rPr>
          <w:rFonts w:ascii="Times New Roman" w:hAnsi="Times New Roman" w:cs="Times New Roman"/>
          <w:color w:val="000000"/>
        </w:rPr>
      </w:pPr>
    </w:p>
    <w:p w14:paraId="59D3B104" w14:textId="77777777" w:rsidR="001A13AE" w:rsidRDefault="00F6065E">
      <w:pPr>
        <w:pStyle w:val="Standard"/>
        <w:ind w:left="23" w:right="-377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>6.4.  Smlouva</w:t>
      </w:r>
      <w:proofErr w:type="gramEnd"/>
      <w:r>
        <w:rPr>
          <w:rFonts w:ascii="Times New Roman" w:hAnsi="Times New Roman" w:cs="Times New Roman"/>
        </w:rPr>
        <w:t xml:space="preserve"> se vyhotovuje ve dvou </w:t>
      </w:r>
      <w:r>
        <w:rPr>
          <w:rFonts w:ascii="Times New Roman" w:hAnsi="Times New Roman" w:cs="Times New Roman"/>
          <w:color w:val="000000"/>
        </w:rPr>
        <w:t>stejnopisech,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>z nichž jeden obdrží dodavatel a jeden objednatel.</w:t>
      </w:r>
    </w:p>
    <w:p w14:paraId="293ABFD8" w14:textId="77777777" w:rsidR="001A13AE" w:rsidRDefault="001A13AE">
      <w:pPr>
        <w:pStyle w:val="Standard"/>
        <w:ind w:right="-377"/>
        <w:rPr>
          <w:rFonts w:ascii="Times New Roman" w:hAnsi="Times New Roman" w:cs="Times New Roman"/>
        </w:rPr>
      </w:pPr>
    </w:p>
    <w:p w14:paraId="4DDE8FB2" w14:textId="77777777" w:rsidR="001A13AE" w:rsidRDefault="00F6065E">
      <w:pPr>
        <w:pStyle w:val="Textvbloku"/>
        <w:rPr>
          <w:sz w:val="24"/>
        </w:rPr>
      </w:pPr>
      <w:r>
        <w:rPr>
          <w:sz w:val="24"/>
        </w:rPr>
        <w:t>6.5.   Až do prokazatelného zaplacení smluvní ceny zůstává předmět smlouvy majetkem dodavatele.</w:t>
      </w:r>
    </w:p>
    <w:p w14:paraId="6E3B6B6A" w14:textId="77777777" w:rsidR="001A13AE" w:rsidRDefault="001A13AE">
      <w:pPr>
        <w:pStyle w:val="Standard"/>
        <w:ind w:right="-377"/>
        <w:rPr>
          <w:rFonts w:ascii="Times New Roman" w:hAnsi="Times New Roman" w:cs="Times New Roman"/>
        </w:rPr>
      </w:pPr>
    </w:p>
    <w:p w14:paraId="7894B3D8" w14:textId="77777777" w:rsidR="001A13AE" w:rsidRDefault="00F6065E">
      <w:pPr>
        <w:pStyle w:val="Standard"/>
        <w:ind w:right="-377"/>
        <w:rPr>
          <w:rFonts w:hint="eastAsia"/>
        </w:rPr>
      </w:pPr>
      <w:r>
        <w:rPr>
          <w:rFonts w:ascii="Times New Roman" w:hAnsi="Times New Roman" w:cs="Times New Roman"/>
        </w:rPr>
        <w:t>6.6</w:t>
      </w:r>
      <w:r>
        <w:rPr>
          <w:rFonts w:ascii="Times New Roman" w:hAnsi="Times New Roman" w:cs="Times New Roman"/>
          <w:color w:val="000000"/>
        </w:rPr>
        <w:t>.   Vztahy z této smlouvy vyplývající se řídí, příslušnými ustanoveními občanského zákoníku.</w:t>
      </w:r>
    </w:p>
    <w:p w14:paraId="7BC46CDC" w14:textId="77777777" w:rsidR="001A13AE" w:rsidRDefault="001A13AE">
      <w:pPr>
        <w:pStyle w:val="Standard"/>
        <w:ind w:right="-377"/>
        <w:rPr>
          <w:rFonts w:ascii="Times New Roman" w:hAnsi="Times New Roman" w:cs="Times New Roman"/>
          <w:color w:val="000000"/>
        </w:rPr>
      </w:pPr>
    </w:p>
    <w:p w14:paraId="39913CD1" w14:textId="77777777" w:rsidR="001A13AE" w:rsidRDefault="001A13AE">
      <w:pPr>
        <w:pStyle w:val="Textbody"/>
        <w:rPr>
          <w:rFonts w:ascii="Times New Roman" w:hAnsi="Times New Roman" w:cs="Times New Roman"/>
        </w:rPr>
      </w:pPr>
    </w:p>
    <w:p w14:paraId="13D6F25F" w14:textId="77777777" w:rsidR="001A13AE" w:rsidRDefault="001A13AE">
      <w:pPr>
        <w:pStyle w:val="Textbody"/>
        <w:rPr>
          <w:rFonts w:hint="eastAsia"/>
        </w:rPr>
      </w:pPr>
    </w:p>
    <w:p w14:paraId="49F701A3" w14:textId="77777777" w:rsidR="001A13AE" w:rsidRDefault="001A13AE">
      <w:pPr>
        <w:pStyle w:val="Textbody"/>
        <w:rPr>
          <w:rFonts w:hint="eastAsia"/>
        </w:rPr>
      </w:pPr>
    </w:p>
    <w:p w14:paraId="2406A3D5" w14:textId="77777777" w:rsidR="001A13AE" w:rsidRDefault="001A13AE">
      <w:pPr>
        <w:pStyle w:val="Textbody"/>
        <w:rPr>
          <w:rFonts w:hint="eastAsia"/>
        </w:rPr>
      </w:pPr>
    </w:p>
    <w:p w14:paraId="2DC7DF26" w14:textId="77777777" w:rsidR="001A13AE" w:rsidRDefault="001A13AE">
      <w:pPr>
        <w:pStyle w:val="Standard"/>
        <w:ind w:right="-377"/>
        <w:rPr>
          <w:rFonts w:ascii="Times New Roman" w:hAnsi="Times New Roman" w:cs="Times New Roman"/>
        </w:rPr>
      </w:pPr>
    </w:p>
    <w:p w14:paraId="67C87431" w14:textId="381180E1" w:rsidR="001A13AE" w:rsidRDefault="00F6065E">
      <w:pPr>
        <w:pStyle w:val="Standard"/>
        <w:ind w:right="-377"/>
        <w:rPr>
          <w:rFonts w:hint="eastAsia"/>
        </w:rPr>
      </w:pPr>
      <w:r>
        <w:rPr>
          <w:rFonts w:ascii="Times New Roman" w:hAnsi="Times New Roman" w:cs="Times New Roman"/>
        </w:rPr>
        <w:t>V Mochově, dne …………………….                                 V P</w:t>
      </w:r>
      <w:r w:rsidR="009A130C">
        <w:rPr>
          <w:rFonts w:ascii="Times New Roman" w:hAnsi="Times New Roman" w:cs="Times New Roman"/>
        </w:rPr>
        <w:t>ísku</w:t>
      </w:r>
      <w:r>
        <w:rPr>
          <w:rFonts w:ascii="Times New Roman" w:hAnsi="Times New Roman" w:cs="Times New Roman"/>
        </w:rPr>
        <w:t xml:space="preserve"> dne</w:t>
      </w:r>
      <w:proofErr w:type="gramStart"/>
      <w:r>
        <w:rPr>
          <w:rFonts w:ascii="Times New Roman" w:hAnsi="Times New Roman" w:cs="Times New Roman"/>
        </w:rPr>
        <w:t xml:space="preserve"> ….</w:t>
      </w:r>
      <w:proofErr w:type="gramEnd"/>
      <w:r>
        <w:rPr>
          <w:rFonts w:ascii="Times New Roman" w:hAnsi="Times New Roman" w:cs="Times New Roman"/>
        </w:rPr>
        <w:t>……………</w:t>
      </w:r>
      <w:r w:rsidR="00954C1D">
        <w:rPr>
          <w:rFonts w:ascii="Times New Roman" w:hAnsi="Times New Roman" w:cs="Times New Roman"/>
        </w:rPr>
        <w:t>….</w:t>
      </w:r>
    </w:p>
    <w:p w14:paraId="101E6F45" w14:textId="77777777" w:rsidR="001A13AE" w:rsidRDefault="001A13AE">
      <w:pPr>
        <w:pStyle w:val="Standard"/>
        <w:ind w:right="-377"/>
        <w:rPr>
          <w:rFonts w:ascii="Times New Roman" w:hAnsi="Times New Roman" w:cs="Times New Roman"/>
        </w:rPr>
      </w:pPr>
    </w:p>
    <w:p w14:paraId="7A9F5A04" w14:textId="77777777" w:rsidR="001A13AE" w:rsidRDefault="001A13AE">
      <w:pPr>
        <w:pStyle w:val="Standard"/>
        <w:ind w:right="-377"/>
        <w:rPr>
          <w:rFonts w:ascii="Times New Roman" w:hAnsi="Times New Roman" w:cs="Times New Roman"/>
        </w:rPr>
      </w:pPr>
    </w:p>
    <w:p w14:paraId="4E4D553F" w14:textId="77777777" w:rsidR="001A13AE" w:rsidRDefault="001A13AE">
      <w:pPr>
        <w:pStyle w:val="Standard"/>
        <w:ind w:right="-377"/>
        <w:rPr>
          <w:rFonts w:ascii="Times New Roman" w:hAnsi="Times New Roman" w:cs="Times New Roman"/>
        </w:rPr>
      </w:pPr>
    </w:p>
    <w:p w14:paraId="07CC2D3A" w14:textId="77777777" w:rsidR="001A13AE" w:rsidRDefault="001A13AE">
      <w:pPr>
        <w:pStyle w:val="Standard"/>
        <w:ind w:right="-377"/>
        <w:rPr>
          <w:rFonts w:ascii="Times New Roman" w:hAnsi="Times New Roman" w:cs="Times New Roman"/>
        </w:rPr>
      </w:pPr>
    </w:p>
    <w:p w14:paraId="3EEFCDA8" w14:textId="77777777" w:rsidR="001A13AE" w:rsidRDefault="001A13AE">
      <w:pPr>
        <w:pStyle w:val="Standard"/>
        <w:rPr>
          <w:rFonts w:ascii="Times New Roman" w:hAnsi="Times New Roman" w:cs="Times New Roman"/>
        </w:rPr>
      </w:pPr>
    </w:p>
    <w:p w14:paraId="10B179BB" w14:textId="77777777" w:rsidR="001A13AE" w:rsidRDefault="00F6065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..............................................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</w:t>
      </w:r>
    </w:p>
    <w:p w14:paraId="0397AA4B" w14:textId="77777777" w:rsidR="001A13AE" w:rsidRDefault="00F6065E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Za </w:t>
      </w:r>
      <w:proofErr w:type="gramStart"/>
      <w:r>
        <w:rPr>
          <w:rFonts w:ascii="Times New Roman" w:hAnsi="Times New Roman" w:cs="Times New Roman"/>
        </w:rPr>
        <w:t xml:space="preserve">dodavatele: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Za objednatele:</w:t>
      </w:r>
    </w:p>
    <w:p w14:paraId="6C6CAAED" w14:textId="77777777" w:rsidR="001A13AE" w:rsidRDefault="00F6065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FE64255" w14:textId="15F210BE" w:rsidR="001A13AE" w:rsidRDefault="00F6065E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               František Bouček</w:t>
      </w: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</w:rPr>
        <w:t xml:space="preserve">        </w:t>
      </w:r>
      <w:r w:rsidR="009A130C">
        <w:rPr>
          <w:rFonts w:ascii="Times New Roman" w:hAnsi="Times New Roman" w:cs="Times New Roman"/>
          <w:b/>
        </w:rPr>
        <w:t>Ing. Roman Honzík</w:t>
      </w:r>
      <w:r>
        <w:rPr>
          <w:rFonts w:ascii="Times New Roman" w:hAnsi="Times New Roman" w:cs="Times New Roman"/>
          <w:b/>
        </w:rPr>
        <w:t xml:space="preserve">  </w:t>
      </w:r>
    </w:p>
    <w:p w14:paraId="5F8B70A6" w14:textId="1CEFE953" w:rsidR="001A13AE" w:rsidRDefault="00F6065E">
      <w:pPr>
        <w:pStyle w:val="Standard"/>
        <w:ind w:right="-377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            jednatel společnosti             </w:t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   </w:t>
      </w:r>
      <w:r w:rsidR="009A130C">
        <w:rPr>
          <w:rFonts w:ascii="Times New Roman" w:hAnsi="Times New Roman" w:cs="Times New Roman"/>
          <w:i/>
          <w:iCs/>
          <w:color w:val="000000"/>
        </w:rPr>
        <w:t xml:space="preserve">      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9A130C">
        <w:rPr>
          <w:rFonts w:ascii="Times New Roman" w:hAnsi="Times New Roman" w:cs="Times New Roman"/>
          <w:i/>
          <w:iCs/>
          <w:color w:val="000000"/>
        </w:rPr>
        <w:t>jednatel</w:t>
      </w:r>
    </w:p>
    <w:p w14:paraId="036D6BDF" w14:textId="74878F3E" w:rsidR="001A13AE" w:rsidRDefault="009A130C">
      <w:pPr>
        <w:pStyle w:val="Standard"/>
        <w:ind w:right="-377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17CFFC24" w14:textId="77777777" w:rsidR="001A13AE" w:rsidRDefault="001A13AE">
      <w:pPr>
        <w:pStyle w:val="Standard"/>
        <w:ind w:right="-377"/>
        <w:rPr>
          <w:rFonts w:ascii="Times New Roman" w:hAnsi="Times New Roman" w:cs="Times New Roman"/>
          <w:i/>
          <w:iCs/>
          <w:color w:val="000000"/>
        </w:rPr>
      </w:pPr>
    </w:p>
    <w:p w14:paraId="2108B869" w14:textId="77777777" w:rsidR="001A13AE" w:rsidRDefault="001A13AE">
      <w:pPr>
        <w:pStyle w:val="Standard"/>
        <w:ind w:right="-377"/>
        <w:rPr>
          <w:rFonts w:ascii="Times New Roman" w:hAnsi="Times New Roman" w:cs="Times New Roman"/>
          <w:i/>
          <w:iCs/>
          <w:color w:val="000000"/>
        </w:rPr>
      </w:pPr>
    </w:p>
    <w:p w14:paraId="66976AFC" w14:textId="77777777" w:rsidR="001A13AE" w:rsidRDefault="001A13AE">
      <w:pPr>
        <w:pStyle w:val="Standard"/>
        <w:ind w:right="-377"/>
        <w:rPr>
          <w:rFonts w:ascii="Times New Roman" w:hAnsi="Times New Roman" w:cs="Times New Roman"/>
          <w:i/>
          <w:iCs/>
          <w:color w:val="000000"/>
        </w:rPr>
      </w:pPr>
    </w:p>
    <w:p w14:paraId="45CFA1FB" w14:textId="77777777" w:rsidR="00CB3EDD" w:rsidRPr="00CB3EDD" w:rsidRDefault="00CB3EDD" w:rsidP="00CB3EDD">
      <w:pPr>
        <w:pStyle w:val="Standard"/>
        <w:rPr>
          <w:rFonts w:ascii="Times New Roman" w:hAnsi="Times New Roman" w:cs="Times New Roman"/>
          <w:i/>
          <w:iCs/>
          <w:color w:val="000000"/>
        </w:rPr>
      </w:pPr>
      <w:r w:rsidRPr="00CB3EDD">
        <w:rPr>
          <w:rFonts w:ascii="Times New Roman" w:hAnsi="Times New Roman" w:cs="Times New Roman"/>
          <w:i/>
          <w:iCs/>
          <w:color w:val="000000"/>
        </w:rPr>
        <w:t>Přílohy:</w:t>
      </w:r>
    </w:p>
    <w:p w14:paraId="49860388" w14:textId="77777777" w:rsidR="00CB3EDD" w:rsidRPr="00CB3EDD" w:rsidRDefault="00CB3EDD" w:rsidP="00CB3EDD">
      <w:pPr>
        <w:pStyle w:val="Standard"/>
        <w:rPr>
          <w:rFonts w:ascii="Times New Roman" w:hAnsi="Times New Roman" w:cs="Times New Roman"/>
          <w:i/>
          <w:iCs/>
          <w:color w:val="000000"/>
        </w:rPr>
      </w:pPr>
      <w:r w:rsidRPr="00CB3EDD">
        <w:rPr>
          <w:rFonts w:ascii="Times New Roman" w:hAnsi="Times New Roman" w:cs="Times New Roman"/>
          <w:i/>
          <w:iCs/>
          <w:color w:val="000000"/>
        </w:rPr>
        <w:t>č. 1 – Cenová nabídka č. 54/2024</w:t>
      </w:r>
    </w:p>
    <w:p w14:paraId="59F03364" w14:textId="35426115" w:rsidR="001A13AE" w:rsidRDefault="00CB3EDD" w:rsidP="00CB3EDD">
      <w:pPr>
        <w:pStyle w:val="Standard"/>
        <w:ind w:right="-377"/>
        <w:rPr>
          <w:rFonts w:hint="eastAsia"/>
        </w:rPr>
      </w:pPr>
      <w:r w:rsidRPr="00CB3EDD">
        <w:rPr>
          <w:rFonts w:ascii="Times New Roman" w:hAnsi="Times New Roman" w:cs="Times New Roman"/>
          <w:i/>
          <w:iCs/>
          <w:color w:val="000000"/>
        </w:rPr>
        <w:tab/>
      </w:r>
      <w:r w:rsidRPr="00CB3EDD">
        <w:rPr>
          <w:rFonts w:ascii="Times New Roman" w:hAnsi="Times New Roman" w:cs="Times New Roman"/>
          <w:i/>
          <w:iCs/>
          <w:color w:val="000000"/>
        </w:rPr>
        <w:tab/>
      </w:r>
      <w:r w:rsidRPr="00CB3EDD">
        <w:rPr>
          <w:rFonts w:ascii="Times New Roman" w:hAnsi="Times New Roman" w:cs="Times New Roman"/>
          <w:i/>
          <w:iCs/>
          <w:color w:val="000000"/>
        </w:rPr>
        <w:tab/>
      </w:r>
      <w:r w:rsidRPr="00CB3EDD">
        <w:rPr>
          <w:rFonts w:ascii="Times New Roman" w:hAnsi="Times New Roman" w:cs="Times New Roman"/>
          <w:i/>
          <w:iCs/>
          <w:color w:val="000000"/>
        </w:rPr>
        <w:tab/>
      </w:r>
      <w:r w:rsidRPr="00CB3EDD">
        <w:rPr>
          <w:rFonts w:ascii="Times New Roman" w:hAnsi="Times New Roman" w:cs="Times New Roman"/>
          <w:i/>
          <w:iCs/>
          <w:color w:val="000000"/>
        </w:rPr>
        <w:tab/>
      </w:r>
      <w:r w:rsidR="00F6065E">
        <w:rPr>
          <w:rFonts w:ascii="Times New Roman" w:hAnsi="Times New Roman" w:cs="Times New Roman"/>
          <w:i/>
          <w:iCs/>
          <w:color w:val="000000"/>
        </w:rPr>
        <w:tab/>
      </w:r>
      <w:r w:rsidR="00F6065E">
        <w:rPr>
          <w:rFonts w:ascii="Times New Roman" w:hAnsi="Times New Roman" w:cs="Times New Roman"/>
          <w:i/>
          <w:iCs/>
          <w:color w:val="000000"/>
        </w:rPr>
        <w:tab/>
      </w:r>
      <w:r w:rsidR="00F6065E">
        <w:rPr>
          <w:rFonts w:ascii="Times New Roman" w:hAnsi="Times New Roman" w:cs="Times New Roman"/>
          <w:i/>
          <w:iCs/>
          <w:color w:val="000000"/>
        </w:rPr>
        <w:tab/>
      </w:r>
      <w:r w:rsidR="00F6065E">
        <w:rPr>
          <w:rFonts w:ascii="Times New Roman" w:hAnsi="Times New Roman" w:cs="Times New Roman"/>
          <w:i/>
          <w:iCs/>
          <w:color w:val="000000"/>
        </w:rPr>
        <w:tab/>
      </w:r>
      <w:r w:rsidR="00F6065E">
        <w:rPr>
          <w:rFonts w:ascii="Times New Roman" w:hAnsi="Times New Roman" w:cs="Times New Roman"/>
          <w:i/>
          <w:iCs/>
          <w:color w:val="000000"/>
        </w:rPr>
        <w:tab/>
      </w:r>
      <w:r w:rsidR="00F6065E">
        <w:rPr>
          <w:rFonts w:ascii="Times New Roman" w:hAnsi="Times New Roman" w:cs="Times New Roman"/>
          <w:i/>
          <w:iCs/>
          <w:color w:val="000000"/>
        </w:rPr>
        <w:tab/>
      </w:r>
      <w:r w:rsidR="00F6065E">
        <w:rPr>
          <w:rFonts w:ascii="Times New Roman" w:hAnsi="Times New Roman" w:cs="Times New Roman"/>
          <w:i/>
          <w:iCs/>
          <w:color w:val="000000"/>
        </w:rPr>
        <w:tab/>
        <w:t xml:space="preserve">  </w:t>
      </w:r>
    </w:p>
    <w:sectPr w:rsidR="001A13A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CB97E" w14:textId="77777777" w:rsidR="00961142" w:rsidRDefault="00961142">
      <w:pPr>
        <w:rPr>
          <w:rFonts w:hint="eastAsia"/>
        </w:rPr>
      </w:pPr>
      <w:r>
        <w:separator/>
      </w:r>
    </w:p>
  </w:endnote>
  <w:endnote w:type="continuationSeparator" w:id="0">
    <w:p w14:paraId="6EC80D5C" w14:textId="77777777" w:rsidR="00961142" w:rsidRDefault="00961142">
      <w:pPr>
        <w:rPr>
          <w:rFonts w:hint="eastAsia"/>
        </w:rPr>
      </w:pPr>
      <w:r>
        <w:continuationSeparator/>
      </w:r>
    </w:p>
  </w:endnote>
  <w:endnote w:type="continuationNotice" w:id="1">
    <w:p w14:paraId="46D4067D" w14:textId="77777777" w:rsidR="008B3DD0" w:rsidRDefault="008B3DD0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322FC" w14:textId="77777777" w:rsidR="00961142" w:rsidRDefault="0096114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53180A5" w14:textId="77777777" w:rsidR="00961142" w:rsidRDefault="00961142">
      <w:pPr>
        <w:rPr>
          <w:rFonts w:hint="eastAsia"/>
        </w:rPr>
      </w:pPr>
      <w:r>
        <w:continuationSeparator/>
      </w:r>
    </w:p>
  </w:footnote>
  <w:footnote w:type="continuationNotice" w:id="1">
    <w:p w14:paraId="01EBE756" w14:textId="77777777" w:rsidR="008B3DD0" w:rsidRDefault="008B3DD0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C13CE"/>
    <w:multiLevelType w:val="multilevel"/>
    <w:tmpl w:val="123CEC8C"/>
    <w:styleLink w:val="WW8Num25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sz w:val="24"/>
        <w:lang w:val="cs-CZ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sz w:val="24"/>
        <w:lang w:val="cs-C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sz w:val="24"/>
        <w:lang w:val="cs-CZ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/>
        <w:sz w:val="24"/>
        <w:lang w:val="cs-CZ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  <w:sz w:val="24"/>
        <w:lang w:val="cs-CZ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/>
        <w:sz w:val="24"/>
        <w:lang w:val="cs-CZ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/>
        <w:sz w:val="24"/>
        <w:lang w:val="cs-CZ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/>
        <w:sz w:val="24"/>
        <w:lang w:val="cs-CZ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/>
        <w:sz w:val="24"/>
        <w:lang w:val="cs-CZ"/>
      </w:rPr>
    </w:lvl>
  </w:abstractNum>
  <w:abstractNum w:abstractNumId="1" w15:restartNumberingAfterBreak="0">
    <w:nsid w:val="3C2937C3"/>
    <w:multiLevelType w:val="multilevel"/>
    <w:tmpl w:val="FDAC693E"/>
    <w:styleLink w:val="WW8Num5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Cs/>
        <w:sz w:val="24"/>
        <w:lang w:val="cs-CZ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/>
        <w:bCs/>
        <w:sz w:val="24"/>
        <w:lang w:val="cs-C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bCs/>
        <w:sz w:val="24"/>
        <w:lang w:val="cs-CZ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/>
        <w:bCs/>
        <w:sz w:val="24"/>
        <w:lang w:val="cs-CZ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  <w:bCs/>
        <w:sz w:val="24"/>
        <w:lang w:val="cs-CZ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/>
        <w:bCs/>
        <w:sz w:val="24"/>
        <w:lang w:val="cs-CZ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/>
        <w:bCs/>
        <w:sz w:val="24"/>
        <w:lang w:val="cs-CZ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/>
        <w:bCs/>
        <w:sz w:val="24"/>
        <w:lang w:val="cs-CZ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/>
        <w:bCs/>
        <w:sz w:val="24"/>
        <w:lang w:val="cs-CZ"/>
      </w:rPr>
    </w:lvl>
  </w:abstractNum>
  <w:abstractNum w:abstractNumId="2" w15:restartNumberingAfterBreak="0">
    <w:nsid w:val="3E383261"/>
    <w:multiLevelType w:val="multilevel"/>
    <w:tmpl w:val="C4D6D3B0"/>
    <w:styleLink w:val="WW8Num3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1CA16BA"/>
    <w:multiLevelType w:val="multilevel"/>
    <w:tmpl w:val="4B2AF1D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519A438F"/>
    <w:multiLevelType w:val="multilevel"/>
    <w:tmpl w:val="186A133A"/>
    <w:styleLink w:val="WW8Num39"/>
    <w:lvl w:ilvl="0">
      <w:start w:val="5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sz w:val="24"/>
        <w:lang w:val="cs-CZ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/>
        <w:sz w:val="24"/>
        <w:lang w:val="cs-C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sz w:val="24"/>
        <w:lang w:val="cs-CZ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/>
        <w:sz w:val="24"/>
        <w:lang w:val="cs-CZ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  <w:sz w:val="24"/>
        <w:lang w:val="cs-CZ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/>
        <w:sz w:val="24"/>
        <w:lang w:val="cs-CZ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/>
        <w:sz w:val="24"/>
        <w:lang w:val="cs-CZ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/>
        <w:sz w:val="24"/>
        <w:lang w:val="cs-CZ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/>
        <w:sz w:val="24"/>
        <w:lang w:val="cs-CZ"/>
      </w:rPr>
    </w:lvl>
  </w:abstractNum>
  <w:abstractNum w:abstractNumId="5" w15:restartNumberingAfterBreak="0">
    <w:nsid w:val="61443292"/>
    <w:multiLevelType w:val="multilevel"/>
    <w:tmpl w:val="6EFA06AA"/>
    <w:styleLink w:val="WW8Num28"/>
    <w:lvl w:ilvl="0">
      <w:start w:val="7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FD606E4"/>
    <w:multiLevelType w:val="multilevel"/>
    <w:tmpl w:val="356C028E"/>
    <w:styleLink w:val="WW8Num4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sz w:val="24"/>
        <w:lang w:val="cs-CZ"/>
      </w:rPr>
    </w:lvl>
    <w:lvl w:ilvl="1">
      <w:start w:val="4"/>
      <w:numFmt w:val="decimal"/>
      <w:lvlText w:val="%1.%2"/>
      <w:lvlJc w:val="left"/>
      <w:pPr>
        <w:ind w:left="383" w:hanging="360"/>
      </w:pPr>
      <w:rPr>
        <w:rFonts w:ascii="Times New Roman" w:hAnsi="Times New Roman" w:cs="Times New Roman"/>
        <w:sz w:val="24"/>
        <w:lang w:val="cs-CZ"/>
      </w:rPr>
    </w:lvl>
    <w:lvl w:ilvl="2">
      <w:start w:val="1"/>
      <w:numFmt w:val="decimal"/>
      <w:lvlText w:val="%1.%2.%3"/>
      <w:lvlJc w:val="left"/>
      <w:pPr>
        <w:ind w:left="766" w:hanging="720"/>
      </w:pPr>
      <w:rPr>
        <w:rFonts w:ascii="Times New Roman" w:hAnsi="Times New Roman" w:cs="Times New Roman"/>
        <w:sz w:val="24"/>
        <w:lang w:val="cs-CZ"/>
      </w:rPr>
    </w:lvl>
    <w:lvl w:ilvl="3">
      <w:start w:val="1"/>
      <w:numFmt w:val="decimal"/>
      <w:lvlText w:val="%1.%2.%3.%4"/>
      <w:lvlJc w:val="left"/>
      <w:pPr>
        <w:ind w:left="789" w:hanging="720"/>
      </w:pPr>
      <w:rPr>
        <w:rFonts w:ascii="Times New Roman" w:hAnsi="Times New Roman" w:cs="Times New Roman"/>
        <w:sz w:val="24"/>
        <w:lang w:val="cs-CZ"/>
      </w:rPr>
    </w:lvl>
    <w:lvl w:ilvl="4">
      <w:start w:val="1"/>
      <w:numFmt w:val="decimal"/>
      <w:lvlText w:val="%1.%2.%3.%4.%5"/>
      <w:lvlJc w:val="left"/>
      <w:pPr>
        <w:ind w:left="1172" w:hanging="1080"/>
      </w:pPr>
      <w:rPr>
        <w:rFonts w:ascii="Times New Roman" w:hAnsi="Times New Roman" w:cs="Times New Roman"/>
        <w:sz w:val="24"/>
        <w:lang w:val="cs-CZ"/>
      </w:rPr>
    </w:lvl>
    <w:lvl w:ilvl="5">
      <w:start w:val="1"/>
      <w:numFmt w:val="decimal"/>
      <w:lvlText w:val="%1.%2.%3.%4.%5.%6"/>
      <w:lvlJc w:val="left"/>
      <w:pPr>
        <w:ind w:left="1195" w:hanging="1080"/>
      </w:pPr>
      <w:rPr>
        <w:rFonts w:ascii="Times New Roman" w:hAnsi="Times New Roman" w:cs="Times New Roman"/>
        <w:sz w:val="24"/>
        <w:lang w:val="cs-CZ"/>
      </w:rPr>
    </w:lvl>
    <w:lvl w:ilvl="6">
      <w:start w:val="1"/>
      <w:numFmt w:val="decimal"/>
      <w:lvlText w:val="%1.%2.%3.%4.%5.%6.%7"/>
      <w:lvlJc w:val="left"/>
      <w:pPr>
        <w:ind w:left="1578" w:hanging="1440"/>
      </w:pPr>
      <w:rPr>
        <w:rFonts w:ascii="Times New Roman" w:hAnsi="Times New Roman" w:cs="Times New Roman"/>
        <w:sz w:val="24"/>
        <w:lang w:val="cs-CZ"/>
      </w:rPr>
    </w:lvl>
    <w:lvl w:ilvl="7">
      <w:start w:val="1"/>
      <w:numFmt w:val="decimal"/>
      <w:lvlText w:val="%1.%2.%3.%4.%5.%6.%7.%8"/>
      <w:lvlJc w:val="left"/>
      <w:pPr>
        <w:ind w:left="1601" w:hanging="1440"/>
      </w:pPr>
      <w:rPr>
        <w:rFonts w:ascii="Times New Roman" w:hAnsi="Times New Roman" w:cs="Times New Roman"/>
        <w:sz w:val="24"/>
        <w:lang w:val="cs-CZ"/>
      </w:rPr>
    </w:lvl>
    <w:lvl w:ilvl="8">
      <w:start w:val="1"/>
      <w:numFmt w:val="decimal"/>
      <w:lvlText w:val="%1.%2.%3.%4.%5.%6.%7.%8.%9"/>
      <w:lvlJc w:val="left"/>
      <w:pPr>
        <w:ind w:left="1984" w:hanging="1800"/>
      </w:pPr>
      <w:rPr>
        <w:rFonts w:ascii="Times New Roman" w:hAnsi="Times New Roman" w:cs="Times New Roman"/>
        <w:sz w:val="24"/>
        <w:lang w:val="cs-CZ"/>
      </w:rPr>
    </w:lvl>
  </w:abstractNum>
  <w:num w:numId="1" w16cid:durableId="668946835">
    <w:abstractNumId w:val="0"/>
  </w:num>
  <w:num w:numId="2" w16cid:durableId="2135561165">
    <w:abstractNumId w:val="1"/>
  </w:num>
  <w:num w:numId="3" w16cid:durableId="1906602823">
    <w:abstractNumId w:val="4"/>
  </w:num>
  <w:num w:numId="4" w16cid:durableId="1289316714">
    <w:abstractNumId w:val="2"/>
  </w:num>
  <w:num w:numId="5" w16cid:durableId="138962860">
    <w:abstractNumId w:val="5"/>
  </w:num>
  <w:num w:numId="6" w16cid:durableId="736708076">
    <w:abstractNumId w:val="6"/>
  </w:num>
  <w:num w:numId="7" w16cid:durableId="253563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3AE"/>
    <w:rsid w:val="00140EA2"/>
    <w:rsid w:val="00166BF6"/>
    <w:rsid w:val="001A13AE"/>
    <w:rsid w:val="0059082B"/>
    <w:rsid w:val="00637848"/>
    <w:rsid w:val="006827CA"/>
    <w:rsid w:val="007208AA"/>
    <w:rsid w:val="007C47D9"/>
    <w:rsid w:val="008B3DD0"/>
    <w:rsid w:val="00954C1D"/>
    <w:rsid w:val="00961142"/>
    <w:rsid w:val="00974B06"/>
    <w:rsid w:val="009A130C"/>
    <w:rsid w:val="009E67C0"/>
    <w:rsid w:val="00BC34E6"/>
    <w:rsid w:val="00C26538"/>
    <w:rsid w:val="00CB3EDD"/>
    <w:rsid w:val="00E72E09"/>
    <w:rsid w:val="00F6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6EB0"/>
  <w15:docId w15:val="{CD1D235D-CCA6-4F21-AFFC-9A09C666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Standard"/>
    <w:next w:val="Standard"/>
    <w:uiPriority w:val="9"/>
    <w:unhideWhenUsed/>
    <w:qFormat/>
    <w:pPr>
      <w:keepNext/>
      <w:outlineLvl w:val="2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vbloku">
    <w:name w:val="Block Text"/>
    <w:basedOn w:val="Standard"/>
    <w:pPr>
      <w:ind w:left="426" w:right="-377" w:hanging="426"/>
    </w:pPr>
    <w:rPr>
      <w:rFonts w:ascii="Times New Roman" w:eastAsia="Times New Roman" w:hAnsi="Times New Roman" w:cs="Times New Roman"/>
      <w:sz w:val="22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lang w:val="cs-CZ"/>
    </w:rPr>
  </w:style>
  <w:style w:type="character" w:customStyle="1" w:styleId="WW8Num5z0">
    <w:name w:val="WW8Num5z0"/>
    <w:rPr>
      <w:rFonts w:ascii="Times New Roman" w:eastAsia="Times New Roman" w:hAnsi="Times New Roman" w:cs="Times New Roman"/>
      <w:bCs/>
      <w:sz w:val="24"/>
      <w:lang w:val="cs-CZ"/>
    </w:rPr>
  </w:style>
  <w:style w:type="character" w:customStyle="1" w:styleId="WW8Num39z0">
    <w:name w:val="WW8Num39z0"/>
    <w:rPr>
      <w:rFonts w:ascii="Times New Roman" w:eastAsia="Times New Roman" w:hAnsi="Times New Roman" w:cs="Times New Roman"/>
      <w:sz w:val="24"/>
      <w:lang w:val="cs-CZ"/>
    </w:rPr>
  </w:style>
  <w:style w:type="character" w:customStyle="1" w:styleId="WW8Num30z0">
    <w:name w:val="WW8Num30z0"/>
  </w:style>
  <w:style w:type="character" w:customStyle="1" w:styleId="WW8Num28z0">
    <w:name w:val="WW8Num28z0"/>
  </w:style>
  <w:style w:type="character" w:customStyle="1" w:styleId="WW8Num42z0">
    <w:name w:val="WW8Num42z0"/>
    <w:rPr>
      <w:rFonts w:ascii="Times New Roman" w:eastAsia="Times New Roman" w:hAnsi="Times New Roman" w:cs="Times New Roman"/>
      <w:sz w:val="24"/>
      <w:lang w:val="cs-CZ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numbering" w:customStyle="1" w:styleId="WW8Num25">
    <w:name w:val="WW8Num25"/>
    <w:basedOn w:val="Bezseznamu"/>
    <w:pPr>
      <w:numPr>
        <w:numId w:val="1"/>
      </w:numPr>
    </w:pPr>
  </w:style>
  <w:style w:type="numbering" w:customStyle="1" w:styleId="WW8Num5">
    <w:name w:val="WW8Num5"/>
    <w:basedOn w:val="Bezseznamu"/>
    <w:pPr>
      <w:numPr>
        <w:numId w:val="2"/>
      </w:numPr>
    </w:pPr>
  </w:style>
  <w:style w:type="numbering" w:customStyle="1" w:styleId="WW8Num39">
    <w:name w:val="WW8Num39"/>
    <w:basedOn w:val="Bezseznamu"/>
    <w:pPr>
      <w:numPr>
        <w:numId w:val="3"/>
      </w:numPr>
    </w:pPr>
  </w:style>
  <w:style w:type="numbering" w:customStyle="1" w:styleId="WW8Num30">
    <w:name w:val="WW8Num30"/>
    <w:basedOn w:val="Bezseznamu"/>
    <w:pPr>
      <w:numPr>
        <w:numId w:val="4"/>
      </w:numPr>
    </w:pPr>
  </w:style>
  <w:style w:type="numbering" w:customStyle="1" w:styleId="WW8Num28">
    <w:name w:val="WW8Num28"/>
    <w:basedOn w:val="Bezseznamu"/>
    <w:pPr>
      <w:numPr>
        <w:numId w:val="5"/>
      </w:numPr>
    </w:pPr>
  </w:style>
  <w:style w:type="numbering" w:customStyle="1" w:styleId="WW8Num42">
    <w:name w:val="WW8Num42"/>
    <w:basedOn w:val="Bezseznamu"/>
    <w:pPr>
      <w:numPr>
        <w:numId w:val="6"/>
      </w:numPr>
    </w:pPr>
  </w:style>
  <w:style w:type="paragraph" w:styleId="Zhlav">
    <w:name w:val="header"/>
    <w:basedOn w:val="Normln"/>
    <w:link w:val="ZhlavChar"/>
    <w:uiPriority w:val="99"/>
    <w:semiHidden/>
    <w:unhideWhenUsed/>
    <w:rsid w:val="008B3DD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8B3DD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8B3DD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8B3DD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11A5036A991478686C27615C5BE4E" ma:contentTypeVersion="13" ma:contentTypeDescription="Vytvoří nový dokument" ma:contentTypeScope="" ma:versionID="61bda9ca7d5f782c5e9f99d23ba8b8a5">
  <xsd:schema xmlns:xsd="http://www.w3.org/2001/XMLSchema" xmlns:xs="http://www.w3.org/2001/XMLSchema" xmlns:p="http://schemas.microsoft.com/office/2006/metadata/properties" xmlns:ns2="1221367f-a305-4e44-a812-6205e3ddbaa0" xmlns:ns3="2e6d740b-52a4-4a2e-a185-6fc9d5644934" targetNamespace="http://schemas.microsoft.com/office/2006/metadata/properties" ma:root="true" ma:fieldsID="ea904878cbad9036f5da37ca8e5e0a72" ns2:_="" ns3:_="">
    <xsd:import namespace="1221367f-a305-4e44-a812-6205e3ddbaa0"/>
    <xsd:import namespace="2e6d740b-52a4-4a2e-a185-6fc9d5644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1367f-a305-4e44-a812-6205e3ddb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6b7aa2f-cee8-40a1-a6b8-4f830c5ba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d740b-52a4-4a2e-a185-6fc9d564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5bf208-3548-4009-a82d-fffd2df916ae}" ma:internalName="TaxCatchAll" ma:showField="CatchAllData" ma:web="2e6d740b-52a4-4a2e-a185-6fc9d564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21367f-a305-4e44-a812-6205e3ddbaa0">
      <Terms xmlns="http://schemas.microsoft.com/office/infopath/2007/PartnerControls"/>
    </lcf76f155ced4ddcb4097134ff3c332f>
    <TaxCatchAll xmlns="2e6d740b-52a4-4a2e-a185-6fc9d56449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88E69D-ADC9-4DDC-A081-84DDB28A7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1367f-a305-4e44-a812-6205e3ddbaa0"/>
    <ds:schemaRef ds:uri="2e6d740b-52a4-4a2e-a185-6fc9d5644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1BF39-D12E-483A-B63E-DDC5AFEEB903}">
  <ds:schemaRefs>
    <ds:schemaRef ds:uri="http://schemas.microsoft.com/office/2006/metadata/properties"/>
    <ds:schemaRef ds:uri="http://schemas.microsoft.com/office/infopath/2007/PartnerControls"/>
    <ds:schemaRef ds:uri="1221367f-a305-4e44-a812-6205e3ddbaa0"/>
    <ds:schemaRef ds:uri="2e6d740b-52a4-4a2e-a185-6fc9d5644934"/>
  </ds:schemaRefs>
</ds:datastoreItem>
</file>

<file path=customXml/itemProps3.xml><?xml version="1.0" encoding="utf-8"?>
<ds:datastoreItem xmlns:ds="http://schemas.openxmlformats.org/officeDocument/2006/customXml" ds:itemID="{135C25CA-76EC-47F3-BBCC-1B9E57907E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Sebera</dc:creator>
  <cp:lastModifiedBy>Kristína Venclíková</cp:lastModifiedBy>
  <cp:revision>7</cp:revision>
  <cp:lastPrinted>2022-10-10T14:58:00Z</cp:lastPrinted>
  <dcterms:created xsi:type="dcterms:W3CDTF">2024-12-16T15:53:00Z</dcterms:created>
  <dcterms:modified xsi:type="dcterms:W3CDTF">2024-12-19T09:56:00Z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0x010100DC511A5036A991478686C27615C5BE4E</vt:lpwstr>
  </property>
  <property fmtid="{D5CDD505-2E9C-101B-9397-08002B2CF9AE}" pid="3" name="MediaServiceImageTags">
    <vt:lpwstr/>
  </property>
</Properties>
</file>