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AB838" w14:textId="77777777"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14:paraId="26AA35E1" w14:textId="77777777" w:rsidR="00C11379" w:rsidRDefault="00C11379" w:rsidP="00C11379">
      <w:pPr>
        <w:pStyle w:val="Nzevdohody"/>
      </w:pPr>
      <w:r w:rsidRPr="00C50870">
        <w:t>o poskytnutí příspěvku na úhradu mzdových nákladů mentora</w:t>
      </w:r>
      <w:r w:rsidRPr="00E14395" w:rsidDel="00755F9E">
        <w:t xml:space="preserve"> </w:t>
      </w:r>
      <w:r w:rsidR="00F16D67">
        <w:br/>
      </w:r>
      <w:r>
        <w:t>spolufinancovaného ze státního rozpočtu</w:t>
      </w:r>
      <w:r w:rsidR="00261AF7">
        <w:t xml:space="preserve"> a</w:t>
      </w:r>
      <w:r>
        <w:t xml:space="preserve"> Evropského sociálního fondu</w:t>
      </w:r>
      <w:r w:rsidR="00190433">
        <w:t xml:space="preserve"> </w:t>
      </w:r>
      <w:r w:rsidR="00261AF7">
        <w:t>plus</w:t>
      </w:r>
      <w:r w:rsidR="00F16D67">
        <w:br/>
      </w:r>
      <w:r>
        <w:t xml:space="preserve">uzavřená dle ustanovení </w:t>
      </w:r>
      <w:r w:rsidRPr="00CD40D0">
        <w:rPr>
          <w:szCs w:val="20"/>
        </w:rPr>
        <w:t>§ 106 zákona č. 435/2004 Sb.</w:t>
      </w:r>
      <w:r w:rsidRPr="001704A7">
        <w:rPr>
          <w:szCs w:val="20"/>
        </w:rPr>
        <w:t xml:space="preserve"> </w:t>
      </w:r>
      <w:r w:rsidR="00190433">
        <w:rPr>
          <w:szCs w:val="20"/>
        </w:rPr>
        <w:t>o </w:t>
      </w:r>
      <w:r w:rsidRPr="00CD40D0">
        <w:rPr>
          <w:szCs w:val="20"/>
        </w:rPr>
        <w:t xml:space="preserve">zaměstnanosti, </w:t>
      </w:r>
      <w:r w:rsidR="00261AF7">
        <w:rPr>
          <w:szCs w:val="20"/>
        </w:rPr>
        <w:br/>
      </w:r>
      <w:r w:rsidRPr="00CD40D0">
        <w:rPr>
          <w:szCs w:val="20"/>
        </w:rPr>
        <w:t>ve</w:t>
      </w:r>
      <w:r w:rsidR="00F16D67">
        <w:rPr>
          <w:szCs w:val="20"/>
        </w:rPr>
        <w:t> </w:t>
      </w:r>
      <w:r w:rsidRPr="00CD40D0">
        <w:rPr>
          <w:szCs w:val="20"/>
        </w:rPr>
        <w:t>znění pozdějších předpisů</w:t>
      </w:r>
    </w:p>
    <w:p w14:paraId="6AE1C430" w14:textId="77777777" w:rsidR="00B320B8" w:rsidRPr="003F2F6D" w:rsidRDefault="00680B09" w:rsidP="00B320B8">
      <w:pPr>
        <w:pStyle w:val="Nzevdohody"/>
      </w:pPr>
      <w:r w:rsidRPr="003F2F6D">
        <w:t xml:space="preserve">č. </w:t>
      </w:r>
      <w:r w:rsidR="003003BB">
        <w:t>JNA-MIN-1/2024</w:t>
      </w:r>
    </w:p>
    <w:p w14:paraId="72306244" w14:textId="77777777" w:rsidR="00B320B8" w:rsidRPr="003F2F6D" w:rsidRDefault="00B320B8" w:rsidP="00B320B8">
      <w:pPr>
        <w:rPr>
          <w:rFonts w:cs="Arial"/>
          <w:szCs w:val="20"/>
        </w:rPr>
      </w:pPr>
    </w:p>
    <w:p w14:paraId="4536BC38" w14:textId="77777777" w:rsidR="006B3552" w:rsidRPr="003F2F6D" w:rsidRDefault="006B3552" w:rsidP="006B3552">
      <w:pPr>
        <w:pBdr>
          <w:top w:val="single" w:sz="4" w:space="6" w:color="auto"/>
        </w:pBdr>
        <w:rPr>
          <w:rFonts w:cs="Arial"/>
          <w:szCs w:val="20"/>
        </w:rPr>
      </w:pPr>
      <w:r w:rsidRPr="003F2F6D">
        <w:rPr>
          <w:rFonts w:cs="Arial"/>
          <w:szCs w:val="20"/>
        </w:rPr>
        <w:t>uzavřená mezi</w:t>
      </w:r>
    </w:p>
    <w:p w14:paraId="5FDF9160" w14:textId="77777777" w:rsidR="006B3552" w:rsidRPr="003F2F6D" w:rsidRDefault="006B3552" w:rsidP="006B3552">
      <w:pPr>
        <w:rPr>
          <w:rFonts w:cs="Arial"/>
          <w:szCs w:val="20"/>
        </w:rPr>
      </w:pPr>
    </w:p>
    <w:p w14:paraId="1ED8F255" w14:textId="77777777" w:rsidR="006B3552" w:rsidRPr="00CF7072" w:rsidRDefault="006B3552" w:rsidP="006B3552">
      <w:pPr>
        <w:tabs>
          <w:tab w:val="left" w:pos="2212"/>
        </w:tabs>
        <w:ind w:left="2211" w:hanging="2211"/>
        <w:rPr>
          <w:rFonts w:cs="Arial"/>
          <w:b/>
          <w:szCs w:val="20"/>
        </w:rPr>
      </w:pPr>
      <w:r w:rsidRPr="00CF7072">
        <w:rPr>
          <w:rFonts w:cs="Arial"/>
          <w:b/>
          <w:szCs w:val="20"/>
        </w:rPr>
        <w:t>Úřadem práce České republiky</w:t>
      </w:r>
    </w:p>
    <w:p w14:paraId="03D57449" w14:textId="77777777" w:rsidR="006B3552" w:rsidRPr="00A3020E" w:rsidRDefault="006B3552" w:rsidP="006B3552">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3003BB" w:rsidRPr="003003BB">
        <w:rPr>
          <w:rFonts w:cs="Arial"/>
          <w:szCs w:val="20"/>
        </w:rPr>
        <w:t xml:space="preserve">Ing. </w:t>
      </w:r>
      <w:r w:rsidR="003003BB">
        <w:t>Marie Kopalová</w:t>
      </w:r>
      <w:r w:rsidRPr="00A3020E">
        <w:rPr>
          <w:rFonts w:cs="Arial"/>
          <w:szCs w:val="20"/>
        </w:rPr>
        <w:t xml:space="preserve">, </w:t>
      </w:r>
      <w:r w:rsidR="003003BB" w:rsidRPr="003003BB">
        <w:rPr>
          <w:rFonts w:cs="Arial"/>
          <w:szCs w:val="20"/>
        </w:rPr>
        <w:t>ředitelka Kontaktního</w:t>
      </w:r>
      <w:r w:rsidR="003003BB">
        <w:t xml:space="preserve"> pracoviště Jablonec nad Nisou Krajské pobočky ÚP ČR v Liberci</w:t>
      </w:r>
    </w:p>
    <w:p w14:paraId="2EDAB9FC" w14:textId="77777777" w:rsidR="006B3552" w:rsidRPr="00A3020E" w:rsidRDefault="006B3552" w:rsidP="006B3552">
      <w:pPr>
        <w:tabs>
          <w:tab w:val="left" w:pos="2212"/>
        </w:tabs>
        <w:ind w:left="2211" w:hanging="2211"/>
        <w:rPr>
          <w:rFonts w:cs="Arial"/>
          <w:szCs w:val="20"/>
        </w:rPr>
      </w:pPr>
      <w:r w:rsidRPr="00A3020E">
        <w:rPr>
          <w:rFonts w:cs="Arial"/>
          <w:szCs w:val="20"/>
        </w:rPr>
        <w:t>sídlo:</w:t>
      </w:r>
      <w:r w:rsidRPr="00A3020E">
        <w:rPr>
          <w:rFonts w:cs="Arial"/>
          <w:szCs w:val="20"/>
        </w:rPr>
        <w:tab/>
      </w:r>
      <w:r w:rsidR="003003BB" w:rsidRPr="003003BB">
        <w:rPr>
          <w:rFonts w:cs="Arial"/>
          <w:szCs w:val="20"/>
        </w:rPr>
        <w:t>Dobrovského 1278</w:t>
      </w:r>
      <w:r w:rsidR="003003BB">
        <w:t>/25, 170 00 Praha 7</w:t>
      </w:r>
    </w:p>
    <w:p w14:paraId="181DCB7F" w14:textId="77777777" w:rsidR="006B3552" w:rsidRDefault="006B3552" w:rsidP="006B3552">
      <w:pPr>
        <w:tabs>
          <w:tab w:val="left" w:pos="2212"/>
        </w:tabs>
        <w:ind w:left="2211" w:hanging="2211"/>
        <w:rPr>
          <w:rFonts w:cs="Arial"/>
          <w:szCs w:val="20"/>
        </w:rPr>
      </w:pPr>
      <w:r w:rsidRPr="00A3020E">
        <w:rPr>
          <w:rFonts w:cs="Arial"/>
          <w:szCs w:val="20"/>
        </w:rPr>
        <w:t>IČ</w:t>
      </w:r>
      <w:r>
        <w:rPr>
          <w:rFonts w:cs="Arial"/>
          <w:szCs w:val="20"/>
        </w:rPr>
        <w:t>O</w:t>
      </w:r>
      <w:r w:rsidRPr="00A3020E">
        <w:rPr>
          <w:rFonts w:cs="Arial"/>
          <w:szCs w:val="20"/>
        </w:rPr>
        <w:t>:</w:t>
      </w:r>
      <w:r w:rsidRPr="00A3020E">
        <w:rPr>
          <w:rFonts w:cs="Arial"/>
          <w:szCs w:val="20"/>
        </w:rPr>
        <w:tab/>
      </w:r>
      <w:r w:rsidR="003003BB" w:rsidRPr="003003BB">
        <w:rPr>
          <w:rFonts w:cs="Arial"/>
          <w:szCs w:val="20"/>
        </w:rPr>
        <w:t>72496991</w:t>
      </w:r>
    </w:p>
    <w:p w14:paraId="4A147D89" w14:textId="77777777" w:rsidR="006B3552" w:rsidRPr="00A3020E" w:rsidRDefault="006B3552" w:rsidP="006B3552">
      <w:pPr>
        <w:tabs>
          <w:tab w:val="left" w:pos="2212"/>
        </w:tabs>
        <w:ind w:left="2211" w:hanging="2211"/>
        <w:rPr>
          <w:rFonts w:cs="Arial"/>
          <w:szCs w:val="20"/>
        </w:rPr>
      </w:pPr>
      <w:r w:rsidRPr="007E7296">
        <w:rPr>
          <w:rFonts w:cs="Arial"/>
          <w:szCs w:val="20"/>
        </w:rPr>
        <w:t>adresa pro doručování:</w:t>
      </w:r>
      <w:r>
        <w:rPr>
          <w:rFonts w:cs="Arial"/>
          <w:szCs w:val="20"/>
        </w:rPr>
        <w:tab/>
      </w:r>
      <w:r w:rsidR="003003BB" w:rsidRPr="003003BB">
        <w:rPr>
          <w:rFonts w:cs="Arial"/>
          <w:szCs w:val="20"/>
        </w:rPr>
        <w:t>Emilie Floriánové</w:t>
      </w:r>
      <w:r w:rsidR="003003BB">
        <w:t xml:space="preserve"> č.p. 1004/3, 466 01 Jablonec nad Nisou 1</w:t>
      </w:r>
    </w:p>
    <w:p w14:paraId="0F20C5AB" w14:textId="77777777" w:rsidR="006B3552" w:rsidRDefault="006B3552" w:rsidP="006B3552">
      <w:pPr>
        <w:tabs>
          <w:tab w:val="left" w:pos="2520"/>
        </w:tabs>
        <w:spacing w:before="60"/>
        <w:rPr>
          <w:rFonts w:cs="Arial"/>
          <w:szCs w:val="20"/>
        </w:rPr>
      </w:pPr>
      <w:r w:rsidRPr="00A3020E">
        <w:rPr>
          <w:rFonts w:cs="Arial"/>
          <w:szCs w:val="20"/>
        </w:rPr>
        <w:t xml:space="preserve">(dále jen </w:t>
      </w:r>
      <w:r>
        <w:rPr>
          <w:rFonts w:cs="Arial"/>
          <w:szCs w:val="20"/>
        </w:rPr>
        <w:t>„Ú</w:t>
      </w:r>
      <w:r w:rsidRPr="00A3020E">
        <w:rPr>
          <w:rFonts w:cs="Arial"/>
          <w:szCs w:val="20"/>
        </w:rPr>
        <w:t>řad práce</w:t>
      </w:r>
      <w:r>
        <w:rPr>
          <w:rFonts w:cs="Arial"/>
          <w:szCs w:val="20"/>
        </w:rPr>
        <w:t>“</w:t>
      </w:r>
      <w:r w:rsidRPr="00A3020E">
        <w:rPr>
          <w:rFonts w:cs="Arial"/>
          <w:szCs w:val="20"/>
        </w:rPr>
        <w:t>)</w:t>
      </w:r>
      <w:r>
        <w:rPr>
          <w:rFonts w:cs="Arial"/>
          <w:szCs w:val="20"/>
        </w:rPr>
        <w:t xml:space="preserve"> na straně jedné</w:t>
      </w:r>
    </w:p>
    <w:p w14:paraId="774BDCE0" w14:textId="77777777" w:rsidR="006B3552" w:rsidRPr="00A3020E" w:rsidRDefault="006B3552" w:rsidP="006B3552">
      <w:pPr>
        <w:tabs>
          <w:tab w:val="left" w:pos="2520"/>
        </w:tabs>
        <w:spacing w:before="120" w:after="120"/>
        <w:rPr>
          <w:rFonts w:cs="Arial"/>
          <w:szCs w:val="20"/>
        </w:rPr>
      </w:pPr>
      <w:r w:rsidRPr="00A3020E">
        <w:rPr>
          <w:rFonts w:cs="Arial"/>
          <w:szCs w:val="20"/>
        </w:rPr>
        <w:t>a</w:t>
      </w:r>
    </w:p>
    <w:p w14:paraId="34658093" w14:textId="77777777" w:rsidR="003003BB" w:rsidRDefault="006B3552" w:rsidP="006B3552">
      <w:pPr>
        <w:tabs>
          <w:tab w:val="left" w:pos="2212"/>
        </w:tabs>
        <w:ind w:left="2211" w:hanging="2211"/>
        <w:rPr>
          <w:rFonts w:cs="Arial"/>
          <w:noProof/>
          <w:szCs w:val="20"/>
        </w:rPr>
      </w:pPr>
      <w:r w:rsidRPr="00053DB6">
        <w:rPr>
          <w:rFonts w:cs="Arial"/>
          <w:b/>
          <w:szCs w:val="20"/>
        </w:rPr>
        <w:t>zaměstnavatelem:</w:t>
      </w:r>
      <w:r w:rsidRPr="00A3020E">
        <w:rPr>
          <w:rFonts w:cs="Arial"/>
          <w:szCs w:val="20"/>
        </w:rPr>
        <w:tab/>
      </w:r>
      <w:r w:rsidR="003003BB" w:rsidRPr="003003BB">
        <w:rPr>
          <w:rFonts w:cs="Arial"/>
          <w:b/>
          <w:bCs/>
          <w:szCs w:val="20"/>
        </w:rPr>
        <w:t>OXXO METAL</w:t>
      </w:r>
      <w:r w:rsidR="003003BB" w:rsidRPr="003003BB">
        <w:rPr>
          <w:b/>
          <w:bCs/>
        </w:rPr>
        <w:t xml:space="preserve"> s.r.o.</w:t>
      </w:r>
      <w:r w:rsidR="003003BB" w:rsidRPr="003003BB">
        <w:rPr>
          <w:rFonts w:cs="Arial"/>
          <w:vanish/>
          <w:szCs w:val="20"/>
        </w:rPr>
        <w:t>0</w:t>
      </w:r>
    </w:p>
    <w:p w14:paraId="35026357" w14:textId="77777777" w:rsidR="006B3552" w:rsidRPr="00A3020E" w:rsidRDefault="003003BB" w:rsidP="006B3552">
      <w:pPr>
        <w:tabs>
          <w:tab w:val="left" w:pos="2212"/>
        </w:tabs>
        <w:ind w:left="2211" w:hanging="2211"/>
        <w:jc w:val="left"/>
        <w:rPr>
          <w:rFonts w:cs="Arial"/>
          <w:szCs w:val="20"/>
        </w:rPr>
      </w:pPr>
      <w:r w:rsidRPr="00923E8B">
        <w:rPr>
          <w:rFonts w:cs="Arial"/>
          <w:noProof/>
          <w:szCs w:val="20"/>
        </w:rPr>
        <w:t>zastupující osoba:</w:t>
      </w:r>
      <w:r w:rsidRPr="00923E8B">
        <w:rPr>
          <w:rFonts w:cs="Arial"/>
          <w:noProof/>
          <w:szCs w:val="20"/>
        </w:rPr>
        <w:tab/>
      </w:r>
      <w:r w:rsidRPr="003003BB">
        <w:rPr>
          <w:rFonts w:cs="Arial"/>
          <w:noProof/>
          <w:szCs w:val="20"/>
        </w:rPr>
        <w:t>Dana Hulíková</w:t>
      </w:r>
      <w:r>
        <w:rPr>
          <w:noProof/>
        </w:rPr>
        <w:t>, jednatel</w:t>
      </w:r>
    </w:p>
    <w:p w14:paraId="37A9D593" w14:textId="77777777" w:rsidR="006B3552" w:rsidRPr="00A3020E" w:rsidRDefault="003003BB" w:rsidP="006B3552">
      <w:pPr>
        <w:tabs>
          <w:tab w:val="left" w:pos="2212"/>
        </w:tabs>
        <w:ind w:left="2211" w:hanging="2211"/>
        <w:rPr>
          <w:rFonts w:cs="Arial"/>
          <w:szCs w:val="20"/>
        </w:rPr>
      </w:pPr>
      <w:r w:rsidRPr="006E306A">
        <w:rPr>
          <w:rFonts w:cs="Arial"/>
          <w:noProof/>
          <w:szCs w:val="20"/>
        </w:rPr>
        <w:t>sídlo</w:t>
      </w:r>
      <w:r>
        <w:rPr>
          <w:rFonts w:cs="Arial"/>
          <w:noProof/>
          <w:szCs w:val="20"/>
        </w:rPr>
        <w:t>:</w:t>
      </w:r>
      <w:r w:rsidR="006B3552" w:rsidRPr="00A3020E">
        <w:rPr>
          <w:rFonts w:cs="Arial"/>
          <w:szCs w:val="20"/>
        </w:rPr>
        <w:tab/>
      </w:r>
      <w:r w:rsidRPr="003003BB">
        <w:rPr>
          <w:rFonts w:cs="Arial"/>
          <w:szCs w:val="20"/>
        </w:rPr>
        <w:t>Bubenská č</w:t>
      </w:r>
      <w:r>
        <w:t>.p. 575/23, Holešovice, 170 00 Praha 7</w:t>
      </w:r>
    </w:p>
    <w:p w14:paraId="0973417F" w14:textId="77777777" w:rsidR="006B3552" w:rsidRDefault="006B3552" w:rsidP="006B3552">
      <w:pPr>
        <w:tabs>
          <w:tab w:val="left" w:pos="2212"/>
        </w:tabs>
        <w:ind w:left="2211" w:hanging="2211"/>
        <w:rPr>
          <w:rFonts w:cs="Arial"/>
          <w:szCs w:val="20"/>
        </w:rPr>
      </w:pPr>
      <w:r w:rsidRPr="00A3020E">
        <w:rPr>
          <w:rFonts w:cs="Arial"/>
          <w:szCs w:val="20"/>
        </w:rPr>
        <w:t>IČ</w:t>
      </w:r>
      <w:r>
        <w:rPr>
          <w:rFonts w:cs="Arial"/>
          <w:szCs w:val="20"/>
        </w:rPr>
        <w:t>O</w:t>
      </w:r>
      <w:r w:rsidRPr="00A3020E">
        <w:rPr>
          <w:rFonts w:cs="Arial"/>
          <w:szCs w:val="20"/>
        </w:rPr>
        <w:t>:</w:t>
      </w:r>
      <w:r w:rsidRPr="00A3020E">
        <w:rPr>
          <w:rFonts w:cs="Arial"/>
          <w:szCs w:val="20"/>
        </w:rPr>
        <w:tab/>
      </w:r>
      <w:r w:rsidR="003003BB" w:rsidRPr="003003BB">
        <w:rPr>
          <w:rFonts w:cs="Arial"/>
          <w:szCs w:val="20"/>
        </w:rPr>
        <w:t>27618544</w:t>
      </w:r>
    </w:p>
    <w:p w14:paraId="25A4577E" w14:textId="77777777" w:rsidR="00A80EF6" w:rsidRPr="003003BB" w:rsidRDefault="00A80EF6" w:rsidP="006B3552">
      <w:pPr>
        <w:tabs>
          <w:tab w:val="left" w:pos="2212"/>
        </w:tabs>
        <w:ind w:left="2211" w:hanging="2211"/>
        <w:rPr>
          <w:rFonts w:cs="Arial"/>
          <w:szCs w:val="20"/>
        </w:rPr>
      </w:pPr>
      <w:r w:rsidRPr="00A80EF6">
        <w:rPr>
          <w:rFonts w:cs="Arial"/>
          <w:szCs w:val="20"/>
        </w:rPr>
        <w:t>adresa provozovny:</w:t>
      </w:r>
      <w:r w:rsidRPr="00A80EF6">
        <w:rPr>
          <w:rFonts w:cs="Arial"/>
          <w:szCs w:val="20"/>
        </w:rPr>
        <w:tab/>
      </w:r>
      <w:r w:rsidR="003003BB" w:rsidRPr="003003BB">
        <w:t>Belgická č.p. 4849, Rýnovice, 466 05 Jablonec nad Nisou 5</w:t>
      </w:r>
    </w:p>
    <w:p w14:paraId="2CBD32A6" w14:textId="77777777" w:rsidR="006B3552" w:rsidRPr="003F2F6D" w:rsidRDefault="006B3552" w:rsidP="006B3552">
      <w:pPr>
        <w:tabs>
          <w:tab w:val="left" w:pos="2520"/>
        </w:tabs>
        <w:spacing w:before="60"/>
        <w:rPr>
          <w:rFonts w:cs="Arial"/>
          <w:szCs w:val="20"/>
        </w:rPr>
      </w:pPr>
      <w:r w:rsidRPr="003F2F6D">
        <w:rPr>
          <w:rFonts w:cs="Arial"/>
          <w:szCs w:val="20"/>
        </w:rPr>
        <w:t xml:space="preserve">(dále jen </w:t>
      </w:r>
      <w:r>
        <w:rPr>
          <w:rFonts w:cs="Arial"/>
          <w:szCs w:val="20"/>
        </w:rPr>
        <w:t>„</w:t>
      </w:r>
      <w:r w:rsidRPr="003F2F6D">
        <w:rPr>
          <w:rFonts w:cs="Arial"/>
          <w:szCs w:val="20"/>
        </w:rPr>
        <w:t>zaměstnavatel</w:t>
      </w:r>
      <w:r>
        <w:rPr>
          <w:rFonts w:cs="Arial"/>
          <w:szCs w:val="20"/>
        </w:rPr>
        <w:t>“</w:t>
      </w:r>
      <w:r w:rsidRPr="003F2F6D">
        <w:rPr>
          <w:rFonts w:cs="Arial"/>
          <w:szCs w:val="20"/>
        </w:rPr>
        <w:t>)</w:t>
      </w:r>
      <w:r>
        <w:rPr>
          <w:rFonts w:cs="Arial"/>
          <w:szCs w:val="20"/>
        </w:rPr>
        <w:t xml:space="preserve"> na </w:t>
      </w:r>
      <w:r w:rsidRPr="003F2F6D">
        <w:rPr>
          <w:rFonts w:cs="Arial"/>
          <w:szCs w:val="20"/>
        </w:rPr>
        <w:t>straně druhé.</w:t>
      </w:r>
    </w:p>
    <w:p w14:paraId="714CD4C8" w14:textId="77777777" w:rsidR="00661871" w:rsidRPr="00F955F0" w:rsidRDefault="00661871" w:rsidP="00144C04">
      <w:pPr>
        <w:pStyle w:val="lnek"/>
        <w:spacing w:before="240" w:after="0"/>
      </w:pPr>
      <w:r w:rsidRPr="00F955F0">
        <w:t>Článek I</w:t>
      </w:r>
    </w:p>
    <w:p w14:paraId="2B8BEBA0" w14:textId="77777777" w:rsidR="00205BCF" w:rsidRPr="00A3020E" w:rsidRDefault="00C117D3" w:rsidP="00AF4CCB">
      <w:pPr>
        <w:pStyle w:val="lnek"/>
        <w:spacing w:before="0" w:after="0"/>
      </w:pPr>
      <w:r>
        <w:t>Předmět a ú</w:t>
      </w:r>
      <w:r w:rsidR="00205BCF">
        <w:t>čel poskytnutí příspěvku</w:t>
      </w:r>
    </w:p>
    <w:p w14:paraId="31DB336A" w14:textId="77777777" w:rsidR="00C61047" w:rsidRDefault="000E516E" w:rsidP="00C61047">
      <w:pPr>
        <w:pStyle w:val="Boddohody"/>
        <w:numPr>
          <w:ilvl w:val="0"/>
          <w:numId w:val="0"/>
        </w:numPr>
      </w:pPr>
      <w:r w:rsidRPr="000E516E">
        <w:t>Předmětem Dohody o poskytnutí příspěvku na úhradu mzdových nákladů mentora spolufinancovaného ze státního rozpočtu, Evropského sociálního fondu</w:t>
      </w:r>
      <w:r w:rsidR="00934270">
        <w:t xml:space="preserve"> plus</w:t>
      </w:r>
      <w:r w:rsidRPr="000E516E">
        <w:t xml:space="preserve"> uzavírané dle ustanovení §</w:t>
      </w:r>
      <w:r w:rsidR="00934270">
        <w:t> </w:t>
      </w:r>
      <w:r w:rsidRPr="000E516E">
        <w:t xml:space="preserve">106 zákona č. 435/2004 Sb., o zaměstnanosti, ve znění pozdějších předpisů (dále jen „dohoda“) je poskytnutí příspěvku </w:t>
      </w:r>
      <w:r w:rsidR="00934270" w:rsidRPr="00934270">
        <w:t>na řádně vynakládané prostředky na mzdy nebo platy na mentora uvedeného v</w:t>
      </w:r>
      <w:r w:rsidR="00D94159">
        <w:t> </w:t>
      </w:r>
      <w:r w:rsidR="00934270" w:rsidRPr="00934270">
        <w:t>článku</w:t>
      </w:r>
      <w:r w:rsidR="00D94159">
        <w:t> </w:t>
      </w:r>
      <w:r w:rsidR="00934270" w:rsidRPr="00934270">
        <w:t>II bod</w:t>
      </w:r>
      <w:r w:rsidR="00D94159">
        <w:t> </w:t>
      </w:r>
      <w:r w:rsidR="00934270" w:rsidRPr="00934270">
        <w:t>1. této dohody, včetně pojistného na sociální zabezpečení, příspěvku na státní politiku zaměstnanosti a</w:t>
      </w:r>
      <w:r w:rsidR="00D94159">
        <w:t> </w:t>
      </w:r>
      <w:r w:rsidR="00934270" w:rsidRPr="00934270">
        <w:t>pojistného na veřejné zdravotní pojištění, které zaměstnavatel za sebe odvádí z vyměřovacího základu zaměstnance</w:t>
      </w:r>
      <w:r w:rsidRPr="000E516E">
        <w:t xml:space="preserve"> (dále jen „příspěvek“) po dobu zaškolování a zapracovávání uchazeče o zaměstnání ve věku do 29 let (včetně), který je účastníkem odborné praxe. </w:t>
      </w:r>
      <w:r w:rsidR="00C117D3" w:rsidRPr="004E3614">
        <w:t>Příspěvek na</w:t>
      </w:r>
      <w:r w:rsidR="004E395D">
        <w:t> </w:t>
      </w:r>
      <w:r w:rsidR="00C117D3" w:rsidRPr="004E3614">
        <w:t xml:space="preserve">mentora je hrazen </w:t>
      </w:r>
      <w:r w:rsidR="00C61047">
        <w:t>z</w:t>
      </w:r>
      <w:r w:rsidR="00206865">
        <w:t> </w:t>
      </w:r>
      <w:r w:rsidR="006077D1">
        <w:t>národ</w:t>
      </w:r>
      <w:r w:rsidR="00206865">
        <w:t xml:space="preserve">ního </w:t>
      </w:r>
      <w:r w:rsidR="00C61047">
        <w:t>projektu</w:t>
      </w:r>
      <w:r w:rsidR="0028704B">
        <w:t xml:space="preserve"> </w:t>
      </w:r>
      <w:r w:rsidR="00764044" w:rsidRPr="003003BB">
        <w:rPr>
          <w:b/>
          <w:bCs/>
        </w:rPr>
        <w:t>č. </w:t>
      </w:r>
      <w:r w:rsidR="003003BB" w:rsidRPr="003003BB">
        <w:rPr>
          <w:b/>
          <w:bCs/>
        </w:rPr>
        <w:t>CZ.03.01.01/00/22_028/0001318</w:t>
      </w:r>
      <w:r w:rsidR="00764044" w:rsidRPr="003003BB">
        <w:rPr>
          <w:b/>
          <w:bCs/>
          <w:i/>
          <w:iCs/>
        </w:rPr>
        <w:t xml:space="preserve"> -</w:t>
      </w:r>
      <w:r w:rsidR="0028704B" w:rsidRPr="003003BB">
        <w:rPr>
          <w:b/>
          <w:bCs/>
          <w:i/>
          <w:iCs/>
        </w:rPr>
        <w:t xml:space="preserve"> </w:t>
      </w:r>
      <w:r w:rsidR="003003BB" w:rsidRPr="003003BB">
        <w:rPr>
          <w:b/>
          <w:bCs/>
        </w:rPr>
        <w:t>Záruky pro mladé</w:t>
      </w:r>
      <w:r w:rsidR="0028704B">
        <w:t xml:space="preserve">, </w:t>
      </w:r>
      <w:r w:rsidR="00364662">
        <w:t>financovaného z Operačního programu Zaměstnanost</w:t>
      </w:r>
      <w:r w:rsidR="00DE021B">
        <w:t xml:space="preserve"> plus</w:t>
      </w:r>
      <w:r w:rsidR="00364662">
        <w:t xml:space="preserve">, </w:t>
      </w:r>
      <w:r w:rsidR="00964861" w:rsidRPr="004E3614">
        <w:t>a</w:t>
      </w:r>
      <w:r w:rsidR="004A2E9C">
        <w:t> </w:t>
      </w:r>
      <w:r w:rsidR="00964861" w:rsidRPr="004E3614">
        <w:t>to v rozsahu a za podmínek uvedených v této dohodě.</w:t>
      </w:r>
    </w:p>
    <w:p w14:paraId="41503EA0" w14:textId="77777777" w:rsidR="00DE5F15" w:rsidRPr="00F955F0" w:rsidRDefault="00DE5F15" w:rsidP="00144C04">
      <w:pPr>
        <w:pStyle w:val="lnek"/>
        <w:spacing w:before="240" w:after="0"/>
      </w:pPr>
      <w:r w:rsidRPr="00F955F0">
        <w:t>Článek II</w:t>
      </w:r>
    </w:p>
    <w:p w14:paraId="3E7F6727" w14:textId="77777777" w:rsidR="00A62D9B" w:rsidRDefault="0035768F" w:rsidP="00AF4CCB">
      <w:pPr>
        <w:pStyle w:val="lnek"/>
        <w:spacing w:before="0" w:after="0"/>
      </w:pPr>
      <w:r>
        <w:t>Závazky zaměstnavatele</w:t>
      </w:r>
    </w:p>
    <w:p w14:paraId="38A513A4" w14:textId="77777777" w:rsidR="00F33F31" w:rsidRPr="003F2F6D" w:rsidRDefault="0035768F" w:rsidP="00FE2B18">
      <w:pPr>
        <w:pStyle w:val="Boddohody"/>
      </w:pPr>
      <w:r>
        <w:t>Zaměstnavatel se zavazuje zajistit, že níže uvedený zaměstnanec (dále jen „mentor“), zapracuje a</w:t>
      </w:r>
      <w:r w:rsidR="00F9397D">
        <w:t> </w:t>
      </w:r>
      <w:r>
        <w:t xml:space="preserve">zaškolí </w:t>
      </w:r>
      <w:r w:rsidRPr="004E3614">
        <w:t xml:space="preserve">účastníka </w:t>
      </w:r>
      <w:r w:rsidR="006B3552">
        <w:t>o</w:t>
      </w:r>
      <w:r w:rsidR="00134033" w:rsidRPr="004E3614">
        <w:t xml:space="preserve">dborné </w:t>
      </w:r>
      <w:r w:rsidRPr="004E3614">
        <w:t>praxe</w:t>
      </w:r>
      <w:r>
        <w:t xml:space="preserve"> sjednané v</w:t>
      </w:r>
      <w:r w:rsidR="003F4977">
        <w:t> </w:t>
      </w:r>
      <w:r>
        <w:t>dohodě o</w:t>
      </w:r>
      <w:r w:rsidR="003F4977">
        <w:t> </w:t>
      </w:r>
      <w:r>
        <w:t>vyhrazení společensky účelného pracovního místa a poskytnutí příspěvku č.</w:t>
      </w:r>
      <w:r w:rsidR="00BF1A64">
        <w:t> </w:t>
      </w:r>
      <w:r w:rsidR="003003BB" w:rsidRPr="003003BB">
        <w:rPr>
          <w:b/>
          <w:bCs/>
          <w:noProof/>
        </w:rPr>
        <w:t>JNA-SZ-83/2024</w:t>
      </w:r>
      <w:r w:rsidR="00E74963">
        <w:t xml:space="preserve">, </w:t>
      </w:r>
      <w:r w:rsidR="00E74963" w:rsidRPr="00E74963">
        <w:t>uzavřené mezi zaměstnavatelem a Úřadem práce (dále jen „dohoda SÚPM-odborná praxe“), a to ode dne sjednaného v</w:t>
      </w:r>
      <w:r w:rsidR="00E74963">
        <w:t> </w:t>
      </w:r>
      <w:r w:rsidR="00E74963" w:rsidRPr="00E74963">
        <w:t>Článku</w:t>
      </w:r>
      <w:r w:rsidR="00E74963">
        <w:t> </w:t>
      </w:r>
      <w:r w:rsidR="00E74963" w:rsidRPr="00E74963">
        <w:t>II pod bodem</w:t>
      </w:r>
      <w:r w:rsidR="00E74963">
        <w:t> </w:t>
      </w:r>
      <w:r w:rsidR="00E74963" w:rsidRPr="00E74963">
        <w:t>2 dohody SÚPM</w:t>
      </w:r>
      <w:r w:rsidR="00E74963">
        <w:t xml:space="preserve"> </w:t>
      </w:r>
      <w:r w:rsidR="00E74963" w:rsidRPr="00E74963">
        <w:t>-</w:t>
      </w:r>
      <w:r w:rsidR="00E74963">
        <w:t xml:space="preserve"> </w:t>
      </w:r>
      <w:r w:rsidR="00E74963" w:rsidRPr="00E74963">
        <w:t xml:space="preserve">odborná praxe </w:t>
      </w:r>
      <w:r w:rsidR="00E74963" w:rsidRPr="003003BB">
        <w:rPr>
          <w:b/>
          <w:bCs/>
        </w:rPr>
        <w:t>do </w:t>
      </w:r>
      <w:r w:rsidR="003003BB" w:rsidRPr="003003BB">
        <w:rPr>
          <w:b/>
          <w:bCs/>
          <w:noProof/>
        </w:rPr>
        <w:t>30.4.2025</w:t>
      </w:r>
      <w:r w:rsidR="00E74963">
        <w:t>:</w:t>
      </w:r>
    </w:p>
    <w:p w14:paraId="2FEF5791" w14:textId="5D38529A" w:rsidR="0035768F" w:rsidRPr="004A11CB" w:rsidRDefault="0035768F" w:rsidP="00F955F0">
      <w:pPr>
        <w:keepNext/>
        <w:keepLines/>
        <w:tabs>
          <w:tab w:val="left" w:pos="4395"/>
        </w:tabs>
        <w:spacing w:before="240"/>
        <w:ind w:left="335" w:firstLine="23"/>
        <w:rPr>
          <w:rFonts w:cs="Arial"/>
          <w:szCs w:val="20"/>
        </w:rPr>
      </w:pPr>
      <w:r w:rsidRPr="004A11CB">
        <w:rPr>
          <w:rFonts w:cs="Arial"/>
          <w:szCs w:val="20"/>
        </w:rPr>
        <w:t>Jméno a příjmení:</w:t>
      </w:r>
      <w:r w:rsidRPr="004A11CB">
        <w:rPr>
          <w:rFonts w:cs="Arial"/>
          <w:szCs w:val="20"/>
        </w:rPr>
        <w:tab/>
      </w:r>
      <w:r w:rsidR="00C3060F">
        <w:rPr>
          <w:b/>
          <w:noProof/>
        </w:rPr>
        <w:t>xxxxx</w:t>
      </w:r>
    </w:p>
    <w:p w14:paraId="0BFF191D" w14:textId="60F8617F" w:rsidR="0035768F" w:rsidRPr="008A46E7" w:rsidRDefault="0035768F" w:rsidP="00F955F0">
      <w:pPr>
        <w:keepNext/>
        <w:keepLines/>
        <w:tabs>
          <w:tab w:val="left" w:pos="4395"/>
        </w:tabs>
        <w:ind w:left="335" w:firstLine="23"/>
        <w:rPr>
          <w:rFonts w:cs="Arial"/>
          <w:szCs w:val="20"/>
        </w:rPr>
      </w:pPr>
      <w:r w:rsidRPr="008A46E7">
        <w:rPr>
          <w:rFonts w:cs="Arial"/>
          <w:szCs w:val="20"/>
        </w:rPr>
        <w:t>Datum narození:</w:t>
      </w:r>
      <w:r w:rsidRPr="008A46E7">
        <w:rPr>
          <w:rFonts w:cs="Arial"/>
          <w:szCs w:val="20"/>
        </w:rPr>
        <w:tab/>
      </w:r>
      <w:r w:rsidR="00C3060F">
        <w:rPr>
          <w:b/>
          <w:noProof/>
        </w:rPr>
        <w:t>xxxxx</w:t>
      </w:r>
    </w:p>
    <w:p w14:paraId="5473334B" w14:textId="77777777" w:rsidR="0035768F" w:rsidRPr="00D44C1C" w:rsidRDefault="0035768F" w:rsidP="00F955F0">
      <w:pPr>
        <w:keepLines/>
        <w:tabs>
          <w:tab w:val="left" w:pos="4395"/>
        </w:tabs>
        <w:ind w:left="335" w:firstLine="23"/>
        <w:rPr>
          <w:rFonts w:cs="Arial"/>
          <w:szCs w:val="20"/>
        </w:rPr>
      </w:pPr>
      <w:r w:rsidRPr="00D44C1C">
        <w:rPr>
          <w:rFonts w:cs="Arial"/>
          <w:szCs w:val="20"/>
        </w:rPr>
        <w:t>V pracovním poměru u zaměstnavatele od:</w:t>
      </w:r>
      <w:r w:rsidRPr="00D44C1C">
        <w:rPr>
          <w:rFonts w:cs="Arial"/>
          <w:szCs w:val="20"/>
        </w:rPr>
        <w:tab/>
      </w:r>
      <w:r w:rsidR="003003BB" w:rsidRPr="003003BB">
        <w:rPr>
          <w:b/>
          <w:noProof/>
        </w:rPr>
        <w:t>1.7.2013</w:t>
      </w:r>
    </w:p>
    <w:p w14:paraId="6283A234" w14:textId="77777777" w:rsidR="0035768F" w:rsidRPr="00D44C1C" w:rsidRDefault="0035768F" w:rsidP="0035768F">
      <w:pPr>
        <w:keepNext/>
        <w:tabs>
          <w:tab w:val="left" w:pos="2340"/>
        </w:tabs>
        <w:spacing w:before="240"/>
        <w:ind w:left="2336" w:hanging="1979"/>
        <w:rPr>
          <w:rFonts w:cs="Arial"/>
          <w:szCs w:val="20"/>
        </w:rPr>
      </w:pPr>
      <w:r w:rsidRPr="00D44C1C">
        <w:rPr>
          <w:rFonts w:cs="Arial"/>
          <w:szCs w:val="20"/>
        </w:rPr>
        <w:lastRenderedPageBreak/>
        <w:t>Druh práce</w:t>
      </w:r>
      <w:r w:rsidR="008C5A58">
        <w:rPr>
          <w:rFonts w:cs="Arial"/>
          <w:szCs w:val="20"/>
        </w:rPr>
        <w:t xml:space="preserve"> </w:t>
      </w:r>
      <w:r w:rsidR="008C5A58" w:rsidRPr="008C5A58">
        <w:rPr>
          <w:rFonts w:cs="Arial"/>
          <w:szCs w:val="20"/>
        </w:rPr>
        <w:t>(pracovní pozice):</w:t>
      </w:r>
      <w:r w:rsidR="008C5A58">
        <w:rPr>
          <w:rFonts w:cs="Arial"/>
          <w:szCs w:val="20"/>
        </w:rPr>
        <w:t xml:space="preserve"> </w:t>
      </w:r>
      <w:r w:rsidR="006A55B6">
        <w:rPr>
          <w:rFonts w:cs="Arial"/>
          <w:szCs w:val="20"/>
        </w:rPr>
        <w:t>operátor obráběcích strojů</w:t>
      </w:r>
    </w:p>
    <w:p w14:paraId="6EF29C8C" w14:textId="77777777" w:rsidR="00D44C1C" w:rsidRPr="006A55B6" w:rsidRDefault="0035768F" w:rsidP="00D44C1C">
      <w:pPr>
        <w:keepNext/>
        <w:tabs>
          <w:tab w:val="left" w:pos="2340"/>
        </w:tabs>
        <w:spacing w:before="240"/>
        <w:ind w:left="2336" w:hanging="1979"/>
        <w:rPr>
          <w:rFonts w:cs="Arial"/>
          <w:b/>
          <w:bCs/>
          <w:szCs w:val="20"/>
        </w:rPr>
      </w:pPr>
      <w:r w:rsidRPr="006A55B6">
        <w:rPr>
          <w:rFonts w:cs="Arial"/>
          <w:b/>
          <w:bCs/>
          <w:szCs w:val="20"/>
        </w:rPr>
        <w:t>Rozsah práce mentora</w:t>
      </w:r>
      <w:r w:rsidR="00D44C1C" w:rsidRPr="006A55B6">
        <w:rPr>
          <w:rFonts w:cs="Arial"/>
          <w:b/>
          <w:bCs/>
          <w:szCs w:val="20"/>
        </w:rPr>
        <w:t>:</w:t>
      </w:r>
    </w:p>
    <w:p w14:paraId="6C6CAA22" w14:textId="77777777" w:rsidR="007B4628" w:rsidRPr="006A55B6" w:rsidRDefault="0090366F" w:rsidP="008A0A6B">
      <w:pPr>
        <w:pStyle w:val="Odstavecseseznamem"/>
        <w:keepNext/>
        <w:numPr>
          <w:ilvl w:val="0"/>
          <w:numId w:val="7"/>
        </w:numPr>
        <w:tabs>
          <w:tab w:val="left" w:pos="709"/>
        </w:tabs>
        <w:ind w:left="714" w:hanging="357"/>
        <w:rPr>
          <w:rFonts w:cs="Arial"/>
          <w:b/>
          <w:bCs/>
          <w:szCs w:val="20"/>
        </w:rPr>
      </w:pPr>
      <w:r w:rsidRPr="006A55B6">
        <w:rPr>
          <w:rFonts w:cs="Arial"/>
          <w:b/>
          <w:bCs/>
          <w:szCs w:val="20"/>
        </w:rPr>
        <w:t>od zahájení zapracování a zaškolení účastníka dle Článku II bod 1 do</w:t>
      </w:r>
      <w:r w:rsidR="00700B93" w:rsidRPr="006A55B6">
        <w:rPr>
          <w:rFonts w:cs="Arial"/>
          <w:b/>
          <w:bCs/>
          <w:szCs w:val="20"/>
        </w:rPr>
        <w:t> </w:t>
      </w:r>
      <w:r w:rsidR="003003BB" w:rsidRPr="006A55B6">
        <w:rPr>
          <w:rFonts w:cs="Arial"/>
          <w:b/>
          <w:bCs/>
          <w:noProof/>
          <w:szCs w:val="20"/>
        </w:rPr>
        <w:t>31.3</w:t>
      </w:r>
      <w:r w:rsidR="003003BB" w:rsidRPr="006A55B6">
        <w:rPr>
          <w:b/>
          <w:bCs/>
          <w:noProof/>
        </w:rPr>
        <w:t>.2025</w:t>
      </w:r>
      <w:r w:rsidR="0035768F" w:rsidRPr="006A55B6">
        <w:rPr>
          <w:rFonts w:cs="Arial"/>
          <w:b/>
          <w:bCs/>
          <w:szCs w:val="20"/>
        </w:rPr>
        <w:t xml:space="preserve"> je maximálně </w:t>
      </w:r>
      <w:r w:rsidR="003003BB" w:rsidRPr="006A55B6">
        <w:rPr>
          <w:rFonts w:cs="Arial"/>
          <w:b/>
          <w:bCs/>
          <w:noProof/>
          <w:szCs w:val="20"/>
        </w:rPr>
        <w:t>15</w:t>
      </w:r>
      <w:r w:rsidR="00A2567B" w:rsidRPr="006A55B6">
        <w:rPr>
          <w:rFonts w:cs="Arial"/>
          <w:b/>
          <w:bCs/>
          <w:szCs w:val="20"/>
        </w:rPr>
        <w:t xml:space="preserve"> </w:t>
      </w:r>
      <w:r w:rsidR="0035768F" w:rsidRPr="006A55B6">
        <w:rPr>
          <w:rFonts w:cs="Arial"/>
          <w:b/>
          <w:bCs/>
          <w:szCs w:val="20"/>
        </w:rPr>
        <w:t xml:space="preserve">hodin týdně </w:t>
      </w:r>
    </w:p>
    <w:p w14:paraId="1FC7BD2F" w14:textId="77777777" w:rsidR="006B3552" w:rsidRPr="006A55B6" w:rsidRDefault="006B3552" w:rsidP="006B3552">
      <w:pPr>
        <w:pStyle w:val="Odstavecseseznamem"/>
        <w:keepNext/>
        <w:tabs>
          <w:tab w:val="left" w:pos="2340"/>
        </w:tabs>
        <w:ind w:left="714"/>
        <w:rPr>
          <w:rFonts w:cs="Arial"/>
          <w:b/>
          <w:bCs/>
          <w:szCs w:val="20"/>
        </w:rPr>
      </w:pPr>
    </w:p>
    <w:p w14:paraId="4CB17E07" w14:textId="77777777" w:rsidR="006B3552" w:rsidRPr="006A55B6" w:rsidRDefault="00700B93" w:rsidP="008A0A6B">
      <w:pPr>
        <w:pStyle w:val="Odstavecseseznamem"/>
        <w:keepNext/>
        <w:numPr>
          <w:ilvl w:val="0"/>
          <w:numId w:val="7"/>
        </w:numPr>
        <w:tabs>
          <w:tab w:val="left" w:pos="714"/>
        </w:tabs>
        <w:ind w:left="714" w:hanging="357"/>
        <w:rPr>
          <w:b/>
          <w:bCs/>
        </w:rPr>
      </w:pPr>
      <w:r w:rsidRPr="006A55B6">
        <w:rPr>
          <w:b/>
          <w:bCs/>
        </w:rPr>
        <w:t>od </w:t>
      </w:r>
      <w:r w:rsidR="003003BB" w:rsidRPr="006A55B6">
        <w:rPr>
          <w:b/>
          <w:bCs/>
          <w:noProof/>
        </w:rPr>
        <w:t>1.4.2025</w:t>
      </w:r>
      <w:r w:rsidRPr="006A55B6">
        <w:rPr>
          <w:b/>
          <w:bCs/>
        </w:rPr>
        <w:t xml:space="preserve"> do </w:t>
      </w:r>
      <w:r w:rsidR="003003BB" w:rsidRPr="006A55B6">
        <w:rPr>
          <w:b/>
          <w:bCs/>
          <w:noProof/>
        </w:rPr>
        <w:t>30.4.2025</w:t>
      </w:r>
      <w:r w:rsidRPr="006A55B6">
        <w:rPr>
          <w:b/>
          <w:bCs/>
        </w:rPr>
        <w:t xml:space="preserve"> </w:t>
      </w:r>
      <w:r w:rsidR="0035768F" w:rsidRPr="006A55B6">
        <w:rPr>
          <w:b/>
          <w:bCs/>
        </w:rPr>
        <w:t xml:space="preserve">je maximálně </w:t>
      </w:r>
      <w:r w:rsidR="003003BB" w:rsidRPr="006A55B6">
        <w:rPr>
          <w:b/>
          <w:bCs/>
          <w:noProof/>
        </w:rPr>
        <w:t>15</w:t>
      </w:r>
      <w:r w:rsidR="00B51787" w:rsidRPr="006A55B6">
        <w:rPr>
          <w:b/>
          <w:bCs/>
        </w:rPr>
        <w:t xml:space="preserve"> </w:t>
      </w:r>
      <w:r w:rsidR="0035768F" w:rsidRPr="006A55B6">
        <w:rPr>
          <w:b/>
          <w:bCs/>
        </w:rPr>
        <w:t xml:space="preserve">hodin týdně </w:t>
      </w:r>
    </w:p>
    <w:p w14:paraId="503CB719" w14:textId="77777777" w:rsidR="00EA54AD" w:rsidRPr="006A55B6" w:rsidRDefault="004A42A6" w:rsidP="006B3552">
      <w:pPr>
        <w:pStyle w:val="Boddohody"/>
      </w:pPr>
      <w:r w:rsidRPr="006A55B6">
        <w:t xml:space="preserve">Zaměstnavatel je povinen po uplynutí prvního kalendářního měsíce, v němž probíhá zaškolení a zapracování </w:t>
      </w:r>
      <w:r w:rsidR="006A55B6" w:rsidRPr="006A55B6">
        <w:t>dle bodu</w:t>
      </w:r>
      <w:r w:rsidRPr="006A55B6">
        <w:t> 1. tohoto článku dohody doručit Úřadu práce kopii pracovní smlouvy mentora.</w:t>
      </w:r>
    </w:p>
    <w:p w14:paraId="44490AC8" w14:textId="77777777" w:rsidR="00F7514B" w:rsidRDefault="004A42A6" w:rsidP="00F7514B">
      <w:pPr>
        <w:pStyle w:val="Boddohody"/>
      </w:pPr>
      <w:r w:rsidRPr="004A42A6">
        <w:t xml:space="preserve">Zaměstnavatel je povinen vždy po uplynutí kalendářního měsíce, v němž probíhá zaškolení a zapracování dle bodu 1. tohoto článku dohody dokládat Úřadu práce písemné průběžné hodnocení odborné praxe (příloha č. 2) </w:t>
      </w:r>
      <w:r w:rsidR="006253C4" w:rsidRPr="006253C4">
        <w:t>a řádně vynakládané prostředky na mzdu nebo plat ve výkazu „Vyúčtování mzdových nákladů a pracovní výkaz mentora“</w:t>
      </w:r>
      <w:r w:rsidRPr="004A42A6">
        <w:t xml:space="preserve"> (příloha č. 1), který zaškoloval a zapracovával účastníka odborné praxe na pracovišti, na formulářích, které jsou přílohami této dohody.</w:t>
      </w:r>
    </w:p>
    <w:p w14:paraId="412F662F" w14:textId="77777777" w:rsidR="007F4FDA" w:rsidRPr="007F4FDA" w:rsidRDefault="007F4FDA" w:rsidP="007F4FDA">
      <w:pPr>
        <w:pStyle w:val="Boddohody"/>
        <w:numPr>
          <w:ilvl w:val="0"/>
          <w:numId w:val="0"/>
        </w:numPr>
        <w:tabs>
          <w:tab w:val="left" w:pos="708"/>
        </w:tabs>
        <w:ind w:left="360"/>
      </w:pPr>
      <w:r w:rsidRPr="007F4FDA">
        <w:t>Řádně vynakládanými prostředky na mzdu nebo plat se rozumí:</w:t>
      </w:r>
    </w:p>
    <w:p w14:paraId="526FF682" w14:textId="77777777" w:rsidR="007F4FDA" w:rsidRPr="007F4FDA" w:rsidRDefault="007F4FDA" w:rsidP="007F4FDA">
      <w:pPr>
        <w:pStyle w:val="Daltextbodudohody"/>
      </w:pPr>
    </w:p>
    <w:p w14:paraId="2C50C679" w14:textId="77777777" w:rsidR="007F4FDA" w:rsidRPr="007F4FDA" w:rsidRDefault="007F4FDA" w:rsidP="007F4FDA">
      <w:pPr>
        <w:pStyle w:val="Boddohody"/>
        <w:numPr>
          <w:ilvl w:val="0"/>
          <w:numId w:val="19"/>
        </w:numPr>
        <w:tabs>
          <w:tab w:val="left" w:pos="378"/>
        </w:tabs>
        <w:spacing w:before="0"/>
        <w:ind w:hanging="301"/>
      </w:pPr>
      <w:r w:rsidRPr="007F4FDA">
        <w:rPr>
          <w:b/>
          <w:bCs/>
        </w:rPr>
        <w:t xml:space="preserve"> </w:t>
      </w:r>
      <w:r w:rsidR="009F2459">
        <w:rPr>
          <w:b/>
          <w:bCs/>
        </w:rPr>
        <w:tab/>
      </w:r>
      <w:r w:rsidRPr="007F4FDA">
        <w:t>mzda nebo plat vyplacené v souladu s ustanovením § 141 odst. 1 zákona č. 262/2006 Sb., zákoník práce, ve znění pozdějších předpisů (dále jen „zákoník práce“), tj. nejpozději do konce kalendářního měsíce následujícího po měsíci, ve kterém vzniklo mentorovi právo na mzdu nebo plat nebo některou jejich složku,</w:t>
      </w:r>
    </w:p>
    <w:p w14:paraId="31DAE35A" w14:textId="77777777" w:rsidR="007F4FDA" w:rsidRPr="007F4FDA" w:rsidRDefault="007F4FDA" w:rsidP="007F4FDA">
      <w:pPr>
        <w:pStyle w:val="Boddohody"/>
        <w:numPr>
          <w:ilvl w:val="0"/>
          <w:numId w:val="19"/>
        </w:numPr>
        <w:tabs>
          <w:tab w:val="left" w:pos="378"/>
        </w:tabs>
        <w:spacing w:before="0"/>
        <w:ind w:hanging="301"/>
      </w:pPr>
      <w:r w:rsidRPr="007F4FDA">
        <w:t xml:space="preserve"> </w:t>
      </w:r>
      <w:r w:rsidR="009F2459">
        <w:tab/>
      </w:r>
      <w:r w:rsidRPr="007F4FDA">
        <w:t>pojistné na sociální zabezpečení a příspěvek na státní politiku zaměstnanosti odvedené za zaměstnavatele a za mentora v souladu s ustanovením § 9 odst. 1 zákona č. 589/1992 Sb., o</w:t>
      </w:r>
      <w:r>
        <w:t> </w:t>
      </w:r>
      <w:r w:rsidRPr="007F4FDA">
        <w:t>pojistném na sociální zabezpečení a příspěvku na státní politiku zaměstnanosti, ve znění pozdějších předpisů (dále jen „zákon o sociálním pojištění“), tj. nejpozději do dvacátého dne kalendářního měsíce následujícího po kalendářním měsíci, za který je pojistné odváděno,</w:t>
      </w:r>
    </w:p>
    <w:p w14:paraId="3550D3E7" w14:textId="77777777" w:rsidR="007F4FDA" w:rsidRPr="007F4FDA" w:rsidRDefault="007F4FDA" w:rsidP="007F4FDA">
      <w:pPr>
        <w:pStyle w:val="Boddohody"/>
        <w:numPr>
          <w:ilvl w:val="0"/>
          <w:numId w:val="19"/>
        </w:numPr>
        <w:tabs>
          <w:tab w:val="left" w:pos="378"/>
        </w:tabs>
        <w:spacing w:before="0"/>
        <w:ind w:hanging="301"/>
      </w:pPr>
      <w:r w:rsidRPr="007F4FDA">
        <w:t xml:space="preserve"> </w:t>
      </w:r>
      <w:r w:rsidR="009F2459">
        <w:tab/>
      </w:r>
      <w:r w:rsidRPr="007F4FDA">
        <w:t>pojistné na veřejné zdravotní pojištění odvedené za zaměstnavatele a za mentora v souladu s ustanovením § 5 odst. 1 zákona č. 592/1992 Sb., o pojistném na veřejné zdravotní pojištění, ve</w:t>
      </w:r>
      <w:r>
        <w:t> </w:t>
      </w:r>
      <w:r w:rsidRPr="007F4FDA">
        <w:t>znění pozdějších předpisů (dále jen „zákon o zdravotním pojištění“), tj. nejpozději do dvacátého dne kalendářního měsíce následujícího po kalendářním měsíci, za který je pojistné odváděno.</w:t>
      </w:r>
    </w:p>
    <w:p w14:paraId="78DE2772" w14:textId="77777777" w:rsidR="00221B22" w:rsidRDefault="004A42A6" w:rsidP="00221B22">
      <w:pPr>
        <w:pStyle w:val="Boddohody"/>
      </w:pPr>
      <w:r w:rsidRPr="004A42A6">
        <w:t>Na stejný účel, tj. na tu část mzdových nákladů, která bude ve výši poskytnutého příspěvku Úřadem práce, nebude zaměstnavatel čerpat krytí z peněžních prostředků poskytovaných ze státního rozpočtu, rozpočtu územních samosprávných celků, vyšších územních samosprávných celků</w:t>
      </w:r>
      <w:r w:rsidR="008634ED">
        <w:t xml:space="preserve"> a</w:t>
      </w:r>
      <w:r w:rsidRPr="004A42A6">
        <w:t xml:space="preserve"> Evropských strukturálních a investičních fondů, popř. z jiných programů a projektů EU, ani jiných veřejných zdrojů.</w:t>
      </w:r>
    </w:p>
    <w:p w14:paraId="7D9C3B25" w14:textId="77777777" w:rsidR="00206865" w:rsidRDefault="00206865" w:rsidP="00206865">
      <w:pPr>
        <w:pStyle w:val="Boddohody"/>
      </w:pPr>
      <w:r>
        <w:t xml:space="preserve">V případě, že pracovní poměr mentora skončí přede dnem </w:t>
      </w:r>
      <w:r w:rsidR="003003BB">
        <w:rPr>
          <w:noProof/>
        </w:rPr>
        <w:t>30.4.2025</w:t>
      </w:r>
      <w:r w:rsidRPr="009F3A93">
        <w:t>,</w:t>
      </w:r>
      <w:r>
        <w:t xml:space="preserve"> </w:t>
      </w:r>
      <w:r w:rsidR="004A42A6" w:rsidRPr="004A42A6">
        <w:t>zaměstnavatel písemně oznámí Úřadu práce den a způsob skončení tohoto pracovního poměru, a to nejpozději ke dni doložení výkazu vyúčtování mzdových nákladů a pracovní výkaz mentora za měsíc, ve kterém byl pracovní poměr mentora skončen.</w:t>
      </w:r>
    </w:p>
    <w:p w14:paraId="6D95E8A9" w14:textId="77777777" w:rsidR="00D95CD4" w:rsidRDefault="00D95CD4" w:rsidP="00D95CD4">
      <w:pPr>
        <w:pStyle w:val="Boddohody"/>
      </w:pPr>
      <w:r>
        <w:t>Pokud účastník odborné praxe nenastoupí do zaměstnání, dohoda se od počátku ruší a zaměstnavatel je povinen tuto skutečnost písemně sdělit Úřadu práce nejpozději do 8</w:t>
      </w:r>
      <w:r w:rsidR="00B94DEE">
        <w:t> </w:t>
      </w:r>
      <w:r>
        <w:t>kalendářních dnů.</w:t>
      </w:r>
    </w:p>
    <w:p w14:paraId="2B0B7CBA" w14:textId="77777777" w:rsidR="00B94D64" w:rsidRPr="003F2F6D" w:rsidRDefault="00B94D64" w:rsidP="00144C04">
      <w:pPr>
        <w:pStyle w:val="lnek"/>
        <w:spacing w:before="240" w:after="0"/>
      </w:pPr>
      <w:r w:rsidRPr="003F2F6D">
        <w:t>Článek III</w:t>
      </w:r>
    </w:p>
    <w:p w14:paraId="72BCC39C" w14:textId="77777777" w:rsidR="0076596D" w:rsidRDefault="00F5507B" w:rsidP="00AF4CCB">
      <w:pPr>
        <w:pStyle w:val="lnek"/>
        <w:spacing w:before="0" w:after="0"/>
      </w:pPr>
      <w:r>
        <w:t>Podmínky poskytnutí příspěvku</w:t>
      </w:r>
    </w:p>
    <w:p w14:paraId="4EA921EB" w14:textId="77777777" w:rsidR="001E729B" w:rsidRDefault="00A81745" w:rsidP="00ED7C11">
      <w:pPr>
        <w:pStyle w:val="Boddohody"/>
        <w:numPr>
          <w:ilvl w:val="0"/>
          <w:numId w:val="10"/>
        </w:numPr>
      </w:pPr>
      <w:r w:rsidRPr="00A81745">
        <w:t xml:space="preserve">Úřad práce se zavazuje poskytnout zaměstnavateli příspěvek ve výši </w:t>
      </w:r>
      <w:r w:rsidR="007A0FB0" w:rsidRPr="007A0FB0">
        <w:t>řádně vynakládaných</w:t>
      </w:r>
      <w:r w:rsidRPr="00A81745">
        <w:t xml:space="preserve"> prostředků na mzdy nebo platy mentora za hodinový rozsah zaškolení a zapracování sjednaný v Článku II bodu 1. této dohody, včetně pojistného na sociální zabezpečení, příspěvku na státní politiku zaměstnanosti a pojistného na veřejné zdravotní pojištění, které zaměstnavatel za sebe odv</w:t>
      </w:r>
      <w:r w:rsidR="004B43C8">
        <w:t>ádí</w:t>
      </w:r>
      <w:r w:rsidRPr="00A81745">
        <w:t xml:space="preserve"> z vyměřovacího základu mentora, </w:t>
      </w:r>
      <w:r w:rsidRPr="006A55B6">
        <w:rPr>
          <w:b/>
          <w:bCs/>
        </w:rPr>
        <w:t>maximálně však do výše</w:t>
      </w:r>
      <w:r w:rsidR="001E729B" w:rsidRPr="006A55B6">
        <w:rPr>
          <w:b/>
          <w:bCs/>
        </w:rPr>
        <w:t xml:space="preserve"> 1</w:t>
      </w:r>
      <w:r w:rsidR="007F5806" w:rsidRPr="006A55B6">
        <w:rPr>
          <w:b/>
          <w:bCs/>
        </w:rPr>
        <w:t>98</w:t>
      </w:r>
      <w:r w:rsidR="001E729B" w:rsidRPr="006A55B6">
        <w:rPr>
          <w:b/>
          <w:bCs/>
        </w:rPr>
        <w:t>,- Kč/hod</w:t>
      </w:r>
      <w:r w:rsidR="001E729B" w:rsidRPr="005515A9">
        <w:t xml:space="preserve">., z toho </w:t>
      </w:r>
      <w:r w:rsidR="004A346C">
        <w:t>76,73 </w:t>
      </w:r>
      <w:r w:rsidR="00794A75" w:rsidRPr="005515A9">
        <w:t>%</w:t>
      </w:r>
      <w:r w:rsidR="001E729B" w:rsidRPr="005515A9">
        <w:t xml:space="preserve"> je hrazeno z prostředků E</w:t>
      </w:r>
      <w:r w:rsidR="00883AE0">
        <w:t>SF+</w:t>
      </w:r>
      <w:r w:rsidR="001E729B" w:rsidRPr="005515A9">
        <w:t xml:space="preserve"> a</w:t>
      </w:r>
      <w:r w:rsidR="00D836A6">
        <w:t> </w:t>
      </w:r>
      <w:r w:rsidR="004A346C">
        <w:t>23,27 </w:t>
      </w:r>
      <w:r w:rsidR="00794A75" w:rsidRPr="005515A9">
        <w:t xml:space="preserve">% </w:t>
      </w:r>
      <w:r w:rsidR="001E729B" w:rsidRPr="005515A9">
        <w:t>je hrazeno ze státního rozpoč</w:t>
      </w:r>
      <w:r w:rsidR="001E729B">
        <w:t>tu ČR</w:t>
      </w:r>
      <w:r w:rsidR="00905A0A">
        <w:t>.</w:t>
      </w:r>
      <w:r w:rsidR="00102343">
        <w:t xml:space="preserve"> </w:t>
      </w:r>
      <w:r w:rsidR="001E729B" w:rsidRPr="006A55B6">
        <w:rPr>
          <w:b/>
          <w:bCs/>
        </w:rPr>
        <w:t>Součet poskytnutých měsíčních příspěvků nepřekročí částku</w:t>
      </w:r>
      <w:r w:rsidR="00524B02" w:rsidRPr="006A55B6">
        <w:rPr>
          <w:b/>
          <w:bCs/>
        </w:rPr>
        <w:t xml:space="preserve"> </w:t>
      </w:r>
      <w:r w:rsidR="003003BB" w:rsidRPr="006A55B6">
        <w:rPr>
          <w:b/>
          <w:bCs/>
          <w:noProof/>
        </w:rPr>
        <w:t>53 460</w:t>
      </w:r>
      <w:r w:rsidR="00524B02" w:rsidRPr="006A55B6">
        <w:rPr>
          <w:b/>
          <w:bCs/>
        </w:rPr>
        <w:t> Kč za celé období zaškolení a zapracování</w:t>
      </w:r>
      <w:r w:rsidR="001E729B">
        <w:t>.</w:t>
      </w:r>
    </w:p>
    <w:p w14:paraId="49872417" w14:textId="77777777" w:rsidR="00905A0A" w:rsidRPr="00A80EF6" w:rsidRDefault="00ED17CF" w:rsidP="00343E45">
      <w:pPr>
        <w:pStyle w:val="Boddohody"/>
        <w:numPr>
          <w:ilvl w:val="0"/>
          <w:numId w:val="10"/>
        </w:numPr>
      </w:pPr>
      <w:r w:rsidRPr="00ED17CF">
        <w:t>Příspěvek bude poskytován za dobu ode dne sjednaného podle Článku</w:t>
      </w:r>
      <w:r w:rsidR="004A157F">
        <w:t> </w:t>
      </w:r>
      <w:r w:rsidRPr="00ED17CF">
        <w:t>II pod bodem</w:t>
      </w:r>
      <w:r w:rsidR="004A157F">
        <w:t> </w:t>
      </w:r>
      <w:r w:rsidRPr="00ED17CF">
        <w:t>1 do</w:t>
      </w:r>
      <w:r w:rsidR="001E729B" w:rsidRPr="00A80EF6">
        <w:t> </w:t>
      </w:r>
      <w:r w:rsidR="003003BB">
        <w:rPr>
          <w:noProof/>
        </w:rPr>
        <w:t>30.4.2025</w:t>
      </w:r>
      <w:r w:rsidR="001E729B" w:rsidRPr="00A80EF6">
        <w:t xml:space="preserve">. Skončí-li pracovní poměr mentora nebo účastníka </w:t>
      </w:r>
      <w:r w:rsidR="00A80EF6">
        <w:t>o</w:t>
      </w:r>
      <w:r w:rsidR="001E729B" w:rsidRPr="00A80EF6">
        <w:t xml:space="preserve">dborné praxe v průběhu této doby, příspěvek bude poskytován do dne skončení </w:t>
      </w:r>
      <w:r w:rsidR="00905A0A" w:rsidRPr="00A80EF6">
        <w:t>některého z těchto pracovních poměrů</w:t>
      </w:r>
      <w:r w:rsidR="001E729B" w:rsidRPr="00A80EF6">
        <w:t>.</w:t>
      </w:r>
      <w:r w:rsidR="00524B02" w:rsidRPr="00A80EF6">
        <w:t xml:space="preserve">  </w:t>
      </w:r>
    </w:p>
    <w:p w14:paraId="60805986" w14:textId="485C6846" w:rsidR="0049260A" w:rsidRDefault="00905A0A" w:rsidP="00343E45">
      <w:pPr>
        <w:pStyle w:val="Boddohody"/>
        <w:numPr>
          <w:ilvl w:val="0"/>
          <w:numId w:val="10"/>
        </w:numPr>
      </w:pPr>
      <w:r w:rsidRPr="00343E45">
        <w:lastRenderedPageBreak/>
        <w:t xml:space="preserve">Příspěvek bude vyplácen měsíčně, </w:t>
      </w:r>
      <w:r>
        <w:t xml:space="preserve">převodem na účet </w:t>
      </w:r>
      <w:r w:rsidR="00C3060F">
        <w:rPr>
          <w:b/>
          <w:bCs/>
        </w:rPr>
        <w:t>xxxxxxxxxx</w:t>
      </w:r>
      <w:r>
        <w:t xml:space="preserve"> </w:t>
      </w:r>
      <w:r w:rsidR="001F1477" w:rsidRPr="001F1477">
        <w:t>Příspěvek je splatný do 30 kalendářních dnů ode dne, kdy zaměstnavatel doloží Úřadu práce vyplněné vyúčtování mzdových nákladů a pracovní výkaz mentora a průběžné hodnocení odborné praxe. Smluvní strany se dohodly, že první příspěvek bude zaměstnavateli vyplacen až po doložení pracovní smlouvy mentora nebo její kopie.</w:t>
      </w:r>
    </w:p>
    <w:p w14:paraId="36F75B59" w14:textId="77777777" w:rsidR="00524B02" w:rsidRDefault="001F1477" w:rsidP="00343E45">
      <w:pPr>
        <w:pStyle w:val="Boddohody"/>
        <w:numPr>
          <w:ilvl w:val="0"/>
          <w:numId w:val="10"/>
        </w:numPr>
      </w:pPr>
      <w:r w:rsidRPr="001F1477">
        <w:t>V případě vzniku pochybností o správnosti údajů uvedených zaměstnavatelem ve vyúčtování mzdových nákladů a pracovním výkazu mentora či v průběžném hodnocení odborné praxe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příspěvky proplaceny.</w:t>
      </w:r>
    </w:p>
    <w:p w14:paraId="4A782DDD" w14:textId="77777777" w:rsidR="00524B02" w:rsidRDefault="001F1477" w:rsidP="00343E45">
      <w:pPr>
        <w:pStyle w:val="Boddohody"/>
        <w:numPr>
          <w:ilvl w:val="0"/>
          <w:numId w:val="10"/>
        </w:numPr>
      </w:pPr>
      <w:r w:rsidRPr="001F1477">
        <w:t>Smluvní strany se dále dohodly, že zaměstnavatel bude Úřadu práce dokládat vynaložené prostředky na mzdu nebo plat ve vyúčtování mzdových nákladů a pracovním výkazu mentora a dále průběžné hodnocení odborné praxe za jednotlivé 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vyúčtování mzdových nákladů a pracovní výkaz mentora a průběžné hodnocení odborné praxe nebudou v této lhůtě doloženy, příspěvek za příslušný měsíc nebude Úřadem práce poskytnut.</w:t>
      </w:r>
    </w:p>
    <w:p w14:paraId="7F844A87" w14:textId="77777777" w:rsidR="001F1477" w:rsidRPr="001F1477" w:rsidRDefault="001F1477" w:rsidP="001F1477">
      <w:pPr>
        <w:pStyle w:val="Boddohody"/>
        <w:numPr>
          <w:ilvl w:val="0"/>
          <w:numId w:val="10"/>
        </w:numPr>
      </w:pPr>
      <w:r w:rsidRPr="001F1477">
        <w:t>V případě, že zaměstnavatel nedodrží ujednání sjednaná v Článku II pod bodem 1., příspěvek nebude poskytnut.</w:t>
      </w:r>
    </w:p>
    <w:p w14:paraId="112C15AE" w14:textId="77777777" w:rsidR="000029D6" w:rsidRDefault="000029D6" w:rsidP="00A22F9C">
      <w:pPr>
        <w:pStyle w:val="lnek"/>
        <w:spacing w:before="240" w:after="0"/>
      </w:pPr>
      <w:r>
        <w:t>Článek IV</w:t>
      </w:r>
    </w:p>
    <w:p w14:paraId="634878C5" w14:textId="77777777" w:rsidR="000029D6" w:rsidRDefault="002A19CD" w:rsidP="00AF4CCB">
      <w:pPr>
        <w:pStyle w:val="lnek"/>
        <w:spacing w:before="0" w:after="0"/>
      </w:pPr>
      <w:r>
        <w:t>Kontrola plnění sjednaných podmínek</w:t>
      </w:r>
    </w:p>
    <w:p w14:paraId="6E4DFF1F" w14:textId="77777777" w:rsidR="001D24FB" w:rsidRDefault="00952E24" w:rsidP="00A327FE">
      <w:pPr>
        <w:pStyle w:val="Boddohody"/>
        <w:keepLines w:val="0"/>
        <w:numPr>
          <w:ilvl w:val="0"/>
          <w:numId w:val="4"/>
        </w:numPr>
      </w:pPr>
      <w:r w:rsidRPr="00952E24">
        <w:t>Příspěvek se poskytuje ze státního rozpočtu České republiky</w:t>
      </w:r>
      <w:r w:rsidR="00AD0B9A">
        <w:t xml:space="preserve"> a</w:t>
      </w:r>
      <w:r w:rsidRPr="00952E24">
        <w:t xml:space="preserve">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14:paraId="41413522" w14:textId="77777777" w:rsidR="001D24FB" w:rsidRDefault="00952E24" w:rsidP="00543642">
      <w:pPr>
        <w:pStyle w:val="Boddohody"/>
        <w:keepLines w:val="0"/>
        <w:numPr>
          <w:ilvl w:val="0"/>
          <w:numId w:val="4"/>
        </w:numPr>
      </w:pPr>
      <w:r w:rsidRPr="00952E24">
        <w:t>V případě, že kontrolu provede jiný orgán kontroly než Úřad práce, je zaměstnavatel povinen bez zbytečného odkladu písemně informovat Úřad práce o přijetí a plnění opatření k nápravě nedostatků zjištěných při kontrole.</w:t>
      </w:r>
    </w:p>
    <w:p w14:paraId="7DA03057" w14:textId="77777777" w:rsidR="00FC55F1" w:rsidRDefault="00FC55F1" w:rsidP="00F4230B">
      <w:pPr>
        <w:pStyle w:val="lnek"/>
        <w:spacing w:before="240" w:after="0"/>
      </w:pPr>
      <w:r>
        <w:t>Článek V</w:t>
      </w:r>
    </w:p>
    <w:p w14:paraId="056B7564" w14:textId="77777777" w:rsidR="00FC55F1" w:rsidRDefault="00FC55F1" w:rsidP="00AF4CCB">
      <w:pPr>
        <w:pStyle w:val="lnek"/>
        <w:spacing w:before="0" w:after="0"/>
      </w:pPr>
      <w:r>
        <w:t>Archivace dokumentů</w:t>
      </w:r>
    </w:p>
    <w:p w14:paraId="06833381" w14:textId="77777777" w:rsidR="00221B22" w:rsidRDefault="00952E24" w:rsidP="003437A9">
      <w:pPr>
        <w:pStyle w:val="lnek"/>
        <w:keepNext w:val="0"/>
        <w:spacing w:before="240" w:after="0"/>
        <w:ind w:left="357"/>
        <w:jc w:val="both"/>
        <w:rPr>
          <w:b w:val="0"/>
          <w:sz w:val="20"/>
          <w:szCs w:val="20"/>
        </w:rPr>
      </w:pPr>
      <w:r w:rsidRPr="00952E24">
        <w:rPr>
          <w:b w:val="0"/>
          <w:sz w:val="20"/>
          <w:szCs w:val="20"/>
        </w:rPr>
        <w:t>Zaměstnavatel se zavazuje řádně uchovávat dokumenty a účetní doklady související s poskytnutím příspěvku v souladu s platnými právními předpisy ČR a EU, a to nejméně po dobu 10 let od vyplacení poslední měsíčního příspěvku, přičemž lhůta 10 let se počítá od 1. ledna roku následujícího po roku, v němž byl poskytnut poslední měsíční příspěvek.</w:t>
      </w:r>
    </w:p>
    <w:p w14:paraId="725B9BD9" w14:textId="77777777" w:rsidR="00221B22" w:rsidRDefault="00221B22" w:rsidP="003437A9">
      <w:pPr>
        <w:pStyle w:val="lnek"/>
        <w:spacing w:before="240" w:after="0"/>
      </w:pPr>
      <w:r>
        <w:t>Článek VI</w:t>
      </w:r>
    </w:p>
    <w:p w14:paraId="3F76D8AE" w14:textId="77777777" w:rsidR="00221B22" w:rsidRDefault="00221B22" w:rsidP="003437A9">
      <w:pPr>
        <w:pStyle w:val="lnek"/>
        <w:spacing w:before="0" w:after="0"/>
        <w:ind w:left="360"/>
      </w:pPr>
      <w:r>
        <w:t>Vrácení příspěvku</w:t>
      </w:r>
    </w:p>
    <w:p w14:paraId="4D6366FF" w14:textId="77777777" w:rsidR="00221B22" w:rsidRDefault="00952E24" w:rsidP="003437A9">
      <w:pPr>
        <w:pStyle w:val="lnek"/>
        <w:keepNext w:val="0"/>
        <w:numPr>
          <w:ilvl w:val="0"/>
          <w:numId w:val="8"/>
        </w:numPr>
        <w:tabs>
          <w:tab w:val="clear" w:pos="2520"/>
          <w:tab w:val="left" w:pos="350"/>
        </w:tabs>
        <w:spacing w:before="240" w:after="0"/>
        <w:ind w:left="357" w:hanging="357"/>
        <w:jc w:val="both"/>
        <w:rPr>
          <w:b w:val="0"/>
          <w:sz w:val="20"/>
          <w:szCs w:val="20"/>
        </w:rPr>
      </w:pPr>
      <w:r w:rsidRPr="00952E24">
        <w:rPr>
          <w:b w:val="0"/>
          <w:sz w:val="20"/>
          <w:szCs w:val="20"/>
        </w:rPr>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14:paraId="79733207" w14:textId="77777777" w:rsidR="001403F1" w:rsidRPr="001403F1" w:rsidRDefault="001403F1" w:rsidP="001403F1">
      <w:pPr>
        <w:pStyle w:val="lnek"/>
        <w:keepNext w:val="0"/>
        <w:numPr>
          <w:ilvl w:val="0"/>
          <w:numId w:val="8"/>
        </w:numPr>
        <w:tabs>
          <w:tab w:val="clear" w:pos="2520"/>
          <w:tab w:val="left" w:pos="350"/>
        </w:tabs>
        <w:spacing w:before="240" w:after="0"/>
        <w:ind w:left="357" w:hanging="357"/>
        <w:jc w:val="both"/>
        <w:rPr>
          <w:b w:val="0"/>
          <w:sz w:val="20"/>
          <w:szCs w:val="20"/>
        </w:rPr>
      </w:pPr>
      <w:r w:rsidRPr="001403F1">
        <w:rPr>
          <w:b w:val="0"/>
          <w:sz w:val="20"/>
          <w:szCs w:val="20"/>
        </w:rPr>
        <w:t>Zaměstnavatel se zavazuje vrátit Úřadu práce příspěvek nebo jeho část ve lhůtě uvedené v bodě 1. tohoto článku dohody, pokud:</w:t>
      </w:r>
    </w:p>
    <w:p w14:paraId="53533E3D" w14:textId="77777777" w:rsidR="001403F1" w:rsidRPr="001D4284" w:rsidRDefault="001403F1" w:rsidP="001D4284">
      <w:pPr>
        <w:pStyle w:val="Daltextbodudohody"/>
        <w:tabs>
          <w:tab w:val="clear" w:pos="2520"/>
          <w:tab w:val="left" w:pos="851"/>
        </w:tabs>
        <w:ind w:left="851" w:hanging="491"/>
      </w:pPr>
      <w:r w:rsidRPr="001D4284">
        <w:rPr>
          <w:b/>
          <w:bCs/>
        </w:rPr>
        <w:t xml:space="preserve">2.1. </w:t>
      </w:r>
      <w:r w:rsidR="001D4284" w:rsidRPr="001D4284">
        <w:rPr>
          <w:b/>
          <w:bCs/>
        </w:rPr>
        <w:tab/>
      </w:r>
      <w:r w:rsidRPr="001D4284">
        <w:rPr>
          <w:b/>
          <w:bCs/>
        </w:rPr>
        <w:t>Mzda</w:t>
      </w:r>
      <w:r w:rsidRPr="001D4284">
        <w:t xml:space="preserve"> za příslušný měsíc </w:t>
      </w:r>
      <w:r w:rsidRPr="001D4284">
        <w:rPr>
          <w:b/>
          <w:bCs/>
        </w:rPr>
        <w:t>uvedená ve výkazu</w:t>
      </w:r>
      <w:r w:rsidRPr="001D4284">
        <w:t xml:space="preserve"> „Vyúčtování mzdových nákladů a pracovní výkaz mentora“ (dále jen „výkaz“) </w:t>
      </w:r>
      <w:r w:rsidRPr="001D4284">
        <w:rPr>
          <w:b/>
          <w:bCs/>
        </w:rPr>
        <w:t>nebyla</w:t>
      </w:r>
      <w:r w:rsidRPr="001D4284">
        <w:t xml:space="preserve"> zúčtována mentorovi k výplatě a po zákonných srážkách částečně </w:t>
      </w:r>
      <w:r w:rsidRPr="001D4284">
        <w:lastRenderedPageBreak/>
        <w:t xml:space="preserve">nebo v plné výši </w:t>
      </w:r>
      <w:r w:rsidRPr="001D4284">
        <w:rPr>
          <w:b/>
          <w:bCs/>
        </w:rPr>
        <w:t>vyplacena ve lhůtě stanovené v § 141 odst. 1 zákoníku práce.</w:t>
      </w:r>
      <w:r w:rsidRPr="001D4284">
        <w:t xml:space="preserve"> V takovém případě se zaměstnavatel zavazuje vrátit příspěvek ve výši odpovídající rozdílu mezi částkou vyplaceného příspěvku za příslušný měsíc a částkou mzdy vyplacené ve lhůtě stanovené v § 141 odst. 1 zákoníku práce, a to bez ohledu na výši řádně odvedeného pojistného na sociální zabezpečení, příspěvku na státní politiku zaměstnanosti nebo pojistného na veřejné zdravotní pojištění.</w:t>
      </w:r>
    </w:p>
    <w:p w14:paraId="3B878234" w14:textId="77777777" w:rsidR="001403F1" w:rsidRPr="001D4284" w:rsidRDefault="001403F1" w:rsidP="001403F1">
      <w:pPr>
        <w:pStyle w:val="Daltextbodudohody"/>
      </w:pPr>
    </w:p>
    <w:p w14:paraId="589AC8C6" w14:textId="77777777" w:rsidR="001403F1" w:rsidRPr="0046639F" w:rsidRDefault="001403F1" w:rsidP="001D4284">
      <w:pPr>
        <w:pStyle w:val="Daltextbodudohody"/>
        <w:tabs>
          <w:tab w:val="clear" w:pos="2520"/>
          <w:tab w:val="left" w:pos="851"/>
        </w:tabs>
        <w:ind w:left="851" w:hanging="491"/>
      </w:pPr>
      <w:r w:rsidRPr="001D4284">
        <w:rPr>
          <w:b/>
          <w:bCs/>
        </w:rPr>
        <w:t xml:space="preserve">2.2. </w:t>
      </w:r>
      <w:r w:rsidR="001D4284" w:rsidRPr="001D4284">
        <w:rPr>
          <w:b/>
          <w:bCs/>
        </w:rPr>
        <w:tab/>
      </w:r>
      <w:r w:rsidRPr="0046639F">
        <w:t xml:space="preserve">Mzda za příslušný měsíc uvedená ve výkazu byla zúčtována mentorovi k výplatě a po zákonných srážkách vyplacena ve lhůtě stanovené v § 141 odst. 1 zákoníku práce, ale </w:t>
      </w:r>
      <w:r w:rsidRPr="0046639F">
        <w:rPr>
          <w:b/>
          <w:bCs/>
        </w:rPr>
        <w:t>součet částky</w:t>
      </w:r>
      <w:r w:rsidRPr="0046639F">
        <w:t xml:space="preserve"> této </w:t>
      </w:r>
      <w:r w:rsidRPr="0046639F">
        <w:rPr>
          <w:b/>
          <w:bCs/>
        </w:rPr>
        <w:t>mzdy, částky pojistného na sociální zabezpečení, příspěvku na státní politiku zaměstnanosti</w:t>
      </w:r>
      <w:r w:rsidRPr="0046639F">
        <w:t xml:space="preserve"> odvedeného ve lhůtě stanovené v § 9 odst. 1 zákona o sociálním pojištění a </w:t>
      </w:r>
      <w:r w:rsidRPr="0046639F">
        <w:rPr>
          <w:b/>
          <w:bCs/>
        </w:rPr>
        <w:t>částky pojistného na veřejné zdravotní pojištění</w:t>
      </w:r>
      <w:r w:rsidRPr="0046639F">
        <w:t xml:space="preserve"> odvedeného ve lhůtě stanovené v § 5 odst. 1 zákona o zdravotním pojištění </w:t>
      </w:r>
      <w:r w:rsidRPr="0046639F">
        <w:rPr>
          <w:b/>
          <w:bCs/>
        </w:rPr>
        <w:t>bude nižší než částka vyplaceného příspěvku za příslušný měsíc.</w:t>
      </w:r>
      <w:r w:rsidRPr="0046639F">
        <w:t xml:space="preserve"> V takovém případě se zaměstnavatel zavazuje vrátit příspěvek ve výši odpovídající rozdílu mezi částkou vyplaceného příspěvku za příslušný měsíc a částkou součtu uvedeného v předchozí větě.</w:t>
      </w:r>
    </w:p>
    <w:p w14:paraId="4515437F" w14:textId="77777777" w:rsidR="00C10FB3" w:rsidRPr="00144C04" w:rsidRDefault="00952E24" w:rsidP="003437A9">
      <w:pPr>
        <w:pStyle w:val="lnek"/>
        <w:keepNext w:val="0"/>
        <w:numPr>
          <w:ilvl w:val="0"/>
          <w:numId w:val="8"/>
        </w:numPr>
        <w:tabs>
          <w:tab w:val="clear" w:pos="2520"/>
          <w:tab w:val="left" w:pos="350"/>
        </w:tabs>
        <w:spacing w:before="240" w:after="0"/>
        <w:ind w:left="357" w:hanging="357"/>
        <w:jc w:val="both"/>
        <w:rPr>
          <w:b w:val="0"/>
          <w:sz w:val="20"/>
          <w:szCs w:val="20"/>
        </w:rPr>
      </w:pPr>
      <w:r w:rsidRPr="00952E24">
        <w:rPr>
          <w:b w:val="0"/>
          <w:sz w:val="20"/>
          <w:szCs w:val="20"/>
        </w:rPr>
        <w:t>Zaměstnavatel se dále zavazuje vrátit Úřadu práce poskytnutý příspěvek v případě, že mu byl poskytnut v období 12 měsíců přede dnem nabytí právní moci rozhodnutí o uložení pokuty za umožnění výkonu nelegální práce</w:t>
      </w:r>
      <w:r w:rsidR="00CA7219" w:rsidRPr="00CA7219">
        <w:rPr>
          <w:b w:val="0"/>
          <w:bCs/>
          <w:sz w:val="20"/>
          <w:szCs w:val="20"/>
        </w:rPr>
        <w:t>, za zastřené zprostředkování zaměstnání nebo umožnění výkonu zastřeného zprostředkování. Vrácení příspěvku bude zaměstnavatelem provedeno ve lhůtě 30 pracovních dnů ode dne, kdy tuto skutečnost zjistil nebo kdy zaměstnavateli byla doručena písemná výzva Úřadu práce k vrácení příspěvku.</w:t>
      </w:r>
    </w:p>
    <w:p w14:paraId="5BCB4ABB" w14:textId="77777777" w:rsidR="00221B22" w:rsidRPr="00144C04" w:rsidRDefault="00C10FB3" w:rsidP="003437A9">
      <w:pPr>
        <w:pStyle w:val="lnek"/>
        <w:keepNext w:val="0"/>
        <w:numPr>
          <w:ilvl w:val="0"/>
          <w:numId w:val="8"/>
        </w:numPr>
        <w:tabs>
          <w:tab w:val="clear" w:pos="2520"/>
          <w:tab w:val="left" w:pos="350"/>
        </w:tabs>
        <w:spacing w:before="240" w:after="0"/>
        <w:ind w:left="357" w:hanging="357"/>
        <w:jc w:val="both"/>
        <w:rPr>
          <w:b w:val="0"/>
          <w:sz w:val="20"/>
          <w:szCs w:val="20"/>
        </w:rPr>
      </w:pPr>
      <w:r w:rsidRPr="00144C04">
        <w:rPr>
          <w:b w:val="0"/>
          <w:sz w:val="20"/>
          <w:szCs w:val="20"/>
        </w:rPr>
        <w:t>Příspěvek se vrací na účet, který zaměstnavateli sdělí Úřad práce.</w:t>
      </w:r>
    </w:p>
    <w:p w14:paraId="20FEE1D8" w14:textId="77777777" w:rsidR="000029D6" w:rsidRDefault="000029D6" w:rsidP="00F4230B">
      <w:pPr>
        <w:pStyle w:val="lnek"/>
        <w:spacing w:before="240" w:after="0"/>
      </w:pPr>
      <w:r>
        <w:t>Článek V</w:t>
      </w:r>
      <w:r w:rsidR="00C10FB3">
        <w:t>I</w:t>
      </w:r>
      <w:r w:rsidR="00FC55F1">
        <w:t>I</w:t>
      </w:r>
    </w:p>
    <w:p w14:paraId="6D2AE33F" w14:textId="77777777" w:rsidR="000029D6" w:rsidRDefault="00380CD3" w:rsidP="00AF4CCB">
      <w:pPr>
        <w:pStyle w:val="lnek"/>
        <w:spacing w:before="0" w:after="0"/>
      </w:pPr>
      <w:r w:rsidRPr="00CD40D0">
        <w:t>Porušení rozpočtové kázně</w:t>
      </w:r>
    </w:p>
    <w:p w14:paraId="215CE88A" w14:textId="77777777" w:rsidR="00380CD3" w:rsidRPr="00CD40D0" w:rsidRDefault="00AE0ADC" w:rsidP="0068176A">
      <w:pPr>
        <w:pStyle w:val="Boddohody"/>
        <w:numPr>
          <w:ilvl w:val="0"/>
          <w:numId w:val="5"/>
        </w:numPr>
      </w:pPr>
      <w:r w:rsidRPr="00AE0ADC">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w:t>
      </w:r>
      <w:r w:rsidR="007C66BD">
        <w:t>c</w:t>
      </w:r>
      <w:r w:rsidRPr="00AE0ADC">
        <w:t>) zákona č. 218/2000 Sb., o rozpočtových pravidlech a o změně některých souvisejících zákonů (rozpočtová pravidla), ve znění pozdějších předpisů.</w:t>
      </w:r>
    </w:p>
    <w:p w14:paraId="0451CB55" w14:textId="77777777" w:rsidR="00AF4CCB" w:rsidRDefault="00AE0ADC" w:rsidP="00380CD3">
      <w:pPr>
        <w:pStyle w:val="Boddohody"/>
        <w:numPr>
          <w:ilvl w:val="0"/>
          <w:numId w:val="1"/>
        </w:numPr>
      </w:pPr>
      <w:r w:rsidRPr="00AE0ADC">
        <w:t xml:space="preserve">Nevrácení příspěvku nebo jeho části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w:t>
      </w:r>
      <w:r w:rsidR="007C66BD">
        <w:t>c</w:t>
      </w:r>
      <w:r w:rsidRPr="00AE0ADC">
        <w:t>) tohoto zákona.</w:t>
      </w:r>
    </w:p>
    <w:p w14:paraId="50F21D25" w14:textId="77777777" w:rsidR="000029D6" w:rsidRDefault="000029D6" w:rsidP="00F4230B">
      <w:pPr>
        <w:pStyle w:val="lnek"/>
        <w:spacing w:before="240" w:after="0"/>
      </w:pPr>
      <w:r>
        <w:t>Článek VI</w:t>
      </w:r>
      <w:r w:rsidR="00FC55F1">
        <w:t>I</w:t>
      </w:r>
      <w:r w:rsidR="00C01A17">
        <w:t>I</w:t>
      </w:r>
    </w:p>
    <w:p w14:paraId="73550727" w14:textId="77777777" w:rsidR="00C01A17" w:rsidRDefault="00C01A17" w:rsidP="00F4230B">
      <w:pPr>
        <w:pStyle w:val="lnek"/>
        <w:spacing w:before="0" w:after="0"/>
      </w:pPr>
      <w:r>
        <w:t>Ujednání o vypovězení dohody</w:t>
      </w:r>
    </w:p>
    <w:p w14:paraId="200066E5" w14:textId="77777777" w:rsidR="00C01A17" w:rsidRDefault="00C01A17" w:rsidP="0068176A">
      <w:pPr>
        <w:pStyle w:val="Boddohody"/>
        <w:numPr>
          <w:ilvl w:val="0"/>
          <w:numId w:val="9"/>
        </w:numPr>
      </w:pPr>
      <w:r>
        <w:t xml:space="preserve">Úřad práce si vyhrazuje právo dohodu vypovědět v případě, že zaměstnavatel nedodrží podmínky pro poskytování příspěvku uvedené v článku II pod </w:t>
      </w:r>
      <w:r w:rsidRPr="0092634E">
        <w:t>bodem 1.</w:t>
      </w:r>
      <w:r>
        <w:t xml:space="preserve"> a</w:t>
      </w:r>
      <w:r w:rsidR="00926A63">
        <w:t> </w:t>
      </w:r>
      <w:r>
        <w:t xml:space="preserve">4. této dohody nebo pokud neúplně nebo nepravdivě uvedl údaje ve </w:t>
      </w:r>
      <w:r w:rsidRPr="00F64722">
        <w:t>vyúčtování mzdových nákladů a pracovním výkazu mentora</w:t>
      </w:r>
      <w:r>
        <w:t xml:space="preserve"> nebo v</w:t>
      </w:r>
      <w:r w:rsidR="009046D7">
        <w:t> </w:t>
      </w:r>
      <w:r>
        <w:t xml:space="preserve">průběžném hodnocení </w:t>
      </w:r>
      <w:r w:rsidR="003465F9">
        <w:t>o</w:t>
      </w:r>
      <w:r>
        <w:t>dborné praxe.</w:t>
      </w:r>
    </w:p>
    <w:p w14:paraId="4A781F41" w14:textId="77777777" w:rsidR="00C01A17" w:rsidRDefault="00C01A17" w:rsidP="00C01A17">
      <w:pPr>
        <w:pStyle w:val="Boddohody"/>
        <w:numPr>
          <w:ilvl w:val="0"/>
          <w:numId w:val="1"/>
        </w:numPr>
      </w:pPr>
      <w:r>
        <w:t xml:space="preserve">Smluvní strany mohou dohodu vypovědět, jestliže vyjdou najevo skutečnosti, které existovaly v době uzavírání dohody a nebyly smluvní straně bez jejího zavinění známy, pokud tato strana prokáže, že by s jejich znalostí tuto dohodu neuzavřela. </w:t>
      </w:r>
    </w:p>
    <w:p w14:paraId="7D53E610" w14:textId="77777777" w:rsidR="00C01A17" w:rsidRDefault="00C01A17" w:rsidP="00C01A17">
      <w:pPr>
        <w:pStyle w:val="Boddohody"/>
        <w:numPr>
          <w:ilvl w:val="0"/>
          <w:numId w:val="1"/>
        </w:numPr>
      </w:pPr>
      <w:r>
        <w:t xml:space="preserve">Smluvní strany mohou dále dohodu vypovědět, jestliže se podstatně změní poměry, které byly rozhodující pro stanovení obsahu dohody, a plnění této dohody nelze na smluvní straně z tohoto důvodu spravedlivě požadovat. </w:t>
      </w:r>
    </w:p>
    <w:p w14:paraId="16ADF1C5" w14:textId="77777777" w:rsidR="00C01A17" w:rsidRDefault="00C01A17" w:rsidP="00C01A17">
      <w:pPr>
        <w:pStyle w:val="Boddohody"/>
        <w:numPr>
          <w:ilvl w:val="0"/>
          <w:numId w:val="1"/>
        </w:numPr>
      </w:pPr>
      <w:r>
        <w:t>Výpovědní lhůta v případech uvedených v bodě 1., 2. a</w:t>
      </w:r>
      <w:r w:rsidR="00D4499E">
        <w:t> </w:t>
      </w:r>
      <w:r>
        <w:t>3. tohoto článku dohody činí jeden měsíc a počíná běžet prvním dnem kalendářního měsíce následujícího po doručení písemné výpovědi.</w:t>
      </w:r>
    </w:p>
    <w:p w14:paraId="2A20D315" w14:textId="77777777" w:rsidR="00C01A17" w:rsidRDefault="00C01A17" w:rsidP="002A19CD">
      <w:pPr>
        <w:pStyle w:val="Boddohody"/>
        <w:numPr>
          <w:ilvl w:val="0"/>
          <w:numId w:val="1"/>
        </w:numPr>
      </w:pPr>
      <w:r w:rsidRPr="00C01A17">
        <w:t xml:space="preserve">Úřad práce si vyhrazuje právo neposkytnout příspěvek dle </w:t>
      </w:r>
      <w:r w:rsidR="00610A1E">
        <w:t>Č</w:t>
      </w:r>
      <w:r w:rsidRPr="00C01A17">
        <w:t>lánku III této dohody, který by zaměstnavateli náležel za dobu výpovědní lhůty.</w:t>
      </w:r>
    </w:p>
    <w:p w14:paraId="484E8F2A" w14:textId="77777777" w:rsidR="00C01A17" w:rsidRDefault="00C01A17" w:rsidP="00325F64">
      <w:pPr>
        <w:pStyle w:val="lnek"/>
        <w:spacing w:before="240" w:after="0"/>
      </w:pPr>
      <w:r>
        <w:lastRenderedPageBreak/>
        <w:t>Článek IX</w:t>
      </w:r>
    </w:p>
    <w:p w14:paraId="08D7237D" w14:textId="77777777" w:rsidR="00C01A17" w:rsidRDefault="00C01A17" w:rsidP="00325F64">
      <w:pPr>
        <w:pStyle w:val="lnek"/>
        <w:spacing w:before="0" w:after="0"/>
      </w:pPr>
      <w:r>
        <w:t>Další ujednání</w:t>
      </w:r>
    </w:p>
    <w:p w14:paraId="40793519" w14:textId="77777777" w:rsidR="006110F8" w:rsidRDefault="00002214" w:rsidP="0068176A">
      <w:pPr>
        <w:pStyle w:val="Boddohody"/>
        <w:numPr>
          <w:ilvl w:val="0"/>
          <w:numId w:val="3"/>
        </w:numPr>
      </w:pPr>
      <w:r w:rsidRPr="00002214">
        <w:t>Dohoda nabývá platnosti dnem jejího podpisu oběma smluvními stranami.</w:t>
      </w:r>
    </w:p>
    <w:p w14:paraId="04F6CCE3" w14:textId="77777777" w:rsidR="00002214" w:rsidRPr="00002214" w:rsidRDefault="00002214" w:rsidP="00002214">
      <w:pPr>
        <w:pStyle w:val="Boddohody"/>
        <w:numPr>
          <w:ilvl w:val="0"/>
          <w:numId w:val="3"/>
        </w:numPr>
      </w:pPr>
      <w:r w:rsidRPr="00002214">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14:paraId="0B1EDAEA" w14:textId="77777777" w:rsidR="00002214" w:rsidRPr="00002214" w:rsidRDefault="00002214" w:rsidP="00002214">
      <w:pPr>
        <w:pStyle w:val="Boddohody"/>
        <w:numPr>
          <w:ilvl w:val="0"/>
          <w:numId w:val="3"/>
        </w:numPr>
      </w:pPr>
      <w:r w:rsidRPr="00002214">
        <w:t>Smluvní strany prohlašují, že dohoda byla uzavřena po vzájemném projednání a že byly seznámeny s veškerými právy a povinnostmi, které pro ně vyplývají z této dohody.</w:t>
      </w:r>
    </w:p>
    <w:p w14:paraId="39C0EA32" w14:textId="77777777" w:rsidR="00002214" w:rsidRPr="00002214" w:rsidRDefault="00002214" w:rsidP="00002214">
      <w:pPr>
        <w:pStyle w:val="Boddohody"/>
        <w:numPr>
          <w:ilvl w:val="0"/>
          <w:numId w:val="3"/>
        </w:numPr>
      </w:pPr>
      <w:r w:rsidRPr="00002214">
        <w:t>Dohoda je sepsána ve </w:t>
      </w:r>
      <w:r w:rsidR="00A65861">
        <w:t>dvou</w:t>
      </w:r>
      <w:r w:rsidRPr="00002214">
        <w:t xml:space="preserve"> vyhotoveních, z nichž </w:t>
      </w:r>
      <w:r w:rsidR="00A65861">
        <w:t>jedno</w:t>
      </w:r>
      <w:r w:rsidRPr="00002214">
        <w:t xml:space="preserve"> vyhotovení obdrží Úřad práce a jedno vyhotovení zaměstnavatel.</w:t>
      </w:r>
    </w:p>
    <w:p w14:paraId="38E559EE" w14:textId="77777777" w:rsidR="00002214" w:rsidRPr="00002214" w:rsidRDefault="00002214" w:rsidP="00002214">
      <w:pPr>
        <w:pStyle w:val="Boddohody"/>
        <w:numPr>
          <w:ilvl w:val="0"/>
          <w:numId w:val="3"/>
        </w:numPr>
      </w:pPr>
      <w:r w:rsidRPr="00002214">
        <w:t>V případě zániku některé ze smluvních stran (úmrtí zaměstnavatele – fyzické osoby) přecházejí práva a povinnosti vyplývající z této dohody na její právní nástupce.</w:t>
      </w:r>
    </w:p>
    <w:p w14:paraId="51B7CA2A" w14:textId="77777777" w:rsidR="00002214" w:rsidRPr="00002214" w:rsidRDefault="00002214" w:rsidP="00002214">
      <w:pPr>
        <w:pStyle w:val="Boddohody"/>
        <w:numPr>
          <w:ilvl w:val="0"/>
          <w:numId w:val="3"/>
        </w:numPr>
      </w:pPr>
      <w:r w:rsidRPr="00002214">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14:paraId="12D38AC5" w14:textId="77777777" w:rsidR="00002214" w:rsidRPr="00002214" w:rsidRDefault="00002214" w:rsidP="00E3438D">
      <w:pPr>
        <w:pStyle w:val="Boddohody"/>
        <w:numPr>
          <w:ilvl w:val="0"/>
          <w:numId w:val="0"/>
        </w:numPr>
        <w:ind w:left="364"/>
      </w:pPr>
      <w:r w:rsidRPr="00002214">
        <w:t xml:space="preserve">Pro účely této dohody se vyplacením mzdy rozumí okamžik, kdy dojde k zaplacení mzdy mentorovi v hotovosti, okamžik odepsání částky mzdy z účtu zaměstnavatele, je-li odesílána na účet mentora, nebo okamžik přijetí platby k úhradě poštovním poukazem poskytovatelem poštovních služeb. Odvedení pojistného </w:t>
      </w:r>
      <w:r w:rsidR="00267783" w:rsidRPr="00267783">
        <w:t>je upraveno v</w:t>
      </w:r>
      <w:r w:rsidR="00267783">
        <w:t> </w:t>
      </w:r>
      <w:r w:rsidR="00267783" w:rsidRPr="00267783">
        <w:t>ustanovení §</w:t>
      </w:r>
      <w:r w:rsidR="00267783">
        <w:t> </w:t>
      </w:r>
      <w:r w:rsidR="00267783" w:rsidRPr="00267783">
        <w:t>19 odst.</w:t>
      </w:r>
      <w:r w:rsidR="00267783">
        <w:t> </w:t>
      </w:r>
      <w:r w:rsidR="00267783" w:rsidRPr="00267783">
        <w:t>2 zákona o</w:t>
      </w:r>
      <w:r w:rsidR="00267783">
        <w:t> </w:t>
      </w:r>
      <w:r w:rsidR="00267783" w:rsidRPr="00267783">
        <w:t>sociálním pojištění a</w:t>
      </w:r>
      <w:r w:rsidR="00267783">
        <w:t> </w:t>
      </w:r>
      <w:r w:rsidR="00267783" w:rsidRPr="00267783">
        <w:t>v</w:t>
      </w:r>
      <w:r w:rsidR="00267783">
        <w:t> </w:t>
      </w:r>
      <w:r w:rsidR="00267783" w:rsidRPr="00267783">
        <w:t>ustanovení §</w:t>
      </w:r>
      <w:r w:rsidR="00267783">
        <w:t> </w:t>
      </w:r>
      <w:r w:rsidR="00267783" w:rsidRPr="00267783">
        <w:t>17 odst.</w:t>
      </w:r>
      <w:r w:rsidR="00267783">
        <w:t> </w:t>
      </w:r>
      <w:r w:rsidR="00267783" w:rsidRPr="00267783">
        <w:t>2 zákona o zdravotním pojištění a v případě bezhotovostní platby se jím rozumí den připsání pojistného na účet příslušné okresní správy sociálního zabezpečení nebo den připsání pojistného na</w:t>
      </w:r>
      <w:r w:rsidR="00267783">
        <w:t> </w:t>
      </w:r>
      <w:r w:rsidR="00267783" w:rsidRPr="00267783">
        <w:t>učet příslušné zdravotní pojišťovny, v případě platby v hotovosti okamžik zaplacení pojistného přímo zaměstnanci příslušné zdravotní pojišťovny</w:t>
      </w:r>
      <w:r w:rsidRPr="00002214">
        <w:t>.</w:t>
      </w:r>
    </w:p>
    <w:p w14:paraId="587F756A" w14:textId="77777777" w:rsidR="00002214" w:rsidRPr="00002214" w:rsidRDefault="00002214" w:rsidP="00002214">
      <w:pPr>
        <w:pStyle w:val="Boddohody"/>
        <w:numPr>
          <w:ilvl w:val="0"/>
          <w:numId w:val="3"/>
        </w:numPr>
      </w:pPr>
      <w:r w:rsidRPr="00002214">
        <w:t>Zaměstnavatel souhlasí s využíváním údajů o něm v informačních systémech týkajících se příjemců příspěvku.</w:t>
      </w:r>
    </w:p>
    <w:p w14:paraId="2CC85926" w14:textId="77777777" w:rsidR="00002214" w:rsidRPr="00002214" w:rsidRDefault="00002214" w:rsidP="00002214">
      <w:pPr>
        <w:pStyle w:val="Boddohody"/>
        <w:numPr>
          <w:ilvl w:val="0"/>
          <w:numId w:val="3"/>
        </w:numPr>
      </w:pPr>
      <w:r w:rsidRPr="00002214">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14:paraId="1D10C107" w14:textId="77777777" w:rsidR="00002214" w:rsidRPr="00002214" w:rsidRDefault="00002214" w:rsidP="00002214">
      <w:pPr>
        <w:pStyle w:val="Boddohody"/>
        <w:numPr>
          <w:ilvl w:val="0"/>
          <w:numId w:val="3"/>
        </w:numPr>
      </w:pPr>
      <w:r w:rsidRPr="00002214">
        <w:t>Zaměstnavatel je povinen poskytnout písemně Úřadu práce na vyžádání jakékoliv doplňující informace související s poskytnutím příspěvku, a to ve lhůtě stanovené Úřadem práce.</w:t>
      </w:r>
    </w:p>
    <w:p w14:paraId="26C9E231" w14:textId="77777777" w:rsidR="00002214" w:rsidRPr="00002214" w:rsidRDefault="00002214" w:rsidP="00002214">
      <w:pPr>
        <w:pStyle w:val="Boddohody"/>
        <w:numPr>
          <w:ilvl w:val="0"/>
          <w:numId w:val="3"/>
        </w:numPr>
      </w:pPr>
      <w:r w:rsidRPr="00002214">
        <w:t>Zaměstnavatel je povinen spolupracovat s Úřadem práce na zajištění informování zaměstnanců o</w:t>
      </w:r>
      <w:r w:rsidR="007B0DB4">
        <w:t> </w:t>
      </w:r>
      <w:r w:rsidRPr="00002214">
        <w:t>zapojení Evropského sociálního fondu</w:t>
      </w:r>
      <w:r w:rsidR="00380433">
        <w:t xml:space="preserve"> plus</w:t>
      </w:r>
      <w:r w:rsidRPr="00002214">
        <w:t xml:space="preserve"> do</w:t>
      </w:r>
      <w:r w:rsidR="007B0DB4">
        <w:t> </w:t>
      </w:r>
      <w:r w:rsidRPr="00002214">
        <w:t>poskytování příspěvku dle této dohody.</w:t>
      </w:r>
    </w:p>
    <w:p w14:paraId="29F73191" w14:textId="77777777" w:rsidR="00002214" w:rsidRPr="00002214" w:rsidRDefault="00002214" w:rsidP="00002214">
      <w:pPr>
        <w:pStyle w:val="Boddohody"/>
        <w:numPr>
          <w:ilvl w:val="0"/>
          <w:numId w:val="3"/>
        </w:numPr>
      </w:pPr>
      <w:r w:rsidRPr="00002214">
        <w:t>Zaměstnavatel je při čerpání příspěvku povinen dodržovat plnění politik EU.</w:t>
      </w:r>
    </w:p>
    <w:p w14:paraId="0B355142" w14:textId="77777777" w:rsidR="002F42B9" w:rsidRPr="003F2F6D" w:rsidRDefault="002F42B9" w:rsidP="00CD7D18">
      <w:pPr>
        <w:pStyle w:val="Daltextbodudohody"/>
      </w:pPr>
    </w:p>
    <w:p w14:paraId="177B12B1" w14:textId="2D00E2D6" w:rsidR="00662069" w:rsidRDefault="003003BB" w:rsidP="00707958">
      <w:pPr>
        <w:keepNext/>
        <w:keepLines/>
        <w:tabs>
          <w:tab w:val="left" w:pos="2520"/>
        </w:tabs>
        <w:spacing w:before="360"/>
        <w:rPr>
          <w:rFonts w:cs="Arial"/>
          <w:szCs w:val="20"/>
        </w:rPr>
      </w:pPr>
      <w:r>
        <w:rPr>
          <w:noProof/>
        </w:rPr>
        <w:t>V Jablonci nad Nisou</w:t>
      </w:r>
      <w:r w:rsidR="000378AA" w:rsidRPr="003F2F6D">
        <w:rPr>
          <w:rFonts w:cs="Arial"/>
          <w:szCs w:val="20"/>
        </w:rPr>
        <w:t xml:space="preserve"> dne </w:t>
      </w:r>
      <w:r w:rsidR="00C3060F">
        <w:rPr>
          <w:rFonts w:cs="Arial"/>
          <w:szCs w:val="20"/>
        </w:rPr>
        <w:t>18.12.2024</w:t>
      </w:r>
    </w:p>
    <w:p w14:paraId="6788CF3D" w14:textId="77777777" w:rsidR="00662069" w:rsidRPr="003F2F6D" w:rsidRDefault="00662069" w:rsidP="0007184F">
      <w:pPr>
        <w:keepNext/>
        <w:keepLines/>
        <w:tabs>
          <w:tab w:val="left" w:pos="2520"/>
        </w:tabs>
        <w:rPr>
          <w:rFonts w:cs="Arial"/>
          <w:szCs w:val="20"/>
        </w:rPr>
      </w:pPr>
    </w:p>
    <w:p w14:paraId="0683472F" w14:textId="77777777" w:rsidR="006C6899" w:rsidRPr="003F2F6D" w:rsidRDefault="006C6899" w:rsidP="0007184F">
      <w:pPr>
        <w:keepNext/>
        <w:keepLines/>
        <w:tabs>
          <w:tab w:val="left" w:pos="2520"/>
        </w:tabs>
        <w:rPr>
          <w:rFonts w:cs="Arial"/>
          <w:szCs w:val="20"/>
        </w:rPr>
      </w:pPr>
    </w:p>
    <w:p w14:paraId="754E7863" w14:textId="77777777" w:rsidR="0007184F" w:rsidRPr="003F2F6D" w:rsidRDefault="0007184F" w:rsidP="0007184F">
      <w:pPr>
        <w:keepNext/>
        <w:keepLines/>
        <w:tabs>
          <w:tab w:val="left" w:pos="2520"/>
        </w:tabs>
        <w:rPr>
          <w:rFonts w:cs="Arial"/>
          <w:szCs w:val="20"/>
        </w:rPr>
      </w:pPr>
    </w:p>
    <w:p w14:paraId="5E6D7582" w14:textId="77777777" w:rsidR="006C6899" w:rsidRPr="003F2F6D" w:rsidRDefault="006C6899" w:rsidP="0007184F">
      <w:pPr>
        <w:keepNext/>
        <w:keepLines/>
        <w:tabs>
          <w:tab w:val="left" w:pos="2520"/>
        </w:tabs>
        <w:rPr>
          <w:rFonts w:cs="Arial"/>
          <w:szCs w:val="20"/>
        </w:rPr>
      </w:pPr>
    </w:p>
    <w:p w14:paraId="2841ECB2" w14:textId="77777777" w:rsidR="006C6899" w:rsidRPr="003F2F6D" w:rsidRDefault="006C6899" w:rsidP="0007184F">
      <w:pPr>
        <w:keepNext/>
        <w:keepLines/>
        <w:tabs>
          <w:tab w:val="left" w:pos="2520"/>
        </w:tabs>
        <w:rPr>
          <w:rFonts w:cs="Arial"/>
          <w:szCs w:val="20"/>
        </w:rPr>
      </w:pPr>
    </w:p>
    <w:p w14:paraId="042234CC" w14:textId="77777777" w:rsidR="0007184F" w:rsidRPr="003F2F6D" w:rsidRDefault="0007184F" w:rsidP="0007184F">
      <w:pPr>
        <w:keepNext/>
        <w:keepLines/>
        <w:tabs>
          <w:tab w:val="center" w:pos="2340"/>
        </w:tabs>
        <w:jc w:val="left"/>
        <w:rPr>
          <w:rFonts w:cs="Arial"/>
          <w:szCs w:val="20"/>
        </w:rPr>
        <w:sectPr w:rsidR="0007184F" w:rsidRPr="003F2F6D" w:rsidSect="006A55B6">
          <w:footerReference w:type="default" r:id="rId8"/>
          <w:headerReference w:type="first" r:id="rId9"/>
          <w:footerReference w:type="first" r:id="rId10"/>
          <w:type w:val="continuous"/>
          <w:pgSz w:w="12237" w:h="16839"/>
          <w:pgMar w:top="1191" w:right="1191" w:bottom="851" w:left="1191" w:header="709" w:footer="709" w:gutter="0"/>
          <w:cols w:space="720"/>
          <w:titlePg/>
          <w:docGrid w:linePitch="360"/>
        </w:sectPr>
      </w:pPr>
    </w:p>
    <w:p w14:paraId="2F501834" w14:textId="77777777" w:rsidR="0007059F" w:rsidRPr="003F2F6D" w:rsidRDefault="0007059F" w:rsidP="009B751F">
      <w:pPr>
        <w:keepNext/>
        <w:keepLines/>
        <w:jc w:val="center"/>
        <w:rPr>
          <w:rFonts w:cs="Arial"/>
          <w:szCs w:val="20"/>
        </w:rPr>
      </w:pPr>
      <w:r w:rsidRPr="003F2F6D">
        <w:rPr>
          <w:rFonts w:cs="Arial"/>
          <w:szCs w:val="20"/>
        </w:rPr>
        <w:t>..................................................................</w:t>
      </w:r>
    </w:p>
    <w:p w14:paraId="2EBD4F2B" w14:textId="77777777" w:rsidR="005B0298" w:rsidRDefault="003003BB" w:rsidP="005B0298">
      <w:pPr>
        <w:keepNext/>
        <w:keepLines/>
        <w:jc w:val="center"/>
      </w:pPr>
      <w:r w:rsidRPr="003003BB">
        <w:rPr>
          <w:rFonts w:cs="Arial"/>
          <w:szCs w:val="20"/>
        </w:rPr>
        <w:t>Dana Hulíková</w:t>
      </w:r>
      <w:r>
        <w:tab/>
      </w:r>
      <w:r>
        <w:br/>
        <w:t>jednatel</w:t>
      </w:r>
    </w:p>
    <w:p w14:paraId="2F92FB04" w14:textId="77777777" w:rsidR="006A55B6" w:rsidRPr="003F2F6D" w:rsidRDefault="006A55B6" w:rsidP="005B0298">
      <w:pPr>
        <w:keepNext/>
        <w:keepLines/>
        <w:jc w:val="center"/>
        <w:rPr>
          <w:rFonts w:cs="Arial"/>
          <w:szCs w:val="20"/>
        </w:rPr>
      </w:pPr>
      <w:r w:rsidRPr="006A55B6">
        <w:rPr>
          <w:rFonts w:cs="Arial"/>
          <w:szCs w:val="20"/>
        </w:rPr>
        <w:t>OXXO METAL s.r.o.</w:t>
      </w:r>
    </w:p>
    <w:p w14:paraId="34B48C7D" w14:textId="77777777" w:rsidR="005B0298" w:rsidRDefault="005B0298" w:rsidP="005B0298">
      <w:pPr>
        <w:keepNext/>
        <w:keepLines/>
        <w:jc w:val="center"/>
        <w:rPr>
          <w:rFonts w:cs="Arial"/>
          <w:szCs w:val="20"/>
        </w:rPr>
      </w:pPr>
    </w:p>
    <w:p w14:paraId="0D7E6E8E" w14:textId="77777777" w:rsidR="00ED7922" w:rsidRPr="00ED7922" w:rsidRDefault="00ED7922" w:rsidP="005B0298">
      <w:pPr>
        <w:keepNext/>
        <w:keepLines/>
        <w:jc w:val="center"/>
        <w:rPr>
          <w:rFonts w:cs="Arial"/>
          <w:szCs w:val="20"/>
        </w:rPr>
      </w:pPr>
      <w:r w:rsidRPr="00ED7922">
        <w:rPr>
          <w:rFonts w:cs="Arial"/>
          <w:szCs w:val="20"/>
        </w:rPr>
        <w:t>za zaměstnavatele</w:t>
      </w:r>
    </w:p>
    <w:p w14:paraId="4663FA94" w14:textId="77777777" w:rsidR="0007184F" w:rsidRPr="003F2F6D" w:rsidRDefault="0007184F" w:rsidP="009B751F">
      <w:pPr>
        <w:keepNext/>
        <w:keepLines/>
        <w:jc w:val="center"/>
        <w:rPr>
          <w:rFonts w:cs="Arial"/>
          <w:szCs w:val="20"/>
        </w:rPr>
      </w:pPr>
      <w:r w:rsidRPr="003F2F6D">
        <w:rPr>
          <w:rFonts w:cs="Arial"/>
          <w:szCs w:val="20"/>
        </w:rPr>
        <w:br w:type="column"/>
      </w:r>
      <w:r w:rsidRPr="003F2F6D">
        <w:rPr>
          <w:rFonts w:cs="Arial"/>
          <w:szCs w:val="20"/>
        </w:rPr>
        <w:t>..................................................................</w:t>
      </w:r>
    </w:p>
    <w:p w14:paraId="0490D410" w14:textId="77777777" w:rsidR="005B0298" w:rsidRPr="00B32E39" w:rsidRDefault="003003BB" w:rsidP="005B0298">
      <w:pPr>
        <w:keepNext/>
        <w:keepLines/>
        <w:jc w:val="center"/>
        <w:rPr>
          <w:rFonts w:cs="Arial"/>
          <w:szCs w:val="20"/>
        </w:rPr>
      </w:pPr>
      <w:r w:rsidRPr="00C3060F">
        <w:rPr>
          <w:rFonts w:cs="Arial"/>
          <w:bCs/>
          <w:szCs w:val="20"/>
        </w:rPr>
        <w:t xml:space="preserve">Ing. </w:t>
      </w:r>
      <w:r>
        <w:t>Marie Kopalová</w:t>
      </w:r>
    </w:p>
    <w:p w14:paraId="43242A8D" w14:textId="77777777" w:rsidR="005B0298" w:rsidRDefault="003003BB" w:rsidP="005B0298">
      <w:pPr>
        <w:keepNext/>
        <w:keepLines/>
        <w:jc w:val="center"/>
        <w:rPr>
          <w:rFonts w:cs="Arial"/>
          <w:szCs w:val="20"/>
        </w:rPr>
      </w:pPr>
      <w:r w:rsidRPr="00C3060F">
        <w:rPr>
          <w:rFonts w:cs="Arial"/>
          <w:bCs/>
          <w:szCs w:val="20"/>
        </w:rPr>
        <w:t>ředitelka Kontaktního</w:t>
      </w:r>
      <w:r>
        <w:t xml:space="preserve"> pracoviště Jablonec nad Nisou Krajské pobočky ÚP ČR v Liberci</w:t>
      </w:r>
    </w:p>
    <w:p w14:paraId="5D813AAA" w14:textId="77777777" w:rsidR="005B0298" w:rsidRPr="00B32E39" w:rsidRDefault="005B0298" w:rsidP="005B0298">
      <w:pPr>
        <w:keepNext/>
        <w:keepLines/>
        <w:jc w:val="center"/>
        <w:rPr>
          <w:rFonts w:cs="Arial"/>
          <w:szCs w:val="20"/>
        </w:rPr>
      </w:pPr>
    </w:p>
    <w:p w14:paraId="41B4649F" w14:textId="77777777" w:rsidR="0007184F" w:rsidRPr="00ED7922" w:rsidRDefault="00ED7922" w:rsidP="0007184F">
      <w:pPr>
        <w:keepNext/>
        <w:keepLines/>
        <w:jc w:val="center"/>
        <w:rPr>
          <w:rFonts w:cs="Arial"/>
          <w:szCs w:val="20"/>
        </w:rPr>
      </w:pPr>
      <w:r w:rsidRPr="00ED7922">
        <w:rPr>
          <w:rFonts w:cs="Arial"/>
          <w:szCs w:val="20"/>
        </w:rPr>
        <w:t>za Úřad práce ČR</w:t>
      </w:r>
    </w:p>
    <w:p w14:paraId="408511EF" w14:textId="77777777" w:rsidR="00ED7922" w:rsidRPr="003F2F6D" w:rsidRDefault="00ED7922" w:rsidP="0007184F">
      <w:pPr>
        <w:keepNext/>
        <w:keepLines/>
        <w:jc w:val="center"/>
        <w:rPr>
          <w:rFonts w:cs="Arial"/>
          <w:szCs w:val="20"/>
        </w:rPr>
        <w:sectPr w:rsidR="00ED7922" w:rsidRPr="003F2F6D" w:rsidSect="006A55B6">
          <w:type w:val="continuous"/>
          <w:pgSz w:w="12237" w:h="16839"/>
          <w:pgMar w:top="1191" w:right="1191" w:bottom="1191" w:left="1191" w:header="709" w:footer="709" w:gutter="0"/>
          <w:cols w:num="2" w:space="454"/>
          <w:docGrid w:linePitch="360"/>
        </w:sectPr>
      </w:pPr>
    </w:p>
    <w:p w14:paraId="4C0DE66C" w14:textId="77777777" w:rsidR="006C6899" w:rsidRDefault="006C6899" w:rsidP="0007184F">
      <w:pPr>
        <w:keepNext/>
        <w:keepLines/>
        <w:rPr>
          <w:rFonts w:cs="Arial"/>
          <w:szCs w:val="20"/>
        </w:rPr>
      </w:pPr>
    </w:p>
    <w:p w14:paraId="4C4DACF4" w14:textId="77777777" w:rsidR="003B68C2" w:rsidRDefault="003B68C2" w:rsidP="0007184F">
      <w:pPr>
        <w:keepNext/>
        <w:keepLines/>
        <w:rPr>
          <w:rFonts w:cs="Arial"/>
          <w:szCs w:val="20"/>
        </w:rPr>
      </w:pPr>
    </w:p>
    <w:p w14:paraId="5AF0DFCF" w14:textId="77777777" w:rsidR="003B68C2" w:rsidRPr="003F2F6D" w:rsidRDefault="003B68C2" w:rsidP="0007184F">
      <w:pPr>
        <w:keepNext/>
        <w:keepLines/>
        <w:rPr>
          <w:rFonts w:cs="Arial"/>
          <w:szCs w:val="20"/>
        </w:rPr>
      </w:pPr>
    </w:p>
    <w:p w14:paraId="65C6F9DD" w14:textId="30817B66" w:rsidR="006C6899" w:rsidRPr="003F2F6D" w:rsidRDefault="00DC610C" w:rsidP="0007184F">
      <w:pPr>
        <w:keepNext/>
        <w:keepLines/>
        <w:tabs>
          <w:tab w:val="left" w:pos="2160"/>
        </w:tabs>
        <w:rPr>
          <w:rFonts w:cs="Arial"/>
          <w:szCs w:val="20"/>
        </w:rPr>
      </w:pPr>
      <w:r w:rsidRPr="003F2F6D">
        <w:rPr>
          <w:rFonts w:cs="Arial"/>
          <w:szCs w:val="20"/>
        </w:rPr>
        <w:t xml:space="preserve">Za </w:t>
      </w:r>
      <w:r w:rsidR="00EF6AB9">
        <w:rPr>
          <w:rFonts w:cs="Arial"/>
          <w:szCs w:val="20"/>
        </w:rPr>
        <w:t>Ú</w:t>
      </w:r>
      <w:r w:rsidRPr="003F2F6D">
        <w:rPr>
          <w:rFonts w:cs="Arial"/>
          <w:szCs w:val="20"/>
        </w:rPr>
        <w:t>řad práce vyřizuje:</w:t>
      </w:r>
      <w:r w:rsidRPr="003F2F6D">
        <w:rPr>
          <w:rFonts w:cs="Arial"/>
          <w:szCs w:val="20"/>
        </w:rPr>
        <w:tab/>
      </w:r>
      <w:r w:rsidR="00C3060F">
        <w:rPr>
          <w:rFonts w:cs="Arial"/>
          <w:szCs w:val="20"/>
        </w:rPr>
        <w:t>xxxxx</w:t>
      </w:r>
    </w:p>
    <w:p w14:paraId="1D6C822E" w14:textId="265A339F" w:rsidR="00530B7B" w:rsidRDefault="00DC610C" w:rsidP="0005028D">
      <w:pPr>
        <w:keepLines/>
        <w:tabs>
          <w:tab w:val="left" w:pos="2160"/>
        </w:tabs>
        <w:rPr>
          <w:rFonts w:cs="Arial"/>
          <w:szCs w:val="20"/>
        </w:rPr>
      </w:pPr>
      <w:r w:rsidRPr="003F2F6D">
        <w:rPr>
          <w:rFonts w:cs="Arial"/>
          <w:szCs w:val="20"/>
        </w:rPr>
        <w:t>Telefon:</w:t>
      </w:r>
      <w:r w:rsidRPr="003F2F6D">
        <w:rPr>
          <w:rFonts w:cs="Arial"/>
          <w:szCs w:val="20"/>
        </w:rPr>
        <w:tab/>
      </w:r>
      <w:r w:rsidR="00C3060F">
        <w:rPr>
          <w:rFonts w:cs="Arial"/>
          <w:szCs w:val="20"/>
        </w:rPr>
        <w:t>xxxxx</w:t>
      </w:r>
    </w:p>
    <w:p w14:paraId="66CAF1F4" w14:textId="77777777" w:rsidR="00530B7B" w:rsidRDefault="00530B7B" w:rsidP="0005028D">
      <w:pPr>
        <w:keepLines/>
        <w:tabs>
          <w:tab w:val="left" w:pos="2160"/>
        </w:tabs>
        <w:rPr>
          <w:rFonts w:cs="Arial"/>
          <w:szCs w:val="20"/>
        </w:rPr>
      </w:pPr>
    </w:p>
    <w:p w14:paraId="12B11647" w14:textId="77777777" w:rsidR="00530B7B" w:rsidRDefault="0007184F" w:rsidP="00530B7B">
      <w:pPr>
        <w:keepLines/>
        <w:tabs>
          <w:tab w:val="left" w:pos="2160"/>
        </w:tabs>
        <w:rPr>
          <w:rFonts w:cs="Arial"/>
          <w:b/>
          <w:bCs/>
          <w:szCs w:val="20"/>
        </w:rPr>
      </w:pPr>
      <w:r w:rsidRPr="003F2F6D">
        <w:rPr>
          <w:rFonts w:cs="Arial"/>
          <w:szCs w:val="20"/>
        </w:rPr>
        <w:br w:type="textWrapping" w:clear="all"/>
      </w:r>
    </w:p>
    <w:p w14:paraId="2EB06634" w14:textId="77777777" w:rsidR="00530B7B" w:rsidRDefault="00530B7B" w:rsidP="00530B7B">
      <w:pPr>
        <w:keepLines/>
        <w:tabs>
          <w:tab w:val="left" w:pos="2160"/>
        </w:tabs>
        <w:rPr>
          <w:rFonts w:cs="Arial"/>
          <w:b/>
          <w:bCs/>
          <w:szCs w:val="20"/>
        </w:rPr>
      </w:pPr>
    </w:p>
    <w:p w14:paraId="404DAC83" w14:textId="77777777" w:rsidR="00530B7B" w:rsidRPr="00ED7922" w:rsidRDefault="00530B7B" w:rsidP="00530B7B">
      <w:pPr>
        <w:keepLines/>
        <w:tabs>
          <w:tab w:val="left" w:pos="2160"/>
        </w:tabs>
        <w:rPr>
          <w:rFonts w:cs="Arial"/>
          <w:bCs/>
          <w:szCs w:val="20"/>
        </w:rPr>
      </w:pPr>
      <w:r w:rsidRPr="00ED7922">
        <w:rPr>
          <w:rFonts w:cs="Arial"/>
          <w:bCs/>
          <w:szCs w:val="20"/>
        </w:rPr>
        <w:t xml:space="preserve">Příloha č. 1: </w:t>
      </w:r>
      <w:r w:rsidRPr="00ED7922">
        <w:t>Vyúčtování mzdových nákladů a pracovní výkaz mentora</w:t>
      </w:r>
    </w:p>
    <w:p w14:paraId="7EDFEC56" w14:textId="77777777" w:rsidR="00530B7B" w:rsidRPr="00ED7922" w:rsidRDefault="00530B7B" w:rsidP="00530B7B">
      <w:pPr>
        <w:keepLines/>
        <w:tabs>
          <w:tab w:val="left" w:pos="2160"/>
        </w:tabs>
        <w:rPr>
          <w:rFonts w:cs="Arial"/>
          <w:bCs/>
          <w:szCs w:val="20"/>
        </w:rPr>
      </w:pPr>
      <w:r w:rsidRPr="00ED7922">
        <w:rPr>
          <w:rFonts w:cs="Arial"/>
          <w:bCs/>
          <w:szCs w:val="20"/>
        </w:rPr>
        <w:t xml:space="preserve">Příloha č. 2: </w:t>
      </w:r>
      <w:r w:rsidRPr="00ED7922">
        <w:t>Průběžné hodnocení odborné praxe</w:t>
      </w:r>
      <w:r w:rsidRPr="00ED7922">
        <w:rPr>
          <w:rFonts w:cs="Arial"/>
          <w:bCs/>
          <w:szCs w:val="20"/>
        </w:rPr>
        <w:t xml:space="preserve"> </w:t>
      </w:r>
    </w:p>
    <w:p w14:paraId="6F7A9BC5" w14:textId="77777777" w:rsidR="00997B94" w:rsidRPr="003F2F6D" w:rsidRDefault="00997B94" w:rsidP="0005028D">
      <w:pPr>
        <w:keepLines/>
        <w:tabs>
          <w:tab w:val="left" w:pos="2160"/>
        </w:tabs>
        <w:rPr>
          <w:rFonts w:cs="Arial"/>
          <w:szCs w:val="20"/>
        </w:rPr>
      </w:pPr>
    </w:p>
    <w:sectPr w:rsidR="00997B94" w:rsidRPr="003F2F6D" w:rsidSect="006A55B6">
      <w:footerReference w:type="default" r:id="rId11"/>
      <w:headerReference w:type="first" r:id="rId12"/>
      <w:footerReference w:type="first" r:id="rId13"/>
      <w:type w:val="continuous"/>
      <w:pgSz w:w="1223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639D0" w14:textId="77777777" w:rsidR="004073F0" w:rsidRDefault="004073F0">
      <w:r>
        <w:separator/>
      </w:r>
    </w:p>
  </w:endnote>
  <w:endnote w:type="continuationSeparator" w:id="0">
    <w:p w14:paraId="385BC5A6" w14:textId="77777777" w:rsidR="004073F0" w:rsidRDefault="00407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AC8A9" w14:textId="77777777" w:rsidR="000F2317" w:rsidRDefault="000F2317">
    <w:pPr>
      <w:pStyle w:val="Zpat"/>
    </w:pPr>
    <w:r>
      <w:tab/>
      <w:t xml:space="preserve">- </w:t>
    </w:r>
    <w:r>
      <w:fldChar w:fldCharType="begin"/>
    </w:r>
    <w:r>
      <w:instrText xml:space="preserve"> PAGE </w:instrText>
    </w:r>
    <w:r>
      <w:fldChar w:fldCharType="separate"/>
    </w:r>
    <w:r w:rsidR="001B0336">
      <w:rPr>
        <w:noProof/>
      </w:rPr>
      <w:t>5</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509C4" w14:textId="77777777" w:rsidR="00F625CC" w:rsidRDefault="00F625CC" w:rsidP="00BE5D41">
    <w:pPr>
      <w:rPr>
        <w:rFonts w:cs="Arial"/>
        <w:b/>
        <w:bCs/>
        <w:caps/>
      </w:rPr>
    </w:pPr>
  </w:p>
  <w:p w14:paraId="27448D1B" w14:textId="77777777" w:rsidR="000F2317" w:rsidRPr="002E74D2" w:rsidRDefault="002E74D2" w:rsidP="002E74D2">
    <w:pPr>
      <w:pStyle w:val="Zpat"/>
      <w:tabs>
        <w:tab w:val="clear" w:pos="9072"/>
        <w:tab w:val="right" w:pos="9498"/>
      </w:tabs>
      <w:rPr>
        <w:i/>
        <w:sz w:val="16"/>
        <w:szCs w:val="16"/>
      </w:rPr>
    </w:pPr>
    <w:r>
      <w:rPr>
        <w:i/>
        <w:sz w:val="16"/>
        <w:szCs w:val="16"/>
      </w:rPr>
      <w:t>C</w:t>
    </w:r>
    <w:r w:rsidR="000F2317">
      <w:tab/>
      <w:t xml:space="preserve">- </w:t>
    </w:r>
    <w:r w:rsidR="000F2317">
      <w:fldChar w:fldCharType="begin"/>
    </w:r>
    <w:r w:rsidR="000F2317">
      <w:instrText xml:space="preserve"> PAGE </w:instrText>
    </w:r>
    <w:r w:rsidR="000F2317">
      <w:fldChar w:fldCharType="separate"/>
    </w:r>
    <w:r w:rsidR="001B0336">
      <w:rPr>
        <w:noProof/>
      </w:rPr>
      <w:t>1</w:t>
    </w:r>
    <w:r w:rsidR="000F2317">
      <w:fldChar w:fldCharType="end"/>
    </w:r>
    <w:r w:rsidR="000F2317">
      <w:t xml:space="preserve"> -</w:t>
    </w:r>
    <w:r>
      <w:tab/>
    </w:r>
    <w:r w:rsidRPr="002E74D2">
      <w:rPr>
        <w:i/>
        <w:sz w:val="16"/>
        <w:szCs w:val="16"/>
      </w:rPr>
      <w:t>S15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C689" w14:textId="77777777" w:rsidR="003B68C2" w:rsidRDefault="003B68C2">
    <w:pPr>
      <w:pStyle w:val="Zpat"/>
    </w:pPr>
    <w:r>
      <w:tab/>
      <w:t xml:space="preserve">- </w:t>
    </w:r>
    <w:r>
      <w:fldChar w:fldCharType="begin"/>
    </w:r>
    <w:r>
      <w:instrText xml:space="preserve"> PAGE </w:instrText>
    </w:r>
    <w:r>
      <w:fldChar w:fldCharType="separate"/>
    </w:r>
    <w:r w:rsidR="001B0336">
      <w:rPr>
        <w:noProof/>
      </w:rPr>
      <w:t>6</w: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2AED9" w14:textId="77777777" w:rsidR="003B68C2" w:rsidRDefault="003B68C2" w:rsidP="00BE5D41">
    <w:pPr>
      <w:rPr>
        <w:rFonts w:cs="Arial"/>
        <w:b/>
        <w:bCs/>
        <w:caps/>
      </w:rPr>
    </w:pPr>
  </w:p>
  <w:p w14:paraId="323ABEB5" w14:textId="77777777" w:rsidR="003B68C2" w:rsidRDefault="003B68C2" w:rsidP="00BE5D41">
    <w:pPr>
      <w:pStyle w:val="Zpat"/>
    </w:pPr>
    <w:r>
      <w:rPr>
        <w:i/>
        <w:sz w:val="16"/>
        <w:szCs w:val="16"/>
      </w:rPr>
      <w:t xml:space="preserve">MPSV </w:t>
    </w:r>
    <w:r w:rsidRPr="00751FB8">
      <w:rPr>
        <w:i/>
        <w:sz w:val="16"/>
        <w:szCs w:val="16"/>
      </w:rPr>
      <w:t>– OSÚ, ved. odd. 616,</w:t>
    </w:r>
    <w:r>
      <w:rPr>
        <w:i/>
        <w:sz w:val="16"/>
        <w:szCs w:val="16"/>
      </w:rPr>
      <w:t xml:space="preserve"> 15. 11. 2005</w:t>
    </w:r>
    <w:r>
      <w:tab/>
      <w:t xml:space="preserve">- </w:t>
    </w:r>
    <w:r>
      <w:fldChar w:fldCharType="begin"/>
    </w:r>
    <w:r>
      <w:instrText xml:space="preserve"> PAGE </w:instrText>
    </w:r>
    <w:r>
      <w:fldChar w:fldCharType="separate"/>
    </w:r>
    <w:r w:rsidR="00FC1B02">
      <w:rPr>
        <w:noProof/>
      </w:rPr>
      <w:t>5</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6D092" w14:textId="77777777" w:rsidR="004073F0" w:rsidRDefault="004073F0">
      <w:r>
        <w:separator/>
      </w:r>
    </w:p>
  </w:footnote>
  <w:footnote w:type="continuationSeparator" w:id="0">
    <w:p w14:paraId="4E0DC28B" w14:textId="77777777" w:rsidR="004073F0" w:rsidRDefault="00407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A37A7" w14:textId="77777777" w:rsidR="00705F06" w:rsidRDefault="004073F0" w:rsidP="00F34447">
    <w:pPr>
      <w:pStyle w:val="Zhlav"/>
    </w:pPr>
    <w:r>
      <w:rPr>
        <w:noProof/>
      </w:rPr>
      <w:drawing>
        <wp:inline distT="0" distB="0" distL="0" distR="0" wp14:anchorId="697844B6" wp14:editId="45F0D933">
          <wp:extent cx="3924300" cy="6096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24300" cy="609600"/>
                  </a:xfrm>
                  <a:prstGeom prst="rect">
                    <a:avLst/>
                  </a:prstGeom>
                  <a:noFill/>
                  <a:ln>
                    <a:noFill/>
                  </a:ln>
                </pic:spPr>
              </pic:pic>
            </a:graphicData>
          </a:graphic>
        </wp:inline>
      </w:drawing>
    </w:r>
  </w:p>
  <w:p w14:paraId="3BD5F030" w14:textId="77777777" w:rsidR="002458ED" w:rsidRDefault="002458ED" w:rsidP="00705F06">
    <w:pPr>
      <w:pStyle w:val="Zhlav"/>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EBBD9" w14:textId="77777777" w:rsidR="003B68C2" w:rsidRDefault="004073F0" w:rsidP="00705F06">
    <w:pPr>
      <w:pStyle w:val="Zhlav"/>
      <w:jc w:val="center"/>
    </w:pPr>
    <w:r w:rsidRPr="002168AE">
      <w:rPr>
        <w:noProof/>
      </w:rPr>
      <w:drawing>
        <wp:inline distT="0" distB="0" distL="0" distR="0" wp14:anchorId="43C9669F" wp14:editId="2072CD96">
          <wp:extent cx="6038850" cy="647700"/>
          <wp:effectExtent l="0" t="0" r="0" b="0"/>
          <wp:docPr id="2" name="obrázek 2" descr="rip_cernob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rip_cernobil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850" cy="647700"/>
                  </a:xfrm>
                  <a:prstGeom prst="rect">
                    <a:avLst/>
                  </a:prstGeom>
                  <a:noFill/>
                  <a:ln>
                    <a:noFill/>
                  </a:ln>
                </pic:spPr>
              </pic:pic>
            </a:graphicData>
          </a:graphic>
        </wp:inline>
      </w:drawing>
    </w:r>
  </w:p>
  <w:p w14:paraId="53194162" w14:textId="77777777" w:rsidR="003B68C2" w:rsidRDefault="003B68C2" w:rsidP="00705F06">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25611"/>
    <w:multiLevelType w:val="hybridMultilevel"/>
    <w:tmpl w:val="15248598"/>
    <w:lvl w:ilvl="0" w:tplc="76F4CA0E">
      <w:start w:val="1"/>
      <w:numFmt w:val="decimal"/>
      <w:lvlText w:val="%1."/>
      <w:lvlJc w:val="left"/>
      <w:pPr>
        <w:tabs>
          <w:tab w:val="num" w:pos="360"/>
        </w:tabs>
        <w:ind w:left="360" w:hanging="360"/>
      </w:pPr>
      <w:rPr>
        <w:rFonts w:hint="default"/>
        <w:sz w:val="20"/>
      </w:rPr>
    </w:lvl>
    <w:lvl w:ilvl="1" w:tplc="04050019" w:tentative="1">
      <w:start w:val="1"/>
      <w:numFmt w:val="lowerLetter"/>
      <w:lvlText w:val="%2."/>
      <w:lvlJc w:val="left"/>
      <w:pPr>
        <w:tabs>
          <w:tab w:val="num" w:pos="-426"/>
        </w:tabs>
        <w:ind w:left="-426" w:hanging="360"/>
      </w:pPr>
    </w:lvl>
    <w:lvl w:ilvl="2" w:tplc="0405001B" w:tentative="1">
      <w:start w:val="1"/>
      <w:numFmt w:val="lowerRoman"/>
      <w:lvlText w:val="%3."/>
      <w:lvlJc w:val="right"/>
      <w:pPr>
        <w:tabs>
          <w:tab w:val="num" w:pos="294"/>
        </w:tabs>
        <w:ind w:left="294" w:hanging="180"/>
      </w:pPr>
    </w:lvl>
    <w:lvl w:ilvl="3" w:tplc="0405000F" w:tentative="1">
      <w:start w:val="1"/>
      <w:numFmt w:val="decimal"/>
      <w:lvlText w:val="%4."/>
      <w:lvlJc w:val="left"/>
      <w:pPr>
        <w:tabs>
          <w:tab w:val="num" w:pos="1014"/>
        </w:tabs>
        <w:ind w:left="1014" w:hanging="360"/>
      </w:pPr>
    </w:lvl>
    <w:lvl w:ilvl="4" w:tplc="04050019" w:tentative="1">
      <w:start w:val="1"/>
      <w:numFmt w:val="lowerLetter"/>
      <w:lvlText w:val="%5."/>
      <w:lvlJc w:val="left"/>
      <w:pPr>
        <w:tabs>
          <w:tab w:val="num" w:pos="1734"/>
        </w:tabs>
        <w:ind w:left="1734" w:hanging="360"/>
      </w:pPr>
    </w:lvl>
    <w:lvl w:ilvl="5" w:tplc="0405001B" w:tentative="1">
      <w:start w:val="1"/>
      <w:numFmt w:val="lowerRoman"/>
      <w:lvlText w:val="%6."/>
      <w:lvlJc w:val="right"/>
      <w:pPr>
        <w:tabs>
          <w:tab w:val="num" w:pos="2454"/>
        </w:tabs>
        <w:ind w:left="2454" w:hanging="180"/>
      </w:pPr>
    </w:lvl>
    <w:lvl w:ilvl="6" w:tplc="0405000F" w:tentative="1">
      <w:start w:val="1"/>
      <w:numFmt w:val="decimal"/>
      <w:lvlText w:val="%7."/>
      <w:lvlJc w:val="left"/>
      <w:pPr>
        <w:tabs>
          <w:tab w:val="num" w:pos="3174"/>
        </w:tabs>
        <w:ind w:left="3174" w:hanging="360"/>
      </w:pPr>
    </w:lvl>
    <w:lvl w:ilvl="7" w:tplc="04050019" w:tentative="1">
      <w:start w:val="1"/>
      <w:numFmt w:val="lowerLetter"/>
      <w:lvlText w:val="%8."/>
      <w:lvlJc w:val="left"/>
      <w:pPr>
        <w:tabs>
          <w:tab w:val="num" w:pos="3894"/>
        </w:tabs>
        <w:ind w:left="3894" w:hanging="360"/>
      </w:pPr>
    </w:lvl>
    <w:lvl w:ilvl="8" w:tplc="0405001B" w:tentative="1">
      <w:start w:val="1"/>
      <w:numFmt w:val="lowerRoman"/>
      <w:lvlText w:val="%9."/>
      <w:lvlJc w:val="right"/>
      <w:pPr>
        <w:tabs>
          <w:tab w:val="num" w:pos="4614"/>
        </w:tabs>
        <w:ind w:left="4614" w:hanging="180"/>
      </w:pPr>
    </w:lvl>
  </w:abstractNum>
  <w:abstractNum w:abstractNumId="1" w15:restartNumberingAfterBreak="0">
    <w:nsid w:val="14CA378D"/>
    <w:multiLevelType w:val="hybridMultilevel"/>
    <w:tmpl w:val="ABA2F95A"/>
    <w:lvl w:ilvl="0" w:tplc="5144EF90">
      <w:start w:val="1"/>
      <w:numFmt w:val="lowerLetter"/>
      <w:lvlText w:val="%1."/>
      <w:lvlJc w:val="left"/>
      <w:pPr>
        <w:ind w:left="36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66232DC"/>
    <w:multiLevelType w:val="hybridMultilevel"/>
    <w:tmpl w:val="B4C0B344"/>
    <w:lvl w:ilvl="0" w:tplc="0409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2DE97B6B"/>
    <w:multiLevelType w:val="hybridMultilevel"/>
    <w:tmpl w:val="A0EAB1BA"/>
    <w:lvl w:ilvl="0" w:tplc="CA86E9CA">
      <w:start w:val="1"/>
      <w:numFmt w:val="decimal"/>
      <w:lvlText w:val="%1."/>
      <w:lvlJc w:val="left"/>
      <w:pPr>
        <w:tabs>
          <w:tab w:val="num" w:pos="360"/>
        </w:tabs>
        <w:ind w:left="360" w:hanging="360"/>
      </w:pPr>
      <w:rPr>
        <w:rFonts w:hint="default"/>
        <w:b/>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5E44AA6"/>
    <w:multiLevelType w:val="hybridMultilevel"/>
    <w:tmpl w:val="0E30943C"/>
    <w:lvl w:ilvl="0" w:tplc="04050017">
      <w:start w:val="1"/>
      <w:numFmt w:val="lowerLetter"/>
      <w:lvlText w:val="%1)"/>
      <w:lvlJc w:val="left"/>
      <w:pPr>
        <w:ind w:left="726" w:hanging="360"/>
      </w:pPr>
    </w:lvl>
    <w:lvl w:ilvl="1" w:tplc="FFFFFFFF">
      <w:start w:val="1"/>
      <w:numFmt w:val="bullet"/>
      <w:lvlText w:val="o"/>
      <w:lvlJc w:val="left"/>
      <w:pPr>
        <w:ind w:left="1446" w:hanging="360"/>
      </w:pPr>
      <w:rPr>
        <w:rFonts w:ascii="Courier New" w:hAnsi="Courier New" w:cs="Courier New" w:hint="default"/>
      </w:rPr>
    </w:lvl>
    <w:lvl w:ilvl="2" w:tplc="FFFFFFFF">
      <w:start w:val="1"/>
      <w:numFmt w:val="bullet"/>
      <w:lvlText w:val=""/>
      <w:lvlJc w:val="left"/>
      <w:pPr>
        <w:ind w:left="2166" w:hanging="360"/>
      </w:pPr>
      <w:rPr>
        <w:rFonts w:ascii="Wingdings" w:hAnsi="Wingdings" w:hint="default"/>
      </w:rPr>
    </w:lvl>
    <w:lvl w:ilvl="3" w:tplc="FFFFFFFF">
      <w:start w:val="1"/>
      <w:numFmt w:val="bullet"/>
      <w:lvlText w:val=""/>
      <w:lvlJc w:val="left"/>
      <w:pPr>
        <w:ind w:left="2886" w:hanging="360"/>
      </w:pPr>
      <w:rPr>
        <w:rFonts w:ascii="Symbol" w:hAnsi="Symbol" w:hint="default"/>
      </w:rPr>
    </w:lvl>
    <w:lvl w:ilvl="4" w:tplc="FFFFFFFF">
      <w:start w:val="1"/>
      <w:numFmt w:val="bullet"/>
      <w:lvlText w:val="o"/>
      <w:lvlJc w:val="left"/>
      <w:pPr>
        <w:ind w:left="3606" w:hanging="360"/>
      </w:pPr>
      <w:rPr>
        <w:rFonts w:ascii="Courier New" w:hAnsi="Courier New" w:cs="Courier New" w:hint="default"/>
      </w:rPr>
    </w:lvl>
    <w:lvl w:ilvl="5" w:tplc="FFFFFFFF">
      <w:start w:val="1"/>
      <w:numFmt w:val="bullet"/>
      <w:lvlText w:val=""/>
      <w:lvlJc w:val="left"/>
      <w:pPr>
        <w:ind w:left="4326" w:hanging="360"/>
      </w:pPr>
      <w:rPr>
        <w:rFonts w:ascii="Wingdings" w:hAnsi="Wingdings" w:hint="default"/>
      </w:rPr>
    </w:lvl>
    <w:lvl w:ilvl="6" w:tplc="FFFFFFFF">
      <w:start w:val="1"/>
      <w:numFmt w:val="bullet"/>
      <w:lvlText w:val=""/>
      <w:lvlJc w:val="left"/>
      <w:pPr>
        <w:ind w:left="5046" w:hanging="360"/>
      </w:pPr>
      <w:rPr>
        <w:rFonts w:ascii="Symbol" w:hAnsi="Symbol" w:hint="default"/>
      </w:rPr>
    </w:lvl>
    <w:lvl w:ilvl="7" w:tplc="FFFFFFFF">
      <w:start w:val="1"/>
      <w:numFmt w:val="bullet"/>
      <w:lvlText w:val="o"/>
      <w:lvlJc w:val="left"/>
      <w:pPr>
        <w:ind w:left="5766" w:hanging="360"/>
      </w:pPr>
      <w:rPr>
        <w:rFonts w:ascii="Courier New" w:hAnsi="Courier New" w:cs="Courier New" w:hint="default"/>
      </w:rPr>
    </w:lvl>
    <w:lvl w:ilvl="8" w:tplc="FFFFFFFF">
      <w:start w:val="1"/>
      <w:numFmt w:val="bullet"/>
      <w:lvlText w:val=""/>
      <w:lvlJc w:val="left"/>
      <w:pPr>
        <w:ind w:left="6486" w:hanging="360"/>
      </w:pPr>
      <w:rPr>
        <w:rFonts w:ascii="Wingdings" w:hAnsi="Wingdings" w:hint="default"/>
      </w:rPr>
    </w:lvl>
  </w:abstractNum>
  <w:abstractNum w:abstractNumId="5" w15:restartNumberingAfterBreak="0">
    <w:nsid w:val="6A964513"/>
    <w:multiLevelType w:val="hybridMultilevel"/>
    <w:tmpl w:val="18062606"/>
    <w:lvl w:ilvl="0" w:tplc="2460F726">
      <w:start w:val="1"/>
      <w:numFmt w:val="decimal"/>
      <w:pStyle w:val="Boddohody"/>
      <w:lvlText w:val="%1."/>
      <w:lvlJc w:val="left"/>
      <w:pPr>
        <w:tabs>
          <w:tab w:val="num" w:pos="360"/>
        </w:tabs>
        <w:ind w:left="360" w:hanging="360"/>
      </w:pPr>
      <w:rPr>
        <w:rFonts w:hint="default"/>
        <w:b/>
        <w:bCs/>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70670018"/>
    <w:multiLevelType w:val="hybridMultilevel"/>
    <w:tmpl w:val="43709F2C"/>
    <w:lvl w:ilvl="0" w:tplc="CF629090">
      <w:start w:val="1"/>
      <w:numFmt w:val="decimal"/>
      <w:lvlText w:val="%1."/>
      <w:lvlJc w:val="left"/>
      <w:pPr>
        <w:ind w:left="1080" w:hanging="360"/>
      </w:pPr>
      <w:rPr>
        <w:b/>
        <w:bCs/>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16cid:durableId="1760906822">
    <w:abstractNumId w:val="5"/>
  </w:num>
  <w:num w:numId="2" w16cid:durableId="228464823">
    <w:abstractNumId w:val="5"/>
  </w:num>
  <w:num w:numId="3" w16cid:durableId="1569344289">
    <w:abstractNumId w:val="0"/>
  </w:num>
  <w:num w:numId="4" w16cid:durableId="1809667718">
    <w:abstractNumId w:val="5"/>
    <w:lvlOverride w:ilvl="0">
      <w:startOverride w:val="1"/>
    </w:lvlOverride>
  </w:num>
  <w:num w:numId="5" w16cid:durableId="180121986">
    <w:abstractNumId w:val="5"/>
    <w:lvlOverride w:ilvl="0">
      <w:startOverride w:val="1"/>
    </w:lvlOverride>
  </w:num>
  <w:num w:numId="6" w16cid:durableId="1222790876">
    <w:abstractNumId w:val="2"/>
  </w:num>
  <w:num w:numId="7" w16cid:durableId="514464382">
    <w:abstractNumId w:val="1"/>
  </w:num>
  <w:num w:numId="8" w16cid:durableId="37974087">
    <w:abstractNumId w:val="6"/>
  </w:num>
  <w:num w:numId="9" w16cid:durableId="468523162">
    <w:abstractNumId w:val="5"/>
    <w:lvlOverride w:ilvl="0">
      <w:startOverride w:val="1"/>
    </w:lvlOverride>
  </w:num>
  <w:num w:numId="10" w16cid:durableId="34891914">
    <w:abstractNumId w:val="5"/>
    <w:lvlOverride w:ilvl="0">
      <w:startOverride w:val="1"/>
    </w:lvlOverride>
  </w:num>
  <w:num w:numId="11" w16cid:durableId="1094281243">
    <w:abstractNumId w:val="5"/>
  </w:num>
  <w:num w:numId="12" w16cid:durableId="585723704">
    <w:abstractNumId w:val="5"/>
  </w:num>
  <w:num w:numId="13" w16cid:durableId="217404498">
    <w:abstractNumId w:val="5"/>
  </w:num>
  <w:num w:numId="14" w16cid:durableId="267664274">
    <w:abstractNumId w:val="5"/>
  </w:num>
  <w:num w:numId="15" w16cid:durableId="484126530">
    <w:abstractNumId w:val="3"/>
  </w:num>
  <w:num w:numId="16" w16cid:durableId="649017887">
    <w:abstractNumId w:val="5"/>
  </w:num>
  <w:num w:numId="17" w16cid:durableId="113522497">
    <w:abstractNumId w:val="5"/>
  </w:num>
  <w:num w:numId="18" w16cid:durableId="1981416582">
    <w:abstractNumId w:val="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80045910">
    <w:abstractNumId w:val="4"/>
    <w:lvlOverride w:ilvl="0">
      <w:startOverride w:val="1"/>
    </w:lvlOverride>
    <w:lvlOverride w:ilvl="1"/>
    <w:lvlOverride w:ilvl="2"/>
    <w:lvlOverride w:ilvl="3"/>
    <w:lvlOverride w:ilvl="4"/>
    <w:lvlOverride w:ilvl="5"/>
    <w:lvlOverride w:ilvl="6"/>
    <w:lvlOverride w:ilvl="7"/>
    <w:lvlOverride w:ilvl="8"/>
  </w:num>
  <w:num w:numId="20" w16cid:durableId="3378480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3F0"/>
    <w:rsid w:val="00001176"/>
    <w:rsid w:val="000014F3"/>
    <w:rsid w:val="00002214"/>
    <w:rsid w:val="000029D6"/>
    <w:rsid w:val="00004902"/>
    <w:rsid w:val="00006288"/>
    <w:rsid w:val="00007144"/>
    <w:rsid w:val="00016289"/>
    <w:rsid w:val="00016690"/>
    <w:rsid w:val="00016F6A"/>
    <w:rsid w:val="000200F5"/>
    <w:rsid w:val="000222B0"/>
    <w:rsid w:val="00026239"/>
    <w:rsid w:val="00026A7E"/>
    <w:rsid w:val="00030132"/>
    <w:rsid w:val="00030E3B"/>
    <w:rsid w:val="00031B14"/>
    <w:rsid w:val="00034038"/>
    <w:rsid w:val="000342CB"/>
    <w:rsid w:val="000378AA"/>
    <w:rsid w:val="00041123"/>
    <w:rsid w:val="0005028D"/>
    <w:rsid w:val="00053DB6"/>
    <w:rsid w:val="00053F65"/>
    <w:rsid w:val="00055DE9"/>
    <w:rsid w:val="00061D5B"/>
    <w:rsid w:val="00064DBB"/>
    <w:rsid w:val="00066B1B"/>
    <w:rsid w:val="0007059F"/>
    <w:rsid w:val="0007184F"/>
    <w:rsid w:val="00074DF9"/>
    <w:rsid w:val="00077CC2"/>
    <w:rsid w:val="00080C44"/>
    <w:rsid w:val="00083005"/>
    <w:rsid w:val="000845C6"/>
    <w:rsid w:val="00091EE9"/>
    <w:rsid w:val="0009508A"/>
    <w:rsid w:val="000961A6"/>
    <w:rsid w:val="00096790"/>
    <w:rsid w:val="000A2179"/>
    <w:rsid w:val="000A4D44"/>
    <w:rsid w:val="000A6446"/>
    <w:rsid w:val="000B478F"/>
    <w:rsid w:val="000B77C2"/>
    <w:rsid w:val="000C20EF"/>
    <w:rsid w:val="000C230B"/>
    <w:rsid w:val="000C3A59"/>
    <w:rsid w:val="000C60D3"/>
    <w:rsid w:val="000C6529"/>
    <w:rsid w:val="000D576A"/>
    <w:rsid w:val="000D6D09"/>
    <w:rsid w:val="000E516E"/>
    <w:rsid w:val="000E5202"/>
    <w:rsid w:val="000E5308"/>
    <w:rsid w:val="000E7633"/>
    <w:rsid w:val="000F2317"/>
    <w:rsid w:val="000F4E10"/>
    <w:rsid w:val="00101F16"/>
    <w:rsid w:val="00102343"/>
    <w:rsid w:val="00102764"/>
    <w:rsid w:val="00104D07"/>
    <w:rsid w:val="00107098"/>
    <w:rsid w:val="00113414"/>
    <w:rsid w:val="001226E0"/>
    <w:rsid w:val="00123707"/>
    <w:rsid w:val="0012552B"/>
    <w:rsid w:val="0013298C"/>
    <w:rsid w:val="00134033"/>
    <w:rsid w:val="001360B7"/>
    <w:rsid w:val="001403F1"/>
    <w:rsid w:val="00140832"/>
    <w:rsid w:val="001408A4"/>
    <w:rsid w:val="00144C04"/>
    <w:rsid w:val="00146F1B"/>
    <w:rsid w:val="0014757A"/>
    <w:rsid w:val="001513E0"/>
    <w:rsid w:val="00155B47"/>
    <w:rsid w:val="00155C4A"/>
    <w:rsid w:val="001671CD"/>
    <w:rsid w:val="001757BE"/>
    <w:rsid w:val="001804E6"/>
    <w:rsid w:val="00190433"/>
    <w:rsid w:val="00190DD0"/>
    <w:rsid w:val="001915EE"/>
    <w:rsid w:val="001950B9"/>
    <w:rsid w:val="001954DE"/>
    <w:rsid w:val="001A46D4"/>
    <w:rsid w:val="001A4F9E"/>
    <w:rsid w:val="001A5A4C"/>
    <w:rsid w:val="001A7F80"/>
    <w:rsid w:val="001B0336"/>
    <w:rsid w:val="001B6881"/>
    <w:rsid w:val="001C0D87"/>
    <w:rsid w:val="001C12FF"/>
    <w:rsid w:val="001C1860"/>
    <w:rsid w:val="001C1AE3"/>
    <w:rsid w:val="001C3C66"/>
    <w:rsid w:val="001C745C"/>
    <w:rsid w:val="001C7E67"/>
    <w:rsid w:val="001D22FC"/>
    <w:rsid w:val="001D24FB"/>
    <w:rsid w:val="001D4284"/>
    <w:rsid w:val="001E291D"/>
    <w:rsid w:val="001E62C8"/>
    <w:rsid w:val="001E729B"/>
    <w:rsid w:val="001F0756"/>
    <w:rsid w:val="001F0963"/>
    <w:rsid w:val="001F1477"/>
    <w:rsid w:val="001F2207"/>
    <w:rsid w:val="001F5715"/>
    <w:rsid w:val="0020384A"/>
    <w:rsid w:val="00205BCF"/>
    <w:rsid w:val="00206865"/>
    <w:rsid w:val="00207FFB"/>
    <w:rsid w:val="00217FA4"/>
    <w:rsid w:val="00221B22"/>
    <w:rsid w:val="00223E87"/>
    <w:rsid w:val="00227F3A"/>
    <w:rsid w:val="002328E8"/>
    <w:rsid w:val="00236259"/>
    <w:rsid w:val="00236F5E"/>
    <w:rsid w:val="002458ED"/>
    <w:rsid w:val="00260AF8"/>
    <w:rsid w:val="00261AF7"/>
    <w:rsid w:val="00261C5A"/>
    <w:rsid w:val="00266E31"/>
    <w:rsid w:val="002675EF"/>
    <w:rsid w:val="00267783"/>
    <w:rsid w:val="00273A7D"/>
    <w:rsid w:val="00273E3E"/>
    <w:rsid w:val="002740B3"/>
    <w:rsid w:val="00274C82"/>
    <w:rsid w:val="0028068E"/>
    <w:rsid w:val="002851DF"/>
    <w:rsid w:val="0028704B"/>
    <w:rsid w:val="00294867"/>
    <w:rsid w:val="002A19CD"/>
    <w:rsid w:val="002A736D"/>
    <w:rsid w:val="002A7D7E"/>
    <w:rsid w:val="002B3ED5"/>
    <w:rsid w:val="002C114B"/>
    <w:rsid w:val="002C19C4"/>
    <w:rsid w:val="002C247E"/>
    <w:rsid w:val="002C44D0"/>
    <w:rsid w:val="002C5530"/>
    <w:rsid w:val="002D4B33"/>
    <w:rsid w:val="002D6CB1"/>
    <w:rsid w:val="002E5074"/>
    <w:rsid w:val="002E5F39"/>
    <w:rsid w:val="002E6C77"/>
    <w:rsid w:val="002E74D2"/>
    <w:rsid w:val="002F04E9"/>
    <w:rsid w:val="002F2148"/>
    <w:rsid w:val="002F42B9"/>
    <w:rsid w:val="002F539B"/>
    <w:rsid w:val="002F7027"/>
    <w:rsid w:val="003003BB"/>
    <w:rsid w:val="0030167E"/>
    <w:rsid w:val="003052CD"/>
    <w:rsid w:val="003057F1"/>
    <w:rsid w:val="0032015F"/>
    <w:rsid w:val="00325F64"/>
    <w:rsid w:val="00336059"/>
    <w:rsid w:val="003421F1"/>
    <w:rsid w:val="003432DE"/>
    <w:rsid w:val="003437A9"/>
    <w:rsid w:val="00343E45"/>
    <w:rsid w:val="003465F9"/>
    <w:rsid w:val="00356AED"/>
    <w:rsid w:val="003575C1"/>
    <w:rsid w:val="0035768F"/>
    <w:rsid w:val="00360E5E"/>
    <w:rsid w:val="003624A2"/>
    <w:rsid w:val="00364662"/>
    <w:rsid w:val="00364995"/>
    <w:rsid w:val="00365B75"/>
    <w:rsid w:val="0036623B"/>
    <w:rsid w:val="00366B32"/>
    <w:rsid w:val="00367B7C"/>
    <w:rsid w:val="003733D5"/>
    <w:rsid w:val="003741DD"/>
    <w:rsid w:val="00374FE8"/>
    <w:rsid w:val="00376E21"/>
    <w:rsid w:val="00380433"/>
    <w:rsid w:val="00380730"/>
    <w:rsid w:val="00380CD3"/>
    <w:rsid w:val="0038433D"/>
    <w:rsid w:val="003850D3"/>
    <w:rsid w:val="00386784"/>
    <w:rsid w:val="00390B5E"/>
    <w:rsid w:val="00394B7F"/>
    <w:rsid w:val="003A22E2"/>
    <w:rsid w:val="003A642E"/>
    <w:rsid w:val="003B09F9"/>
    <w:rsid w:val="003B1D7A"/>
    <w:rsid w:val="003B34C4"/>
    <w:rsid w:val="003B5D59"/>
    <w:rsid w:val="003B68C2"/>
    <w:rsid w:val="003C1A95"/>
    <w:rsid w:val="003C65F2"/>
    <w:rsid w:val="003D03F6"/>
    <w:rsid w:val="003D0A3B"/>
    <w:rsid w:val="003D14EF"/>
    <w:rsid w:val="003D4961"/>
    <w:rsid w:val="003E09C3"/>
    <w:rsid w:val="003E13C4"/>
    <w:rsid w:val="003E4534"/>
    <w:rsid w:val="003F1CB2"/>
    <w:rsid w:val="003F2F6D"/>
    <w:rsid w:val="003F3050"/>
    <w:rsid w:val="003F3275"/>
    <w:rsid w:val="003F490D"/>
    <w:rsid w:val="003F4977"/>
    <w:rsid w:val="0040415B"/>
    <w:rsid w:val="004073F0"/>
    <w:rsid w:val="004124F1"/>
    <w:rsid w:val="0041399A"/>
    <w:rsid w:val="00417DE7"/>
    <w:rsid w:val="004221AE"/>
    <w:rsid w:val="00423D7A"/>
    <w:rsid w:val="00424375"/>
    <w:rsid w:val="00424821"/>
    <w:rsid w:val="004328BF"/>
    <w:rsid w:val="00433B00"/>
    <w:rsid w:val="00434B82"/>
    <w:rsid w:val="004367FD"/>
    <w:rsid w:val="00440315"/>
    <w:rsid w:val="004521DB"/>
    <w:rsid w:val="00455175"/>
    <w:rsid w:val="00457CEF"/>
    <w:rsid w:val="0046639F"/>
    <w:rsid w:val="00467F52"/>
    <w:rsid w:val="004743AF"/>
    <w:rsid w:val="00476645"/>
    <w:rsid w:val="00476969"/>
    <w:rsid w:val="00484173"/>
    <w:rsid w:val="00486457"/>
    <w:rsid w:val="00490460"/>
    <w:rsid w:val="0049260A"/>
    <w:rsid w:val="004A1179"/>
    <w:rsid w:val="004A11CB"/>
    <w:rsid w:val="004A157F"/>
    <w:rsid w:val="004A26F0"/>
    <w:rsid w:val="004A2E9C"/>
    <w:rsid w:val="004A346C"/>
    <w:rsid w:val="004A42A6"/>
    <w:rsid w:val="004A5485"/>
    <w:rsid w:val="004B279E"/>
    <w:rsid w:val="004B43C8"/>
    <w:rsid w:val="004B5B24"/>
    <w:rsid w:val="004C01E2"/>
    <w:rsid w:val="004C1B8D"/>
    <w:rsid w:val="004C2D2C"/>
    <w:rsid w:val="004C685F"/>
    <w:rsid w:val="004D00A9"/>
    <w:rsid w:val="004D42E3"/>
    <w:rsid w:val="004E2490"/>
    <w:rsid w:val="004E395D"/>
    <w:rsid w:val="004F1A9F"/>
    <w:rsid w:val="004F2330"/>
    <w:rsid w:val="004F2678"/>
    <w:rsid w:val="004F3016"/>
    <w:rsid w:val="004F64C9"/>
    <w:rsid w:val="005006E0"/>
    <w:rsid w:val="005122FF"/>
    <w:rsid w:val="00513079"/>
    <w:rsid w:val="00513C61"/>
    <w:rsid w:val="0051772F"/>
    <w:rsid w:val="0051782E"/>
    <w:rsid w:val="005241AD"/>
    <w:rsid w:val="00524B02"/>
    <w:rsid w:val="0052550B"/>
    <w:rsid w:val="005309EE"/>
    <w:rsid w:val="00530B7B"/>
    <w:rsid w:val="00532744"/>
    <w:rsid w:val="005350C1"/>
    <w:rsid w:val="00537944"/>
    <w:rsid w:val="00537DC3"/>
    <w:rsid w:val="0054193A"/>
    <w:rsid w:val="00543642"/>
    <w:rsid w:val="00543C98"/>
    <w:rsid w:val="005502E3"/>
    <w:rsid w:val="005515A9"/>
    <w:rsid w:val="005549DC"/>
    <w:rsid w:val="0055701C"/>
    <w:rsid w:val="00562822"/>
    <w:rsid w:val="005648C2"/>
    <w:rsid w:val="00571395"/>
    <w:rsid w:val="0057418A"/>
    <w:rsid w:val="0057515E"/>
    <w:rsid w:val="0058009E"/>
    <w:rsid w:val="0058405A"/>
    <w:rsid w:val="00585E93"/>
    <w:rsid w:val="00591404"/>
    <w:rsid w:val="00597EF4"/>
    <w:rsid w:val="005A09D1"/>
    <w:rsid w:val="005A3246"/>
    <w:rsid w:val="005A3CFE"/>
    <w:rsid w:val="005A7332"/>
    <w:rsid w:val="005A7698"/>
    <w:rsid w:val="005B0298"/>
    <w:rsid w:val="005B3162"/>
    <w:rsid w:val="005B5501"/>
    <w:rsid w:val="005C6EBE"/>
    <w:rsid w:val="005D4E92"/>
    <w:rsid w:val="005D6592"/>
    <w:rsid w:val="005E023F"/>
    <w:rsid w:val="005E5691"/>
    <w:rsid w:val="005E67FB"/>
    <w:rsid w:val="005E72C3"/>
    <w:rsid w:val="005F008F"/>
    <w:rsid w:val="006061BF"/>
    <w:rsid w:val="006077D1"/>
    <w:rsid w:val="00610A1E"/>
    <w:rsid w:val="006110F8"/>
    <w:rsid w:val="00611ADB"/>
    <w:rsid w:val="00613B83"/>
    <w:rsid w:val="00614BE4"/>
    <w:rsid w:val="006214BC"/>
    <w:rsid w:val="00621500"/>
    <w:rsid w:val="006253C4"/>
    <w:rsid w:val="0062569E"/>
    <w:rsid w:val="00625CA1"/>
    <w:rsid w:val="006307A4"/>
    <w:rsid w:val="00635FFE"/>
    <w:rsid w:val="0064300E"/>
    <w:rsid w:val="006506BF"/>
    <w:rsid w:val="00651550"/>
    <w:rsid w:val="006532C4"/>
    <w:rsid w:val="0065532D"/>
    <w:rsid w:val="00655332"/>
    <w:rsid w:val="00661871"/>
    <w:rsid w:val="00661B80"/>
    <w:rsid w:val="00662069"/>
    <w:rsid w:val="0066368E"/>
    <w:rsid w:val="006656CF"/>
    <w:rsid w:val="006658A4"/>
    <w:rsid w:val="00671550"/>
    <w:rsid w:val="006737B2"/>
    <w:rsid w:val="00673DF5"/>
    <w:rsid w:val="00674DA5"/>
    <w:rsid w:val="0067671F"/>
    <w:rsid w:val="00680880"/>
    <w:rsid w:val="00680B09"/>
    <w:rsid w:val="0068176A"/>
    <w:rsid w:val="006827F0"/>
    <w:rsid w:val="00684348"/>
    <w:rsid w:val="006844CE"/>
    <w:rsid w:val="006938EC"/>
    <w:rsid w:val="00696870"/>
    <w:rsid w:val="00696CD2"/>
    <w:rsid w:val="00697797"/>
    <w:rsid w:val="006A55B6"/>
    <w:rsid w:val="006A7014"/>
    <w:rsid w:val="006B3552"/>
    <w:rsid w:val="006B392E"/>
    <w:rsid w:val="006C6899"/>
    <w:rsid w:val="006C73A3"/>
    <w:rsid w:val="006D0EFD"/>
    <w:rsid w:val="006E306A"/>
    <w:rsid w:val="006E3386"/>
    <w:rsid w:val="006E390F"/>
    <w:rsid w:val="006E6314"/>
    <w:rsid w:val="006E6862"/>
    <w:rsid w:val="006F4CFE"/>
    <w:rsid w:val="006F6C87"/>
    <w:rsid w:val="00700B93"/>
    <w:rsid w:val="00705F06"/>
    <w:rsid w:val="00707958"/>
    <w:rsid w:val="00712446"/>
    <w:rsid w:val="00716F74"/>
    <w:rsid w:val="00721DC1"/>
    <w:rsid w:val="00724A71"/>
    <w:rsid w:val="007255D8"/>
    <w:rsid w:val="00732B0A"/>
    <w:rsid w:val="007355EC"/>
    <w:rsid w:val="00750E1B"/>
    <w:rsid w:val="00751FB8"/>
    <w:rsid w:val="00753323"/>
    <w:rsid w:val="00756A66"/>
    <w:rsid w:val="00764044"/>
    <w:rsid w:val="0076596D"/>
    <w:rsid w:val="00771329"/>
    <w:rsid w:val="00777E9C"/>
    <w:rsid w:val="00780D97"/>
    <w:rsid w:val="00781CAC"/>
    <w:rsid w:val="00781DC0"/>
    <w:rsid w:val="007847FB"/>
    <w:rsid w:val="00785335"/>
    <w:rsid w:val="00786798"/>
    <w:rsid w:val="00791358"/>
    <w:rsid w:val="007948EA"/>
    <w:rsid w:val="00794A75"/>
    <w:rsid w:val="00795660"/>
    <w:rsid w:val="00796FC9"/>
    <w:rsid w:val="00797AC4"/>
    <w:rsid w:val="007A0FB0"/>
    <w:rsid w:val="007A1A11"/>
    <w:rsid w:val="007A1B46"/>
    <w:rsid w:val="007A45D8"/>
    <w:rsid w:val="007B0DB4"/>
    <w:rsid w:val="007B4628"/>
    <w:rsid w:val="007B5F09"/>
    <w:rsid w:val="007B5FD7"/>
    <w:rsid w:val="007C40DA"/>
    <w:rsid w:val="007C60C7"/>
    <w:rsid w:val="007C66BD"/>
    <w:rsid w:val="007D0044"/>
    <w:rsid w:val="007D2507"/>
    <w:rsid w:val="007D3C90"/>
    <w:rsid w:val="007D5868"/>
    <w:rsid w:val="007D6500"/>
    <w:rsid w:val="007F0542"/>
    <w:rsid w:val="007F4FDA"/>
    <w:rsid w:val="007F5806"/>
    <w:rsid w:val="007F5B32"/>
    <w:rsid w:val="008014C0"/>
    <w:rsid w:val="00806CAD"/>
    <w:rsid w:val="00810779"/>
    <w:rsid w:val="008150C7"/>
    <w:rsid w:val="00820AFB"/>
    <w:rsid w:val="00821CDC"/>
    <w:rsid w:val="00825482"/>
    <w:rsid w:val="00830C27"/>
    <w:rsid w:val="008424F1"/>
    <w:rsid w:val="00862135"/>
    <w:rsid w:val="008634ED"/>
    <w:rsid w:val="00872E06"/>
    <w:rsid w:val="00875506"/>
    <w:rsid w:val="0088286D"/>
    <w:rsid w:val="00883AE0"/>
    <w:rsid w:val="0089007B"/>
    <w:rsid w:val="008A0A6B"/>
    <w:rsid w:val="008A46E7"/>
    <w:rsid w:val="008A475B"/>
    <w:rsid w:val="008B0F59"/>
    <w:rsid w:val="008B28C9"/>
    <w:rsid w:val="008B2B8A"/>
    <w:rsid w:val="008B5008"/>
    <w:rsid w:val="008B6DC4"/>
    <w:rsid w:val="008C0DE9"/>
    <w:rsid w:val="008C406F"/>
    <w:rsid w:val="008C5A58"/>
    <w:rsid w:val="008C7063"/>
    <w:rsid w:val="008D0C22"/>
    <w:rsid w:val="008D1EC3"/>
    <w:rsid w:val="008D2803"/>
    <w:rsid w:val="008D473A"/>
    <w:rsid w:val="008D6743"/>
    <w:rsid w:val="008D7032"/>
    <w:rsid w:val="008D7EEE"/>
    <w:rsid w:val="008D7FBF"/>
    <w:rsid w:val="008E132D"/>
    <w:rsid w:val="008F1A38"/>
    <w:rsid w:val="008F3259"/>
    <w:rsid w:val="008F50C5"/>
    <w:rsid w:val="008F711E"/>
    <w:rsid w:val="00901842"/>
    <w:rsid w:val="00901C72"/>
    <w:rsid w:val="0090366F"/>
    <w:rsid w:val="009046D7"/>
    <w:rsid w:val="009049CF"/>
    <w:rsid w:val="00905A0A"/>
    <w:rsid w:val="00906799"/>
    <w:rsid w:val="00906921"/>
    <w:rsid w:val="00910B2B"/>
    <w:rsid w:val="0091155D"/>
    <w:rsid w:val="00912726"/>
    <w:rsid w:val="009149E5"/>
    <w:rsid w:val="009214E1"/>
    <w:rsid w:val="00926A63"/>
    <w:rsid w:val="00927C09"/>
    <w:rsid w:val="00934270"/>
    <w:rsid w:val="0094045A"/>
    <w:rsid w:val="009415AF"/>
    <w:rsid w:val="00941CC9"/>
    <w:rsid w:val="00950705"/>
    <w:rsid w:val="00950ECC"/>
    <w:rsid w:val="00952E24"/>
    <w:rsid w:val="00957163"/>
    <w:rsid w:val="009576AA"/>
    <w:rsid w:val="009627CA"/>
    <w:rsid w:val="00964861"/>
    <w:rsid w:val="00964930"/>
    <w:rsid w:val="00965CC8"/>
    <w:rsid w:val="00975E60"/>
    <w:rsid w:val="00980F1C"/>
    <w:rsid w:val="00981897"/>
    <w:rsid w:val="0098215B"/>
    <w:rsid w:val="009863A8"/>
    <w:rsid w:val="009864FD"/>
    <w:rsid w:val="00986B87"/>
    <w:rsid w:val="009932BE"/>
    <w:rsid w:val="00995B7B"/>
    <w:rsid w:val="00997B94"/>
    <w:rsid w:val="009A39ED"/>
    <w:rsid w:val="009A5B18"/>
    <w:rsid w:val="009A748B"/>
    <w:rsid w:val="009A7C9A"/>
    <w:rsid w:val="009B0582"/>
    <w:rsid w:val="009B42DA"/>
    <w:rsid w:val="009B5F49"/>
    <w:rsid w:val="009B751F"/>
    <w:rsid w:val="009C722D"/>
    <w:rsid w:val="009D3E5C"/>
    <w:rsid w:val="009D6AE4"/>
    <w:rsid w:val="009D7ED3"/>
    <w:rsid w:val="009E26DB"/>
    <w:rsid w:val="009E2D4F"/>
    <w:rsid w:val="009E4A0F"/>
    <w:rsid w:val="009F0A77"/>
    <w:rsid w:val="009F2459"/>
    <w:rsid w:val="009F3BE4"/>
    <w:rsid w:val="00A04244"/>
    <w:rsid w:val="00A070C2"/>
    <w:rsid w:val="00A11781"/>
    <w:rsid w:val="00A13C6C"/>
    <w:rsid w:val="00A157B1"/>
    <w:rsid w:val="00A16A73"/>
    <w:rsid w:val="00A215B3"/>
    <w:rsid w:val="00A219E4"/>
    <w:rsid w:val="00A22F9C"/>
    <w:rsid w:val="00A23AF7"/>
    <w:rsid w:val="00A2567B"/>
    <w:rsid w:val="00A27B99"/>
    <w:rsid w:val="00A3020E"/>
    <w:rsid w:val="00A327FE"/>
    <w:rsid w:val="00A367F6"/>
    <w:rsid w:val="00A403C4"/>
    <w:rsid w:val="00A46F5F"/>
    <w:rsid w:val="00A5032A"/>
    <w:rsid w:val="00A50A92"/>
    <w:rsid w:val="00A514DD"/>
    <w:rsid w:val="00A517AA"/>
    <w:rsid w:val="00A520AB"/>
    <w:rsid w:val="00A6236A"/>
    <w:rsid w:val="00A62D9B"/>
    <w:rsid w:val="00A64A57"/>
    <w:rsid w:val="00A65861"/>
    <w:rsid w:val="00A67459"/>
    <w:rsid w:val="00A7056D"/>
    <w:rsid w:val="00A724CC"/>
    <w:rsid w:val="00A80D21"/>
    <w:rsid w:val="00A80EF6"/>
    <w:rsid w:val="00A81745"/>
    <w:rsid w:val="00A81ED7"/>
    <w:rsid w:val="00A93F95"/>
    <w:rsid w:val="00A945C8"/>
    <w:rsid w:val="00AA2DB2"/>
    <w:rsid w:val="00AA6259"/>
    <w:rsid w:val="00AA6644"/>
    <w:rsid w:val="00AA787B"/>
    <w:rsid w:val="00AB1D8A"/>
    <w:rsid w:val="00AB571D"/>
    <w:rsid w:val="00AC1FB2"/>
    <w:rsid w:val="00AC4B01"/>
    <w:rsid w:val="00AC7122"/>
    <w:rsid w:val="00AD0B9A"/>
    <w:rsid w:val="00AD3BF2"/>
    <w:rsid w:val="00AE0ADC"/>
    <w:rsid w:val="00AF2D3E"/>
    <w:rsid w:val="00AF3FEC"/>
    <w:rsid w:val="00AF4CCB"/>
    <w:rsid w:val="00B022C9"/>
    <w:rsid w:val="00B03695"/>
    <w:rsid w:val="00B0500E"/>
    <w:rsid w:val="00B05FB5"/>
    <w:rsid w:val="00B11472"/>
    <w:rsid w:val="00B14DEE"/>
    <w:rsid w:val="00B17CF6"/>
    <w:rsid w:val="00B202BC"/>
    <w:rsid w:val="00B2470E"/>
    <w:rsid w:val="00B255C2"/>
    <w:rsid w:val="00B256C9"/>
    <w:rsid w:val="00B26ABC"/>
    <w:rsid w:val="00B320B8"/>
    <w:rsid w:val="00B32E39"/>
    <w:rsid w:val="00B4201B"/>
    <w:rsid w:val="00B51787"/>
    <w:rsid w:val="00B539CA"/>
    <w:rsid w:val="00B545C3"/>
    <w:rsid w:val="00B6016C"/>
    <w:rsid w:val="00B60DFD"/>
    <w:rsid w:val="00B65BA3"/>
    <w:rsid w:val="00B665FA"/>
    <w:rsid w:val="00B72145"/>
    <w:rsid w:val="00B73298"/>
    <w:rsid w:val="00B759A7"/>
    <w:rsid w:val="00B75CA0"/>
    <w:rsid w:val="00B827DA"/>
    <w:rsid w:val="00B82912"/>
    <w:rsid w:val="00B91BFB"/>
    <w:rsid w:val="00B94D64"/>
    <w:rsid w:val="00B94DEE"/>
    <w:rsid w:val="00B97040"/>
    <w:rsid w:val="00BA02F5"/>
    <w:rsid w:val="00BA2176"/>
    <w:rsid w:val="00BA4EB6"/>
    <w:rsid w:val="00BA5E4F"/>
    <w:rsid w:val="00BB4132"/>
    <w:rsid w:val="00BB4425"/>
    <w:rsid w:val="00BB6792"/>
    <w:rsid w:val="00BC0F7C"/>
    <w:rsid w:val="00BC3B61"/>
    <w:rsid w:val="00BC4B47"/>
    <w:rsid w:val="00BC7737"/>
    <w:rsid w:val="00BC7850"/>
    <w:rsid w:val="00BD4B36"/>
    <w:rsid w:val="00BD74D0"/>
    <w:rsid w:val="00BD7FBD"/>
    <w:rsid w:val="00BE19B8"/>
    <w:rsid w:val="00BE5D41"/>
    <w:rsid w:val="00BF1A64"/>
    <w:rsid w:val="00BF3948"/>
    <w:rsid w:val="00BF603A"/>
    <w:rsid w:val="00C01A17"/>
    <w:rsid w:val="00C07728"/>
    <w:rsid w:val="00C10EEB"/>
    <w:rsid w:val="00C10FB3"/>
    <w:rsid w:val="00C11379"/>
    <w:rsid w:val="00C117D3"/>
    <w:rsid w:val="00C14511"/>
    <w:rsid w:val="00C17E53"/>
    <w:rsid w:val="00C20589"/>
    <w:rsid w:val="00C20E7C"/>
    <w:rsid w:val="00C3060F"/>
    <w:rsid w:val="00C41478"/>
    <w:rsid w:val="00C44D23"/>
    <w:rsid w:val="00C474BF"/>
    <w:rsid w:val="00C54EC0"/>
    <w:rsid w:val="00C5708D"/>
    <w:rsid w:val="00C61047"/>
    <w:rsid w:val="00C7787C"/>
    <w:rsid w:val="00C8008A"/>
    <w:rsid w:val="00C80735"/>
    <w:rsid w:val="00C83B07"/>
    <w:rsid w:val="00C91302"/>
    <w:rsid w:val="00C9248C"/>
    <w:rsid w:val="00C927B7"/>
    <w:rsid w:val="00CA0984"/>
    <w:rsid w:val="00CA11EA"/>
    <w:rsid w:val="00CA1E9D"/>
    <w:rsid w:val="00CA62AF"/>
    <w:rsid w:val="00CA7219"/>
    <w:rsid w:val="00CB4371"/>
    <w:rsid w:val="00CC5594"/>
    <w:rsid w:val="00CD20D6"/>
    <w:rsid w:val="00CD7D18"/>
    <w:rsid w:val="00CE014B"/>
    <w:rsid w:val="00CE53D6"/>
    <w:rsid w:val="00CF4208"/>
    <w:rsid w:val="00CF7072"/>
    <w:rsid w:val="00D02C37"/>
    <w:rsid w:val="00D034B1"/>
    <w:rsid w:val="00D0696D"/>
    <w:rsid w:val="00D133E6"/>
    <w:rsid w:val="00D151AA"/>
    <w:rsid w:val="00D20DD9"/>
    <w:rsid w:val="00D223A3"/>
    <w:rsid w:val="00D22525"/>
    <w:rsid w:val="00D22F4E"/>
    <w:rsid w:val="00D2501C"/>
    <w:rsid w:val="00D27032"/>
    <w:rsid w:val="00D33917"/>
    <w:rsid w:val="00D33AEB"/>
    <w:rsid w:val="00D3482F"/>
    <w:rsid w:val="00D35B05"/>
    <w:rsid w:val="00D364AC"/>
    <w:rsid w:val="00D427F3"/>
    <w:rsid w:val="00D434D5"/>
    <w:rsid w:val="00D4499E"/>
    <w:rsid w:val="00D44C1C"/>
    <w:rsid w:val="00D532F0"/>
    <w:rsid w:val="00D5331C"/>
    <w:rsid w:val="00D5479E"/>
    <w:rsid w:val="00D57053"/>
    <w:rsid w:val="00D635C8"/>
    <w:rsid w:val="00D6517B"/>
    <w:rsid w:val="00D669F2"/>
    <w:rsid w:val="00D7751B"/>
    <w:rsid w:val="00D815EF"/>
    <w:rsid w:val="00D81D32"/>
    <w:rsid w:val="00D836A6"/>
    <w:rsid w:val="00D94159"/>
    <w:rsid w:val="00D95674"/>
    <w:rsid w:val="00D95CD4"/>
    <w:rsid w:val="00D95D90"/>
    <w:rsid w:val="00D974B4"/>
    <w:rsid w:val="00DA453D"/>
    <w:rsid w:val="00DA7078"/>
    <w:rsid w:val="00DB0425"/>
    <w:rsid w:val="00DB1B31"/>
    <w:rsid w:val="00DB2AEB"/>
    <w:rsid w:val="00DB37FF"/>
    <w:rsid w:val="00DB4374"/>
    <w:rsid w:val="00DB7864"/>
    <w:rsid w:val="00DC45E8"/>
    <w:rsid w:val="00DC610C"/>
    <w:rsid w:val="00DC67F0"/>
    <w:rsid w:val="00DC7612"/>
    <w:rsid w:val="00DD07E9"/>
    <w:rsid w:val="00DD4902"/>
    <w:rsid w:val="00DD6EFC"/>
    <w:rsid w:val="00DD6F04"/>
    <w:rsid w:val="00DE021B"/>
    <w:rsid w:val="00DE15AF"/>
    <w:rsid w:val="00DE5F15"/>
    <w:rsid w:val="00DE7A06"/>
    <w:rsid w:val="00DE7B74"/>
    <w:rsid w:val="00DF200C"/>
    <w:rsid w:val="00DF70DB"/>
    <w:rsid w:val="00E01866"/>
    <w:rsid w:val="00E05776"/>
    <w:rsid w:val="00E060E9"/>
    <w:rsid w:val="00E14C7C"/>
    <w:rsid w:val="00E15614"/>
    <w:rsid w:val="00E15D03"/>
    <w:rsid w:val="00E23389"/>
    <w:rsid w:val="00E241B9"/>
    <w:rsid w:val="00E27F28"/>
    <w:rsid w:val="00E3284C"/>
    <w:rsid w:val="00E3438D"/>
    <w:rsid w:val="00E34C39"/>
    <w:rsid w:val="00E41862"/>
    <w:rsid w:val="00E61612"/>
    <w:rsid w:val="00E650EB"/>
    <w:rsid w:val="00E72695"/>
    <w:rsid w:val="00E74963"/>
    <w:rsid w:val="00E84256"/>
    <w:rsid w:val="00E85FE7"/>
    <w:rsid w:val="00E87CCB"/>
    <w:rsid w:val="00E913B4"/>
    <w:rsid w:val="00E957FA"/>
    <w:rsid w:val="00E97193"/>
    <w:rsid w:val="00EA2849"/>
    <w:rsid w:val="00EA2E75"/>
    <w:rsid w:val="00EA2E89"/>
    <w:rsid w:val="00EA3109"/>
    <w:rsid w:val="00EA35B3"/>
    <w:rsid w:val="00EA4B40"/>
    <w:rsid w:val="00EA54AD"/>
    <w:rsid w:val="00EA67A3"/>
    <w:rsid w:val="00EA7B1E"/>
    <w:rsid w:val="00EA7C73"/>
    <w:rsid w:val="00EB46BA"/>
    <w:rsid w:val="00EB7C7F"/>
    <w:rsid w:val="00EC0FD3"/>
    <w:rsid w:val="00EC64AD"/>
    <w:rsid w:val="00EC7642"/>
    <w:rsid w:val="00ED17CF"/>
    <w:rsid w:val="00ED4B8E"/>
    <w:rsid w:val="00ED7922"/>
    <w:rsid w:val="00ED7C11"/>
    <w:rsid w:val="00ED7CE1"/>
    <w:rsid w:val="00EE00C5"/>
    <w:rsid w:val="00EE7825"/>
    <w:rsid w:val="00EE7E3E"/>
    <w:rsid w:val="00EE7F8B"/>
    <w:rsid w:val="00EF5009"/>
    <w:rsid w:val="00EF5BAE"/>
    <w:rsid w:val="00EF5E92"/>
    <w:rsid w:val="00EF6AB9"/>
    <w:rsid w:val="00EF758B"/>
    <w:rsid w:val="00F01B2A"/>
    <w:rsid w:val="00F04520"/>
    <w:rsid w:val="00F13CDB"/>
    <w:rsid w:val="00F16D67"/>
    <w:rsid w:val="00F174B5"/>
    <w:rsid w:val="00F25BD5"/>
    <w:rsid w:val="00F25FD8"/>
    <w:rsid w:val="00F33F31"/>
    <w:rsid w:val="00F34447"/>
    <w:rsid w:val="00F3695A"/>
    <w:rsid w:val="00F40A9D"/>
    <w:rsid w:val="00F4230B"/>
    <w:rsid w:val="00F43D14"/>
    <w:rsid w:val="00F470ED"/>
    <w:rsid w:val="00F54874"/>
    <w:rsid w:val="00F54AA8"/>
    <w:rsid w:val="00F5507B"/>
    <w:rsid w:val="00F60262"/>
    <w:rsid w:val="00F625CC"/>
    <w:rsid w:val="00F72265"/>
    <w:rsid w:val="00F72967"/>
    <w:rsid w:val="00F7514B"/>
    <w:rsid w:val="00F76A0F"/>
    <w:rsid w:val="00F831E0"/>
    <w:rsid w:val="00F8440C"/>
    <w:rsid w:val="00F85225"/>
    <w:rsid w:val="00F87D96"/>
    <w:rsid w:val="00F92E7C"/>
    <w:rsid w:val="00F9397D"/>
    <w:rsid w:val="00F955F0"/>
    <w:rsid w:val="00F9702D"/>
    <w:rsid w:val="00FA1622"/>
    <w:rsid w:val="00FA31FE"/>
    <w:rsid w:val="00FB0C7C"/>
    <w:rsid w:val="00FB1DB7"/>
    <w:rsid w:val="00FB3907"/>
    <w:rsid w:val="00FB5C6C"/>
    <w:rsid w:val="00FC1B02"/>
    <w:rsid w:val="00FC3599"/>
    <w:rsid w:val="00FC392E"/>
    <w:rsid w:val="00FC55F1"/>
    <w:rsid w:val="00FC6125"/>
    <w:rsid w:val="00FC6690"/>
    <w:rsid w:val="00FD0034"/>
    <w:rsid w:val="00FD0E0F"/>
    <w:rsid w:val="00FD30A0"/>
    <w:rsid w:val="00FD3761"/>
    <w:rsid w:val="00FE102B"/>
    <w:rsid w:val="00FE2358"/>
    <w:rsid w:val="00FE2B18"/>
    <w:rsid w:val="00FE5465"/>
    <w:rsid w:val="00FE5D53"/>
    <w:rsid w:val="00FE7231"/>
    <w:rsid w:val="00FF3895"/>
    <w:rsid w:val="00FF4931"/>
    <w:rsid w:val="00FF5C0B"/>
    <w:rsid w:val="00FF6B06"/>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53D08C"/>
  <w15:chartTrackingRefBased/>
  <w15:docId w15:val="{96121458-7835-4112-84AA-3574671A1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D4B33"/>
    <w:pPr>
      <w:jc w:val="both"/>
    </w:pPr>
    <w:rPr>
      <w:rFonts w:ascii="Arial" w:hAnsi="Arial"/>
      <w:szCs w:val="24"/>
    </w:rPr>
  </w:style>
  <w:style w:type="paragraph" w:styleId="Nadpis6">
    <w:name w:val="heading 6"/>
    <w:basedOn w:val="Normln"/>
    <w:next w:val="Normln"/>
    <w:link w:val="Nadpis6Char"/>
    <w:qFormat/>
    <w:rsid w:val="003B68C2"/>
    <w:pPr>
      <w:keepNext/>
      <w:jc w:val="center"/>
      <w:outlineLvl w:val="5"/>
    </w:pPr>
    <w:rPr>
      <w:rFonts w:cs="Arial"/>
      <w:b/>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link w:val="lnekChar"/>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customStyle="1" w:styleId="Nadpis6Char">
    <w:name w:val="Nadpis 6 Char"/>
    <w:link w:val="Nadpis6"/>
    <w:rsid w:val="003B68C2"/>
    <w:rPr>
      <w:rFonts w:ascii="Arial" w:hAnsi="Arial" w:cs="Arial"/>
      <w:b/>
      <w:sz w:val="36"/>
      <w:szCs w:val="36"/>
    </w:rPr>
  </w:style>
  <w:style w:type="paragraph" w:customStyle="1" w:styleId="Dohodalnek">
    <w:name w:val="DohodaČlánek"/>
    <w:basedOn w:val="lnek"/>
    <w:link w:val="DohodalnekChar"/>
    <w:qFormat/>
    <w:rsid w:val="00707958"/>
    <w:pPr>
      <w:spacing w:before="720"/>
    </w:pPr>
  </w:style>
  <w:style w:type="character" w:customStyle="1" w:styleId="lnekChar">
    <w:name w:val="Článek Char"/>
    <w:link w:val="lnek"/>
    <w:rsid w:val="00707958"/>
    <w:rPr>
      <w:rFonts w:ascii="Arial" w:hAnsi="Arial" w:cs="Arial"/>
      <w:b/>
      <w:sz w:val="22"/>
      <w:szCs w:val="22"/>
    </w:rPr>
  </w:style>
  <w:style w:type="character" w:customStyle="1" w:styleId="DohodalnekChar">
    <w:name w:val="DohodaČlánek Char"/>
    <w:link w:val="Dohodalnek"/>
    <w:rsid w:val="00707958"/>
    <w:rPr>
      <w:rFonts w:ascii="Arial" w:hAnsi="Arial" w:cs="Arial"/>
      <w:b/>
      <w:sz w:val="22"/>
      <w:szCs w:val="22"/>
    </w:rPr>
  </w:style>
  <w:style w:type="paragraph" w:styleId="Textbubliny">
    <w:name w:val="Balloon Text"/>
    <w:basedOn w:val="Normln"/>
    <w:link w:val="TextbublinyChar"/>
    <w:rsid w:val="001C3C66"/>
    <w:rPr>
      <w:rFonts w:ascii="Tahoma" w:hAnsi="Tahoma" w:cs="Tahoma"/>
      <w:sz w:val="16"/>
      <w:szCs w:val="16"/>
    </w:rPr>
  </w:style>
  <w:style w:type="character" w:customStyle="1" w:styleId="TextbublinyChar">
    <w:name w:val="Text bubliny Char"/>
    <w:link w:val="Textbubliny"/>
    <w:rsid w:val="001C3C66"/>
    <w:rPr>
      <w:rFonts w:ascii="Tahoma" w:hAnsi="Tahoma" w:cs="Tahoma"/>
      <w:sz w:val="16"/>
      <w:szCs w:val="16"/>
    </w:rPr>
  </w:style>
  <w:style w:type="character" w:styleId="Odkaznakoment">
    <w:name w:val="annotation reference"/>
    <w:rsid w:val="001A5A4C"/>
    <w:rPr>
      <w:sz w:val="16"/>
      <w:szCs w:val="16"/>
    </w:rPr>
  </w:style>
  <w:style w:type="paragraph" w:styleId="Textkomente">
    <w:name w:val="annotation text"/>
    <w:basedOn w:val="Normln"/>
    <w:link w:val="TextkomenteChar"/>
    <w:rsid w:val="001A5A4C"/>
    <w:rPr>
      <w:szCs w:val="20"/>
    </w:rPr>
  </w:style>
  <w:style w:type="character" w:customStyle="1" w:styleId="TextkomenteChar">
    <w:name w:val="Text komentáře Char"/>
    <w:link w:val="Textkomente"/>
    <w:rsid w:val="001A5A4C"/>
    <w:rPr>
      <w:rFonts w:ascii="Arial" w:hAnsi="Arial"/>
    </w:rPr>
  </w:style>
  <w:style w:type="paragraph" w:styleId="Pedmtkomente">
    <w:name w:val="annotation subject"/>
    <w:basedOn w:val="Textkomente"/>
    <w:next w:val="Textkomente"/>
    <w:link w:val="PedmtkomenteChar"/>
    <w:rsid w:val="001A5A4C"/>
    <w:rPr>
      <w:b/>
      <w:bCs/>
    </w:rPr>
  </w:style>
  <w:style w:type="character" w:customStyle="1" w:styleId="PedmtkomenteChar">
    <w:name w:val="Předmět komentáře Char"/>
    <w:link w:val="Pedmtkomente"/>
    <w:rsid w:val="001A5A4C"/>
    <w:rPr>
      <w:rFonts w:ascii="Arial" w:hAnsi="Arial"/>
      <w:b/>
      <w:bCs/>
    </w:rPr>
  </w:style>
  <w:style w:type="paragraph" w:styleId="Revize">
    <w:name w:val="Revision"/>
    <w:hidden/>
    <w:uiPriority w:val="99"/>
    <w:semiHidden/>
    <w:rsid w:val="007B5FD7"/>
    <w:rPr>
      <w:rFonts w:ascii="Arial" w:hAnsi="Arial"/>
      <w:szCs w:val="24"/>
    </w:rPr>
  </w:style>
  <w:style w:type="paragraph" w:styleId="Odstavecseseznamem">
    <w:name w:val="List Paragraph"/>
    <w:basedOn w:val="Normln"/>
    <w:uiPriority w:val="34"/>
    <w:qFormat/>
    <w:rsid w:val="00D44C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57063">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854150009">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612668448">
      <w:bodyDiv w:val="1"/>
      <w:marLeft w:val="0"/>
      <w:marRight w:val="0"/>
      <w:marTop w:val="0"/>
      <w:marBottom w:val="0"/>
      <w:divBdr>
        <w:top w:val="none" w:sz="0" w:space="0" w:color="auto"/>
        <w:left w:val="none" w:sz="0" w:space="0" w:color="auto"/>
        <w:bottom w:val="none" w:sz="0" w:space="0" w:color="auto"/>
        <w:right w:val="none" w:sz="0" w:space="0" w:color="auto"/>
      </w:divBdr>
    </w:div>
    <w:div w:id="1726249303">
      <w:bodyDiv w:val="1"/>
      <w:marLeft w:val="0"/>
      <w:marRight w:val="0"/>
      <w:marTop w:val="0"/>
      <w:marBottom w:val="0"/>
      <w:divBdr>
        <w:top w:val="none" w:sz="0" w:space="0" w:color="auto"/>
        <w:left w:val="none" w:sz="0" w:space="0" w:color="auto"/>
        <w:bottom w:val="none" w:sz="0" w:space="0" w:color="auto"/>
        <w:right w:val="none" w:sz="0" w:space="0" w:color="auto"/>
      </w:divBdr>
    </w:div>
    <w:div w:id="191431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F6CECE-A928-4F5A-9DC5-8840F5229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2576</Words>
  <Characters>15077</Characters>
  <Application>Microsoft Office Word</Application>
  <DocSecurity>0</DocSecurity>
  <Lines>125</Lines>
  <Paragraphs>35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17618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Červená Lenka Mgr. (GŘ)</dc:creator>
  <cp:keywords/>
  <dc:description>Předloha byla vytvořena v informačním systému OKpráce.</dc:description>
  <cp:lastModifiedBy>Kosinová Petra Ing. (UPL-JNA)</cp:lastModifiedBy>
  <cp:revision>2</cp:revision>
  <cp:lastPrinted>2015-12-28T13:25:00Z</cp:lastPrinted>
  <dcterms:created xsi:type="dcterms:W3CDTF">2024-12-12T13:03:00Z</dcterms:created>
  <dcterms:modified xsi:type="dcterms:W3CDTF">2024-12-19T09:13:00Z</dcterms:modified>
</cp:coreProperties>
</file>