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2217" w14:textId="13F23EA4" w:rsidR="00BC17A6" w:rsidRPr="00D06D0F" w:rsidRDefault="00BA2C98" w:rsidP="000B0AA7">
      <w:pPr>
        <w:pStyle w:val="StylDoprava"/>
      </w:pPr>
      <w:r w:rsidRPr="00D06D0F">
        <w:t>Čj.: SPU</w:t>
      </w:r>
      <w:r w:rsidR="00BC17A6" w:rsidRPr="00D06D0F">
        <w:t xml:space="preserve"> 460502/2024</w:t>
      </w:r>
    </w:p>
    <w:p w14:paraId="7261C151" w14:textId="05F8081E" w:rsidR="004243BC" w:rsidRPr="00D06D0F" w:rsidRDefault="00BA2C98" w:rsidP="000B0AA7">
      <w:pPr>
        <w:pStyle w:val="StylDoprava"/>
      </w:pPr>
      <w:r w:rsidRPr="00D06D0F">
        <w:t>UID: spuess</w:t>
      </w:r>
      <w:r w:rsidR="00BC17A6" w:rsidRPr="00D06D0F">
        <w:t>920ed577</w:t>
      </w:r>
    </w:p>
    <w:p w14:paraId="2B422F0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512B08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90BF3F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A9BA718" w14:textId="77777777" w:rsidR="00CF17C0" w:rsidRPr="00D06D0F" w:rsidRDefault="00CF17C0" w:rsidP="000B0AA7">
      <w:pPr>
        <w:pStyle w:val="VnitrniText"/>
        <w:ind w:firstLine="0"/>
      </w:pPr>
      <w:r w:rsidRPr="00D06D0F">
        <w:t>DIČ: CZ</w:t>
      </w:r>
      <w:r w:rsidR="00A21E6E" w:rsidRPr="00D06D0F">
        <w:t>01312774</w:t>
      </w:r>
    </w:p>
    <w:p w14:paraId="0066256E"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69B69B0A" w14:textId="77777777" w:rsidR="00FB6E4E" w:rsidRPr="00D06D0F" w:rsidRDefault="00BC17A6" w:rsidP="000B0AA7">
      <w:pPr>
        <w:pStyle w:val="VnitrniText"/>
        <w:ind w:firstLine="0"/>
      </w:pPr>
      <w:r w:rsidRPr="00D06D0F">
        <w:t>adresa Libušina 502/5, 70200 Ostrava</w:t>
      </w:r>
    </w:p>
    <w:p w14:paraId="1D66C3AD"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A6D7B1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517365C" w14:textId="77777777" w:rsidR="00BC17A6" w:rsidRPr="00D06D0F" w:rsidRDefault="00BC17A6" w:rsidP="000B0AA7">
      <w:pPr>
        <w:pStyle w:val="VnitrniText"/>
        <w:ind w:firstLine="0"/>
      </w:pPr>
    </w:p>
    <w:p w14:paraId="068D3294" w14:textId="77777777" w:rsidR="00CF17C0" w:rsidRPr="00D06D0F" w:rsidRDefault="00CF17C0" w:rsidP="000B0AA7">
      <w:pPr>
        <w:pStyle w:val="VnitrniText"/>
        <w:ind w:firstLine="0"/>
      </w:pPr>
      <w:r w:rsidRPr="00D06D0F">
        <w:t>a</w:t>
      </w:r>
    </w:p>
    <w:p w14:paraId="71DA125B" w14:textId="77777777" w:rsidR="00BC17A6" w:rsidRPr="00D06D0F" w:rsidRDefault="00BC17A6" w:rsidP="000B0AA7">
      <w:pPr>
        <w:pStyle w:val="VnitrniText"/>
        <w:ind w:firstLine="0"/>
      </w:pPr>
    </w:p>
    <w:p w14:paraId="3000775A" w14:textId="77777777" w:rsidR="00922AF7" w:rsidRDefault="00922AF7" w:rsidP="00922AF7">
      <w:pPr>
        <w:pStyle w:val="VnitrniText"/>
        <w:ind w:firstLine="0"/>
      </w:pPr>
      <w:r>
        <w:rPr>
          <w:b/>
        </w:rPr>
        <w:t>Povodí Odry, státní podnik</w:t>
      </w:r>
    </w:p>
    <w:p w14:paraId="1CEF7B5C" w14:textId="77777777" w:rsidR="00922AF7" w:rsidRDefault="00922AF7" w:rsidP="00922AF7">
      <w:pPr>
        <w:pStyle w:val="VnitrniText"/>
        <w:ind w:firstLine="0"/>
      </w:pPr>
      <w:r>
        <w:t>se sídlem Varenská 3101/49, Moravská Ostrava, Ostrava, PSČ 702 00</w:t>
      </w:r>
    </w:p>
    <w:p w14:paraId="2A5C2CB9" w14:textId="77777777" w:rsidR="00922AF7" w:rsidRDefault="00922AF7" w:rsidP="00922AF7">
      <w:pPr>
        <w:pStyle w:val="VnitrniText"/>
        <w:ind w:firstLine="0"/>
      </w:pPr>
      <w:r>
        <w:t>IČO: 70890021,</w:t>
      </w:r>
    </w:p>
    <w:p w14:paraId="2D2C86CE" w14:textId="77777777" w:rsidR="00922AF7" w:rsidRDefault="00922AF7" w:rsidP="00922AF7">
      <w:pPr>
        <w:pStyle w:val="VnitrniText"/>
        <w:ind w:firstLine="0"/>
      </w:pPr>
      <w:r>
        <w:t xml:space="preserve">který zastupuje Ing. Jiří Tkáč, generální ředitel </w:t>
      </w:r>
    </w:p>
    <w:p w14:paraId="203C5F42" w14:textId="77777777" w:rsidR="00922AF7" w:rsidRPr="00D06D0F" w:rsidRDefault="00922AF7" w:rsidP="00922AF7">
      <w:pPr>
        <w:pStyle w:val="VnitrniText"/>
        <w:ind w:firstLine="0"/>
      </w:pPr>
      <w:r>
        <w:t>(dále jen "přejímající")</w:t>
      </w:r>
    </w:p>
    <w:p w14:paraId="65CAA757" w14:textId="77777777" w:rsidR="00CF17C0" w:rsidRPr="00D06D0F" w:rsidRDefault="00CF17C0" w:rsidP="000B0AA7">
      <w:pPr>
        <w:pStyle w:val="VnitrniText"/>
        <w:ind w:firstLine="0"/>
      </w:pPr>
    </w:p>
    <w:p w14:paraId="2A82AA18" w14:textId="0132081C"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w:t>
      </w:r>
      <w:r w:rsidR="00922AF7">
        <w:t>podniku, ve</w:t>
      </w:r>
      <w:r>
        <w:t xml:space="preserve"> znění pozdějších předpisů</w:t>
      </w:r>
      <w:r w:rsidRPr="002350B4">
        <w:t>, tuto</w:t>
      </w:r>
    </w:p>
    <w:p w14:paraId="71C42D5D"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E0D300A" w14:textId="77777777" w:rsidR="00CF17C0" w:rsidRDefault="00CF17C0" w:rsidP="001274AE"/>
    <w:p w14:paraId="2AF8AECD" w14:textId="77777777" w:rsidR="00830569" w:rsidRPr="00D06D0F" w:rsidRDefault="00830569" w:rsidP="001274AE"/>
    <w:p w14:paraId="2156A6AC"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444D0C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1003H24/56</w:t>
      </w:r>
    </w:p>
    <w:p w14:paraId="5A74FA1F" w14:textId="77777777" w:rsidR="00CF17C0" w:rsidRPr="00D06D0F" w:rsidRDefault="00CF17C0" w:rsidP="00D06D0F"/>
    <w:p w14:paraId="54AC4B55" w14:textId="77777777"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67F7511" w14:textId="77777777" w:rsidR="00922AF7" w:rsidRPr="00D917C5" w:rsidRDefault="00922AF7" w:rsidP="00D06D0F">
      <w:pPr>
        <w:pStyle w:val="para"/>
        <w:rPr>
          <w:rFonts w:ascii="Arial" w:hAnsi="Arial" w:cs="Arial"/>
          <w:sz w:val="20"/>
        </w:rPr>
      </w:pPr>
    </w:p>
    <w:p w14:paraId="70D2CE1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23892B4" w14:textId="77777777" w:rsidR="008505AD" w:rsidRPr="00D06D0F" w:rsidRDefault="008505AD" w:rsidP="000B0AA7">
      <w:pPr>
        <w:pStyle w:val="VnitrniText"/>
        <w:ind w:firstLine="0"/>
      </w:pPr>
      <w:r w:rsidRPr="00D06D0F">
        <w:t>Pozemk</w:t>
      </w:r>
      <w:r w:rsidR="00FF3FFE">
        <w:t>y</w:t>
      </w:r>
      <w:r w:rsidRPr="00D06D0F">
        <w:t>:</w:t>
      </w:r>
    </w:p>
    <w:p w14:paraId="2F61017F" w14:textId="77777777" w:rsidR="008505AD" w:rsidRPr="00112F3C" w:rsidRDefault="008505AD" w:rsidP="00112F3C">
      <w:pPr>
        <w:pStyle w:val="cary"/>
      </w:pPr>
      <w:r w:rsidRPr="00112F3C">
        <w:t>------------------------------------------------------------------------------------------------------------------------</w:t>
      </w:r>
      <w:r w:rsidR="00E60971" w:rsidRPr="00112F3C">
        <w:t>--</w:t>
      </w:r>
      <w:r w:rsidR="007431BA" w:rsidRPr="00112F3C">
        <w:t>-----------</w:t>
      </w:r>
    </w:p>
    <w:p w14:paraId="378333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F5C0248"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7D047E4" w14:textId="77777777" w:rsidR="00BA760F" w:rsidRDefault="00BA760F" w:rsidP="00BA760F">
      <w:pPr>
        <w:pStyle w:val="cary"/>
      </w:pPr>
      <w:r>
        <w:t>-------------------------------------------------------------------------------------------------------------------------------------</w:t>
      </w:r>
    </w:p>
    <w:p w14:paraId="1C62D7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16F0975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Odry</w:t>
      </w:r>
      <w:r>
        <w:rPr>
          <w:rFonts w:ascii="Arial" w:hAnsi="Arial" w:cs="Arial"/>
          <w:sz w:val="16"/>
          <w:szCs w:val="16"/>
        </w:rPr>
        <w:tab/>
        <w:t>Odry</w:t>
      </w:r>
      <w:r>
        <w:rPr>
          <w:rFonts w:ascii="Arial" w:hAnsi="Arial" w:cs="Arial"/>
          <w:sz w:val="16"/>
          <w:szCs w:val="16"/>
        </w:rPr>
        <w:tab/>
        <w:t>2436/3</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26EADDC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B4A770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2C524A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Odry</w:t>
      </w:r>
      <w:r>
        <w:rPr>
          <w:rFonts w:ascii="Arial" w:hAnsi="Arial" w:cs="Arial"/>
          <w:sz w:val="16"/>
          <w:szCs w:val="16"/>
        </w:rPr>
        <w:tab/>
        <w:t>Odry</w:t>
      </w:r>
      <w:r>
        <w:rPr>
          <w:rFonts w:ascii="Arial" w:hAnsi="Arial" w:cs="Arial"/>
          <w:sz w:val="16"/>
          <w:szCs w:val="16"/>
        </w:rPr>
        <w:tab/>
        <w:t>2436/4</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01CF8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279500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2FF3B6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Odry</w:t>
      </w:r>
      <w:r>
        <w:rPr>
          <w:rFonts w:ascii="Arial" w:hAnsi="Arial" w:cs="Arial"/>
          <w:sz w:val="16"/>
          <w:szCs w:val="16"/>
        </w:rPr>
        <w:tab/>
        <w:t>Odry</w:t>
      </w:r>
      <w:r>
        <w:rPr>
          <w:rFonts w:ascii="Arial" w:hAnsi="Arial" w:cs="Arial"/>
          <w:sz w:val="16"/>
          <w:szCs w:val="16"/>
        </w:rPr>
        <w:tab/>
        <w:t>2436/5</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1"/>
    </w:p>
    <w:p w14:paraId="749801F0" w14:textId="77777777" w:rsidR="007431BA" w:rsidRPr="007431BA" w:rsidRDefault="007431BA" w:rsidP="00112F3C">
      <w:pPr>
        <w:pStyle w:val="cary"/>
      </w:pPr>
      <w:r w:rsidRPr="007431BA">
        <w:t>-------------------------------------------------------------------------------------------------------------------------------------</w:t>
      </w:r>
    </w:p>
    <w:p w14:paraId="0320A0CF" w14:textId="3F5D5FD7" w:rsidR="00D4325F" w:rsidRPr="00D06D0F" w:rsidRDefault="009B091D" w:rsidP="000B0AA7">
      <w:pPr>
        <w:pStyle w:val="VnitrniText"/>
        <w:ind w:firstLine="0"/>
        <w:rPr>
          <w:rFonts w:cs="Times New Roman"/>
        </w:rPr>
      </w:pPr>
      <w:r>
        <w:t>zapsané na výše uvedených LV u Katastrálního úřadu pro Moravskoslezský kraj, Katastrální pracoviště Nový Jičín.</w:t>
      </w:r>
    </w:p>
    <w:p w14:paraId="15C5C5F2" w14:textId="77777777" w:rsidR="006E33CA" w:rsidRDefault="006E33CA" w:rsidP="00D06D0F">
      <w:pPr>
        <w:pStyle w:val="para"/>
        <w:rPr>
          <w:rFonts w:ascii="Arial" w:hAnsi="Arial" w:cs="Arial"/>
          <w:sz w:val="20"/>
        </w:rPr>
      </w:pPr>
      <w:r w:rsidRPr="00D917C5">
        <w:rPr>
          <w:rFonts w:ascii="Arial" w:hAnsi="Arial" w:cs="Arial"/>
          <w:sz w:val="20"/>
        </w:rPr>
        <w:t>II.</w:t>
      </w:r>
    </w:p>
    <w:p w14:paraId="3AB9E2E6" w14:textId="77777777" w:rsidR="00922AF7" w:rsidRPr="00D917C5" w:rsidRDefault="00922AF7" w:rsidP="00D06D0F">
      <w:pPr>
        <w:pStyle w:val="para"/>
        <w:rPr>
          <w:rFonts w:ascii="Arial" w:hAnsi="Arial" w:cs="Arial"/>
          <w:sz w:val="20"/>
        </w:rPr>
      </w:pPr>
    </w:p>
    <w:p w14:paraId="5F4796DA" w14:textId="77777777" w:rsidR="00F65859" w:rsidRDefault="00F65859" w:rsidP="006D1A0C">
      <w:pPr>
        <w:pStyle w:val="VnitrniText"/>
        <w:ind w:firstLine="0"/>
      </w:pPr>
      <w:r w:rsidRPr="002350B4">
        <w:t>Přejímající prohlašuje:</w:t>
      </w:r>
    </w:p>
    <w:p w14:paraId="5873140B"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1D4C495" w14:textId="77777777" w:rsidR="0038399F" w:rsidRDefault="0038399F" w:rsidP="006D1A0C">
      <w:pPr>
        <w:pStyle w:val="VnitrniText"/>
      </w:pPr>
    </w:p>
    <w:p w14:paraId="6A86791E"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3E170CE" w14:textId="77777777" w:rsidR="0038399F" w:rsidRPr="00AF03B3" w:rsidRDefault="0038399F" w:rsidP="006D1A0C">
      <w:pPr>
        <w:pStyle w:val="VnitrniText"/>
      </w:pPr>
    </w:p>
    <w:p w14:paraId="24990730" w14:textId="730194CE" w:rsidR="00F65859" w:rsidRPr="00057863" w:rsidRDefault="00F65859" w:rsidP="00DC12E4">
      <w:pPr>
        <w:pStyle w:val="VnitrniText"/>
      </w:pPr>
      <w:r>
        <w:t>3</w:t>
      </w:r>
      <w:r w:rsidR="006D1A0C">
        <w:t>.</w:t>
      </w:r>
      <w:r>
        <w:t xml:space="preserve"> </w:t>
      </w:r>
      <w:r w:rsidR="00922AF7" w:rsidRPr="00AF03B3">
        <w:t xml:space="preserve">že </w:t>
      </w:r>
      <w:r w:rsidR="00922AF7">
        <w:t>na majetku uveden</w:t>
      </w:r>
      <w:r w:rsidR="00DC12E4">
        <w:t>ého</w:t>
      </w:r>
      <w:r w:rsidR="00922AF7" w:rsidRPr="00AF03B3">
        <w:t xml:space="preserve"> v čl. I. této smlouvy</w:t>
      </w:r>
      <w:r>
        <w:t xml:space="preserve"> se nachází vodní tok Vítovka, IDVT 10208824, který je ve správě </w:t>
      </w:r>
      <w:r w:rsidR="00DC12E4">
        <w:t>přejímajícího</w:t>
      </w:r>
      <w:r>
        <w:t xml:space="preserve"> a vykonává zde správu podle určení dle § 48 odst. 2 zákona č. 254/2001 Sb., o vodách, v platném znění. </w:t>
      </w:r>
    </w:p>
    <w:p w14:paraId="1DB589B1" w14:textId="77777777" w:rsidR="005C5AF6" w:rsidRPr="005C5AF6" w:rsidRDefault="005C5AF6" w:rsidP="00F65859">
      <w:pPr>
        <w:pStyle w:val="VnitrniText"/>
      </w:pPr>
    </w:p>
    <w:p w14:paraId="58700931" w14:textId="77777777" w:rsidR="006E33CA" w:rsidRDefault="006E33CA" w:rsidP="006069E5">
      <w:pPr>
        <w:pStyle w:val="para"/>
        <w:rPr>
          <w:rFonts w:ascii="Arial" w:hAnsi="Arial" w:cs="Arial"/>
          <w:sz w:val="20"/>
        </w:rPr>
      </w:pPr>
      <w:r w:rsidRPr="00D917C5">
        <w:rPr>
          <w:rFonts w:ascii="Arial" w:hAnsi="Arial" w:cs="Arial"/>
          <w:sz w:val="20"/>
        </w:rPr>
        <w:t>III.</w:t>
      </w:r>
    </w:p>
    <w:p w14:paraId="5E631658" w14:textId="77777777" w:rsidR="00DC12E4" w:rsidRPr="00D917C5" w:rsidRDefault="00DC12E4" w:rsidP="006069E5">
      <w:pPr>
        <w:pStyle w:val="para"/>
        <w:rPr>
          <w:rFonts w:ascii="Arial" w:hAnsi="Arial" w:cs="Arial"/>
          <w:sz w:val="20"/>
        </w:rPr>
      </w:pPr>
    </w:p>
    <w:p w14:paraId="5D1D77FD"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E9100EC" w14:textId="77777777" w:rsidR="00CF17C0" w:rsidRPr="00D06D0F" w:rsidRDefault="00D4325F" w:rsidP="000B0AA7">
      <w:pPr>
        <w:pStyle w:val="VnitrniText"/>
      </w:pPr>
      <w:r w:rsidRPr="00D06D0F">
        <w:t xml:space="preserve"> </w:t>
      </w:r>
    </w:p>
    <w:p w14:paraId="2BDD39AC" w14:textId="77777777" w:rsidR="00864B6B" w:rsidRDefault="00864B6B" w:rsidP="006069E5">
      <w:pPr>
        <w:pStyle w:val="para"/>
        <w:rPr>
          <w:rFonts w:ascii="Arial" w:hAnsi="Arial" w:cs="Arial"/>
          <w:sz w:val="20"/>
        </w:rPr>
      </w:pPr>
      <w:r w:rsidRPr="00D917C5">
        <w:rPr>
          <w:rFonts w:ascii="Arial" w:hAnsi="Arial" w:cs="Arial"/>
          <w:sz w:val="20"/>
        </w:rPr>
        <w:t>IV.</w:t>
      </w:r>
    </w:p>
    <w:p w14:paraId="4274DABD" w14:textId="77777777" w:rsidR="00DC12E4" w:rsidRPr="00D917C5" w:rsidRDefault="00DC12E4" w:rsidP="006069E5">
      <w:pPr>
        <w:pStyle w:val="para"/>
        <w:rPr>
          <w:rFonts w:ascii="Arial" w:hAnsi="Arial" w:cs="Arial"/>
          <w:sz w:val="20"/>
        </w:rPr>
      </w:pPr>
    </w:p>
    <w:p w14:paraId="60FA5074" w14:textId="0270CECB"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 xml:space="preserve">dnem podání návrhu na změnu v katastru </w:t>
      </w:r>
      <w:r w:rsidR="00DC12E4">
        <w:t>nemovitostí.</w:t>
      </w:r>
    </w:p>
    <w:p w14:paraId="7DED4B3A" w14:textId="77777777" w:rsidR="00864B6B" w:rsidRDefault="00864B6B" w:rsidP="00864B6B">
      <w:pPr>
        <w:pStyle w:val="VnitrniText"/>
      </w:pPr>
    </w:p>
    <w:p w14:paraId="136BEF27" w14:textId="77777777" w:rsidR="00864B6B" w:rsidRDefault="00864B6B" w:rsidP="00864B6B">
      <w:pPr>
        <w:pStyle w:val="para"/>
        <w:rPr>
          <w:rFonts w:ascii="Arial" w:hAnsi="Arial" w:cs="Arial"/>
          <w:sz w:val="20"/>
        </w:rPr>
      </w:pPr>
      <w:r w:rsidRPr="00D917C5">
        <w:rPr>
          <w:rFonts w:ascii="Arial" w:hAnsi="Arial" w:cs="Arial"/>
          <w:sz w:val="20"/>
        </w:rPr>
        <w:t>V.</w:t>
      </w:r>
    </w:p>
    <w:p w14:paraId="2E25E7FC" w14:textId="77777777" w:rsidR="00DC12E4" w:rsidRPr="00D917C5" w:rsidRDefault="00DC12E4" w:rsidP="00864B6B">
      <w:pPr>
        <w:pStyle w:val="para"/>
        <w:rPr>
          <w:rFonts w:ascii="Arial" w:hAnsi="Arial" w:cs="Arial"/>
          <w:sz w:val="20"/>
        </w:rPr>
      </w:pPr>
    </w:p>
    <w:p w14:paraId="2EC2610B" w14:textId="0D2EB144"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DC12E4">
        <w:t xml:space="preserve"> </w:t>
      </w:r>
      <w:r w:rsidRPr="002774C6">
        <w:t>Sb</w:t>
      </w:r>
      <w:r w:rsidR="00DC12E4">
        <w:t>.</w:t>
      </w:r>
      <w:r w:rsidRPr="00D4409F">
        <w:t xml:space="preserve"> </w:t>
      </w:r>
    </w:p>
    <w:p w14:paraId="7211AD79" w14:textId="77777777" w:rsidR="007D5D62" w:rsidRDefault="007D5D62" w:rsidP="00F675B5">
      <w:pPr>
        <w:pStyle w:val="VnitrniText"/>
      </w:pPr>
    </w:p>
    <w:p w14:paraId="2B38E9ED"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1730363" w14:textId="77777777" w:rsidR="00F675B5" w:rsidRDefault="00F675B5" w:rsidP="00F675B5">
      <w:pPr>
        <w:pStyle w:val="VnitrniText"/>
        <w:rPr>
          <w:color w:val="000000"/>
        </w:rPr>
      </w:pPr>
    </w:p>
    <w:p w14:paraId="7455C215" w14:textId="77777777" w:rsidR="008A1428" w:rsidRDefault="008A1428" w:rsidP="008A1428">
      <w:pPr>
        <w:pStyle w:val="VnitrniText"/>
        <w:ind w:firstLine="0"/>
      </w:pPr>
      <w:r>
        <w:t>Pozemky:</w:t>
      </w:r>
    </w:p>
    <w:p w14:paraId="190386A8" w14:textId="77777777" w:rsidR="008A1428" w:rsidRDefault="008A1428" w:rsidP="008A1428">
      <w:pPr>
        <w:pStyle w:val="cary"/>
      </w:pPr>
      <w:r>
        <w:t>-------------------------------------------------------------------------------------------------------------------------------------</w:t>
      </w:r>
    </w:p>
    <w:p w14:paraId="3751AB94"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533030B8" w14:textId="77777777" w:rsidR="008A1428" w:rsidRPr="008A1428" w:rsidRDefault="008A1428" w:rsidP="008A1428">
      <w:pPr>
        <w:pStyle w:val="cary"/>
      </w:pPr>
      <w:r>
        <w:t>-------------------------------------------------------------------------------------------------------------------------------------</w:t>
      </w:r>
    </w:p>
    <w:p w14:paraId="7AC9E88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Odry</w:t>
      </w:r>
      <w:r w:rsidRPr="008A1428">
        <w:rPr>
          <w:rStyle w:val="Styl11b"/>
          <w:sz w:val="16"/>
          <w:szCs w:val="16"/>
        </w:rPr>
        <w:tab/>
        <w:t>2436/3</w:t>
      </w:r>
      <w:r w:rsidRPr="008A1428">
        <w:rPr>
          <w:rStyle w:val="Styl11b"/>
          <w:sz w:val="16"/>
          <w:szCs w:val="16"/>
        </w:rPr>
        <w:tab/>
        <w:t>500,52 Kč</w:t>
      </w:r>
    </w:p>
    <w:p w14:paraId="2EEA22D0" w14:textId="77777777" w:rsidR="008A1428" w:rsidRPr="008A1428" w:rsidRDefault="008A1428" w:rsidP="008A1428">
      <w:pPr>
        <w:tabs>
          <w:tab w:val="left" w:pos="2268"/>
          <w:tab w:val="right" w:pos="6804"/>
          <w:tab w:val="right" w:pos="9639"/>
        </w:tabs>
        <w:rPr>
          <w:rStyle w:val="Styl11b"/>
          <w:sz w:val="16"/>
          <w:szCs w:val="16"/>
        </w:rPr>
      </w:pPr>
    </w:p>
    <w:p w14:paraId="6746600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Odry</w:t>
      </w:r>
      <w:r w:rsidRPr="008A1428">
        <w:rPr>
          <w:rStyle w:val="Styl11b"/>
          <w:sz w:val="16"/>
          <w:szCs w:val="16"/>
        </w:rPr>
        <w:tab/>
        <w:t>2436/4</w:t>
      </w:r>
      <w:r w:rsidRPr="008A1428">
        <w:rPr>
          <w:rStyle w:val="Styl11b"/>
          <w:sz w:val="16"/>
          <w:szCs w:val="16"/>
        </w:rPr>
        <w:tab/>
        <w:t>415,16 Kč</w:t>
      </w:r>
    </w:p>
    <w:p w14:paraId="11DDC30F" w14:textId="77777777" w:rsidR="008A1428" w:rsidRPr="008A1428" w:rsidRDefault="008A1428" w:rsidP="008A1428">
      <w:pPr>
        <w:tabs>
          <w:tab w:val="left" w:pos="2268"/>
          <w:tab w:val="right" w:pos="6804"/>
          <w:tab w:val="right" w:pos="9639"/>
        </w:tabs>
        <w:rPr>
          <w:rStyle w:val="Styl11b"/>
          <w:sz w:val="16"/>
          <w:szCs w:val="16"/>
        </w:rPr>
      </w:pPr>
    </w:p>
    <w:p w14:paraId="0390CEE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Odry</w:t>
      </w:r>
      <w:r w:rsidRPr="008A1428">
        <w:rPr>
          <w:rStyle w:val="Styl11b"/>
          <w:sz w:val="16"/>
          <w:szCs w:val="16"/>
        </w:rPr>
        <w:tab/>
        <w:t>2436/5</w:t>
      </w:r>
      <w:r w:rsidRPr="008A1428">
        <w:rPr>
          <w:rStyle w:val="Styl11b"/>
          <w:sz w:val="16"/>
          <w:szCs w:val="16"/>
        </w:rPr>
        <w:tab/>
        <w:t>422,92 Kč</w:t>
      </w:r>
    </w:p>
    <w:p w14:paraId="655D123B" w14:textId="77777777" w:rsidR="008A1428" w:rsidRPr="008A1428" w:rsidRDefault="008A1428" w:rsidP="008A1428">
      <w:pPr>
        <w:pStyle w:val="cary"/>
      </w:pPr>
      <w:r>
        <w:t>-------------------------------------------------------------------------------------------------------------------------------------</w:t>
      </w:r>
    </w:p>
    <w:p w14:paraId="3E915DBD"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1 338,60 Kč</w:t>
      </w:r>
    </w:p>
    <w:p w14:paraId="69C6029C" w14:textId="77777777" w:rsidR="008A1428" w:rsidRDefault="008A1428" w:rsidP="008A1428">
      <w:pPr>
        <w:pStyle w:val="VnitrniText"/>
        <w:ind w:firstLine="0"/>
      </w:pPr>
    </w:p>
    <w:p w14:paraId="2881DA96"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4C7D055" w14:textId="77777777" w:rsidR="00DC12E4" w:rsidRPr="00D917C5" w:rsidRDefault="00DC12E4" w:rsidP="006069E5">
      <w:pPr>
        <w:pStyle w:val="para"/>
        <w:rPr>
          <w:rFonts w:ascii="Arial" w:hAnsi="Arial" w:cs="Arial"/>
          <w:sz w:val="20"/>
        </w:rPr>
      </w:pPr>
    </w:p>
    <w:p w14:paraId="18AB75C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4D1F923"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64F5CC8" w14:textId="77777777" w:rsidR="001D73FD" w:rsidRPr="00D06D0F" w:rsidRDefault="001D73FD" w:rsidP="000B0AA7">
      <w:pPr>
        <w:pStyle w:val="VnitrniText"/>
      </w:pPr>
    </w:p>
    <w:p w14:paraId="2DA70673"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7BAF408A" w14:textId="77777777" w:rsidR="001D73FD" w:rsidRDefault="001D73FD" w:rsidP="000B0AA7">
      <w:pPr>
        <w:pStyle w:val="VnitrniText"/>
      </w:pPr>
    </w:p>
    <w:p w14:paraId="0D4BFB60" w14:textId="167D6342" w:rsidR="007D2608" w:rsidRDefault="007D2608" w:rsidP="00EB6C54">
      <w:pPr>
        <w:pStyle w:val="VnitrniText"/>
      </w:pPr>
      <w:r>
        <w:t xml:space="preserve">3. Předávající upozorňuje přejímajícího, že se na předávaných pozemcích parc. č. 2436/3, 2436/4, 2436/5 v k.ú. Odry může dle dostupných podkladů nacházet stavba vodního díla, konkrétně stavba k vodohospodářským melioracím </w:t>
      </w:r>
      <w:r w:rsidR="00DC12E4">
        <w:t>pozemků – podrobné</w:t>
      </w:r>
      <w:r>
        <w:t xml:space="preserve"> odvodňovací zařízení. Tato stavba vodního díla je součástí předmětného pozemku a spolu s ním přechází vlastnické právo na přejímajícího.</w:t>
      </w:r>
    </w:p>
    <w:p w14:paraId="4971053E" w14:textId="77777777" w:rsidR="0037157C" w:rsidRPr="00D06D0F" w:rsidRDefault="0037157C" w:rsidP="00EB6C54">
      <w:pPr>
        <w:pStyle w:val="VnitrniText"/>
      </w:pPr>
    </w:p>
    <w:p w14:paraId="0FE30075"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771C450" w14:textId="77777777" w:rsidR="00DC12E4" w:rsidRPr="00D917C5" w:rsidRDefault="00DC12E4" w:rsidP="006069E5">
      <w:pPr>
        <w:pStyle w:val="para"/>
        <w:rPr>
          <w:rFonts w:ascii="Arial" w:hAnsi="Arial" w:cs="Arial"/>
          <w:sz w:val="20"/>
        </w:rPr>
      </w:pPr>
    </w:p>
    <w:p w14:paraId="12952F52"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5120C6C"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1EB6BC9F" w14:textId="77777777" w:rsidR="00DC12E4" w:rsidRPr="00D917C5" w:rsidRDefault="00DC12E4" w:rsidP="006069E5">
      <w:pPr>
        <w:pStyle w:val="para"/>
        <w:rPr>
          <w:rFonts w:ascii="Arial" w:hAnsi="Arial" w:cs="Arial"/>
          <w:sz w:val="20"/>
        </w:rPr>
      </w:pPr>
    </w:p>
    <w:p w14:paraId="50738D3C" w14:textId="77777777" w:rsidR="00C719B7" w:rsidRDefault="00172F53" w:rsidP="00C719B7">
      <w:pPr>
        <w:pStyle w:val="VnitrniText"/>
      </w:pPr>
      <w:bookmarkStart w:id="3" w:name="_Hlk139356756"/>
      <w:r>
        <w:t>Předávající předává majetek uvedený v článku I. této smlouvy bez výhrady.</w:t>
      </w:r>
      <w:bookmarkEnd w:id="3"/>
    </w:p>
    <w:p w14:paraId="7BFE24B7" w14:textId="77777777" w:rsidR="00651DC0" w:rsidRDefault="00651DC0" w:rsidP="00651DC0">
      <w:pPr>
        <w:pStyle w:val="VnitrniText"/>
      </w:pPr>
    </w:p>
    <w:p w14:paraId="5FD36C3A" w14:textId="77777777" w:rsidR="00651DC0" w:rsidRDefault="00651DC0" w:rsidP="00651DC0">
      <w:pPr>
        <w:pStyle w:val="para"/>
        <w:rPr>
          <w:rFonts w:ascii="Arial" w:hAnsi="Arial" w:cs="Arial"/>
          <w:sz w:val="20"/>
        </w:rPr>
      </w:pPr>
      <w:r w:rsidRPr="00D917C5">
        <w:rPr>
          <w:rFonts w:ascii="Arial" w:hAnsi="Arial" w:cs="Arial"/>
          <w:sz w:val="20"/>
        </w:rPr>
        <w:t>IX.</w:t>
      </w:r>
    </w:p>
    <w:p w14:paraId="1B815DC8" w14:textId="77777777" w:rsidR="00A573FF" w:rsidRPr="00D917C5" w:rsidRDefault="00A573FF" w:rsidP="00651DC0">
      <w:pPr>
        <w:pStyle w:val="para"/>
        <w:rPr>
          <w:rFonts w:ascii="Arial" w:hAnsi="Arial" w:cs="Arial"/>
          <w:sz w:val="20"/>
        </w:rPr>
      </w:pPr>
    </w:p>
    <w:p w14:paraId="4CEBCEB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D659CDF" w14:textId="77777777" w:rsidR="006D1A0C" w:rsidRPr="002350B4" w:rsidRDefault="006D1A0C" w:rsidP="00651DC0">
      <w:pPr>
        <w:pStyle w:val="VnitrniText"/>
      </w:pPr>
    </w:p>
    <w:p w14:paraId="0E3FC373"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F39BB3D" w14:textId="77777777" w:rsidR="006D1A0C" w:rsidRDefault="006D1A0C" w:rsidP="00651DC0">
      <w:pPr>
        <w:pStyle w:val="VnitrniText"/>
      </w:pPr>
    </w:p>
    <w:p w14:paraId="24D0F04C" w14:textId="47538A8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 xml:space="preserve">dnem uveřejnění </w:t>
      </w:r>
      <w:r w:rsidR="007A3C45">
        <w:t xml:space="preserve">                           </w:t>
      </w:r>
      <w:r w:rsidR="003E144F" w:rsidRPr="00A87810">
        <w:t>v registru smluv dle zákona č. 340/2015 Sb., o zvláštních podmínkách účinnosti některých smluv, uveřejňování těchto smluv a o registru smluv.</w:t>
      </w:r>
    </w:p>
    <w:p w14:paraId="7E9F64FA" w14:textId="77777777" w:rsidR="002B0E7B" w:rsidRDefault="002B0E7B" w:rsidP="00DE7590">
      <w:pPr>
        <w:pStyle w:val="VnitrniText"/>
        <w:rPr>
          <w:lang w:val="en-US"/>
        </w:rPr>
      </w:pPr>
    </w:p>
    <w:p w14:paraId="43F1D510" w14:textId="201C62BA"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rsidR="007A3C45">
        <w:t xml:space="preserve">                    </w:t>
      </w:r>
      <w:r>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F87A599"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50A7843F" w14:textId="77777777" w:rsidR="00651DC0" w:rsidRDefault="00651DC0" w:rsidP="00651DC0">
      <w:pPr>
        <w:pStyle w:val="para"/>
        <w:rPr>
          <w:rFonts w:ascii="Arial" w:hAnsi="Arial" w:cs="Arial"/>
          <w:sz w:val="20"/>
        </w:rPr>
      </w:pPr>
      <w:r w:rsidRPr="00D917C5">
        <w:rPr>
          <w:rFonts w:ascii="Arial" w:hAnsi="Arial" w:cs="Arial"/>
          <w:sz w:val="20"/>
        </w:rPr>
        <w:t>X.</w:t>
      </w:r>
    </w:p>
    <w:p w14:paraId="4EFF8696" w14:textId="77777777" w:rsidR="00A573FF" w:rsidRPr="00D917C5" w:rsidRDefault="00A573FF" w:rsidP="00651DC0">
      <w:pPr>
        <w:pStyle w:val="para"/>
        <w:rPr>
          <w:rFonts w:ascii="Arial" w:hAnsi="Arial" w:cs="Arial"/>
          <w:sz w:val="20"/>
        </w:rPr>
      </w:pPr>
    </w:p>
    <w:p w14:paraId="45894565"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726EF30" w14:textId="565F1451" w:rsidR="003D6A83" w:rsidRPr="00D06D0F" w:rsidRDefault="003D6A83" w:rsidP="003D6A83"/>
    <w:p w14:paraId="7BB2A74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2944B4" w14:paraId="120A1629" w14:textId="77777777" w:rsidTr="001353EA">
        <w:tc>
          <w:tcPr>
            <w:tcW w:w="4888" w:type="dxa"/>
            <w:hideMark/>
          </w:tcPr>
          <w:p w14:paraId="0FC83A65" w14:textId="77268C2B" w:rsidR="001353EA" w:rsidRDefault="001353EA">
            <w:pPr>
              <w:pStyle w:val="VnitrniText"/>
              <w:ind w:firstLine="0"/>
            </w:pPr>
            <w:r>
              <w:t xml:space="preserve">V Ostravě dne </w:t>
            </w:r>
            <w:r w:rsidR="002944B4">
              <w:t>19.12.2024</w:t>
            </w:r>
          </w:p>
        </w:tc>
        <w:tc>
          <w:tcPr>
            <w:tcW w:w="4889" w:type="dxa"/>
            <w:hideMark/>
          </w:tcPr>
          <w:p w14:paraId="0F74E1E0" w14:textId="7D5F13E8" w:rsidR="001353EA" w:rsidRDefault="001353EA">
            <w:pPr>
              <w:pStyle w:val="VnitrniText"/>
              <w:tabs>
                <w:tab w:val="left" w:pos="4820"/>
              </w:tabs>
              <w:ind w:firstLine="0"/>
            </w:pPr>
            <w:r>
              <w:t>V</w:t>
            </w:r>
            <w:r w:rsidR="002944B4">
              <w:t xml:space="preserve"> Ostravě</w:t>
            </w:r>
            <w:r>
              <w:t xml:space="preserve"> dne </w:t>
            </w:r>
            <w:r w:rsidR="002944B4">
              <w:t>16.12.2024</w:t>
            </w:r>
          </w:p>
        </w:tc>
      </w:tr>
    </w:tbl>
    <w:p w14:paraId="2800D6D2" w14:textId="77777777" w:rsidR="001353EA" w:rsidRDefault="001353EA" w:rsidP="001353EA">
      <w:pPr>
        <w:pStyle w:val="VnitrniText"/>
        <w:tabs>
          <w:tab w:val="left" w:pos="4820"/>
        </w:tabs>
        <w:ind w:firstLine="142"/>
      </w:pPr>
      <w:r>
        <w:tab/>
      </w:r>
    </w:p>
    <w:p w14:paraId="433E0B68" w14:textId="77777777" w:rsidR="001353EA" w:rsidRDefault="001353EA" w:rsidP="001353EA">
      <w:pPr>
        <w:pStyle w:val="VnitrniText"/>
        <w:tabs>
          <w:tab w:val="left" w:pos="5103"/>
        </w:tabs>
        <w:ind w:firstLine="142"/>
      </w:pPr>
    </w:p>
    <w:p w14:paraId="3E487BCF"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0987C079" w14:textId="77777777" w:rsidTr="003A014B">
        <w:tc>
          <w:tcPr>
            <w:tcW w:w="4818" w:type="dxa"/>
          </w:tcPr>
          <w:p w14:paraId="7DC284AB" w14:textId="77777777" w:rsidR="001353EA" w:rsidRDefault="001353EA">
            <w:pPr>
              <w:pStyle w:val="VnitrniText"/>
              <w:ind w:firstLine="0"/>
            </w:pPr>
          </w:p>
        </w:tc>
        <w:tc>
          <w:tcPr>
            <w:tcW w:w="4819" w:type="dxa"/>
          </w:tcPr>
          <w:p w14:paraId="2A689779" w14:textId="77777777" w:rsidR="001353EA" w:rsidRDefault="001353EA">
            <w:pPr>
              <w:pStyle w:val="VnitrniText"/>
              <w:tabs>
                <w:tab w:val="left" w:pos="5103"/>
              </w:tabs>
              <w:ind w:firstLine="0"/>
            </w:pPr>
          </w:p>
        </w:tc>
      </w:tr>
      <w:tr w:rsidR="001353EA" w14:paraId="68F27128" w14:textId="77777777" w:rsidTr="003A014B">
        <w:tc>
          <w:tcPr>
            <w:tcW w:w="4818" w:type="dxa"/>
          </w:tcPr>
          <w:p w14:paraId="37EF8852" w14:textId="77777777" w:rsidR="001353EA" w:rsidRDefault="001353EA" w:rsidP="001353EA">
            <w:pPr>
              <w:pStyle w:val="VnitrniText"/>
              <w:tabs>
                <w:tab w:val="left" w:pos="5103"/>
              </w:tabs>
              <w:ind w:firstLine="0"/>
              <w:jc w:val="left"/>
            </w:pPr>
            <w:r>
              <w:t>............................................</w:t>
            </w:r>
          </w:p>
        </w:tc>
        <w:tc>
          <w:tcPr>
            <w:tcW w:w="4819" w:type="dxa"/>
          </w:tcPr>
          <w:p w14:paraId="7B4D8BA0" w14:textId="77777777" w:rsidR="001353EA" w:rsidRDefault="001353EA" w:rsidP="001353EA">
            <w:pPr>
              <w:pStyle w:val="VnitrniText"/>
              <w:tabs>
                <w:tab w:val="left" w:pos="5103"/>
              </w:tabs>
              <w:ind w:firstLine="0"/>
              <w:jc w:val="left"/>
            </w:pPr>
            <w:r>
              <w:t>............................................</w:t>
            </w:r>
          </w:p>
        </w:tc>
      </w:tr>
      <w:tr w:rsidR="003A014B" w14:paraId="36FDE7EC" w14:textId="77777777" w:rsidTr="003A014B">
        <w:tc>
          <w:tcPr>
            <w:tcW w:w="4818" w:type="dxa"/>
          </w:tcPr>
          <w:p w14:paraId="37EC0B6F" w14:textId="74E398AA"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757F7D7C" w14:textId="61FDF3B4"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Povodí Odry, státní podnik</w:t>
            </w:r>
          </w:p>
        </w:tc>
      </w:tr>
      <w:tr w:rsidR="003A014B" w14:paraId="7DF64050" w14:textId="77777777" w:rsidTr="003A014B">
        <w:tc>
          <w:tcPr>
            <w:tcW w:w="4818" w:type="dxa"/>
          </w:tcPr>
          <w:p w14:paraId="45B71589" w14:textId="1F61904D"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1BC20994" w14:textId="295F89DF"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Ing. Jiří Tkáč</w:t>
            </w:r>
          </w:p>
        </w:tc>
      </w:tr>
      <w:tr w:rsidR="003A014B" w14:paraId="02B93132" w14:textId="77777777" w:rsidTr="003A014B">
        <w:tc>
          <w:tcPr>
            <w:tcW w:w="4818" w:type="dxa"/>
          </w:tcPr>
          <w:p w14:paraId="6B0E3D30" w14:textId="0FEBF388"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19" w:type="dxa"/>
          </w:tcPr>
          <w:p w14:paraId="1C4E4BA8" w14:textId="69EA6505"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tc>
      </w:tr>
      <w:tr w:rsidR="003A014B" w14:paraId="1EE86FFF" w14:textId="77777777" w:rsidTr="003A014B">
        <w:tc>
          <w:tcPr>
            <w:tcW w:w="4818" w:type="dxa"/>
          </w:tcPr>
          <w:p w14:paraId="15A0F161" w14:textId="09D901FC"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5A58E224" w14:textId="652DCFC0" w:rsidR="003A014B" w:rsidRDefault="003A014B" w:rsidP="003A014B">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561D5936" w14:textId="77777777" w:rsidR="001353EA" w:rsidRDefault="001353EA">
      <w:pPr>
        <w:suppressAutoHyphens w:val="0"/>
        <w:autoSpaceDE w:val="0"/>
        <w:autoSpaceDN w:val="0"/>
        <w:adjustRightInd w:val="0"/>
        <w:rPr>
          <w:rFonts w:ascii="Arial" w:hAnsi="Arial" w:cs="Arial"/>
          <w:sz w:val="20"/>
          <w:szCs w:val="20"/>
        </w:rPr>
      </w:pPr>
    </w:p>
    <w:p w14:paraId="518559BF" w14:textId="77777777" w:rsidR="000528C7" w:rsidRDefault="000528C7" w:rsidP="000B0AA7">
      <w:pPr>
        <w:pStyle w:val="VnitrniText"/>
        <w:ind w:firstLine="0"/>
      </w:pPr>
    </w:p>
    <w:p w14:paraId="03D0D6E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DD1C9B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743545BA"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3AC0EA54"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15EA78CD"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F29139B" w14:textId="77777777" w:rsidR="000528C7" w:rsidRPr="00A87810" w:rsidRDefault="000528C7" w:rsidP="000528C7">
      <w:pPr>
        <w:spacing w:before="120"/>
        <w:jc w:val="both"/>
        <w:rPr>
          <w:rFonts w:ascii="Arial" w:hAnsi="Arial" w:cs="Arial"/>
          <w:sz w:val="20"/>
          <w:szCs w:val="20"/>
        </w:rPr>
      </w:pPr>
    </w:p>
    <w:p w14:paraId="45E217EC"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A972134" w14:textId="375D79DA" w:rsidR="00B4772C" w:rsidRPr="007A3C45" w:rsidRDefault="000528C7" w:rsidP="007A3C45">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2E1B06B" w14:textId="77777777" w:rsidR="000528C7" w:rsidRDefault="000528C7" w:rsidP="00B4772C">
      <w:pPr>
        <w:pStyle w:val="VnitrniText"/>
        <w:ind w:firstLine="0"/>
      </w:pPr>
    </w:p>
    <w:p w14:paraId="7739BB54"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14:paraId="7CD48A23" w14:textId="77777777" w:rsidR="00B4772C" w:rsidRPr="00B4772C" w:rsidRDefault="00B4772C" w:rsidP="00B4772C">
      <w:pPr>
        <w:pStyle w:val="VnitrniText"/>
        <w:ind w:firstLine="0"/>
      </w:pPr>
      <w:r w:rsidRPr="00B4772C">
        <w:t>Ing. Zdeňka Fusková</w:t>
      </w:r>
    </w:p>
    <w:p w14:paraId="4499C7CF" w14:textId="77777777" w:rsidR="00706967" w:rsidRDefault="00706967" w:rsidP="00706967">
      <w:pPr>
        <w:pStyle w:val="VnitrniText"/>
        <w:ind w:firstLine="0"/>
      </w:pPr>
    </w:p>
    <w:p w14:paraId="5A933A7B" w14:textId="77777777" w:rsidR="00706967" w:rsidRDefault="00706967" w:rsidP="00706967">
      <w:pPr>
        <w:pStyle w:val="VnitrniText"/>
        <w:ind w:firstLine="0"/>
      </w:pPr>
      <w:r>
        <w:t>.................................................</w:t>
      </w:r>
    </w:p>
    <w:p w14:paraId="5D3758F3" w14:textId="77777777" w:rsidR="00706967" w:rsidRDefault="00706967" w:rsidP="00706967">
      <w:pPr>
        <w:pStyle w:val="VnitrniText"/>
        <w:ind w:firstLine="0"/>
      </w:pPr>
      <w:r>
        <w:tab/>
        <w:t>podpis</w:t>
      </w:r>
    </w:p>
    <w:p w14:paraId="2F5C3B12" w14:textId="77777777" w:rsidR="00706967" w:rsidRDefault="00706967" w:rsidP="00706967">
      <w:pPr>
        <w:pStyle w:val="VnitrniText"/>
        <w:ind w:firstLine="0"/>
      </w:pPr>
    </w:p>
    <w:p w14:paraId="0052DE63" w14:textId="77777777" w:rsidR="00706967" w:rsidRDefault="00706967" w:rsidP="00706967">
      <w:pPr>
        <w:pStyle w:val="VnitrniText"/>
        <w:ind w:firstLine="0"/>
      </w:pPr>
    </w:p>
    <w:p w14:paraId="062A1BF7" w14:textId="77777777" w:rsidR="00706967" w:rsidRDefault="00706967" w:rsidP="00706967">
      <w:pPr>
        <w:pStyle w:val="VnitrniText"/>
        <w:ind w:firstLine="0"/>
      </w:pPr>
      <w:r>
        <w:t>Za správnost KPÚ: Ing. Zdeňka Fusková</w:t>
      </w:r>
    </w:p>
    <w:p w14:paraId="78D95946" w14:textId="77777777" w:rsidR="00706967" w:rsidRDefault="00706967" w:rsidP="00706967">
      <w:pPr>
        <w:pStyle w:val="VnitrniText"/>
        <w:ind w:firstLine="0"/>
      </w:pPr>
    </w:p>
    <w:p w14:paraId="4542CE49" w14:textId="77777777" w:rsidR="00706967" w:rsidRDefault="00706967" w:rsidP="00706967">
      <w:pPr>
        <w:pStyle w:val="VnitrniText"/>
        <w:ind w:firstLine="0"/>
      </w:pPr>
      <w:r>
        <w:t>.................................................</w:t>
      </w:r>
    </w:p>
    <w:p w14:paraId="61BA6A48" w14:textId="1ADB2680" w:rsidR="00722C9B" w:rsidRPr="00D06D0F" w:rsidRDefault="00706967" w:rsidP="007A3C45">
      <w:pPr>
        <w:pStyle w:val="VnitrniText"/>
        <w:ind w:firstLine="0"/>
      </w:pPr>
      <w:r>
        <w:tab/>
        <w:t>podpis</w:t>
      </w: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55C2" w14:textId="77777777" w:rsidR="00E33380" w:rsidRDefault="00E33380">
      <w:r>
        <w:separator/>
      </w:r>
    </w:p>
  </w:endnote>
  <w:endnote w:type="continuationSeparator" w:id="0">
    <w:p w14:paraId="0569A615" w14:textId="77777777" w:rsidR="00E33380" w:rsidRDefault="00E3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5150" w14:textId="77777777" w:rsidR="00643BA9" w:rsidRDefault="00643BA9">
    <w:pPr>
      <w:pStyle w:val="Zpat"/>
      <w:jc w:val="right"/>
    </w:pPr>
    <w:r>
      <w:fldChar w:fldCharType="begin"/>
    </w:r>
    <w:r>
      <w:instrText>PAGE   \* MERGEFORMAT</w:instrText>
    </w:r>
    <w:r>
      <w:fldChar w:fldCharType="separate"/>
    </w:r>
    <w:r>
      <w:t>2</w:t>
    </w:r>
    <w:r>
      <w:fldChar w:fldCharType="end"/>
    </w:r>
  </w:p>
  <w:p w14:paraId="58E6FABC" w14:textId="77777777" w:rsidR="00643BA9" w:rsidRDefault="00643B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CF03" w14:textId="77777777" w:rsidR="00E33380" w:rsidRDefault="00E33380">
      <w:r>
        <w:separator/>
      </w:r>
    </w:p>
  </w:footnote>
  <w:footnote w:type="continuationSeparator" w:id="0">
    <w:p w14:paraId="05ADA696" w14:textId="77777777" w:rsidR="00E33380" w:rsidRDefault="00E33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96773536">
    <w:abstractNumId w:val="0"/>
  </w:num>
  <w:num w:numId="2" w16cid:durableId="1167286768">
    <w:abstractNumId w:val="1"/>
  </w:num>
  <w:num w:numId="3" w16cid:durableId="141654419">
    <w:abstractNumId w:val="2"/>
  </w:num>
  <w:num w:numId="4" w16cid:durableId="1632982660">
    <w:abstractNumId w:val="3"/>
  </w:num>
  <w:num w:numId="5" w16cid:durableId="1060592235">
    <w:abstractNumId w:val="4"/>
  </w:num>
  <w:num w:numId="6" w16cid:durableId="2099784706">
    <w:abstractNumId w:val="5"/>
  </w:num>
  <w:num w:numId="7" w16cid:durableId="3161545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337650">
    <w:abstractNumId w:val="8"/>
  </w:num>
  <w:num w:numId="9" w16cid:durableId="807669555">
    <w:abstractNumId w:val="6"/>
  </w:num>
  <w:num w:numId="10" w16cid:durableId="995183440">
    <w:abstractNumId w:val="7"/>
  </w:num>
  <w:num w:numId="11" w16cid:durableId="259339588">
    <w:abstractNumId w:val="10"/>
  </w:num>
  <w:num w:numId="12" w16cid:durableId="519468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7955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4B4"/>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014B"/>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4F5A10"/>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3BA9"/>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A3C45"/>
    <w:rsid w:val="007B15D9"/>
    <w:rsid w:val="007D2608"/>
    <w:rsid w:val="007D5D62"/>
    <w:rsid w:val="007F0181"/>
    <w:rsid w:val="007F1B83"/>
    <w:rsid w:val="008046CB"/>
    <w:rsid w:val="008173E3"/>
    <w:rsid w:val="0082535B"/>
    <w:rsid w:val="00830569"/>
    <w:rsid w:val="0083268B"/>
    <w:rsid w:val="008345B3"/>
    <w:rsid w:val="00843B3E"/>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2AF7"/>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573FF"/>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2C98"/>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12E4"/>
    <w:rsid w:val="00DC7E37"/>
    <w:rsid w:val="00DD1E59"/>
    <w:rsid w:val="00DD5FE3"/>
    <w:rsid w:val="00DD691A"/>
    <w:rsid w:val="00DE0D0A"/>
    <w:rsid w:val="00DE2D14"/>
    <w:rsid w:val="00DE5EC4"/>
    <w:rsid w:val="00DE7590"/>
    <w:rsid w:val="00E16933"/>
    <w:rsid w:val="00E16B45"/>
    <w:rsid w:val="00E227E9"/>
    <w:rsid w:val="00E33380"/>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C69B3"/>
  <w14:defaultImageDpi w14:val="0"/>
  <w15:docId w15:val="{16AA8043-579E-4443-9633-E998B33C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643BA9"/>
    <w:pPr>
      <w:tabs>
        <w:tab w:val="center" w:pos="4536"/>
        <w:tab w:val="right" w:pos="9072"/>
      </w:tabs>
    </w:pPr>
  </w:style>
  <w:style w:type="character" w:customStyle="1" w:styleId="ZhlavChar">
    <w:name w:val="Záhlaví Char"/>
    <w:basedOn w:val="Standardnpsmoodstavce"/>
    <w:link w:val="Zhlav"/>
    <w:uiPriority w:val="99"/>
    <w:rsid w:val="00643BA9"/>
    <w:rPr>
      <w:sz w:val="24"/>
      <w:szCs w:val="24"/>
      <w:lang w:eastAsia="ar-SA"/>
    </w:rPr>
  </w:style>
  <w:style w:type="paragraph" w:styleId="Zpat">
    <w:name w:val="footer"/>
    <w:basedOn w:val="Normln"/>
    <w:link w:val="ZpatChar"/>
    <w:uiPriority w:val="99"/>
    <w:rsid w:val="00643BA9"/>
    <w:pPr>
      <w:tabs>
        <w:tab w:val="center" w:pos="4536"/>
        <w:tab w:val="right" w:pos="9072"/>
      </w:tabs>
    </w:pPr>
  </w:style>
  <w:style w:type="character" w:customStyle="1" w:styleId="ZpatChar">
    <w:name w:val="Zápatí Char"/>
    <w:basedOn w:val="Standardnpsmoodstavce"/>
    <w:link w:val="Zpat"/>
    <w:uiPriority w:val="99"/>
    <w:rsid w:val="00643BA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0513">
      <w:marLeft w:val="0"/>
      <w:marRight w:val="0"/>
      <w:marTop w:val="0"/>
      <w:marBottom w:val="0"/>
      <w:divBdr>
        <w:top w:val="none" w:sz="0" w:space="0" w:color="auto"/>
        <w:left w:val="none" w:sz="0" w:space="0" w:color="auto"/>
        <w:bottom w:val="none" w:sz="0" w:space="0" w:color="auto"/>
        <w:right w:val="none" w:sz="0" w:space="0" w:color="auto"/>
      </w:divBdr>
    </w:div>
    <w:div w:id="907030514">
      <w:marLeft w:val="0"/>
      <w:marRight w:val="0"/>
      <w:marTop w:val="0"/>
      <w:marBottom w:val="0"/>
      <w:divBdr>
        <w:top w:val="none" w:sz="0" w:space="0" w:color="auto"/>
        <w:left w:val="none" w:sz="0" w:space="0" w:color="auto"/>
        <w:bottom w:val="none" w:sz="0" w:space="0" w:color="auto"/>
        <w:right w:val="none" w:sz="0" w:space="0" w:color="auto"/>
      </w:divBdr>
    </w:div>
    <w:div w:id="907030515">
      <w:marLeft w:val="0"/>
      <w:marRight w:val="0"/>
      <w:marTop w:val="0"/>
      <w:marBottom w:val="0"/>
      <w:divBdr>
        <w:top w:val="none" w:sz="0" w:space="0" w:color="auto"/>
        <w:left w:val="none" w:sz="0" w:space="0" w:color="auto"/>
        <w:bottom w:val="none" w:sz="0" w:space="0" w:color="auto"/>
        <w:right w:val="none" w:sz="0" w:space="0" w:color="auto"/>
      </w:divBdr>
    </w:div>
    <w:div w:id="907030516">
      <w:marLeft w:val="0"/>
      <w:marRight w:val="0"/>
      <w:marTop w:val="0"/>
      <w:marBottom w:val="0"/>
      <w:divBdr>
        <w:top w:val="none" w:sz="0" w:space="0" w:color="auto"/>
        <w:left w:val="none" w:sz="0" w:space="0" w:color="auto"/>
        <w:bottom w:val="none" w:sz="0" w:space="0" w:color="auto"/>
        <w:right w:val="none" w:sz="0" w:space="0" w:color="auto"/>
      </w:divBdr>
    </w:div>
    <w:div w:id="907030517">
      <w:marLeft w:val="0"/>
      <w:marRight w:val="0"/>
      <w:marTop w:val="0"/>
      <w:marBottom w:val="0"/>
      <w:divBdr>
        <w:top w:val="none" w:sz="0" w:space="0" w:color="auto"/>
        <w:left w:val="none" w:sz="0" w:space="0" w:color="auto"/>
        <w:bottom w:val="none" w:sz="0" w:space="0" w:color="auto"/>
        <w:right w:val="none" w:sz="0" w:space="0" w:color="auto"/>
      </w:divBdr>
    </w:div>
    <w:div w:id="907030518">
      <w:marLeft w:val="0"/>
      <w:marRight w:val="0"/>
      <w:marTop w:val="0"/>
      <w:marBottom w:val="0"/>
      <w:divBdr>
        <w:top w:val="none" w:sz="0" w:space="0" w:color="auto"/>
        <w:left w:val="none" w:sz="0" w:space="0" w:color="auto"/>
        <w:bottom w:val="none" w:sz="0" w:space="0" w:color="auto"/>
        <w:right w:val="none" w:sz="0" w:space="0" w:color="auto"/>
      </w:divBdr>
    </w:div>
    <w:div w:id="907030519">
      <w:marLeft w:val="0"/>
      <w:marRight w:val="0"/>
      <w:marTop w:val="0"/>
      <w:marBottom w:val="0"/>
      <w:divBdr>
        <w:top w:val="none" w:sz="0" w:space="0" w:color="auto"/>
        <w:left w:val="none" w:sz="0" w:space="0" w:color="auto"/>
        <w:bottom w:val="none" w:sz="0" w:space="0" w:color="auto"/>
        <w:right w:val="none" w:sz="0" w:space="0" w:color="auto"/>
      </w:divBdr>
    </w:div>
    <w:div w:id="907030520">
      <w:marLeft w:val="0"/>
      <w:marRight w:val="0"/>
      <w:marTop w:val="0"/>
      <w:marBottom w:val="0"/>
      <w:divBdr>
        <w:top w:val="none" w:sz="0" w:space="0" w:color="auto"/>
        <w:left w:val="none" w:sz="0" w:space="0" w:color="auto"/>
        <w:bottom w:val="none" w:sz="0" w:space="0" w:color="auto"/>
        <w:right w:val="none" w:sz="0" w:space="0" w:color="auto"/>
      </w:divBdr>
    </w:div>
    <w:div w:id="907030521">
      <w:marLeft w:val="0"/>
      <w:marRight w:val="0"/>
      <w:marTop w:val="0"/>
      <w:marBottom w:val="0"/>
      <w:divBdr>
        <w:top w:val="none" w:sz="0" w:space="0" w:color="auto"/>
        <w:left w:val="none" w:sz="0" w:space="0" w:color="auto"/>
        <w:bottom w:val="none" w:sz="0" w:space="0" w:color="auto"/>
        <w:right w:val="none" w:sz="0" w:space="0" w:color="auto"/>
      </w:divBdr>
    </w:div>
    <w:div w:id="907030522">
      <w:marLeft w:val="0"/>
      <w:marRight w:val="0"/>
      <w:marTop w:val="0"/>
      <w:marBottom w:val="0"/>
      <w:divBdr>
        <w:top w:val="none" w:sz="0" w:space="0" w:color="auto"/>
        <w:left w:val="none" w:sz="0" w:space="0" w:color="auto"/>
        <w:bottom w:val="none" w:sz="0" w:space="0" w:color="auto"/>
        <w:right w:val="none" w:sz="0" w:space="0" w:color="auto"/>
      </w:divBdr>
    </w:div>
    <w:div w:id="907030523">
      <w:marLeft w:val="0"/>
      <w:marRight w:val="0"/>
      <w:marTop w:val="0"/>
      <w:marBottom w:val="0"/>
      <w:divBdr>
        <w:top w:val="none" w:sz="0" w:space="0" w:color="auto"/>
        <w:left w:val="none" w:sz="0" w:space="0" w:color="auto"/>
        <w:bottom w:val="none" w:sz="0" w:space="0" w:color="auto"/>
        <w:right w:val="none" w:sz="0" w:space="0" w:color="auto"/>
      </w:divBdr>
    </w:div>
    <w:div w:id="907030524">
      <w:marLeft w:val="0"/>
      <w:marRight w:val="0"/>
      <w:marTop w:val="0"/>
      <w:marBottom w:val="0"/>
      <w:divBdr>
        <w:top w:val="none" w:sz="0" w:space="0" w:color="auto"/>
        <w:left w:val="none" w:sz="0" w:space="0" w:color="auto"/>
        <w:bottom w:val="none" w:sz="0" w:space="0" w:color="auto"/>
        <w:right w:val="none" w:sz="0" w:space="0" w:color="auto"/>
      </w:divBdr>
    </w:div>
    <w:div w:id="907030525">
      <w:marLeft w:val="0"/>
      <w:marRight w:val="0"/>
      <w:marTop w:val="0"/>
      <w:marBottom w:val="0"/>
      <w:divBdr>
        <w:top w:val="none" w:sz="0" w:space="0" w:color="auto"/>
        <w:left w:val="none" w:sz="0" w:space="0" w:color="auto"/>
        <w:bottom w:val="none" w:sz="0" w:space="0" w:color="auto"/>
        <w:right w:val="none" w:sz="0" w:space="0" w:color="auto"/>
      </w:divBdr>
    </w:div>
    <w:div w:id="907030526">
      <w:marLeft w:val="0"/>
      <w:marRight w:val="0"/>
      <w:marTop w:val="0"/>
      <w:marBottom w:val="0"/>
      <w:divBdr>
        <w:top w:val="none" w:sz="0" w:space="0" w:color="auto"/>
        <w:left w:val="none" w:sz="0" w:space="0" w:color="auto"/>
        <w:bottom w:val="none" w:sz="0" w:space="0" w:color="auto"/>
        <w:right w:val="none" w:sz="0" w:space="0" w:color="auto"/>
      </w:divBdr>
    </w:div>
    <w:div w:id="907030527">
      <w:marLeft w:val="0"/>
      <w:marRight w:val="0"/>
      <w:marTop w:val="0"/>
      <w:marBottom w:val="0"/>
      <w:divBdr>
        <w:top w:val="none" w:sz="0" w:space="0" w:color="auto"/>
        <w:left w:val="none" w:sz="0" w:space="0" w:color="auto"/>
        <w:bottom w:val="none" w:sz="0" w:space="0" w:color="auto"/>
        <w:right w:val="none" w:sz="0" w:space="0" w:color="auto"/>
      </w:divBdr>
    </w:div>
    <w:div w:id="907030528">
      <w:marLeft w:val="0"/>
      <w:marRight w:val="0"/>
      <w:marTop w:val="0"/>
      <w:marBottom w:val="0"/>
      <w:divBdr>
        <w:top w:val="none" w:sz="0" w:space="0" w:color="auto"/>
        <w:left w:val="none" w:sz="0" w:space="0" w:color="auto"/>
        <w:bottom w:val="none" w:sz="0" w:space="0" w:color="auto"/>
        <w:right w:val="none" w:sz="0" w:space="0" w:color="auto"/>
      </w:divBdr>
    </w:div>
    <w:div w:id="907030529">
      <w:marLeft w:val="0"/>
      <w:marRight w:val="0"/>
      <w:marTop w:val="0"/>
      <w:marBottom w:val="0"/>
      <w:divBdr>
        <w:top w:val="none" w:sz="0" w:space="0" w:color="auto"/>
        <w:left w:val="none" w:sz="0" w:space="0" w:color="auto"/>
        <w:bottom w:val="none" w:sz="0" w:space="0" w:color="auto"/>
        <w:right w:val="none" w:sz="0" w:space="0" w:color="auto"/>
      </w:divBdr>
    </w:div>
    <w:div w:id="907030530">
      <w:marLeft w:val="0"/>
      <w:marRight w:val="0"/>
      <w:marTop w:val="0"/>
      <w:marBottom w:val="0"/>
      <w:divBdr>
        <w:top w:val="none" w:sz="0" w:space="0" w:color="auto"/>
        <w:left w:val="none" w:sz="0" w:space="0" w:color="auto"/>
        <w:bottom w:val="none" w:sz="0" w:space="0" w:color="auto"/>
        <w:right w:val="none" w:sz="0" w:space="0" w:color="auto"/>
      </w:divBdr>
    </w:div>
    <w:div w:id="907030531">
      <w:marLeft w:val="0"/>
      <w:marRight w:val="0"/>
      <w:marTop w:val="0"/>
      <w:marBottom w:val="0"/>
      <w:divBdr>
        <w:top w:val="none" w:sz="0" w:space="0" w:color="auto"/>
        <w:left w:val="none" w:sz="0" w:space="0" w:color="auto"/>
        <w:bottom w:val="none" w:sz="0" w:space="0" w:color="auto"/>
        <w:right w:val="none" w:sz="0" w:space="0" w:color="auto"/>
      </w:divBdr>
    </w:div>
    <w:div w:id="907030532">
      <w:marLeft w:val="0"/>
      <w:marRight w:val="0"/>
      <w:marTop w:val="0"/>
      <w:marBottom w:val="0"/>
      <w:divBdr>
        <w:top w:val="none" w:sz="0" w:space="0" w:color="auto"/>
        <w:left w:val="none" w:sz="0" w:space="0" w:color="auto"/>
        <w:bottom w:val="none" w:sz="0" w:space="0" w:color="auto"/>
        <w:right w:val="none" w:sz="0" w:space="0" w:color="auto"/>
      </w:divBdr>
    </w:div>
    <w:div w:id="907030533">
      <w:marLeft w:val="0"/>
      <w:marRight w:val="0"/>
      <w:marTop w:val="0"/>
      <w:marBottom w:val="0"/>
      <w:divBdr>
        <w:top w:val="none" w:sz="0" w:space="0" w:color="auto"/>
        <w:left w:val="none" w:sz="0" w:space="0" w:color="auto"/>
        <w:bottom w:val="none" w:sz="0" w:space="0" w:color="auto"/>
        <w:right w:val="none" w:sz="0" w:space="0" w:color="auto"/>
      </w:divBdr>
    </w:div>
    <w:div w:id="907030534">
      <w:marLeft w:val="0"/>
      <w:marRight w:val="0"/>
      <w:marTop w:val="0"/>
      <w:marBottom w:val="0"/>
      <w:divBdr>
        <w:top w:val="none" w:sz="0" w:space="0" w:color="auto"/>
        <w:left w:val="none" w:sz="0" w:space="0" w:color="auto"/>
        <w:bottom w:val="none" w:sz="0" w:space="0" w:color="auto"/>
        <w:right w:val="none" w:sz="0" w:space="0" w:color="auto"/>
      </w:divBdr>
    </w:div>
    <w:div w:id="907030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7213</Characters>
  <Application>Microsoft Office Word</Application>
  <DocSecurity>0</DocSecurity>
  <Lines>60</Lines>
  <Paragraphs>16</Paragraphs>
  <ScaleCrop>false</ScaleCrop>
  <Company>Pozemkový Fond ČR</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3</cp:revision>
  <cp:lastPrinted>2004-12-15T14:06:00Z</cp:lastPrinted>
  <dcterms:created xsi:type="dcterms:W3CDTF">2024-12-19T07:38:00Z</dcterms:created>
  <dcterms:modified xsi:type="dcterms:W3CDTF">2024-12-19T07:39:00Z</dcterms:modified>
</cp:coreProperties>
</file>