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36905" distL="132715" distR="13589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1568450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5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1162050</wp:posOffset>
                </wp:positionV>
                <wp:extent cx="753110" cy="45402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3110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91.5pt;width:59.300000000000004pt;height:35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410970" distB="635" distL="925195" distR="589280" simplePos="0" relativeHeight="125829379" behindDoc="0" locked="0" layoutInCell="1" allowOverlap="1">
                <wp:simplePos x="0" y="0"/>
                <wp:positionH relativeFrom="page">
                  <wp:posOffset>1516380</wp:posOffset>
                </wp:positionH>
                <wp:positionV relativeFrom="paragraph">
                  <wp:posOffset>1423670</wp:posOffset>
                </wp:positionV>
                <wp:extent cx="917575" cy="19177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757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POH/45161/2024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19.40000000000001pt;margin-top:112.10000000000001pt;width:72.25pt;height:15.1pt;z-index:-125829374;mso-wrap-distance-left:72.850000000000009pt;mso-wrap-distance-top:111.10000000000001pt;mso-wrap-distance-right:46.399999999999999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POH/45161/2024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941705</wp:posOffset>
                </wp:positionV>
                <wp:extent cx="1014730" cy="87185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4730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SEALL s.r.o.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Spořická 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431 01 Spořice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6.90000000000003pt;margin-top:74.150000000000006pt;width:79.900000000000006pt;height:68.65000000000000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SEALL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Spořická 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431 01 Spořice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30.09.2024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116011/172/2024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31.10.2024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after="0" w:line="262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85 000,00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after="180" w:line="262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95589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servis 2 ks hydraulických agregátů ovládajících rychlouzávěry MVE Skalka TG 1 + TG 2.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Servis bude proveden postupně, aby byl umožněn provoz TG 1. Projevuje se falešná závada signalizující nízký tlak dusíku a dochází k odstavení soustrojí.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Servis zahrnuje.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-Kontrola těsnosti.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-Kontrola motorové spojky.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-Výměna filtrační elementu.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-Čištění nádrže kontrola oleje (filtrace popřípadě výměna dle tribotechniky 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-Měření kondice hydrogenerátorů.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-Kontrola nastavení tlakových snímačů dle dokumentace.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-kontrola akumulátoru.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je zakončeno funkční zkouškou na technologii.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2" w:left="1111" w:right="915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