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103BF" w14:textId="1E631503" w:rsidR="00215415" w:rsidRPr="00502599" w:rsidRDefault="00215415" w:rsidP="00502599">
      <w:pPr>
        <w:pStyle w:val="SAKObntext12"/>
      </w:pPr>
      <w:r w:rsidRPr="00502599">
        <w:t>OBJEDNÁVKA číslo:</w:t>
      </w:r>
      <w:r w:rsidR="00502599" w:rsidRPr="00502599">
        <w:t xml:space="preserve"> </w:t>
      </w:r>
      <w:r w:rsidR="006B245A">
        <w:t>14</w:t>
      </w:r>
      <w:r w:rsidR="006B7155">
        <w:t>8/202</w:t>
      </w:r>
      <w:r w:rsidR="00491416">
        <w:t>5</w:t>
      </w:r>
      <w:r w:rsidR="006B7155">
        <w:t>/000</w:t>
      </w:r>
      <w:r w:rsidR="00491416">
        <w:t>0</w:t>
      </w:r>
      <w:r w:rsidR="00F77357">
        <w:t>5</w:t>
      </w:r>
    </w:p>
    <w:p w14:paraId="23B000A3" w14:textId="77777777" w:rsidR="00A64EA8" w:rsidRDefault="00502599" w:rsidP="0060736F">
      <w:pPr>
        <w:spacing w:after="0" w:line="240" w:lineRule="auto"/>
        <w:ind w:left="5664"/>
        <w:rPr>
          <w:rFonts w:ascii="Arial" w:hAnsi="Arial" w:cs="Arial"/>
        </w:rPr>
      </w:pPr>
      <w:r w:rsidRPr="00502599">
        <w:rPr>
          <w:rFonts w:ascii="Arial" w:hAnsi="Arial" w:cs="Arial"/>
        </w:rPr>
        <w:t xml:space="preserve">     </w:t>
      </w:r>
    </w:p>
    <w:p w14:paraId="74F99205" w14:textId="38988B89" w:rsidR="00502599" w:rsidRDefault="00A64EA8" w:rsidP="0060736F">
      <w:pPr>
        <w:spacing w:after="0" w:line="24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01C2D" w:rsidRPr="00502599">
        <w:rPr>
          <w:rFonts w:ascii="Arial" w:hAnsi="Arial" w:cs="Arial"/>
        </w:rPr>
        <w:t>D</w:t>
      </w:r>
      <w:r w:rsidR="00502599" w:rsidRPr="00502599">
        <w:rPr>
          <w:rFonts w:ascii="Arial" w:hAnsi="Arial" w:cs="Arial"/>
        </w:rPr>
        <w:t>atum</w:t>
      </w:r>
      <w:r w:rsidR="00401C2D">
        <w:rPr>
          <w:rFonts w:ascii="Arial" w:hAnsi="Arial" w:cs="Arial"/>
        </w:rPr>
        <w:t xml:space="preserve"> vystavení</w:t>
      </w:r>
      <w:r w:rsidR="00C03706">
        <w:rPr>
          <w:rFonts w:ascii="Arial" w:hAnsi="Arial" w:cs="Arial"/>
        </w:rPr>
        <w:t xml:space="preserve">:  </w:t>
      </w:r>
      <w:r w:rsidR="00F77357">
        <w:rPr>
          <w:rFonts w:ascii="Arial" w:hAnsi="Arial" w:cs="Arial"/>
        </w:rPr>
        <w:t>12</w:t>
      </w:r>
      <w:r w:rsidR="000358BD">
        <w:rPr>
          <w:rFonts w:ascii="Arial" w:hAnsi="Arial" w:cs="Arial"/>
        </w:rPr>
        <w:t>.</w:t>
      </w:r>
      <w:r w:rsidR="006460E1">
        <w:rPr>
          <w:rFonts w:ascii="Arial" w:hAnsi="Arial" w:cs="Arial"/>
        </w:rPr>
        <w:t xml:space="preserve"> </w:t>
      </w:r>
      <w:r w:rsidR="00491416">
        <w:rPr>
          <w:rFonts w:ascii="Arial" w:hAnsi="Arial" w:cs="Arial"/>
        </w:rPr>
        <w:t>12</w:t>
      </w:r>
      <w:r w:rsidR="000358BD">
        <w:rPr>
          <w:rFonts w:ascii="Arial" w:hAnsi="Arial" w:cs="Arial"/>
        </w:rPr>
        <w:t>. 202</w:t>
      </w:r>
      <w:r w:rsidR="007A759E">
        <w:rPr>
          <w:rFonts w:ascii="Arial" w:hAnsi="Arial" w:cs="Arial"/>
        </w:rPr>
        <w:t>4</w:t>
      </w:r>
    </w:p>
    <w:p w14:paraId="2563CFA4" w14:textId="33F1C55D" w:rsidR="0060736F" w:rsidRPr="0060736F" w:rsidRDefault="000358BD" w:rsidP="000358B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A64EA8">
        <w:rPr>
          <w:rFonts w:ascii="Arial" w:hAnsi="Arial" w:cs="Arial"/>
        </w:rPr>
        <w:t xml:space="preserve"> </w:t>
      </w:r>
      <w:r w:rsidR="00687368">
        <w:rPr>
          <w:rFonts w:ascii="Arial" w:hAnsi="Arial" w:cs="Arial"/>
        </w:rPr>
        <w:t xml:space="preserve"> Termín plnění</w:t>
      </w:r>
      <w:r w:rsidR="009071FE">
        <w:rPr>
          <w:rFonts w:ascii="Arial" w:hAnsi="Arial" w:cs="Arial"/>
        </w:rPr>
        <w:t xml:space="preserve">: </w:t>
      </w:r>
      <w:r w:rsidR="004C7BAD">
        <w:rPr>
          <w:rFonts w:ascii="Arial" w:hAnsi="Arial" w:cs="Arial"/>
        </w:rPr>
        <w:t xml:space="preserve">  </w:t>
      </w:r>
      <w:r w:rsidR="002F6E19">
        <w:rPr>
          <w:rFonts w:ascii="Arial" w:hAnsi="Arial" w:cs="Arial"/>
        </w:rPr>
        <w:t>0</w:t>
      </w:r>
      <w:r w:rsidR="006B245A">
        <w:rPr>
          <w:rFonts w:ascii="Arial" w:hAnsi="Arial" w:cs="Arial"/>
        </w:rPr>
        <w:t>1</w:t>
      </w:r>
      <w:r w:rsidR="00CD6100">
        <w:rPr>
          <w:rFonts w:ascii="Arial" w:hAnsi="Arial" w:cs="Arial"/>
        </w:rPr>
        <w:t>.</w:t>
      </w:r>
      <w:r w:rsidR="00491416">
        <w:rPr>
          <w:rFonts w:ascii="Arial" w:hAnsi="Arial" w:cs="Arial"/>
        </w:rPr>
        <w:t>01</w:t>
      </w:r>
      <w:r w:rsidR="00CD6100">
        <w:rPr>
          <w:rFonts w:ascii="Arial" w:hAnsi="Arial" w:cs="Arial"/>
        </w:rPr>
        <w:t>. – 3</w:t>
      </w:r>
      <w:r w:rsidR="00840617">
        <w:rPr>
          <w:rFonts w:ascii="Arial" w:hAnsi="Arial" w:cs="Arial"/>
        </w:rPr>
        <w:t>1</w:t>
      </w:r>
      <w:r w:rsidR="00CD6100">
        <w:rPr>
          <w:rFonts w:ascii="Arial" w:hAnsi="Arial" w:cs="Arial"/>
        </w:rPr>
        <w:t>.</w:t>
      </w:r>
      <w:r w:rsidR="00722678">
        <w:rPr>
          <w:rFonts w:ascii="Arial" w:hAnsi="Arial" w:cs="Arial"/>
        </w:rPr>
        <w:t>12</w:t>
      </w:r>
      <w:r w:rsidR="00CD6100">
        <w:rPr>
          <w:rFonts w:ascii="Arial" w:hAnsi="Arial" w:cs="Arial"/>
        </w:rPr>
        <w:t>.</w:t>
      </w:r>
      <w:r w:rsidR="004C7BAD">
        <w:rPr>
          <w:rFonts w:ascii="Arial" w:hAnsi="Arial" w:cs="Arial"/>
        </w:rPr>
        <w:t xml:space="preserve"> 202</w:t>
      </w:r>
      <w:r w:rsidR="00491416">
        <w:rPr>
          <w:rFonts w:ascii="Arial" w:hAnsi="Arial" w:cs="Arial"/>
        </w:rPr>
        <w:t>5</w:t>
      </w:r>
    </w:p>
    <w:p w14:paraId="012189F1" w14:textId="77777777" w:rsidR="00E64D38" w:rsidRDefault="00E64D38" w:rsidP="00215415">
      <w:pPr>
        <w:spacing w:after="0" w:line="240" w:lineRule="auto"/>
        <w:rPr>
          <w:rFonts w:ascii="Arial" w:hAnsi="Arial" w:cs="Arial"/>
          <w:b/>
        </w:rPr>
      </w:pPr>
    </w:p>
    <w:p w14:paraId="7EB5A156" w14:textId="5C1A6689" w:rsidR="00215415" w:rsidRPr="004D162C" w:rsidRDefault="006B7155" w:rsidP="002154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OBJEDNATEL </w:t>
      </w:r>
      <w:r w:rsidR="00215415" w:rsidRPr="004D162C">
        <w:rPr>
          <w:rFonts w:ascii="Arial" w:hAnsi="Arial" w:cs="Arial"/>
        </w:rPr>
        <w:tab/>
      </w:r>
      <w:r w:rsidR="00E64D38">
        <w:rPr>
          <w:rFonts w:ascii="Arial" w:hAnsi="Arial" w:cs="Arial"/>
        </w:rPr>
        <w:tab/>
      </w:r>
      <w:r w:rsidR="00E64D38">
        <w:rPr>
          <w:rFonts w:ascii="Arial" w:hAnsi="Arial" w:cs="Arial"/>
        </w:rPr>
        <w:tab/>
      </w:r>
      <w:r w:rsidR="00D655C5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DODAVATEL</w:t>
      </w:r>
    </w:p>
    <w:p w14:paraId="18FB68B1" w14:textId="6D4C65FA" w:rsidR="00215415" w:rsidRDefault="00065BA9" w:rsidP="00215415">
      <w:pPr>
        <w:spacing w:after="0" w:line="240" w:lineRule="auto"/>
        <w:rPr>
          <w:rFonts w:ascii="Arial" w:hAnsi="Arial" w:cs="Arial"/>
        </w:rPr>
      </w:pPr>
      <w:r w:rsidRPr="00EE5B8F"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34EAE" wp14:editId="11A1283D">
                <wp:simplePos x="0" y="0"/>
                <wp:positionH relativeFrom="column">
                  <wp:posOffset>2727960</wp:posOffset>
                </wp:positionH>
                <wp:positionV relativeFrom="paragraph">
                  <wp:posOffset>25400</wp:posOffset>
                </wp:positionV>
                <wp:extent cx="3399790" cy="1666875"/>
                <wp:effectExtent l="0" t="0" r="10160" b="285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979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7F0D2" w14:textId="77777777" w:rsidR="00215415" w:rsidRPr="00EE5B8F" w:rsidRDefault="00215415" w:rsidP="0021541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2C1E92D7" w14:textId="19EB9C66" w:rsidR="00215415" w:rsidRDefault="0081122B" w:rsidP="009B5860">
                            <w:pPr>
                              <w:pStyle w:val="Bezmez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E2E43">
                              <w:t xml:space="preserve">   </w:t>
                            </w:r>
                            <w:r w:rsidR="000358BD">
                              <w:t xml:space="preserve"> </w:t>
                            </w:r>
                            <w:r w:rsidRPr="00CE2E43">
                              <w:t xml:space="preserve"> </w:t>
                            </w:r>
                            <w:r w:rsidR="000358BD">
                              <w:t xml:space="preserve"> </w:t>
                            </w:r>
                            <w:r w:rsidR="007226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="00F773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UMPOLD UHB, s.r.o.</w:t>
                            </w:r>
                          </w:p>
                          <w:p w14:paraId="63BC4C78" w14:textId="77777777" w:rsidR="00F77357" w:rsidRPr="00CD6100" w:rsidRDefault="00F77357" w:rsidP="009B5860">
                            <w:pPr>
                              <w:pStyle w:val="Bezmez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D6AF8F" w14:textId="4862C671" w:rsidR="00CD6100" w:rsidRPr="00CD6100" w:rsidRDefault="00CD6100" w:rsidP="009B5860">
                            <w:pPr>
                              <w:pStyle w:val="Bezmez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61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773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Předbranská 415</w:t>
                            </w:r>
                          </w:p>
                          <w:p w14:paraId="74321DA1" w14:textId="7713E364" w:rsidR="00065BA9" w:rsidRPr="00F77357" w:rsidRDefault="00800F1B" w:rsidP="009B5860">
                            <w:pPr>
                              <w:pStyle w:val="Bezmez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61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F773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688 01 Uherský Brod</w:t>
                            </w:r>
                          </w:p>
                          <w:p w14:paraId="678BB4EC" w14:textId="48CB76BA" w:rsidR="00065BA9" w:rsidRPr="00CD6100" w:rsidRDefault="0081122B" w:rsidP="009B5860">
                            <w:pPr>
                              <w:pStyle w:val="Bezmezer"/>
                              <w:rPr>
                                <w:rFonts w:ascii="Arial" w:hAnsi="Arial" w:cs="Arial"/>
                              </w:rPr>
                            </w:pPr>
                            <w:r w:rsidRPr="000358B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9B5860" w:rsidRPr="000358B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358B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065BA9" w:rsidRPr="00CD6100">
                              <w:rPr>
                                <w:rFonts w:ascii="Arial" w:hAnsi="Arial" w:cs="Arial"/>
                              </w:rPr>
                              <w:t>IČ</w:t>
                            </w:r>
                            <w:r w:rsidR="006B7155">
                              <w:rPr>
                                <w:rFonts w:ascii="Arial" w:hAnsi="Arial" w:cs="Arial"/>
                              </w:rPr>
                              <w:t xml:space="preserve">O: </w:t>
                            </w:r>
                            <w:r w:rsidR="00F77357">
                              <w:rPr>
                                <w:rFonts w:ascii="Arial" w:hAnsi="Arial" w:cs="Arial"/>
                              </w:rPr>
                              <w:t>60704756</w:t>
                            </w:r>
                          </w:p>
                          <w:p w14:paraId="5476D373" w14:textId="1AC5B866" w:rsidR="00B66F1C" w:rsidRPr="00CD6100" w:rsidRDefault="00727BFA" w:rsidP="009B5860">
                            <w:pPr>
                              <w:pStyle w:val="Bezmezer"/>
                              <w:rPr>
                                <w:rFonts w:ascii="Arial" w:hAnsi="Arial" w:cs="Arial"/>
                              </w:rPr>
                            </w:pPr>
                            <w:r w:rsidRPr="00CD6100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9B5860" w:rsidRPr="00CD610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D6100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6B7155">
                              <w:rPr>
                                <w:rFonts w:ascii="Arial" w:hAnsi="Arial" w:cs="Arial"/>
                              </w:rPr>
                              <w:t>DIČ: CZ</w:t>
                            </w:r>
                            <w:r w:rsidR="00F77357">
                              <w:rPr>
                                <w:rFonts w:ascii="Arial" w:hAnsi="Arial" w:cs="Arial"/>
                              </w:rPr>
                              <w:t>60704756</w:t>
                            </w:r>
                          </w:p>
                          <w:p w14:paraId="1FE2CDBC" w14:textId="647443DC" w:rsidR="00B66F1C" w:rsidRPr="00CD6100" w:rsidRDefault="009B5860" w:rsidP="009B5860">
                            <w:pPr>
                              <w:pStyle w:val="Nadpis2"/>
                              <w:ind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61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0358BD" w:rsidRPr="00CD61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BFDC4C8" w14:textId="53C9FE5D" w:rsidR="00727BFA" w:rsidRPr="00CD6100" w:rsidRDefault="00B66F1C" w:rsidP="00B66F1C">
                            <w:pPr>
                              <w:pStyle w:val="Nadpis2"/>
                              <w:ind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61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4BE758F9" w14:textId="77777777" w:rsidR="00727BFA" w:rsidRPr="00CD6100" w:rsidRDefault="00727BFA" w:rsidP="00727BFA">
                            <w:pPr>
                              <w:rPr>
                                <w:rFonts w:ascii="Arial" w:hAnsi="Arial" w:cs="Arial"/>
                                <w:lang w:eastAsia="cs-CZ"/>
                              </w:rPr>
                            </w:pPr>
                          </w:p>
                          <w:p w14:paraId="5A937852" w14:textId="77777777" w:rsidR="00727BFA" w:rsidRPr="00065BA9" w:rsidRDefault="00727BFA" w:rsidP="00727BFA">
                            <w:pPr>
                              <w:pStyle w:val="Nadpis2"/>
                            </w:pPr>
                          </w:p>
                          <w:p w14:paraId="2E187E01" w14:textId="77777777" w:rsidR="00065BA9" w:rsidRPr="00EE5B8F" w:rsidRDefault="00065BA9" w:rsidP="00215415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34EAE" id="Obdélník 2" o:spid="_x0000_s1026" style="position:absolute;margin-left:214.8pt;margin-top:2pt;width:267.7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7vEgIAACIEAAAOAAAAZHJzL2Uyb0RvYy54bWysU9uO2jAQfa/Uf7D8XkJYYCEirFZsqSpt&#10;L9K2H2AcJ7HqeNyxIaFf37FhWXp5quoHa8YzPj5zZry6GzrDDgq9BlvyfDTmTFkJlbZNyb9+2b5Z&#10;cOaDsJUwYFXJj8rzu/XrV6veFWoCLZhKISMQ64velbwNwRVZ5mWrOuFH4JSlYA3YiUAuNlmFoif0&#10;zmST8Xie9YCVQ5DKezp9OAX5OuHXtZLhU117FZgpOXELace07+KerVeiaFC4VsszDfEPLDqhLT16&#10;gXoQQbA96j+gOi0RPNRhJKHLoK61VKkGqiYf/1bNUyucSrWQON5dZPL/D1Z+PDy5zxipe/cI8ptn&#10;FjatsI26R4S+VaKi5/IoVNY7X1wuRMfTVbbrP0BFrRX7AEmDocYuAlJ1bEhSHy9SqyEwSYc3N8vl&#10;7ZI6IimWz+fzxe0svSGK5+sOfXinoGPRKDlSLxO8ODz6EOmI4jkl0Qejq602JjnY7DYG2UFQ37dp&#10;ndH9dZqxrC/5cjaZJeRfYv4aYpzW3yA6HWiAje5KvrgkiSLq9tZWabyC0OZkE2Vjz0JG7eKY+iIM&#10;u4ESo7mD6kiSIpwGlT4WGS3gD856GtKS++97gYoz895SW5b5dBqnOjnT2e2EHLyO7K4jwkqCKnng&#10;7GRuwukn7B3qpqWX8iSDhXtqZa2TyC+szrxpEJP2508TJ/3aT1kvX3v9EwAA//8DAFBLAwQUAAYA&#10;CAAAACEA5Dv4+N0AAAAJAQAADwAAAGRycy9kb3ducmV2LnhtbEyPwU7DMBBE70j8g7VI3KhDoBYJ&#10;cSoEKhLHNr1w28RLEojtKHbawNeznMptVjOafVNsFjuII02h907D7SoBQa7xpnethkO1vXkAESI6&#10;g4N3pOGbAmzKy4sCc+NPbkfHfWwFl7iQo4YuxjGXMjQdWQwrP5Jj78NPFiOfUyvNhCcut4NMk0RJ&#10;i73jDx2O9NxR87WfrYa6Tw/4s6teE5tt7+LbUn3O7y9aX18tT48gIi3xHIY/fEaHkplqPzsTxKDh&#10;Ps0UR1nwJPYztWZRa0iVWoMsC/l/QfkLAAD//wMAUEsBAi0AFAAGAAgAAAAhALaDOJL+AAAA4QEA&#10;ABMAAAAAAAAAAAAAAAAAAAAAAFtDb250ZW50X1R5cGVzXS54bWxQSwECLQAUAAYACAAAACEAOP0h&#10;/9YAAACUAQAACwAAAAAAAAAAAAAAAAAvAQAAX3JlbHMvLnJlbHNQSwECLQAUAAYACAAAACEAw+B+&#10;7xICAAAiBAAADgAAAAAAAAAAAAAAAAAuAgAAZHJzL2Uyb0RvYy54bWxQSwECLQAUAAYACAAAACEA&#10;5Dv4+N0AAAAJAQAADwAAAAAAAAAAAAAAAABsBAAAZHJzL2Rvd25yZXYueG1sUEsFBgAAAAAEAAQA&#10;8wAAAHYFAAAAAA==&#10;">
                <v:textbox>
                  <w:txbxContent>
                    <w:p w14:paraId="7B37F0D2" w14:textId="77777777" w:rsidR="00215415" w:rsidRPr="00EE5B8F" w:rsidRDefault="00215415" w:rsidP="00215415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14:paraId="2C1E92D7" w14:textId="19EB9C66" w:rsidR="00215415" w:rsidRDefault="0081122B" w:rsidP="009B5860">
                      <w:pPr>
                        <w:pStyle w:val="Bezmez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E2E43">
                        <w:t xml:space="preserve">   </w:t>
                      </w:r>
                      <w:r w:rsidR="000358BD">
                        <w:t xml:space="preserve"> </w:t>
                      </w:r>
                      <w:r w:rsidRPr="00CE2E43">
                        <w:t xml:space="preserve"> </w:t>
                      </w:r>
                      <w:r w:rsidR="000358BD">
                        <w:t xml:space="preserve"> </w:t>
                      </w:r>
                      <w:r w:rsidR="00722678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="00F77357">
                        <w:rPr>
                          <w:rFonts w:ascii="Arial" w:hAnsi="Arial" w:cs="Arial"/>
                          <w:sz w:val="24"/>
                          <w:szCs w:val="24"/>
                        </w:rPr>
                        <w:t>UMPOLD UHB, s.r.o.</w:t>
                      </w:r>
                    </w:p>
                    <w:p w14:paraId="63BC4C78" w14:textId="77777777" w:rsidR="00F77357" w:rsidRPr="00CD6100" w:rsidRDefault="00F77357" w:rsidP="009B5860">
                      <w:pPr>
                        <w:pStyle w:val="Bezmez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D6AF8F" w14:textId="4862C671" w:rsidR="00CD6100" w:rsidRPr="00CD6100" w:rsidRDefault="00CD6100" w:rsidP="009B5860">
                      <w:pPr>
                        <w:pStyle w:val="Bezmez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61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="00F773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Předbranská 415</w:t>
                      </w:r>
                    </w:p>
                    <w:p w14:paraId="74321DA1" w14:textId="7713E364" w:rsidR="00065BA9" w:rsidRPr="00F77357" w:rsidRDefault="00800F1B" w:rsidP="009B5860">
                      <w:pPr>
                        <w:pStyle w:val="Bezmez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61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r w:rsidR="00F77357">
                        <w:rPr>
                          <w:rFonts w:ascii="Arial" w:hAnsi="Arial" w:cs="Arial"/>
                          <w:sz w:val="24"/>
                          <w:szCs w:val="24"/>
                        </w:rPr>
                        <w:t>688 01 Uherský Brod</w:t>
                      </w:r>
                    </w:p>
                    <w:p w14:paraId="678BB4EC" w14:textId="48CB76BA" w:rsidR="00065BA9" w:rsidRPr="00CD6100" w:rsidRDefault="0081122B" w:rsidP="009B5860">
                      <w:pPr>
                        <w:pStyle w:val="Bezmezer"/>
                        <w:rPr>
                          <w:rFonts w:ascii="Arial" w:hAnsi="Arial" w:cs="Arial"/>
                        </w:rPr>
                      </w:pPr>
                      <w:r w:rsidRPr="000358BD">
                        <w:rPr>
                          <w:rFonts w:ascii="Arial" w:hAnsi="Arial" w:cs="Arial"/>
                        </w:rPr>
                        <w:t xml:space="preserve">  </w:t>
                      </w:r>
                      <w:r w:rsidR="009B5860" w:rsidRPr="000358BD">
                        <w:rPr>
                          <w:rFonts w:ascii="Arial" w:hAnsi="Arial" w:cs="Arial"/>
                        </w:rPr>
                        <w:t xml:space="preserve"> </w:t>
                      </w:r>
                      <w:r w:rsidRPr="000358BD">
                        <w:rPr>
                          <w:rFonts w:ascii="Arial" w:hAnsi="Arial" w:cs="Arial"/>
                        </w:rPr>
                        <w:t xml:space="preserve">  </w:t>
                      </w:r>
                      <w:r w:rsidR="00065BA9" w:rsidRPr="00CD6100">
                        <w:rPr>
                          <w:rFonts w:ascii="Arial" w:hAnsi="Arial" w:cs="Arial"/>
                        </w:rPr>
                        <w:t>IČ</w:t>
                      </w:r>
                      <w:r w:rsidR="006B7155">
                        <w:rPr>
                          <w:rFonts w:ascii="Arial" w:hAnsi="Arial" w:cs="Arial"/>
                        </w:rPr>
                        <w:t xml:space="preserve">O: </w:t>
                      </w:r>
                      <w:r w:rsidR="00F77357">
                        <w:rPr>
                          <w:rFonts w:ascii="Arial" w:hAnsi="Arial" w:cs="Arial"/>
                        </w:rPr>
                        <w:t>60704756</w:t>
                      </w:r>
                    </w:p>
                    <w:p w14:paraId="5476D373" w14:textId="1AC5B866" w:rsidR="00B66F1C" w:rsidRPr="00CD6100" w:rsidRDefault="00727BFA" w:rsidP="009B5860">
                      <w:pPr>
                        <w:pStyle w:val="Bezmezer"/>
                        <w:rPr>
                          <w:rFonts w:ascii="Arial" w:hAnsi="Arial" w:cs="Arial"/>
                        </w:rPr>
                      </w:pPr>
                      <w:r w:rsidRPr="00CD6100">
                        <w:rPr>
                          <w:rFonts w:ascii="Arial" w:hAnsi="Arial" w:cs="Arial"/>
                        </w:rPr>
                        <w:t xml:space="preserve">  </w:t>
                      </w:r>
                      <w:r w:rsidR="009B5860" w:rsidRPr="00CD6100">
                        <w:rPr>
                          <w:rFonts w:ascii="Arial" w:hAnsi="Arial" w:cs="Arial"/>
                        </w:rPr>
                        <w:t xml:space="preserve"> </w:t>
                      </w:r>
                      <w:r w:rsidRPr="00CD6100">
                        <w:rPr>
                          <w:rFonts w:ascii="Arial" w:hAnsi="Arial" w:cs="Arial"/>
                        </w:rPr>
                        <w:t xml:space="preserve">  </w:t>
                      </w:r>
                      <w:r w:rsidR="006B7155">
                        <w:rPr>
                          <w:rFonts w:ascii="Arial" w:hAnsi="Arial" w:cs="Arial"/>
                        </w:rPr>
                        <w:t>DIČ: CZ</w:t>
                      </w:r>
                      <w:r w:rsidR="00F77357">
                        <w:rPr>
                          <w:rFonts w:ascii="Arial" w:hAnsi="Arial" w:cs="Arial"/>
                        </w:rPr>
                        <w:t>60704756</w:t>
                      </w:r>
                    </w:p>
                    <w:p w14:paraId="1FE2CDBC" w14:textId="647443DC" w:rsidR="00B66F1C" w:rsidRPr="00CD6100" w:rsidRDefault="009B5860" w:rsidP="009B5860">
                      <w:pPr>
                        <w:pStyle w:val="Nadpis2"/>
                        <w:ind w:firstLin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610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="000358BD" w:rsidRPr="00CD610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BFDC4C8" w14:textId="53C9FE5D" w:rsidR="00727BFA" w:rsidRPr="00CD6100" w:rsidRDefault="00B66F1C" w:rsidP="00B66F1C">
                      <w:pPr>
                        <w:pStyle w:val="Nadpis2"/>
                        <w:ind w:firstLin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610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4BE758F9" w14:textId="77777777" w:rsidR="00727BFA" w:rsidRPr="00CD6100" w:rsidRDefault="00727BFA" w:rsidP="00727BFA">
                      <w:pPr>
                        <w:rPr>
                          <w:rFonts w:ascii="Arial" w:hAnsi="Arial" w:cs="Arial"/>
                          <w:lang w:eastAsia="cs-CZ"/>
                        </w:rPr>
                      </w:pPr>
                    </w:p>
                    <w:p w14:paraId="5A937852" w14:textId="77777777" w:rsidR="00727BFA" w:rsidRPr="00065BA9" w:rsidRDefault="00727BFA" w:rsidP="00727BFA">
                      <w:pPr>
                        <w:pStyle w:val="Nadpis2"/>
                      </w:pPr>
                    </w:p>
                    <w:p w14:paraId="2E187E01" w14:textId="77777777" w:rsidR="00065BA9" w:rsidRPr="00EE5B8F" w:rsidRDefault="00065BA9" w:rsidP="00215415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EC0478" w14:textId="77777777" w:rsidR="00215415" w:rsidRPr="00215415" w:rsidRDefault="00215415" w:rsidP="002154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5415">
        <w:rPr>
          <w:rFonts w:ascii="Arial" w:hAnsi="Arial" w:cs="Arial"/>
          <w:b/>
          <w:sz w:val="24"/>
          <w:szCs w:val="24"/>
        </w:rPr>
        <w:t>SAKO Brno, a.s.</w:t>
      </w:r>
    </w:p>
    <w:p w14:paraId="1C747C50" w14:textId="73572F74" w:rsidR="00215415" w:rsidRDefault="00FF7470" w:rsidP="0021541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 w:rsidR="00680EA4">
        <w:rPr>
          <w:rFonts w:ascii="Arial" w:hAnsi="Arial" w:cs="Arial"/>
          <w:sz w:val="20"/>
          <w:szCs w:val="20"/>
        </w:rPr>
        <w:t xml:space="preserve"> </w:t>
      </w:r>
      <w:r w:rsidR="00215415" w:rsidRPr="003B40F1">
        <w:rPr>
          <w:rFonts w:ascii="Arial" w:hAnsi="Arial" w:cs="Arial"/>
          <w:sz w:val="20"/>
          <w:szCs w:val="20"/>
        </w:rPr>
        <w:t xml:space="preserve">Jedovnická </w:t>
      </w:r>
      <w:r>
        <w:rPr>
          <w:rFonts w:ascii="Arial" w:hAnsi="Arial" w:cs="Arial"/>
          <w:sz w:val="20"/>
          <w:szCs w:val="20"/>
        </w:rPr>
        <w:t>4247/</w:t>
      </w:r>
      <w:r w:rsidR="00215415" w:rsidRPr="003B40F1">
        <w:rPr>
          <w:rFonts w:ascii="Arial" w:hAnsi="Arial" w:cs="Arial"/>
          <w:sz w:val="20"/>
          <w:szCs w:val="20"/>
        </w:rPr>
        <w:t>2, 628 00 Brno</w:t>
      </w:r>
    </w:p>
    <w:p w14:paraId="0C6495D7" w14:textId="3ADA6CFE" w:rsidR="00FF7470" w:rsidRPr="003B40F1" w:rsidRDefault="00FF7470" w:rsidP="0021541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Provoz: ZEVO, IČZ: CZB00341</w:t>
      </w:r>
    </w:p>
    <w:p w14:paraId="3BD1C156" w14:textId="2972A298" w:rsidR="00E25950" w:rsidRDefault="00E25950" w:rsidP="00AE3EF0">
      <w:pPr>
        <w:tabs>
          <w:tab w:val="left" w:pos="307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 w:rsidR="00687368">
        <w:rPr>
          <w:rFonts w:ascii="Arial" w:hAnsi="Arial" w:cs="Arial"/>
          <w:sz w:val="20"/>
          <w:szCs w:val="20"/>
        </w:rPr>
        <w:t xml:space="preserve">  </w:t>
      </w:r>
      <w:r w:rsidR="007956A5">
        <w:rPr>
          <w:rFonts w:ascii="Arial" w:hAnsi="Arial" w:cs="Arial"/>
          <w:sz w:val="20"/>
          <w:szCs w:val="20"/>
        </w:rPr>
        <w:t>XXX</w:t>
      </w:r>
      <w:r w:rsidR="00AE3EF0">
        <w:rPr>
          <w:rFonts w:ascii="Arial" w:hAnsi="Arial" w:cs="Arial"/>
          <w:sz w:val="20"/>
          <w:szCs w:val="20"/>
        </w:rPr>
        <w:tab/>
      </w:r>
    </w:p>
    <w:p w14:paraId="78F2C386" w14:textId="6DF6C145" w:rsidR="00215415" w:rsidRPr="003B40F1" w:rsidRDefault="00215415" w:rsidP="002154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40F1">
        <w:rPr>
          <w:rFonts w:ascii="Arial" w:hAnsi="Arial" w:cs="Arial"/>
          <w:sz w:val="20"/>
          <w:szCs w:val="20"/>
        </w:rPr>
        <w:t>IČ</w:t>
      </w:r>
      <w:r w:rsidR="006B7155">
        <w:rPr>
          <w:rFonts w:ascii="Arial" w:hAnsi="Arial" w:cs="Arial"/>
          <w:sz w:val="20"/>
          <w:szCs w:val="20"/>
        </w:rPr>
        <w:t>O</w:t>
      </w:r>
      <w:r w:rsidRPr="003B40F1">
        <w:rPr>
          <w:rFonts w:ascii="Arial" w:hAnsi="Arial" w:cs="Arial"/>
          <w:sz w:val="20"/>
          <w:szCs w:val="20"/>
        </w:rPr>
        <w:t xml:space="preserve">:    </w:t>
      </w:r>
      <w:r w:rsidRPr="003B40F1">
        <w:rPr>
          <w:rFonts w:ascii="Arial" w:hAnsi="Arial" w:cs="Arial"/>
          <w:sz w:val="20"/>
          <w:szCs w:val="20"/>
        </w:rPr>
        <w:tab/>
        <w:t>60713470</w:t>
      </w:r>
    </w:p>
    <w:p w14:paraId="1443F03B" w14:textId="77777777" w:rsidR="00215415" w:rsidRPr="003B40F1" w:rsidRDefault="00215415" w:rsidP="002154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40F1">
        <w:rPr>
          <w:rFonts w:ascii="Arial" w:hAnsi="Arial" w:cs="Arial"/>
          <w:sz w:val="20"/>
          <w:szCs w:val="20"/>
        </w:rPr>
        <w:t xml:space="preserve">DIČ: </w:t>
      </w:r>
      <w:r w:rsidRPr="003B40F1">
        <w:rPr>
          <w:rFonts w:ascii="Arial" w:hAnsi="Arial" w:cs="Arial"/>
          <w:sz w:val="20"/>
          <w:szCs w:val="20"/>
        </w:rPr>
        <w:tab/>
        <w:t>CZ 60713470</w:t>
      </w:r>
    </w:p>
    <w:p w14:paraId="0D63C75A" w14:textId="7E1ABDF9" w:rsidR="00215415" w:rsidRPr="003B40F1" w:rsidRDefault="00687368" w:rsidP="0021541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215415" w:rsidRPr="003B40F1">
        <w:rPr>
          <w:rFonts w:ascii="Arial" w:hAnsi="Arial" w:cs="Arial"/>
          <w:sz w:val="20"/>
          <w:szCs w:val="20"/>
        </w:rPr>
        <w:t>. účtu: 79033-621/0100, KB Brno</w:t>
      </w:r>
    </w:p>
    <w:p w14:paraId="47E378D9" w14:textId="77777777" w:rsidR="00215415" w:rsidRPr="003B40F1" w:rsidRDefault="00215415" w:rsidP="002154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40F1">
        <w:rPr>
          <w:rFonts w:ascii="Arial" w:hAnsi="Arial" w:cs="Arial"/>
          <w:sz w:val="20"/>
          <w:szCs w:val="20"/>
        </w:rPr>
        <w:t>SWIFT kód banky: KOMBCZPPXXX</w:t>
      </w:r>
    </w:p>
    <w:p w14:paraId="7C9FFCA9" w14:textId="77777777" w:rsidR="00215415" w:rsidRPr="003B40F1" w:rsidRDefault="00215415" w:rsidP="002154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40F1">
        <w:rPr>
          <w:rFonts w:ascii="Arial" w:hAnsi="Arial" w:cs="Arial"/>
          <w:sz w:val="20"/>
          <w:szCs w:val="20"/>
        </w:rPr>
        <w:t>IBAN: CZ8701000000000079033621</w:t>
      </w:r>
    </w:p>
    <w:p w14:paraId="20ACEBD0" w14:textId="52DAB9D9" w:rsidR="00215415" w:rsidRPr="003B40F1" w:rsidRDefault="00215415" w:rsidP="002154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40F1">
        <w:rPr>
          <w:rFonts w:ascii="Arial" w:hAnsi="Arial" w:cs="Arial"/>
          <w:sz w:val="20"/>
          <w:szCs w:val="20"/>
        </w:rPr>
        <w:t xml:space="preserve">Vyřizuje: </w:t>
      </w:r>
      <w:r w:rsidR="007956A5">
        <w:rPr>
          <w:rFonts w:ascii="Arial" w:hAnsi="Arial" w:cs="Arial"/>
          <w:sz w:val="20"/>
          <w:szCs w:val="20"/>
        </w:rPr>
        <w:t>XXX, XXX</w:t>
      </w:r>
    </w:p>
    <w:p w14:paraId="320F2B29" w14:textId="47DC712D" w:rsidR="00215415" w:rsidRPr="005708AB" w:rsidRDefault="007C10B7" w:rsidP="0021541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E41D9" wp14:editId="6F8E7909">
                <wp:simplePos x="0" y="0"/>
                <wp:positionH relativeFrom="column">
                  <wp:posOffset>29845</wp:posOffset>
                </wp:positionH>
                <wp:positionV relativeFrom="paragraph">
                  <wp:posOffset>59690</wp:posOffset>
                </wp:positionV>
                <wp:extent cx="6105524" cy="7372349"/>
                <wp:effectExtent l="0" t="0" r="10160" b="1968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4" cy="7372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C6D4B" w14:textId="77777777" w:rsidR="00D655C5" w:rsidRDefault="00D655C5" w:rsidP="0021541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2DE08E48" w14:textId="0DE863ED" w:rsidR="006460E1" w:rsidRPr="006460E1" w:rsidRDefault="006460E1" w:rsidP="006460E1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6460E1">
                              <w:rPr>
                                <w:rFonts w:ascii="Arial" w:hAnsi="Arial"/>
                                <w:sz w:val="20"/>
                              </w:rPr>
                              <w:t xml:space="preserve">Objednáváme u Vás v průběhu </w:t>
                            </w:r>
                            <w:r w:rsidR="00722678">
                              <w:rPr>
                                <w:rFonts w:ascii="Arial" w:hAnsi="Arial"/>
                                <w:sz w:val="20"/>
                              </w:rPr>
                              <w:t>roku</w:t>
                            </w:r>
                            <w:r w:rsidRPr="006460E1">
                              <w:rPr>
                                <w:rFonts w:ascii="Arial" w:hAnsi="Arial"/>
                                <w:sz w:val="20"/>
                              </w:rPr>
                              <w:t xml:space="preserve"> 202</w:t>
                            </w:r>
                            <w:r w:rsidR="00491416">
                              <w:rPr>
                                <w:rFonts w:ascii="Arial" w:hAnsi="Arial"/>
                                <w:sz w:val="20"/>
                              </w:rPr>
                              <w:t>5</w:t>
                            </w:r>
                            <w:r w:rsidRPr="006460E1">
                              <w:rPr>
                                <w:rFonts w:ascii="Arial" w:hAnsi="Arial"/>
                                <w:sz w:val="20"/>
                              </w:rPr>
                              <w:t xml:space="preserve"> převzetí odpadu katalogové číslo </w:t>
                            </w:r>
                          </w:p>
                          <w:p w14:paraId="5CD56FCE" w14:textId="1293826A" w:rsidR="006460E1" w:rsidRDefault="006460E1" w:rsidP="006460E1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6460E1">
                              <w:rPr>
                                <w:rFonts w:ascii="Arial" w:hAnsi="Arial"/>
                                <w:sz w:val="20"/>
                              </w:rPr>
                              <w:t xml:space="preserve">19 01 12_jiný popel a struska neuvedené pod katalogovým číslem 19 01 11 na skládce </w:t>
                            </w:r>
                            <w:r w:rsidR="00722678">
                              <w:rPr>
                                <w:rFonts w:ascii="Arial" w:hAnsi="Arial"/>
                                <w:sz w:val="20"/>
                              </w:rPr>
                              <w:t>odpadů</w:t>
                            </w:r>
                            <w:r w:rsidR="00F77357">
                              <w:rPr>
                                <w:rFonts w:ascii="Arial" w:hAnsi="Arial"/>
                                <w:sz w:val="20"/>
                              </w:rPr>
                              <w:t xml:space="preserve"> Prakšická III.</w:t>
                            </w:r>
                          </w:p>
                          <w:p w14:paraId="1ABF2445" w14:textId="44499FA8" w:rsidR="006460E1" w:rsidRPr="006460E1" w:rsidRDefault="006460E1" w:rsidP="006460E1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6460E1">
                              <w:rPr>
                                <w:rFonts w:ascii="Arial" w:hAnsi="Arial"/>
                                <w:sz w:val="20"/>
                              </w:rPr>
                              <w:t xml:space="preserve"> IČZ: C</w:t>
                            </w:r>
                            <w:r w:rsidR="00F77357">
                              <w:rPr>
                                <w:rFonts w:ascii="Arial" w:hAnsi="Arial"/>
                                <w:sz w:val="20"/>
                              </w:rPr>
                              <w:t>ZZ00680</w:t>
                            </w:r>
                            <w:r w:rsidRPr="006460E1">
                              <w:rPr>
                                <w:rFonts w:ascii="Arial" w:hAnsi="Arial"/>
                                <w:sz w:val="20"/>
                              </w:rPr>
                              <w:t xml:space="preserve"> pro technické zabezpečení skládky.</w:t>
                            </w:r>
                          </w:p>
                          <w:p w14:paraId="31DF22D0" w14:textId="77777777" w:rsidR="006460E1" w:rsidRPr="006460E1" w:rsidRDefault="006460E1" w:rsidP="006460E1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584764CC" w14:textId="1A410C90" w:rsidR="006460E1" w:rsidRPr="006460E1" w:rsidRDefault="006460E1" w:rsidP="006460E1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6460E1">
                              <w:rPr>
                                <w:rFonts w:ascii="Arial" w:hAnsi="Arial"/>
                                <w:sz w:val="20"/>
                              </w:rPr>
                              <w:t xml:space="preserve">Předpokládané množství </w:t>
                            </w:r>
                            <w:r w:rsidR="007956A5">
                              <w:rPr>
                                <w:rFonts w:ascii="Arial" w:hAnsi="Arial"/>
                                <w:sz w:val="20"/>
                              </w:rPr>
                              <w:t>XXX</w:t>
                            </w:r>
                            <w:r w:rsidRPr="006460E1">
                              <w:rPr>
                                <w:rFonts w:ascii="Arial" w:hAnsi="Arial"/>
                                <w:sz w:val="20"/>
                              </w:rPr>
                              <w:t xml:space="preserve"> tun/</w:t>
                            </w:r>
                            <w:r w:rsidR="00F77357">
                              <w:rPr>
                                <w:rFonts w:ascii="Arial" w:hAnsi="Arial"/>
                                <w:sz w:val="20"/>
                              </w:rPr>
                              <w:t>rok</w:t>
                            </w:r>
                            <w:r w:rsidR="00722678"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</w:p>
                          <w:p w14:paraId="45F2BAC7" w14:textId="0BEF00FB" w:rsidR="006460E1" w:rsidRPr="006460E1" w:rsidRDefault="006460E1" w:rsidP="006460E1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6460E1">
                              <w:rPr>
                                <w:rFonts w:ascii="Arial" w:hAnsi="Arial"/>
                                <w:sz w:val="20"/>
                              </w:rPr>
                              <w:t xml:space="preserve">Odběratel a dodavatel obapolně dohodli cenu ve výši </w:t>
                            </w:r>
                            <w:r w:rsidR="007956A5">
                              <w:rPr>
                                <w:rFonts w:ascii="Arial" w:hAnsi="Arial"/>
                                <w:sz w:val="20"/>
                              </w:rPr>
                              <w:t>XXX</w:t>
                            </w:r>
                            <w:r w:rsidRPr="006460E1">
                              <w:rPr>
                                <w:rFonts w:ascii="Arial" w:hAnsi="Arial"/>
                                <w:sz w:val="20"/>
                              </w:rPr>
                              <w:t xml:space="preserve"> Kč/t včetně finanční rezervy (bez DPH). </w:t>
                            </w:r>
                          </w:p>
                          <w:p w14:paraId="0BF447E0" w14:textId="77777777" w:rsidR="006460E1" w:rsidRPr="006460E1" w:rsidRDefault="006460E1" w:rsidP="006460E1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6460E1">
                              <w:rPr>
                                <w:rFonts w:ascii="Arial" w:hAnsi="Arial"/>
                                <w:sz w:val="20"/>
                              </w:rPr>
                              <w:t>Měsíční fakturace. K uvedené ceně bude připočtena DPH platná v době uskutečnění zdanitelného plnění dle zákona č.235/2004 Sb.</w:t>
                            </w:r>
                          </w:p>
                          <w:p w14:paraId="35761F36" w14:textId="77777777" w:rsidR="006460E1" w:rsidRPr="006460E1" w:rsidRDefault="006460E1" w:rsidP="006460E1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0E18B1FB" w14:textId="01598384" w:rsidR="006B74B3" w:rsidRDefault="006460E1" w:rsidP="006460E1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6460E1">
                              <w:rPr>
                                <w:rFonts w:ascii="Arial" w:hAnsi="Arial"/>
                                <w:sz w:val="20"/>
                              </w:rPr>
                              <w:t>Objednávka je platná v období od 01.</w:t>
                            </w:r>
                            <w:r w:rsidR="00491416">
                              <w:rPr>
                                <w:rFonts w:ascii="Arial" w:hAnsi="Arial"/>
                                <w:sz w:val="20"/>
                              </w:rPr>
                              <w:t>01</w:t>
                            </w:r>
                            <w:r w:rsidRPr="006460E1">
                              <w:rPr>
                                <w:rFonts w:ascii="Arial" w:hAnsi="Arial"/>
                                <w:sz w:val="20"/>
                              </w:rPr>
                              <w:t>. 202</w:t>
                            </w:r>
                            <w:r w:rsidR="00491416">
                              <w:rPr>
                                <w:rFonts w:ascii="Arial" w:hAnsi="Arial"/>
                                <w:sz w:val="20"/>
                              </w:rPr>
                              <w:t>5</w:t>
                            </w:r>
                            <w:r w:rsidRPr="006460E1">
                              <w:rPr>
                                <w:rFonts w:ascii="Arial" w:hAnsi="Arial"/>
                                <w:sz w:val="20"/>
                              </w:rPr>
                              <w:t xml:space="preserve"> do 3</w:t>
                            </w:r>
                            <w:r w:rsidR="00840617">
                              <w:rPr>
                                <w:rFonts w:ascii="Arial" w:hAnsi="Arial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  <w:r w:rsidR="00722678">
                              <w:rPr>
                                <w:rFonts w:ascii="Arial" w:hAnsi="Arial"/>
                                <w:sz w:val="20"/>
                              </w:rPr>
                              <w:t>12</w:t>
                            </w:r>
                            <w:r w:rsidRPr="006460E1">
                              <w:rPr>
                                <w:rFonts w:ascii="Arial" w:hAnsi="Arial"/>
                                <w:sz w:val="20"/>
                              </w:rPr>
                              <w:t>. 202</w:t>
                            </w:r>
                            <w:r w:rsidR="00491416">
                              <w:rPr>
                                <w:rFonts w:ascii="Arial" w:hAnsi="Arial"/>
                                <w:sz w:val="20"/>
                              </w:rPr>
                              <w:t>5</w:t>
                            </w:r>
                          </w:p>
                          <w:p w14:paraId="6E02CF19" w14:textId="77777777" w:rsidR="006B7155" w:rsidRPr="006B7155" w:rsidRDefault="006B7155" w:rsidP="006B715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7CCFDE33" w14:textId="77777777" w:rsidR="006B7155" w:rsidRPr="006B7155" w:rsidRDefault="006B7155" w:rsidP="006B715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6B7155">
                              <w:rPr>
                                <w:rFonts w:ascii="Arial" w:hAnsi="Arial"/>
                                <w:sz w:val="20"/>
                              </w:rPr>
                              <w:t>Podmínky plnění objednávky:</w:t>
                            </w:r>
                          </w:p>
                          <w:p w14:paraId="4D8C4EED" w14:textId="45735D00" w:rsidR="006B7155" w:rsidRPr="006B7155" w:rsidRDefault="006B7155" w:rsidP="006B715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6B7155">
                              <w:rPr>
                                <w:rFonts w:ascii="Arial" w:hAnsi="Arial"/>
                                <w:sz w:val="20"/>
                              </w:rPr>
                              <w:t xml:space="preserve">1. Hmotnost odpadu bude zjišťována na úředně ověřeném vážícím zařízení společnosti SAKO Brno, a.s.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Objednatel</w:t>
                            </w:r>
                            <w:r w:rsidRPr="006B7155">
                              <w:rPr>
                                <w:rFonts w:ascii="Arial" w:hAnsi="Arial"/>
                                <w:sz w:val="20"/>
                              </w:rPr>
                              <w:t xml:space="preserve"> při každém jednotlivém odvozu vystaví vážní lístek. Nedílnou součástí daňového dokladu bude soupis jednotlivých návozů za příslušný kalendářní měsíc."</w:t>
                            </w:r>
                          </w:p>
                          <w:p w14:paraId="1ABCB271" w14:textId="13818EEF" w:rsidR="006B7155" w:rsidRPr="006B7155" w:rsidRDefault="006B7155" w:rsidP="006B715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6B7155">
                              <w:rPr>
                                <w:rFonts w:ascii="Arial" w:hAnsi="Arial"/>
                                <w:sz w:val="20"/>
                              </w:rPr>
                              <w:t xml:space="preserve">2. Dopravu odpadu do místa převzetí bude zajišťovat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objednatel</w:t>
                            </w:r>
                            <w:r w:rsidRPr="006B7155"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</w:p>
                          <w:p w14:paraId="54165272" w14:textId="77777777" w:rsidR="006B7155" w:rsidRPr="006B7155" w:rsidRDefault="006B7155" w:rsidP="006B715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6B7155">
                              <w:rPr>
                                <w:rFonts w:ascii="Arial" w:hAnsi="Arial"/>
                                <w:sz w:val="20"/>
                              </w:rPr>
                              <w:t>3. Odběratel vystaví nejpozději do 10 pracovních dnů po ukončení kalendářního měsíce daňový doklad, který bude obsahovat náležitosti dle zákona č. 235/2004 Sb. v platném znění se splatností 14 dní ode dne doručení dodavateli. Nedílnou součástí daňového dokladu bude soupis jednotlivých návozů za kalendářní měsíc. Daňový doklad bude obsahovat číslo této objednávky.</w:t>
                            </w:r>
                          </w:p>
                          <w:p w14:paraId="7765BE7F" w14:textId="77777777" w:rsidR="006B7155" w:rsidRPr="006B7155" w:rsidRDefault="006B7155" w:rsidP="006B715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6B7155">
                              <w:rPr>
                                <w:rFonts w:ascii="Arial" w:hAnsi="Arial"/>
                                <w:sz w:val="20"/>
                              </w:rPr>
                              <w:t>4. V případě, že daňový doklad nebude obsahovat některou se zákonem stanovených náležitostí, má právo dodavatel vrátit daňový doklad odběrateli k doplnění či opravě. Nová lhůta splatnosti počíná ode dne opětného doručení daňového dokladu dodavateli.</w:t>
                            </w:r>
                          </w:p>
                          <w:p w14:paraId="1549FB3C" w14:textId="77777777" w:rsidR="006B7155" w:rsidRPr="006B7155" w:rsidRDefault="006B7155" w:rsidP="006B715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5237F241" w14:textId="77777777" w:rsidR="006B7155" w:rsidRPr="006B7155" w:rsidRDefault="006B7155" w:rsidP="006B715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6B7155">
                              <w:rPr>
                                <w:rFonts w:ascii="Arial" w:hAnsi="Arial"/>
                                <w:sz w:val="20"/>
                              </w:rPr>
                              <w:t>Zpracování osobních údajů dle GDPR a platných právních předpisů je popsáno na www.sako.cz v sekci zpracování osobních údajů. Podpisem stvrzuji seznámení se s podmínkami zpracování před poskytnutím osobních údajů.</w:t>
                            </w:r>
                          </w:p>
                          <w:p w14:paraId="6470A06E" w14:textId="47559010" w:rsidR="006B74B3" w:rsidRDefault="006B7155" w:rsidP="006B715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6B7155">
                              <w:rPr>
                                <w:rFonts w:ascii="Arial" w:hAnsi="Arial"/>
                                <w:sz w:val="20"/>
                              </w:rPr>
                              <w:t>Odběratel bere na vědomí, že SAKO Brno, a.s. je povinným subjektem dle zákona č. 106/1999 Sb. a zákona č. 340/2015 Sb. Obchodním tajemstvím SAKO Brno, a.s. (obsahuje-li je objednávka) jsou informace o jednotkových cenách a množství položek nebo jednotek. Smluvní strany se dohodly, že společnost SAKO Brno, a.s. je oprávněna bez dalšího zveřejnit obsah celé této objednávky, vyjma části obsahující obchodní tajemství, a to jak prostřednictvím registru smluv dle zákona č. 340/2015 Sb., tak jiným způsobem.</w:t>
                            </w:r>
                          </w:p>
                          <w:p w14:paraId="4FC78948" w14:textId="77777777" w:rsidR="006B74B3" w:rsidRDefault="006B74B3" w:rsidP="0021541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2497BCA5" w14:textId="77777777" w:rsidR="00840617" w:rsidRDefault="00840617" w:rsidP="0021541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0F0DBECA" w14:textId="77777777" w:rsidR="00840617" w:rsidRDefault="00840617" w:rsidP="0021541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167E6F02" w14:textId="77777777" w:rsidR="00840617" w:rsidRDefault="00840617" w:rsidP="0021541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2E8D08FF" w14:textId="77777777" w:rsidR="00840617" w:rsidRDefault="00840617" w:rsidP="0021541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22056E66" w14:textId="48E1D661" w:rsidR="00215415" w:rsidRPr="009F297B" w:rsidRDefault="00EF41E9" w:rsidP="0021541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>……………………………..</w:t>
                            </w:r>
                          </w:p>
                          <w:p w14:paraId="2252E84E" w14:textId="555DC08F" w:rsidR="00687368" w:rsidRDefault="00687368" w:rsidP="00EF41E9">
                            <w:pPr>
                              <w:tabs>
                                <w:tab w:val="left" w:pos="6237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</w:t>
                            </w:r>
                            <w:r w:rsidRPr="0068736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osoba oprávněná k podpisu za objednatele</w:t>
                            </w:r>
                          </w:p>
                          <w:p w14:paraId="668918F0" w14:textId="08B123AA" w:rsidR="00215415" w:rsidRDefault="00687368" w:rsidP="00EF41E9">
                            <w:pPr>
                              <w:tabs>
                                <w:tab w:val="left" w:pos="6237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 w:rsidRPr="0068736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razítko a podpis)</w:t>
                            </w:r>
                            <w:r w:rsidR="00215415" w:rsidRPr="009F297B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</w:p>
                          <w:p w14:paraId="348E9E28" w14:textId="77777777" w:rsidR="00215415" w:rsidRPr="009F297B" w:rsidRDefault="00215415" w:rsidP="00215415">
                            <w:pPr>
                              <w:tabs>
                                <w:tab w:val="left" w:pos="6237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5E563EBE" w14:textId="77777777" w:rsidR="00215415" w:rsidRDefault="00215415" w:rsidP="00215415">
                            <w:pPr>
                              <w:spacing w:after="0" w:line="240" w:lineRule="auto"/>
                            </w:pPr>
                          </w:p>
                          <w:p w14:paraId="2DB1F38A" w14:textId="77777777" w:rsidR="00215415" w:rsidRDefault="00215415" w:rsidP="002154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ED8B9EB" w14:textId="77777777" w:rsidR="00215415" w:rsidRDefault="00215415" w:rsidP="002154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B613C77" w14:textId="77777777" w:rsidR="00215415" w:rsidRDefault="00215415" w:rsidP="002154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C59A81A" w14:textId="77777777" w:rsidR="00215415" w:rsidRDefault="00215415" w:rsidP="002154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692C57C" w14:textId="77777777" w:rsidR="00215415" w:rsidRDefault="00215415" w:rsidP="002154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7AF104B" w14:textId="77777777" w:rsidR="00215415" w:rsidRDefault="00215415" w:rsidP="002154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C562FA" w14:textId="77777777" w:rsidR="00215415" w:rsidRDefault="00215415" w:rsidP="00215415"/>
                          <w:p w14:paraId="157ED422" w14:textId="10BE86AD" w:rsidR="00215415" w:rsidRDefault="00215415" w:rsidP="002154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E41D9" id="Obdélník 1" o:spid="_x0000_s1027" style="position:absolute;margin-left:2.35pt;margin-top:4.7pt;width:480.75pt;height:58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IjFgIAACkEAAAOAAAAZHJzL2Uyb0RvYy54bWysU9tu2zAMfR+wfxD0vjh2k7Yx4hRFugwD&#10;ugvQ7QMUWbaFyaJGKXGyrx+luGl2eRqmB4EUqaPDQ2p5d+gN2yv0GmzF88mUM2Ul1Nq2Ff/6ZfPm&#10;ljMfhK2FAasqflSe361ev1oOrlQFdGBqhYxArC8HV/EuBFdmmZed6oWfgFOWgg1gLwK52GY1ioHQ&#10;e5MV0+l1NgDWDkEq7+n04RTkq4TfNEqGT03jVWCm4sQtpB3Tvo17tlqKskXhOi1HGuIfWPRCW3r0&#10;DPUggmA71H9A9VoieGjCREKfQdNoqVINVE0+/a2ap044lWohcbw7y+T/H6z8uH9ynzFS9+4R5DfP&#10;LKw7YVt1jwhDp0RNz+VRqGxwvjxfiI6nq2w7fICaWit2AZIGhwb7CEjVsUOS+niWWh0Ck3R4nU/n&#10;82LGmaTYzdVNcTVbpDdE+XzdoQ/vFPQsGhVH6mWCF/tHHyIdUT6nJPpgdL3RxiQH2+3aINsL6vsm&#10;rRHdX6YZy4aKL+bFPCH/EvOXENO0/gbR60ADbHRf8dtzkiijbm9tncYrCG1ONlE2dhQyahfH1Jfh&#10;sD0wXY8qx5Mt1EdSFuE0r/S/yOgAf3A20KxW3H/fCVScmfeWurPIZ7M43MmZzW8KcvAysr2MCCsJ&#10;quKBs5O5DqcPsXOo245eypMaFu6po41OWr+wGunTPKYWjH8nDvyln7JefvjqJwAAAP//AwBQSwME&#10;FAAGAAgAAAAhAHbYtUHdAAAACAEAAA8AAABkcnMvZG93bnJldi54bWxMj0FPg0AQhe8m/ofNmHiz&#10;u0VCBVkao6mJx5ZevA0wAsruEnZp0V/veKrHyfvy3jf5djGDONHke2c1rFcKBNnaNb1tNRzL3d0D&#10;CB/QNjg4Sxq+ycO2uL7KMWvc2e7pdAit4BLrM9TQhTBmUvq6I4N+5UaynH24yWDgc2plM+GZy80g&#10;I6USabC3vNDhSM8d1V+H2Wio+uiIP/vyVZl0dx/elvJzfn/R+vZmeXoEEWgJFxj+9FkdCnaq3Gwb&#10;LwYN8YZBDWkMgtM0SSIQFWPrjYpBFrn8/0DxCwAA//8DAFBLAQItABQABgAIAAAAIQC2gziS/gAA&#10;AOEBAAATAAAAAAAAAAAAAAAAAAAAAABbQ29udGVudF9UeXBlc10ueG1sUEsBAi0AFAAGAAgAAAAh&#10;ADj9If/WAAAAlAEAAAsAAAAAAAAAAAAAAAAALwEAAF9yZWxzLy5yZWxzUEsBAi0AFAAGAAgAAAAh&#10;ACC7wiMWAgAAKQQAAA4AAAAAAAAAAAAAAAAALgIAAGRycy9lMm9Eb2MueG1sUEsBAi0AFAAGAAgA&#10;AAAhAHbYtUHdAAAACAEAAA8AAAAAAAAAAAAAAAAAcAQAAGRycy9kb3ducmV2LnhtbFBLBQYAAAAA&#10;BAAEAPMAAAB6BQAAAAA=&#10;">
                <v:textbox>
                  <w:txbxContent>
                    <w:p w14:paraId="6F4C6D4B" w14:textId="77777777" w:rsidR="00D655C5" w:rsidRDefault="00D655C5" w:rsidP="00215415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14:paraId="2DE08E48" w14:textId="0DE863ED" w:rsidR="006460E1" w:rsidRPr="006460E1" w:rsidRDefault="006460E1" w:rsidP="006460E1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6460E1">
                        <w:rPr>
                          <w:rFonts w:ascii="Arial" w:hAnsi="Arial"/>
                          <w:sz w:val="20"/>
                        </w:rPr>
                        <w:t xml:space="preserve">Objednáváme u Vás v průběhu </w:t>
                      </w:r>
                      <w:r w:rsidR="00722678">
                        <w:rPr>
                          <w:rFonts w:ascii="Arial" w:hAnsi="Arial"/>
                          <w:sz w:val="20"/>
                        </w:rPr>
                        <w:t>roku</w:t>
                      </w:r>
                      <w:r w:rsidRPr="006460E1">
                        <w:rPr>
                          <w:rFonts w:ascii="Arial" w:hAnsi="Arial"/>
                          <w:sz w:val="20"/>
                        </w:rPr>
                        <w:t xml:space="preserve"> 202</w:t>
                      </w:r>
                      <w:r w:rsidR="00491416">
                        <w:rPr>
                          <w:rFonts w:ascii="Arial" w:hAnsi="Arial"/>
                          <w:sz w:val="20"/>
                        </w:rPr>
                        <w:t>5</w:t>
                      </w:r>
                      <w:r w:rsidRPr="006460E1">
                        <w:rPr>
                          <w:rFonts w:ascii="Arial" w:hAnsi="Arial"/>
                          <w:sz w:val="20"/>
                        </w:rPr>
                        <w:t xml:space="preserve"> převzetí odpadu katalogové číslo </w:t>
                      </w:r>
                    </w:p>
                    <w:p w14:paraId="5CD56FCE" w14:textId="1293826A" w:rsidR="006460E1" w:rsidRDefault="006460E1" w:rsidP="006460E1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6460E1">
                        <w:rPr>
                          <w:rFonts w:ascii="Arial" w:hAnsi="Arial"/>
                          <w:sz w:val="20"/>
                        </w:rPr>
                        <w:t xml:space="preserve">19 01 12_jiný popel a struska neuvedené pod katalogovým číslem 19 01 11 na skládce </w:t>
                      </w:r>
                      <w:r w:rsidR="00722678">
                        <w:rPr>
                          <w:rFonts w:ascii="Arial" w:hAnsi="Arial"/>
                          <w:sz w:val="20"/>
                        </w:rPr>
                        <w:t>odpadů</w:t>
                      </w:r>
                      <w:r w:rsidR="00F77357">
                        <w:rPr>
                          <w:rFonts w:ascii="Arial" w:hAnsi="Arial"/>
                          <w:sz w:val="20"/>
                        </w:rPr>
                        <w:t xml:space="preserve"> Prakšická III.</w:t>
                      </w:r>
                    </w:p>
                    <w:p w14:paraId="1ABF2445" w14:textId="44499FA8" w:rsidR="006460E1" w:rsidRPr="006460E1" w:rsidRDefault="006460E1" w:rsidP="006460E1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6460E1">
                        <w:rPr>
                          <w:rFonts w:ascii="Arial" w:hAnsi="Arial"/>
                          <w:sz w:val="20"/>
                        </w:rPr>
                        <w:t xml:space="preserve"> IČZ: C</w:t>
                      </w:r>
                      <w:r w:rsidR="00F77357">
                        <w:rPr>
                          <w:rFonts w:ascii="Arial" w:hAnsi="Arial"/>
                          <w:sz w:val="20"/>
                        </w:rPr>
                        <w:t>ZZ00680</w:t>
                      </w:r>
                      <w:r w:rsidRPr="006460E1">
                        <w:rPr>
                          <w:rFonts w:ascii="Arial" w:hAnsi="Arial"/>
                          <w:sz w:val="20"/>
                        </w:rPr>
                        <w:t xml:space="preserve"> pro technické zabezpečení skládky.</w:t>
                      </w:r>
                    </w:p>
                    <w:p w14:paraId="31DF22D0" w14:textId="77777777" w:rsidR="006460E1" w:rsidRPr="006460E1" w:rsidRDefault="006460E1" w:rsidP="006460E1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14:paraId="584764CC" w14:textId="1A410C90" w:rsidR="006460E1" w:rsidRPr="006460E1" w:rsidRDefault="006460E1" w:rsidP="006460E1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6460E1">
                        <w:rPr>
                          <w:rFonts w:ascii="Arial" w:hAnsi="Arial"/>
                          <w:sz w:val="20"/>
                        </w:rPr>
                        <w:t xml:space="preserve">Předpokládané množství </w:t>
                      </w:r>
                      <w:r w:rsidR="007956A5">
                        <w:rPr>
                          <w:rFonts w:ascii="Arial" w:hAnsi="Arial"/>
                          <w:sz w:val="20"/>
                        </w:rPr>
                        <w:t>XXX</w:t>
                      </w:r>
                      <w:r w:rsidRPr="006460E1">
                        <w:rPr>
                          <w:rFonts w:ascii="Arial" w:hAnsi="Arial"/>
                          <w:sz w:val="20"/>
                        </w:rPr>
                        <w:t xml:space="preserve"> tun/</w:t>
                      </w:r>
                      <w:r w:rsidR="00F77357">
                        <w:rPr>
                          <w:rFonts w:ascii="Arial" w:hAnsi="Arial"/>
                          <w:sz w:val="20"/>
                        </w:rPr>
                        <w:t>rok</w:t>
                      </w:r>
                      <w:r w:rsidR="00722678">
                        <w:rPr>
                          <w:rFonts w:ascii="Arial" w:hAnsi="Arial"/>
                          <w:sz w:val="20"/>
                        </w:rPr>
                        <w:t>.</w:t>
                      </w:r>
                    </w:p>
                    <w:p w14:paraId="45F2BAC7" w14:textId="0BEF00FB" w:rsidR="006460E1" w:rsidRPr="006460E1" w:rsidRDefault="006460E1" w:rsidP="006460E1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6460E1">
                        <w:rPr>
                          <w:rFonts w:ascii="Arial" w:hAnsi="Arial"/>
                          <w:sz w:val="20"/>
                        </w:rPr>
                        <w:t xml:space="preserve">Odběratel a dodavatel obapolně dohodli cenu ve výši </w:t>
                      </w:r>
                      <w:r w:rsidR="007956A5">
                        <w:rPr>
                          <w:rFonts w:ascii="Arial" w:hAnsi="Arial"/>
                          <w:sz w:val="20"/>
                        </w:rPr>
                        <w:t>XXX</w:t>
                      </w:r>
                      <w:r w:rsidRPr="006460E1">
                        <w:rPr>
                          <w:rFonts w:ascii="Arial" w:hAnsi="Arial"/>
                          <w:sz w:val="20"/>
                        </w:rPr>
                        <w:t xml:space="preserve"> Kč/t včetně finanční rezervy (bez DPH). </w:t>
                      </w:r>
                    </w:p>
                    <w:p w14:paraId="0BF447E0" w14:textId="77777777" w:rsidR="006460E1" w:rsidRPr="006460E1" w:rsidRDefault="006460E1" w:rsidP="006460E1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6460E1">
                        <w:rPr>
                          <w:rFonts w:ascii="Arial" w:hAnsi="Arial"/>
                          <w:sz w:val="20"/>
                        </w:rPr>
                        <w:t>Měsíční fakturace. K uvedené ceně bude připočtena DPH platná v době uskutečnění zdanitelného plnění dle zákona č.235/2004 Sb.</w:t>
                      </w:r>
                    </w:p>
                    <w:p w14:paraId="35761F36" w14:textId="77777777" w:rsidR="006460E1" w:rsidRPr="006460E1" w:rsidRDefault="006460E1" w:rsidP="006460E1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14:paraId="0E18B1FB" w14:textId="01598384" w:rsidR="006B74B3" w:rsidRDefault="006460E1" w:rsidP="006460E1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6460E1">
                        <w:rPr>
                          <w:rFonts w:ascii="Arial" w:hAnsi="Arial"/>
                          <w:sz w:val="20"/>
                        </w:rPr>
                        <w:t>Objednávka je platná v období od 01.</w:t>
                      </w:r>
                      <w:r w:rsidR="00491416">
                        <w:rPr>
                          <w:rFonts w:ascii="Arial" w:hAnsi="Arial"/>
                          <w:sz w:val="20"/>
                        </w:rPr>
                        <w:t>01</w:t>
                      </w:r>
                      <w:r w:rsidRPr="006460E1">
                        <w:rPr>
                          <w:rFonts w:ascii="Arial" w:hAnsi="Arial"/>
                          <w:sz w:val="20"/>
                        </w:rPr>
                        <w:t>. 202</w:t>
                      </w:r>
                      <w:r w:rsidR="00491416">
                        <w:rPr>
                          <w:rFonts w:ascii="Arial" w:hAnsi="Arial"/>
                          <w:sz w:val="20"/>
                        </w:rPr>
                        <w:t>5</w:t>
                      </w:r>
                      <w:r w:rsidRPr="006460E1">
                        <w:rPr>
                          <w:rFonts w:ascii="Arial" w:hAnsi="Arial"/>
                          <w:sz w:val="20"/>
                        </w:rPr>
                        <w:t xml:space="preserve"> do 3</w:t>
                      </w:r>
                      <w:r w:rsidR="00840617">
                        <w:rPr>
                          <w:rFonts w:ascii="Arial" w:hAnsi="Arial"/>
                          <w:sz w:val="20"/>
                        </w:rPr>
                        <w:t>1</w:t>
                      </w:r>
                      <w:r>
                        <w:rPr>
                          <w:rFonts w:ascii="Arial" w:hAnsi="Arial"/>
                          <w:sz w:val="20"/>
                        </w:rPr>
                        <w:t>.</w:t>
                      </w:r>
                      <w:r w:rsidR="00722678">
                        <w:rPr>
                          <w:rFonts w:ascii="Arial" w:hAnsi="Arial"/>
                          <w:sz w:val="20"/>
                        </w:rPr>
                        <w:t>12</w:t>
                      </w:r>
                      <w:r w:rsidRPr="006460E1">
                        <w:rPr>
                          <w:rFonts w:ascii="Arial" w:hAnsi="Arial"/>
                          <w:sz w:val="20"/>
                        </w:rPr>
                        <w:t>. 202</w:t>
                      </w:r>
                      <w:r w:rsidR="00491416">
                        <w:rPr>
                          <w:rFonts w:ascii="Arial" w:hAnsi="Arial"/>
                          <w:sz w:val="20"/>
                        </w:rPr>
                        <w:t>5</w:t>
                      </w:r>
                    </w:p>
                    <w:p w14:paraId="6E02CF19" w14:textId="77777777" w:rsidR="006B7155" w:rsidRPr="006B7155" w:rsidRDefault="006B7155" w:rsidP="006B7155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14:paraId="7CCFDE33" w14:textId="77777777" w:rsidR="006B7155" w:rsidRPr="006B7155" w:rsidRDefault="006B7155" w:rsidP="006B7155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6B7155">
                        <w:rPr>
                          <w:rFonts w:ascii="Arial" w:hAnsi="Arial"/>
                          <w:sz w:val="20"/>
                        </w:rPr>
                        <w:t>Podmínky plnění objednávky:</w:t>
                      </w:r>
                    </w:p>
                    <w:p w14:paraId="4D8C4EED" w14:textId="45735D00" w:rsidR="006B7155" w:rsidRPr="006B7155" w:rsidRDefault="006B7155" w:rsidP="006B7155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6B7155">
                        <w:rPr>
                          <w:rFonts w:ascii="Arial" w:hAnsi="Arial"/>
                          <w:sz w:val="20"/>
                        </w:rPr>
                        <w:t xml:space="preserve">1. Hmotnost odpadu bude zjišťována na úředně ověřeném vážícím zařízení společnosti SAKO Brno, a.s. </w:t>
                      </w:r>
                      <w:r>
                        <w:rPr>
                          <w:rFonts w:ascii="Arial" w:hAnsi="Arial"/>
                          <w:sz w:val="20"/>
                        </w:rPr>
                        <w:t>Objednatel</w:t>
                      </w:r>
                      <w:r w:rsidRPr="006B7155">
                        <w:rPr>
                          <w:rFonts w:ascii="Arial" w:hAnsi="Arial"/>
                          <w:sz w:val="20"/>
                        </w:rPr>
                        <w:t xml:space="preserve"> při každém jednotlivém odvozu vystaví vážní lístek. Nedílnou součástí daňového dokladu bude soupis jednotlivých návozů za příslušný kalendářní měsíc."</w:t>
                      </w:r>
                    </w:p>
                    <w:p w14:paraId="1ABCB271" w14:textId="13818EEF" w:rsidR="006B7155" w:rsidRPr="006B7155" w:rsidRDefault="006B7155" w:rsidP="006B7155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6B7155">
                        <w:rPr>
                          <w:rFonts w:ascii="Arial" w:hAnsi="Arial"/>
                          <w:sz w:val="20"/>
                        </w:rPr>
                        <w:t xml:space="preserve">2. Dopravu odpadu do místa převzetí bude zajišťovat </w:t>
                      </w:r>
                      <w:r>
                        <w:rPr>
                          <w:rFonts w:ascii="Arial" w:hAnsi="Arial"/>
                          <w:sz w:val="20"/>
                        </w:rPr>
                        <w:t>objednatel</w:t>
                      </w:r>
                      <w:r w:rsidRPr="006B7155">
                        <w:rPr>
                          <w:rFonts w:ascii="Arial" w:hAnsi="Arial"/>
                          <w:sz w:val="20"/>
                        </w:rPr>
                        <w:t>.</w:t>
                      </w:r>
                    </w:p>
                    <w:p w14:paraId="54165272" w14:textId="77777777" w:rsidR="006B7155" w:rsidRPr="006B7155" w:rsidRDefault="006B7155" w:rsidP="006B7155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6B7155">
                        <w:rPr>
                          <w:rFonts w:ascii="Arial" w:hAnsi="Arial"/>
                          <w:sz w:val="20"/>
                        </w:rPr>
                        <w:t>3. Odběratel vystaví nejpozději do 10 pracovních dnů po ukončení kalendářního měsíce daňový doklad, který bude obsahovat náležitosti dle zákona č. 235/2004 Sb. v platném znění se splatností 14 dní ode dne doručení dodavateli. Nedílnou součástí daňového dokladu bude soupis jednotlivých návozů za kalendářní měsíc. Daňový doklad bude obsahovat číslo této objednávky.</w:t>
                      </w:r>
                    </w:p>
                    <w:p w14:paraId="7765BE7F" w14:textId="77777777" w:rsidR="006B7155" w:rsidRPr="006B7155" w:rsidRDefault="006B7155" w:rsidP="006B7155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6B7155">
                        <w:rPr>
                          <w:rFonts w:ascii="Arial" w:hAnsi="Arial"/>
                          <w:sz w:val="20"/>
                        </w:rPr>
                        <w:t>4. V případě, že daňový doklad nebude obsahovat některou se zákonem stanovených náležitostí, má právo dodavatel vrátit daňový doklad odběrateli k doplnění či opravě. Nová lhůta splatnosti počíná ode dne opětného doručení daňového dokladu dodavateli.</w:t>
                      </w:r>
                    </w:p>
                    <w:p w14:paraId="1549FB3C" w14:textId="77777777" w:rsidR="006B7155" w:rsidRPr="006B7155" w:rsidRDefault="006B7155" w:rsidP="006B7155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14:paraId="5237F241" w14:textId="77777777" w:rsidR="006B7155" w:rsidRPr="006B7155" w:rsidRDefault="006B7155" w:rsidP="006B7155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6B7155">
                        <w:rPr>
                          <w:rFonts w:ascii="Arial" w:hAnsi="Arial"/>
                          <w:sz w:val="20"/>
                        </w:rPr>
                        <w:t>Zpracování osobních údajů dle GDPR a platných právních předpisů je popsáno na www.sako.cz v sekci zpracování osobních údajů. Podpisem stvrzuji seznámení se s podmínkami zpracování před poskytnutím osobních údajů.</w:t>
                      </w:r>
                    </w:p>
                    <w:p w14:paraId="6470A06E" w14:textId="47559010" w:rsidR="006B74B3" w:rsidRDefault="006B7155" w:rsidP="006B7155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6B7155">
                        <w:rPr>
                          <w:rFonts w:ascii="Arial" w:hAnsi="Arial"/>
                          <w:sz w:val="20"/>
                        </w:rPr>
                        <w:t>Odběratel bere na vědomí, že SAKO Brno, a.s. je povinným subjektem dle zákona č. 106/1999 Sb. a zákona č. 340/2015 Sb. Obchodním tajemstvím SAKO Brno, a.s. (obsahuje-li je objednávka) jsou informace o jednotkových cenách a množství položek nebo jednotek. Smluvní strany se dohodly, že společnost SAKO Brno, a.s. je oprávněna bez dalšího zveřejnit obsah celé této objednávky, vyjma části obsahující obchodní tajemství, a to jak prostřednictvím registru smluv dle zákona č. 340/2015 Sb., tak jiným způsobem.</w:t>
                      </w:r>
                    </w:p>
                    <w:p w14:paraId="4FC78948" w14:textId="77777777" w:rsidR="006B74B3" w:rsidRDefault="006B74B3" w:rsidP="00215415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14:paraId="2497BCA5" w14:textId="77777777" w:rsidR="00840617" w:rsidRDefault="00840617" w:rsidP="00215415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14:paraId="0F0DBECA" w14:textId="77777777" w:rsidR="00840617" w:rsidRDefault="00840617" w:rsidP="00215415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14:paraId="167E6F02" w14:textId="77777777" w:rsidR="00840617" w:rsidRDefault="00840617" w:rsidP="00215415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14:paraId="2E8D08FF" w14:textId="77777777" w:rsidR="00840617" w:rsidRDefault="00840617" w:rsidP="00215415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14:paraId="22056E66" w14:textId="48E1D661" w:rsidR="00215415" w:rsidRPr="009F297B" w:rsidRDefault="00EF41E9" w:rsidP="00215415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  <w:t>……………………………..</w:t>
                      </w:r>
                    </w:p>
                    <w:p w14:paraId="2252E84E" w14:textId="555DC08F" w:rsidR="00687368" w:rsidRDefault="00687368" w:rsidP="00EF41E9">
                      <w:pPr>
                        <w:tabs>
                          <w:tab w:val="left" w:pos="6237"/>
                        </w:tabs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                                                                      </w:t>
                      </w:r>
                      <w:r w:rsidRPr="00687368">
                        <w:rPr>
                          <w:rFonts w:ascii="Arial" w:hAnsi="Arial"/>
                          <w:sz w:val="20"/>
                          <w:szCs w:val="20"/>
                        </w:rPr>
                        <w:t>osoba oprávněná k podpisu za objednatele</w:t>
                      </w:r>
                    </w:p>
                    <w:p w14:paraId="668918F0" w14:textId="08B123AA" w:rsidR="00215415" w:rsidRDefault="00687368" w:rsidP="00EF41E9">
                      <w:pPr>
                        <w:tabs>
                          <w:tab w:val="left" w:pos="6237"/>
                        </w:tabs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</w:t>
                      </w:r>
                      <w:r w:rsidRPr="00687368">
                        <w:rPr>
                          <w:rFonts w:ascii="Arial" w:hAnsi="Arial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/>
                          <w:sz w:val="16"/>
                        </w:rPr>
                        <w:t>razítko a podpis)</w:t>
                      </w:r>
                      <w:r w:rsidR="00215415" w:rsidRPr="009F297B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</w:p>
                    <w:p w14:paraId="348E9E28" w14:textId="77777777" w:rsidR="00215415" w:rsidRPr="009F297B" w:rsidRDefault="00215415" w:rsidP="00215415">
                      <w:pPr>
                        <w:tabs>
                          <w:tab w:val="left" w:pos="6237"/>
                        </w:tabs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14:paraId="5E563EBE" w14:textId="77777777" w:rsidR="00215415" w:rsidRDefault="00215415" w:rsidP="00215415">
                      <w:pPr>
                        <w:spacing w:after="0" w:line="240" w:lineRule="auto"/>
                      </w:pPr>
                    </w:p>
                    <w:p w14:paraId="2DB1F38A" w14:textId="77777777" w:rsidR="00215415" w:rsidRDefault="00215415" w:rsidP="0021541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ED8B9EB" w14:textId="77777777" w:rsidR="00215415" w:rsidRDefault="00215415" w:rsidP="0021541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B613C77" w14:textId="77777777" w:rsidR="00215415" w:rsidRDefault="00215415" w:rsidP="0021541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C59A81A" w14:textId="77777777" w:rsidR="00215415" w:rsidRDefault="00215415" w:rsidP="0021541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692C57C" w14:textId="77777777" w:rsidR="00215415" w:rsidRDefault="00215415" w:rsidP="0021541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7AF104B" w14:textId="77777777" w:rsidR="00215415" w:rsidRDefault="00215415" w:rsidP="0021541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C562FA" w14:textId="77777777" w:rsidR="00215415" w:rsidRDefault="00215415" w:rsidP="00215415"/>
                    <w:p w14:paraId="157ED422" w14:textId="10BE86AD" w:rsidR="00215415" w:rsidRDefault="00215415" w:rsidP="00215415"/>
                  </w:txbxContent>
                </v:textbox>
              </v:rect>
            </w:pict>
          </mc:Fallback>
        </mc:AlternateContent>
      </w:r>
    </w:p>
    <w:p w14:paraId="0AF79A24" w14:textId="77777777" w:rsidR="00215415" w:rsidRPr="005708AB" w:rsidRDefault="00215415" w:rsidP="00215415">
      <w:pPr>
        <w:rPr>
          <w:rFonts w:ascii="Arial" w:hAnsi="Arial" w:cs="Arial"/>
        </w:rPr>
      </w:pPr>
    </w:p>
    <w:p w14:paraId="57E10D2D" w14:textId="77777777" w:rsidR="00215415" w:rsidRPr="005708AB" w:rsidRDefault="00215415" w:rsidP="00215415">
      <w:pPr>
        <w:rPr>
          <w:rFonts w:ascii="Arial" w:hAnsi="Arial" w:cs="Arial"/>
        </w:rPr>
      </w:pPr>
    </w:p>
    <w:p w14:paraId="6FC356BB" w14:textId="77777777" w:rsidR="00215415" w:rsidRPr="005708AB" w:rsidRDefault="00215415" w:rsidP="00215415">
      <w:pPr>
        <w:rPr>
          <w:rFonts w:ascii="Arial" w:hAnsi="Arial" w:cs="Arial"/>
        </w:rPr>
      </w:pPr>
    </w:p>
    <w:p w14:paraId="33E3268A" w14:textId="77777777" w:rsidR="00215415" w:rsidRPr="005708AB" w:rsidRDefault="00215415" w:rsidP="00215415">
      <w:pPr>
        <w:rPr>
          <w:rFonts w:ascii="Arial" w:hAnsi="Arial" w:cs="Arial"/>
        </w:rPr>
      </w:pPr>
    </w:p>
    <w:p w14:paraId="2C4A5779" w14:textId="77777777" w:rsidR="00215415" w:rsidRPr="005708AB" w:rsidRDefault="00215415" w:rsidP="00215415">
      <w:pPr>
        <w:rPr>
          <w:rFonts w:ascii="Arial" w:hAnsi="Arial" w:cs="Arial"/>
        </w:rPr>
      </w:pPr>
    </w:p>
    <w:p w14:paraId="3B0A808B" w14:textId="77777777" w:rsidR="00215415" w:rsidRPr="005708AB" w:rsidRDefault="00215415" w:rsidP="00215415">
      <w:pPr>
        <w:rPr>
          <w:rFonts w:ascii="Arial" w:hAnsi="Arial" w:cs="Arial"/>
        </w:rPr>
      </w:pPr>
    </w:p>
    <w:p w14:paraId="1CF22832" w14:textId="77777777" w:rsidR="00215415" w:rsidRPr="005708AB" w:rsidRDefault="00215415" w:rsidP="00215415">
      <w:pPr>
        <w:rPr>
          <w:rFonts w:ascii="Arial" w:hAnsi="Arial" w:cs="Arial"/>
        </w:rPr>
      </w:pPr>
    </w:p>
    <w:p w14:paraId="10FCB586" w14:textId="77777777" w:rsidR="00215415" w:rsidRPr="005708AB" w:rsidRDefault="00215415" w:rsidP="00215415">
      <w:pPr>
        <w:rPr>
          <w:rFonts w:ascii="Arial" w:hAnsi="Arial" w:cs="Arial"/>
        </w:rPr>
      </w:pPr>
    </w:p>
    <w:p w14:paraId="49CC815D" w14:textId="77777777" w:rsidR="00215415" w:rsidRPr="005708AB" w:rsidRDefault="00215415" w:rsidP="00215415">
      <w:pPr>
        <w:rPr>
          <w:rFonts w:ascii="Arial" w:hAnsi="Arial" w:cs="Arial"/>
        </w:rPr>
      </w:pPr>
    </w:p>
    <w:p w14:paraId="458BA2A7" w14:textId="77777777" w:rsidR="00215415" w:rsidRPr="005708AB" w:rsidRDefault="00215415" w:rsidP="00215415">
      <w:pPr>
        <w:rPr>
          <w:rFonts w:ascii="Arial" w:hAnsi="Arial" w:cs="Arial"/>
        </w:rPr>
      </w:pPr>
    </w:p>
    <w:p w14:paraId="18EBC0A7" w14:textId="77777777" w:rsidR="00215415" w:rsidRPr="005708AB" w:rsidRDefault="00215415" w:rsidP="00215415">
      <w:pPr>
        <w:rPr>
          <w:rFonts w:ascii="Arial" w:hAnsi="Arial" w:cs="Arial"/>
        </w:rPr>
      </w:pPr>
    </w:p>
    <w:p w14:paraId="274A944C" w14:textId="77777777" w:rsidR="00215415" w:rsidRPr="005708AB" w:rsidRDefault="00215415" w:rsidP="00215415">
      <w:pPr>
        <w:rPr>
          <w:rFonts w:ascii="Arial" w:hAnsi="Arial" w:cs="Arial"/>
        </w:rPr>
      </w:pPr>
    </w:p>
    <w:p w14:paraId="7327E1FA" w14:textId="77777777" w:rsidR="00215415" w:rsidRPr="005708AB" w:rsidRDefault="00215415" w:rsidP="00215415">
      <w:pPr>
        <w:rPr>
          <w:rFonts w:ascii="Arial" w:hAnsi="Arial" w:cs="Arial"/>
        </w:rPr>
      </w:pPr>
    </w:p>
    <w:p w14:paraId="5C1520C4" w14:textId="77777777" w:rsidR="00215415" w:rsidRPr="005708AB" w:rsidRDefault="00215415" w:rsidP="00215415">
      <w:pPr>
        <w:rPr>
          <w:rFonts w:ascii="Arial" w:hAnsi="Arial" w:cs="Arial"/>
        </w:rPr>
      </w:pPr>
    </w:p>
    <w:p w14:paraId="3196DD3D" w14:textId="77777777" w:rsidR="00215415" w:rsidRPr="005708AB" w:rsidRDefault="00215415" w:rsidP="00215415">
      <w:pPr>
        <w:rPr>
          <w:rFonts w:ascii="Arial" w:hAnsi="Arial" w:cs="Arial"/>
        </w:rPr>
      </w:pPr>
    </w:p>
    <w:p w14:paraId="03B2456E" w14:textId="77777777" w:rsidR="00215415" w:rsidRPr="005708AB" w:rsidRDefault="00215415" w:rsidP="00215415">
      <w:pPr>
        <w:rPr>
          <w:rFonts w:ascii="Arial" w:hAnsi="Arial" w:cs="Arial"/>
        </w:rPr>
      </w:pPr>
    </w:p>
    <w:p w14:paraId="691E3F63" w14:textId="77777777" w:rsidR="00215415" w:rsidRPr="005708AB" w:rsidRDefault="00215415" w:rsidP="00215415">
      <w:pPr>
        <w:rPr>
          <w:rFonts w:ascii="Arial" w:hAnsi="Arial" w:cs="Arial"/>
        </w:rPr>
      </w:pPr>
    </w:p>
    <w:p w14:paraId="48729C2B" w14:textId="77777777" w:rsidR="00215415" w:rsidRDefault="00215415" w:rsidP="00215415">
      <w:pPr>
        <w:rPr>
          <w:rFonts w:ascii="Arial" w:hAnsi="Arial" w:cs="Arial"/>
        </w:rPr>
      </w:pPr>
    </w:p>
    <w:p w14:paraId="6FDE0A57" w14:textId="77777777" w:rsidR="00215415" w:rsidRDefault="00215415" w:rsidP="00215415">
      <w:pPr>
        <w:rPr>
          <w:rFonts w:ascii="Arial" w:hAnsi="Arial" w:cs="Arial"/>
          <w:sz w:val="12"/>
          <w:szCs w:val="12"/>
        </w:rPr>
      </w:pPr>
    </w:p>
    <w:p w14:paraId="343F9AF3" w14:textId="3E35F848" w:rsidR="00434AE8" w:rsidRDefault="00434AE8" w:rsidP="00215415">
      <w:pPr>
        <w:rPr>
          <w:rFonts w:ascii="Arial" w:hAnsi="Arial" w:cs="Arial"/>
          <w:sz w:val="12"/>
          <w:szCs w:val="12"/>
        </w:rPr>
      </w:pPr>
    </w:p>
    <w:p w14:paraId="01E79856" w14:textId="7F09E5BF" w:rsidR="00434AE8" w:rsidRPr="00434AE8" w:rsidRDefault="00434AE8" w:rsidP="00434AE8">
      <w:pPr>
        <w:rPr>
          <w:rFonts w:ascii="Arial" w:hAnsi="Arial" w:cs="Arial"/>
          <w:sz w:val="12"/>
          <w:szCs w:val="12"/>
        </w:rPr>
      </w:pPr>
    </w:p>
    <w:p w14:paraId="40AD4B43" w14:textId="6223BD61" w:rsidR="00434AE8" w:rsidRDefault="00434AE8" w:rsidP="00434AE8">
      <w:pPr>
        <w:rPr>
          <w:rFonts w:ascii="Arial" w:hAnsi="Arial" w:cs="Arial"/>
          <w:sz w:val="12"/>
          <w:szCs w:val="12"/>
        </w:rPr>
      </w:pPr>
    </w:p>
    <w:p w14:paraId="24138002" w14:textId="102514FF" w:rsidR="00215415" w:rsidRDefault="00AE3EF0" w:rsidP="00434AE8">
      <w:pPr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33B93" wp14:editId="75A7ED62">
                <wp:simplePos x="0" y="0"/>
                <wp:positionH relativeFrom="column">
                  <wp:posOffset>3039110</wp:posOffset>
                </wp:positionH>
                <wp:positionV relativeFrom="paragraph">
                  <wp:posOffset>27940</wp:posOffset>
                </wp:positionV>
                <wp:extent cx="0" cy="573311"/>
                <wp:effectExtent l="0" t="0" r="19050" b="36830"/>
                <wp:wrapNone/>
                <wp:docPr id="5" name="Pravoúhl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3311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0E810A1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5" o:spid="_x0000_s1026" type="#_x0000_t34" style="position:absolute;margin-left:239.3pt;margin-top:2.2pt;width:0;height:4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kUwQEAAMIDAAAOAAAAZHJzL2Uyb0RvYy54bWysU8uO0zAU3SPxD5b3NMlUBRQ1nUVHsEFQ&#10;AfMBrnPdBGxfyzZJ+jn8Btv5Ma6dNoMAIYTYOH7cc3zO8c32djKaDeBDj7bh1arkDKzEtrenht9/&#10;fPXsJWchCtsKjRYafobAb3dPn2xHV8MNdqhb8IxIbKhH1/AuRlcXRZAdGBFW6MDSoUJvRKSlPxWt&#10;FyOxG13clOXzYkTfOo8SQqDdu/mQ7zK/UiDjO6UCRKYbTtpiHn0ej2ksdltRn7xwXS8vMsQ/qDCi&#10;t3TpQnUnomBffP8Llemlx4AqriSaApXqJWQP5KYqf3LzoRMOshcKJ7glpvD/aOXb4eBZ3zZ8w5kV&#10;hp7o4MWAD986/fCVBYefLElkm5TU6EJNgL09+MsquINPtiflTfqSITbldM9LujBFJudNSbubF+t1&#10;VSW64hHnfIivAQ1Lk4YfwcY9WkvPh36dgxXDmxBn0LWYGJKiWUOexbOGJEPb96DIFd1aZXTuJ9hr&#10;zwZBndB+vgrIlQmieq0XUPln0KU2wSD32N8Cl+p8I9q4AE1v0f/u1jhdpaq5/up69ppsH7E95xfJ&#10;cVCj5GgvTZ068cd1hj/+ervvAAAA//8DAFBLAwQUAAYACAAAACEA9gGCFNwAAAAIAQAADwAAAGRy&#10;cy9kb3ducmV2LnhtbEyPwU7DMBBE70j8g7VI3KgNCk1I41QQCQ5IHCh8gBNvk4h4HcVum/D1LOJA&#10;bzua0eybYju7QRxxCr0nDbcrBQKp8banVsPnx/NNBiJEQ9YMnlDDggG25eVFYXLrT/SOx11sBZdQ&#10;yI2GLsYxlzI0HToTVn5EYm/vJ2ciy6mVdjInLneDvFNqLZ3piT90ZsSqw+Zrd3AantTLq09VFebq&#10;LcnSul3w+37R+vpqftyAiDjH/zD84jM6lMxU+wPZIAYNSZqtOcpHAoL9P11reEhSkGUhzweUPwAA&#10;AP//AwBQSwECLQAUAAYACAAAACEAtoM4kv4AAADhAQAAEwAAAAAAAAAAAAAAAAAAAAAAW0NvbnRl&#10;bnRfVHlwZXNdLnhtbFBLAQItABQABgAIAAAAIQA4/SH/1gAAAJQBAAALAAAAAAAAAAAAAAAAAC8B&#10;AABfcmVscy8ucmVsc1BLAQItABQABgAIAAAAIQAxuTkUwQEAAMIDAAAOAAAAAAAAAAAAAAAAAC4C&#10;AABkcnMvZTJvRG9jLnhtbFBLAQItABQABgAIAAAAIQD2AYIU3AAAAAgBAAAPAAAAAAAAAAAAAAAA&#10;ABsEAABkcnMvZG93bnJldi54bWxQSwUGAAAAAAQABADzAAAAJAUAAAAA&#10;" strokecolor="black [3200]" strokeweight=".5pt"/>
            </w:pict>
          </mc:Fallback>
        </mc:AlternateContent>
      </w:r>
      <w:r>
        <w:rPr>
          <w:rFonts w:ascii="Arial" w:hAnsi="Arial" w:cs="Arial"/>
          <w:noProof/>
          <w:sz w:val="12"/>
          <w:szCs w:val="1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EF1AF" wp14:editId="3BE15695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6104890" cy="572770"/>
                <wp:effectExtent l="0" t="0" r="10160" b="1778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90" cy="572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A97D8" w14:textId="77777777" w:rsidR="004205D6" w:rsidRDefault="004205D6" w:rsidP="004205D6">
                            <w:pPr>
                              <w:spacing w:after="0" w:line="240" w:lineRule="auto"/>
                            </w:pPr>
                            <w:r>
                              <w:t xml:space="preserve">    </w:t>
                            </w:r>
                          </w:p>
                          <w:p w14:paraId="67380206" w14:textId="773CAE47" w:rsidR="004205D6" w:rsidRDefault="004205D6" w:rsidP="004205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05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Akceptace objednávky </w:t>
                            </w:r>
                            <w:r w:rsidR="006B71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dodavatelem:</w:t>
                            </w:r>
                          </w:p>
                          <w:p w14:paraId="03A13E82" w14:textId="05E81B9B" w:rsidR="004205D6" w:rsidRPr="004205D6" w:rsidRDefault="004205D6" w:rsidP="004205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Pr="004205D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Datum, podpis, razítko</w:t>
                            </w:r>
                          </w:p>
                          <w:p w14:paraId="2DC66F87" w14:textId="77777777" w:rsidR="004205D6" w:rsidRDefault="004205D6" w:rsidP="00420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EF1AF" id="Obdélník 4" o:spid="_x0000_s1028" style="position:absolute;left:0;text-align:left;margin-left:2.25pt;margin-top:2.1pt;width:480.7pt;height:4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JVUgIAAPYEAAAOAAAAZHJzL2Uyb0RvYy54bWysVE1v2zAMvQ/YfxB0XxwHWT+COEXQosOA&#10;oi2WDj0rstQYk0WNUmJnv36U7DhBF+ww7CKTIh8pko+e37S1YTuFvgJb8Hw05kxZCWVl3wr+/eX+&#10;0xVnPghbCgNWFXyvPL9ZfPwwb9xMTWADplTIKIj1s8YVfBOCm2WZlxtVCz8CpywZNWAtAqn4lpUo&#10;Gopem2wyHl9kDWDpEKTynm7vOiNfpPhaKxmetPYqMFNweltIJ6ZzHc9sMRezNxRuU8n+GeIfXlGL&#10;ylLSIdSdCIJtsfojVF1JBA86jCTUGWhdSZVqoGry8btqVhvhVKqFmuPd0Cb//8LKx93KPSO1oXF+&#10;5kmMVbQa6/il97E2NWs/NEu1gUm6vMjH06tr6qkk2+fLyeVl6mZ2RDv04YuCmkWh4EjDSD0Suwcf&#10;KCO5HlxIOeZPUtgbFZ9g7DelWVVSxklCJ2qoW4NsJ2io5Y88DpFiJc8I0ZUxAyg/BzLhAOp9I0wl&#10;ugzA8TngMdvgnTKCDQOwrizg38G68z9U3dUayw7tuqViY639SNZQ7p+RIXTU9U7eV9TOB+HDs0Di&#10;Kk2A9i880aENNAWHXuJsA/jr3H30JwqRlbOGuF9w/3MrUHFmvloi13U+ncZlScqUZksKnlrWpxa7&#10;rW+BJpHTpjuZxOgfzEHUCPUrrekyZiWTsJJyF1wGPCi3odtJWnSplsvkRgviRHiwKydj8NjnSJeX&#10;9lWg6zkViI2PcNgTMXtHrc43Ii0stwF0lXgXO931tZ8ALVeiUP8jiNt7qiev4+9q8RsAAP//AwBQ&#10;SwMEFAAGAAgAAAAhAPCvONPcAAAABgEAAA8AAABkcnMvZG93bnJldi54bWxMjsFOwzAQRO9I/IO1&#10;SNyoQ5UGEuJUFYITiIrSQ49usiQR9jqy3ST9e5YTPc2OZjT7yvVsjRjRh96RgvtFAgKpdk1PrYL9&#10;1+vdI4gQNTXaOEIFZwywrq6vSl00bqJPHHexFTxCodAKuhiHQspQd2h1WLgBibNv562ObH0rG68n&#10;HrdGLpMkk1b3xB86PeBzh/XP7mQVuG1/Nhuff4zv+HB428ZkmrMXpW5v5s0TiIhz/C/DHz6jQ8VM&#10;R3eiJgijIF1xkWUJgtM8W+UgjnykKciqlJf41S8AAAD//wMAUEsBAi0AFAAGAAgAAAAhALaDOJL+&#10;AAAA4QEAABMAAAAAAAAAAAAAAAAAAAAAAFtDb250ZW50X1R5cGVzXS54bWxQSwECLQAUAAYACAAA&#10;ACEAOP0h/9YAAACUAQAACwAAAAAAAAAAAAAAAAAvAQAAX3JlbHMvLnJlbHNQSwECLQAUAAYACAAA&#10;ACEA+3UiVVICAAD2BAAADgAAAAAAAAAAAAAAAAAuAgAAZHJzL2Uyb0RvYy54bWxQSwECLQAUAAYA&#10;CAAAACEA8K8409wAAAAGAQAADwAAAAAAAAAAAAAAAACsBAAAZHJzL2Rvd25yZXYueG1sUEsFBgAA&#10;AAAEAAQA8wAAALUFAAAAAA==&#10;" fillcolor="white [3201]" strokecolor="black [3200]" strokeweight="1pt">
                <v:textbox>
                  <w:txbxContent>
                    <w:p w14:paraId="2EDA97D8" w14:textId="77777777" w:rsidR="004205D6" w:rsidRDefault="004205D6" w:rsidP="004205D6">
                      <w:pPr>
                        <w:spacing w:after="0" w:line="240" w:lineRule="auto"/>
                      </w:pPr>
                      <w:r>
                        <w:t xml:space="preserve">    </w:t>
                      </w:r>
                    </w:p>
                    <w:p w14:paraId="67380206" w14:textId="773CAE47" w:rsidR="004205D6" w:rsidRDefault="004205D6" w:rsidP="004205D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05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Akceptace objednávky </w:t>
                      </w:r>
                      <w:r w:rsidR="006B7155">
                        <w:rPr>
                          <w:rFonts w:ascii="Arial" w:hAnsi="Arial" w:cs="Arial"/>
                          <w:sz w:val="20"/>
                          <w:szCs w:val="20"/>
                        </w:rPr>
                        <w:t>dodavatelem:</w:t>
                      </w:r>
                    </w:p>
                    <w:p w14:paraId="03A13E82" w14:textId="05E81B9B" w:rsidR="004205D6" w:rsidRPr="004205D6" w:rsidRDefault="004205D6" w:rsidP="004205D6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Pr="004205D6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Datum, podpis, razítko</w:t>
                      </w:r>
                    </w:p>
                    <w:p w14:paraId="2DC66F87" w14:textId="77777777" w:rsidR="004205D6" w:rsidRDefault="004205D6" w:rsidP="004205D6"/>
                  </w:txbxContent>
                </v:textbox>
              </v:rect>
            </w:pict>
          </mc:Fallback>
        </mc:AlternateContent>
      </w:r>
    </w:p>
    <w:p w14:paraId="57D1E20F" w14:textId="77777777" w:rsidR="00E51E06" w:rsidRDefault="00E51E06" w:rsidP="006B7155">
      <w:pPr>
        <w:rPr>
          <w:rFonts w:ascii="Arial" w:hAnsi="Arial" w:cs="Arial"/>
          <w:sz w:val="12"/>
          <w:szCs w:val="12"/>
        </w:rPr>
      </w:pPr>
    </w:p>
    <w:sectPr w:rsidR="00E51E06" w:rsidSect="00E92BA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134" w:bottom="709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14207" w14:textId="77777777" w:rsidR="00CF2892" w:rsidRDefault="00CF2892" w:rsidP="00215415">
      <w:pPr>
        <w:spacing w:after="0" w:line="240" w:lineRule="auto"/>
      </w:pPr>
      <w:r>
        <w:separator/>
      </w:r>
    </w:p>
  </w:endnote>
  <w:endnote w:type="continuationSeparator" w:id="0">
    <w:p w14:paraId="14E8F623" w14:textId="77777777" w:rsidR="00CF2892" w:rsidRDefault="00CF2892" w:rsidP="0021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528306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B2C3CE3" w14:textId="4E0A2A39" w:rsidR="00215415" w:rsidRPr="00215415" w:rsidRDefault="00215415">
        <w:pPr>
          <w:pStyle w:val="Zpat"/>
          <w:jc w:val="center"/>
          <w:rPr>
            <w:rFonts w:ascii="Arial" w:hAnsi="Arial" w:cs="Arial"/>
          </w:rPr>
        </w:pPr>
        <w:r w:rsidRPr="00215415">
          <w:rPr>
            <w:rFonts w:ascii="Arial" w:hAnsi="Arial" w:cs="Arial"/>
          </w:rPr>
          <w:fldChar w:fldCharType="begin"/>
        </w:r>
        <w:r w:rsidRPr="00215415">
          <w:rPr>
            <w:rFonts w:ascii="Arial" w:hAnsi="Arial" w:cs="Arial"/>
          </w:rPr>
          <w:instrText>PAGE   \* MERGEFORMAT</w:instrText>
        </w:r>
        <w:r w:rsidRPr="00215415">
          <w:rPr>
            <w:rFonts w:ascii="Arial" w:hAnsi="Arial" w:cs="Arial"/>
          </w:rPr>
          <w:fldChar w:fldCharType="separate"/>
        </w:r>
        <w:r w:rsidR="00CA1BBD">
          <w:rPr>
            <w:rFonts w:ascii="Arial" w:hAnsi="Arial" w:cs="Arial"/>
            <w:noProof/>
          </w:rPr>
          <w:t>2</w:t>
        </w:r>
        <w:r w:rsidRPr="00215415">
          <w:rPr>
            <w:rFonts w:ascii="Arial" w:hAnsi="Arial" w:cs="Arial"/>
          </w:rPr>
          <w:fldChar w:fldCharType="end"/>
        </w:r>
      </w:p>
    </w:sdtContent>
  </w:sdt>
  <w:p w14:paraId="4B28BDDC" w14:textId="77777777" w:rsidR="006B245A" w:rsidRDefault="006B245A" w:rsidP="00934D78">
    <w:pPr>
      <w:pStyle w:val="Zpat"/>
      <w:ind w:left="-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E0D6D" w14:textId="77777777" w:rsidR="006B245A" w:rsidRDefault="006B245A" w:rsidP="00731744">
    <w:pPr>
      <w:pStyle w:val="Zpat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81D8D" w14:textId="77777777" w:rsidR="00CF2892" w:rsidRDefault="00CF2892" w:rsidP="00215415">
      <w:pPr>
        <w:spacing w:after="0" w:line="240" w:lineRule="auto"/>
      </w:pPr>
      <w:r>
        <w:separator/>
      </w:r>
    </w:p>
  </w:footnote>
  <w:footnote w:type="continuationSeparator" w:id="0">
    <w:p w14:paraId="2FAE475D" w14:textId="77777777" w:rsidR="00CF2892" w:rsidRDefault="00CF2892" w:rsidP="0021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8797D" w14:textId="77777777" w:rsidR="00E64D38" w:rsidRDefault="00E64D38" w:rsidP="00E64D38">
    <w:pPr>
      <w:pStyle w:val="SAKObntext12"/>
    </w:pPr>
  </w:p>
  <w:p w14:paraId="74F9B9FA" w14:textId="2ABB123B" w:rsidR="00E64D38" w:rsidRDefault="00E64D38" w:rsidP="00E64D38">
    <w:pPr>
      <w:pStyle w:val="SAKObntext12"/>
    </w:pPr>
  </w:p>
  <w:p w14:paraId="2B60988B" w14:textId="77777777" w:rsidR="00E64D38" w:rsidRPr="00E64D38" w:rsidRDefault="00E64D38" w:rsidP="00E64D38">
    <w:pPr>
      <w:pStyle w:val="SAKObntext12"/>
      <w:rPr>
        <w:sz w:val="20"/>
        <w:szCs w:val="20"/>
      </w:rPr>
    </w:pPr>
    <w:r w:rsidRPr="00E64D38">
      <w:rPr>
        <w:sz w:val="20"/>
        <w:szCs w:val="20"/>
      </w:rPr>
      <w:t>Strana 2</w:t>
    </w:r>
  </w:p>
  <w:p w14:paraId="33C8D58D" w14:textId="77777777" w:rsidR="006B245A" w:rsidRDefault="006B245A" w:rsidP="00934D78">
    <w:pPr>
      <w:pStyle w:val="Zhlav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9CF94" w14:textId="0ACF83B6" w:rsidR="006B245A" w:rsidRDefault="006B245A" w:rsidP="00A15FDA">
    <w:pPr>
      <w:pStyle w:val="Zhlav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609F"/>
    <w:multiLevelType w:val="hybridMultilevel"/>
    <w:tmpl w:val="16643926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DB3B8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6DB59DF"/>
    <w:multiLevelType w:val="singleLevel"/>
    <w:tmpl w:val="A24E0C04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3" w15:restartNumberingAfterBreak="0">
    <w:nsid w:val="274C496E"/>
    <w:multiLevelType w:val="hybridMultilevel"/>
    <w:tmpl w:val="C94AB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B51AD"/>
    <w:multiLevelType w:val="singleLevel"/>
    <w:tmpl w:val="A24E0C04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" w15:restartNumberingAfterBreak="0">
    <w:nsid w:val="510021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48661D"/>
    <w:multiLevelType w:val="hybridMultilevel"/>
    <w:tmpl w:val="4EA44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2418B"/>
    <w:multiLevelType w:val="hybridMultilevel"/>
    <w:tmpl w:val="682E2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F46D2"/>
    <w:multiLevelType w:val="singleLevel"/>
    <w:tmpl w:val="57EA368C"/>
    <w:lvl w:ilvl="0">
      <w:start w:val="77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</w:abstractNum>
  <w:abstractNum w:abstractNumId="9" w15:restartNumberingAfterBreak="0">
    <w:nsid w:val="77182C4E"/>
    <w:multiLevelType w:val="hybridMultilevel"/>
    <w:tmpl w:val="5338E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203A0"/>
    <w:multiLevelType w:val="singleLevel"/>
    <w:tmpl w:val="A24E0C04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num w:numId="1" w16cid:durableId="416292349">
    <w:abstractNumId w:val="3"/>
  </w:num>
  <w:num w:numId="2" w16cid:durableId="1548493791">
    <w:abstractNumId w:val="7"/>
  </w:num>
  <w:num w:numId="3" w16cid:durableId="858005367">
    <w:abstractNumId w:val="10"/>
  </w:num>
  <w:num w:numId="4" w16cid:durableId="240724442">
    <w:abstractNumId w:val="4"/>
  </w:num>
  <w:num w:numId="5" w16cid:durableId="322972602">
    <w:abstractNumId w:val="2"/>
  </w:num>
  <w:num w:numId="6" w16cid:durableId="1632201914">
    <w:abstractNumId w:val="1"/>
  </w:num>
  <w:num w:numId="7" w16cid:durableId="106779162">
    <w:abstractNumId w:val="8"/>
  </w:num>
  <w:num w:numId="8" w16cid:durableId="17633298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8169488">
    <w:abstractNumId w:val="0"/>
  </w:num>
  <w:num w:numId="10" w16cid:durableId="309477754">
    <w:abstractNumId w:val="1"/>
    <w:lvlOverride w:ilvl="0">
      <w:startOverride w:val="1"/>
    </w:lvlOverride>
  </w:num>
  <w:num w:numId="11" w16cid:durableId="157771794">
    <w:abstractNumId w:val="0"/>
  </w:num>
  <w:num w:numId="12" w16cid:durableId="1995375079">
    <w:abstractNumId w:val="6"/>
  </w:num>
  <w:num w:numId="13" w16cid:durableId="1098133428">
    <w:abstractNumId w:val="9"/>
  </w:num>
  <w:num w:numId="14" w16cid:durableId="772119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15"/>
    <w:rsid w:val="00014ED7"/>
    <w:rsid w:val="00021A98"/>
    <w:rsid w:val="00033074"/>
    <w:rsid w:val="000358BD"/>
    <w:rsid w:val="000402E0"/>
    <w:rsid w:val="00065374"/>
    <w:rsid w:val="00065BA9"/>
    <w:rsid w:val="00066907"/>
    <w:rsid w:val="000736C1"/>
    <w:rsid w:val="000773F8"/>
    <w:rsid w:val="00080276"/>
    <w:rsid w:val="00083164"/>
    <w:rsid w:val="000D799D"/>
    <w:rsid w:val="000F3409"/>
    <w:rsid w:val="00115E60"/>
    <w:rsid w:val="001355ED"/>
    <w:rsid w:val="001445A9"/>
    <w:rsid w:val="00145402"/>
    <w:rsid w:val="0015766B"/>
    <w:rsid w:val="0019058F"/>
    <w:rsid w:val="001A58A8"/>
    <w:rsid w:val="001C7985"/>
    <w:rsid w:val="002037ED"/>
    <w:rsid w:val="00215415"/>
    <w:rsid w:val="00221BF1"/>
    <w:rsid w:val="00222D24"/>
    <w:rsid w:val="00242F6A"/>
    <w:rsid w:val="0025143A"/>
    <w:rsid w:val="00251C60"/>
    <w:rsid w:val="0026173A"/>
    <w:rsid w:val="0026714F"/>
    <w:rsid w:val="0028589C"/>
    <w:rsid w:val="002A09FA"/>
    <w:rsid w:val="002A15D5"/>
    <w:rsid w:val="002B1069"/>
    <w:rsid w:val="002B3D3F"/>
    <w:rsid w:val="002C6D8D"/>
    <w:rsid w:val="002F69B8"/>
    <w:rsid w:val="002F6E19"/>
    <w:rsid w:val="0030118C"/>
    <w:rsid w:val="003070DB"/>
    <w:rsid w:val="0033458E"/>
    <w:rsid w:val="00350D47"/>
    <w:rsid w:val="0035344F"/>
    <w:rsid w:val="0036598E"/>
    <w:rsid w:val="00366BE6"/>
    <w:rsid w:val="00373255"/>
    <w:rsid w:val="00381334"/>
    <w:rsid w:val="00384534"/>
    <w:rsid w:val="003A3538"/>
    <w:rsid w:val="003B19F1"/>
    <w:rsid w:val="003B40F1"/>
    <w:rsid w:val="003C7D49"/>
    <w:rsid w:val="003D0B5B"/>
    <w:rsid w:val="003F1831"/>
    <w:rsid w:val="003F1D53"/>
    <w:rsid w:val="00401C2D"/>
    <w:rsid w:val="00405ED2"/>
    <w:rsid w:val="004205D6"/>
    <w:rsid w:val="00434AE8"/>
    <w:rsid w:val="0045527C"/>
    <w:rsid w:val="00455A00"/>
    <w:rsid w:val="004828D8"/>
    <w:rsid w:val="004844B1"/>
    <w:rsid w:val="00491416"/>
    <w:rsid w:val="004C0E40"/>
    <w:rsid w:val="004C7BAD"/>
    <w:rsid w:val="004D6996"/>
    <w:rsid w:val="004F66E9"/>
    <w:rsid w:val="00502599"/>
    <w:rsid w:val="00512E62"/>
    <w:rsid w:val="00514059"/>
    <w:rsid w:val="005719D1"/>
    <w:rsid w:val="005A7E0F"/>
    <w:rsid w:val="005B7C09"/>
    <w:rsid w:val="005C241C"/>
    <w:rsid w:val="005C763B"/>
    <w:rsid w:val="005E4509"/>
    <w:rsid w:val="0060736F"/>
    <w:rsid w:val="00644882"/>
    <w:rsid w:val="006460E1"/>
    <w:rsid w:val="00680EA4"/>
    <w:rsid w:val="00684320"/>
    <w:rsid w:val="00686716"/>
    <w:rsid w:val="0068696B"/>
    <w:rsid w:val="00687368"/>
    <w:rsid w:val="006A5869"/>
    <w:rsid w:val="006B094F"/>
    <w:rsid w:val="006B245A"/>
    <w:rsid w:val="006B7155"/>
    <w:rsid w:val="006B74B3"/>
    <w:rsid w:val="006C25C5"/>
    <w:rsid w:val="006D3F39"/>
    <w:rsid w:val="006D4C08"/>
    <w:rsid w:val="006F23BB"/>
    <w:rsid w:val="00714244"/>
    <w:rsid w:val="00722678"/>
    <w:rsid w:val="0072509F"/>
    <w:rsid w:val="00727BFA"/>
    <w:rsid w:val="0073119C"/>
    <w:rsid w:val="00733992"/>
    <w:rsid w:val="00774289"/>
    <w:rsid w:val="007956A5"/>
    <w:rsid w:val="007962B8"/>
    <w:rsid w:val="007A0475"/>
    <w:rsid w:val="007A41B6"/>
    <w:rsid w:val="007A489D"/>
    <w:rsid w:val="007A759E"/>
    <w:rsid w:val="007C10B7"/>
    <w:rsid w:val="007C1697"/>
    <w:rsid w:val="007C3B73"/>
    <w:rsid w:val="007C7886"/>
    <w:rsid w:val="007D3251"/>
    <w:rsid w:val="007F6597"/>
    <w:rsid w:val="00800F1B"/>
    <w:rsid w:val="00807D01"/>
    <w:rsid w:val="00810190"/>
    <w:rsid w:val="0081122B"/>
    <w:rsid w:val="00816BE7"/>
    <w:rsid w:val="00817A29"/>
    <w:rsid w:val="0083629E"/>
    <w:rsid w:val="00840617"/>
    <w:rsid w:val="008603EA"/>
    <w:rsid w:val="00863322"/>
    <w:rsid w:val="008721A5"/>
    <w:rsid w:val="00891ADD"/>
    <w:rsid w:val="008966D8"/>
    <w:rsid w:val="008A3903"/>
    <w:rsid w:val="008B3EB4"/>
    <w:rsid w:val="008D1269"/>
    <w:rsid w:val="009071FE"/>
    <w:rsid w:val="00910D8C"/>
    <w:rsid w:val="009339C4"/>
    <w:rsid w:val="00941FAD"/>
    <w:rsid w:val="009500F5"/>
    <w:rsid w:val="00951ED6"/>
    <w:rsid w:val="00992740"/>
    <w:rsid w:val="009933AC"/>
    <w:rsid w:val="00996BFB"/>
    <w:rsid w:val="009B44A4"/>
    <w:rsid w:val="009B5860"/>
    <w:rsid w:val="009D29D6"/>
    <w:rsid w:val="009F0FFA"/>
    <w:rsid w:val="009F48EB"/>
    <w:rsid w:val="00A00DA9"/>
    <w:rsid w:val="00A042D0"/>
    <w:rsid w:val="00A218DF"/>
    <w:rsid w:val="00A31246"/>
    <w:rsid w:val="00A366ED"/>
    <w:rsid w:val="00A55888"/>
    <w:rsid w:val="00A64EA8"/>
    <w:rsid w:val="00A6712B"/>
    <w:rsid w:val="00AA3188"/>
    <w:rsid w:val="00AA56CF"/>
    <w:rsid w:val="00AE3EF0"/>
    <w:rsid w:val="00B02733"/>
    <w:rsid w:val="00B230CA"/>
    <w:rsid w:val="00B66F1C"/>
    <w:rsid w:val="00B813EE"/>
    <w:rsid w:val="00BB583B"/>
    <w:rsid w:val="00BC1886"/>
    <w:rsid w:val="00BD0E7E"/>
    <w:rsid w:val="00BD4B5F"/>
    <w:rsid w:val="00C03706"/>
    <w:rsid w:val="00C06208"/>
    <w:rsid w:val="00C07595"/>
    <w:rsid w:val="00C1717A"/>
    <w:rsid w:val="00C41A48"/>
    <w:rsid w:val="00C5145C"/>
    <w:rsid w:val="00C5546B"/>
    <w:rsid w:val="00C66802"/>
    <w:rsid w:val="00C7721C"/>
    <w:rsid w:val="00C93524"/>
    <w:rsid w:val="00CA0162"/>
    <w:rsid w:val="00CA1BBD"/>
    <w:rsid w:val="00CB1DEA"/>
    <w:rsid w:val="00CC14B2"/>
    <w:rsid w:val="00CD6100"/>
    <w:rsid w:val="00CE1828"/>
    <w:rsid w:val="00CE2E43"/>
    <w:rsid w:val="00CF2892"/>
    <w:rsid w:val="00D022B1"/>
    <w:rsid w:val="00D03021"/>
    <w:rsid w:val="00D3406D"/>
    <w:rsid w:val="00D43E60"/>
    <w:rsid w:val="00D655C5"/>
    <w:rsid w:val="00DA26FA"/>
    <w:rsid w:val="00DB6A86"/>
    <w:rsid w:val="00DC7765"/>
    <w:rsid w:val="00DD1113"/>
    <w:rsid w:val="00DD24D7"/>
    <w:rsid w:val="00DD6115"/>
    <w:rsid w:val="00DD62EC"/>
    <w:rsid w:val="00DF0569"/>
    <w:rsid w:val="00E12130"/>
    <w:rsid w:val="00E146E9"/>
    <w:rsid w:val="00E206B1"/>
    <w:rsid w:val="00E2261D"/>
    <w:rsid w:val="00E25950"/>
    <w:rsid w:val="00E266F3"/>
    <w:rsid w:val="00E4076F"/>
    <w:rsid w:val="00E51E06"/>
    <w:rsid w:val="00E5791A"/>
    <w:rsid w:val="00E63385"/>
    <w:rsid w:val="00E64D38"/>
    <w:rsid w:val="00E732C5"/>
    <w:rsid w:val="00E766D5"/>
    <w:rsid w:val="00E826D9"/>
    <w:rsid w:val="00E83976"/>
    <w:rsid w:val="00E85463"/>
    <w:rsid w:val="00E91D56"/>
    <w:rsid w:val="00E92BA6"/>
    <w:rsid w:val="00E97D43"/>
    <w:rsid w:val="00EB02C1"/>
    <w:rsid w:val="00EC1C26"/>
    <w:rsid w:val="00EE1E40"/>
    <w:rsid w:val="00EF41E9"/>
    <w:rsid w:val="00F07980"/>
    <w:rsid w:val="00F13A3D"/>
    <w:rsid w:val="00F13D04"/>
    <w:rsid w:val="00F141B1"/>
    <w:rsid w:val="00F22DE3"/>
    <w:rsid w:val="00F43DF4"/>
    <w:rsid w:val="00F457CF"/>
    <w:rsid w:val="00F53A5A"/>
    <w:rsid w:val="00F77357"/>
    <w:rsid w:val="00F940C5"/>
    <w:rsid w:val="00FD4E89"/>
    <w:rsid w:val="00FF1B8E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3292B"/>
  <w15:chartTrackingRefBased/>
  <w15:docId w15:val="{DBB91E8F-79C4-4526-97EA-C6D7A6B8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415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nhideWhenUsed/>
    <w:qFormat/>
    <w:rsid w:val="00065374"/>
    <w:pPr>
      <w:keepNext/>
      <w:spacing w:after="0" w:line="240" w:lineRule="auto"/>
      <w:ind w:firstLine="284"/>
      <w:outlineLvl w:val="1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541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1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415"/>
    <w:rPr>
      <w:rFonts w:ascii="Calibri" w:eastAsia="Calibri" w:hAnsi="Calibri" w:cs="Times New Roman"/>
    </w:rPr>
  </w:style>
  <w:style w:type="paragraph" w:customStyle="1" w:styleId="SAKObntext12">
    <w:name w:val="SAKO_běžný text12"/>
    <w:basedOn w:val="Normln"/>
    <w:next w:val="Normln"/>
    <w:autoRedefine/>
    <w:qFormat/>
    <w:rsid w:val="00502599"/>
    <w:pPr>
      <w:spacing w:after="0" w:line="240" w:lineRule="auto"/>
      <w:jc w:val="right"/>
    </w:pPr>
    <w:rPr>
      <w:rFonts w:ascii="Arial" w:hAnsi="Arial" w:cs="Arial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25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5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595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5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5950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950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F41E9"/>
    <w:pPr>
      <w:ind w:left="720"/>
      <w:contextualSpacing/>
    </w:pPr>
  </w:style>
  <w:style w:type="paragraph" w:styleId="Zkladntext">
    <w:name w:val="Body Text"/>
    <w:basedOn w:val="Normln"/>
    <w:link w:val="ZkladntextChar"/>
    <w:rsid w:val="00F13A3D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3A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66B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19058F"/>
  </w:style>
  <w:style w:type="character" w:styleId="Hypertextovodkaz">
    <w:name w:val="Hyperlink"/>
    <w:basedOn w:val="Standardnpsmoodstavce"/>
    <w:uiPriority w:val="99"/>
    <w:unhideWhenUsed/>
    <w:rsid w:val="0019058F"/>
    <w:rPr>
      <w:strike w:val="0"/>
      <w:dstrike w:val="0"/>
      <w:color w:val="666666"/>
      <w:u w:val="none"/>
      <w:effect w:val="none"/>
    </w:rPr>
  </w:style>
  <w:style w:type="character" w:customStyle="1" w:styleId="Nadpis2Char">
    <w:name w:val="Nadpis 2 Char"/>
    <w:basedOn w:val="Standardnpsmoodstavce"/>
    <w:link w:val="Nadpis2"/>
    <w:rsid w:val="000653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65374"/>
    <w:pPr>
      <w:spacing w:after="0" w:line="240" w:lineRule="auto"/>
    </w:pPr>
    <w:rPr>
      <w:rFonts w:eastAsiaTheme="minorHAnsi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065374"/>
    <w:rPr>
      <w:rFonts w:ascii="Calibri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3D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717A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B58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Svestkova</dc:creator>
  <cp:keywords/>
  <dc:description/>
  <cp:lastModifiedBy>Hana Jurmanová</cp:lastModifiedBy>
  <cp:revision>3</cp:revision>
  <cp:lastPrinted>2021-09-27T08:29:00Z</cp:lastPrinted>
  <dcterms:created xsi:type="dcterms:W3CDTF">2024-12-18T08:08:00Z</dcterms:created>
  <dcterms:modified xsi:type="dcterms:W3CDTF">2024-12-18T08:12:00Z</dcterms:modified>
</cp:coreProperties>
</file>