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791D" w14:textId="4DC9529B" w:rsidR="009B7D2E" w:rsidRPr="009C32DB" w:rsidRDefault="00C832CA">
      <w:pPr>
        <w:spacing w:line="265" w:lineRule="exact"/>
        <w:ind w:left="6580"/>
        <w:rPr>
          <w:rFonts w:ascii="Calibri" w:hAnsi="Calibri" w:cs="Calibri"/>
          <w:color w:val="010302"/>
          <w:sz w:val="24"/>
          <w:szCs w:val="24"/>
          <w:lang w:val="cs-CZ"/>
        </w:rPr>
      </w:pPr>
      <w:bookmarkStart w:id="0" w:name="_Hlk176243922"/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Příloha č. 1 k č.j.:</w:t>
      </w:r>
      <w:r w:rsidR="0025095E">
        <w:rPr>
          <w:rFonts w:ascii="Calibri" w:hAnsi="Calibri" w:cs="Calibri"/>
          <w:color w:val="000000"/>
          <w:sz w:val="24"/>
          <w:szCs w:val="24"/>
          <w:lang w:val="cs-CZ"/>
        </w:rPr>
        <w:t xml:space="preserve"> MUNP/2024/19655</w:t>
      </w:r>
    </w:p>
    <w:p w14:paraId="4C7E1A69" w14:textId="77777777" w:rsidR="009B7D2E" w:rsidRPr="009C32DB" w:rsidRDefault="009B7D2E">
      <w:pPr>
        <w:spacing w:after="22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1CC815EC" w14:textId="77777777" w:rsidR="009B7D2E" w:rsidRPr="009C32DB" w:rsidRDefault="00C832CA" w:rsidP="003B5C12">
      <w:pPr>
        <w:pStyle w:val="Nzev"/>
        <w:jc w:val="center"/>
        <w:rPr>
          <w:color w:val="010302"/>
          <w:lang w:val="cs-CZ"/>
        </w:rPr>
      </w:pPr>
      <w:r w:rsidRPr="009C32DB">
        <w:rPr>
          <w:lang w:val="cs-CZ"/>
        </w:rPr>
        <w:t>Technické podmínky</w:t>
      </w:r>
    </w:p>
    <w:p w14:paraId="42FDC82A" w14:textId="77777777" w:rsidR="009B7D2E" w:rsidRPr="009C32DB" w:rsidRDefault="00C832CA" w:rsidP="003B5C12">
      <w:pPr>
        <w:pStyle w:val="Nzev"/>
        <w:jc w:val="center"/>
        <w:rPr>
          <w:color w:val="010302"/>
          <w:lang w:val="cs-CZ"/>
        </w:rPr>
      </w:pPr>
      <w:r w:rsidRPr="009C32DB">
        <w:rPr>
          <w:lang w:val="cs-CZ"/>
        </w:rPr>
        <w:t xml:space="preserve">pro </w:t>
      </w:r>
      <w:r w:rsidR="002B7817" w:rsidRPr="009C32DB">
        <w:rPr>
          <w:lang w:val="cs-CZ"/>
        </w:rPr>
        <w:t>výměnu</w:t>
      </w:r>
      <w:r w:rsidRPr="009C32DB">
        <w:rPr>
          <w:lang w:val="cs-CZ"/>
        </w:rPr>
        <w:t xml:space="preserve"> kabiny </w:t>
      </w:r>
      <w:r w:rsidRPr="009C32DB">
        <w:rPr>
          <w:spacing w:val="-2"/>
          <w:lang w:val="cs-CZ"/>
        </w:rPr>
        <w:t>požárního automobilu</w:t>
      </w:r>
    </w:p>
    <w:p w14:paraId="1CF4CD66" w14:textId="77777777" w:rsidR="009B7D2E" w:rsidRPr="002C2F09" w:rsidRDefault="009B7D2E" w:rsidP="003B5C12">
      <w:pPr>
        <w:pStyle w:val="Nzev"/>
        <w:jc w:val="center"/>
        <w:rPr>
          <w:color w:val="000000" w:themeColor="text1"/>
          <w:sz w:val="28"/>
          <w:szCs w:val="28"/>
          <w:lang w:val="cs-CZ"/>
        </w:rPr>
      </w:pPr>
    </w:p>
    <w:p w14:paraId="7678893C" w14:textId="77777777" w:rsidR="009B7D2E" w:rsidRPr="009C32DB" w:rsidRDefault="00C832CA" w:rsidP="00B0541E">
      <w:pPr>
        <w:pStyle w:val="Nadpis1"/>
        <w:numPr>
          <w:ilvl w:val="0"/>
          <w:numId w:val="11"/>
        </w:numPr>
        <w:rPr>
          <w:color w:val="010302"/>
          <w:lang w:val="cs-CZ"/>
        </w:rPr>
      </w:pPr>
      <w:r w:rsidRPr="009C32DB">
        <w:rPr>
          <w:lang w:val="cs-CZ"/>
        </w:rPr>
        <w:t xml:space="preserve">Předmětem této technické specifikace je oprava vozidla:  </w:t>
      </w:r>
    </w:p>
    <w:p w14:paraId="0935B212" w14:textId="77777777" w:rsidR="009B7D2E" w:rsidRPr="009C32DB" w:rsidRDefault="00C832CA" w:rsidP="00C2439D">
      <w:pPr>
        <w:pStyle w:val="Odstavecseseznamem"/>
        <w:numPr>
          <w:ilvl w:val="0"/>
          <w:numId w:val="8"/>
        </w:numPr>
        <w:tabs>
          <w:tab w:val="left" w:pos="4879"/>
        </w:tabs>
        <w:spacing w:line="293" w:lineRule="exact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typ vozidla: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="00336DB1" w:rsidRPr="009C32DB">
        <w:rPr>
          <w:rFonts w:ascii="Calibri" w:hAnsi="Calibri" w:cs="Calibri"/>
          <w:color w:val="000000"/>
          <w:sz w:val="24"/>
          <w:szCs w:val="24"/>
          <w:lang w:val="cs-CZ"/>
        </w:rPr>
        <w:t>T815-2 varianta 290R55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  </w:t>
      </w:r>
    </w:p>
    <w:p w14:paraId="6BFD05F9" w14:textId="77777777" w:rsidR="00C2439D" w:rsidRPr="009C32DB" w:rsidRDefault="00C832CA" w:rsidP="00C2439D">
      <w:pPr>
        <w:pStyle w:val="Odstavecseseznamem"/>
        <w:numPr>
          <w:ilvl w:val="0"/>
          <w:numId w:val="8"/>
        </w:numPr>
        <w:tabs>
          <w:tab w:val="left" w:pos="4879"/>
        </w:tabs>
        <w:spacing w:line="293" w:lineRule="exact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typ podvozku: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ab/>
        <w:t>T815-2</w:t>
      </w:r>
      <w:r w:rsidR="00336DB1" w:rsidRPr="009C32DB">
        <w:rPr>
          <w:rFonts w:ascii="Calibri" w:hAnsi="Calibri" w:cs="Calibri"/>
          <w:color w:val="000000"/>
          <w:sz w:val="24"/>
          <w:szCs w:val="24"/>
          <w:lang w:val="cs-CZ"/>
        </w:rPr>
        <w:t>90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R55 1</w:t>
      </w:r>
      <w:r w:rsidR="00336DB1" w:rsidRPr="009C32DB">
        <w:rPr>
          <w:rFonts w:ascii="Calibri" w:hAnsi="Calibri" w:cs="Calibri"/>
          <w:color w:val="000000"/>
          <w:sz w:val="24"/>
          <w:szCs w:val="24"/>
          <w:lang w:val="cs-CZ"/>
        </w:rPr>
        <w:t>8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336DB1" w:rsidRPr="009C32DB">
        <w:rPr>
          <w:rFonts w:ascii="Calibri" w:hAnsi="Calibri" w:cs="Calibri"/>
          <w:color w:val="000000"/>
          <w:sz w:val="24"/>
          <w:szCs w:val="24"/>
          <w:lang w:val="cs-CZ"/>
        </w:rPr>
        <w:t>300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4x4.2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64DB0C74" w14:textId="77777777" w:rsidR="009B7D2E" w:rsidRPr="009C32DB" w:rsidRDefault="00C832CA" w:rsidP="00C2439D">
      <w:pPr>
        <w:pStyle w:val="Odstavecseseznamem"/>
        <w:numPr>
          <w:ilvl w:val="0"/>
          <w:numId w:val="8"/>
        </w:numPr>
        <w:tabs>
          <w:tab w:val="left" w:pos="4879"/>
        </w:tabs>
        <w:spacing w:line="293" w:lineRule="exact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výrobní č. podvozku: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="00336DB1" w:rsidRPr="009C32DB">
        <w:rPr>
          <w:rFonts w:ascii="Calibri" w:hAnsi="Calibri" w:cs="Calibri"/>
          <w:sz w:val="24"/>
          <w:szCs w:val="24"/>
          <w:lang w:val="cs-CZ"/>
        </w:rPr>
        <w:t>TNU290R555K038915</w:t>
      </w:r>
    </w:p>
    <w:p w14:paraId="4279A6AA" w14:textId="77777777" w:rsidR="009B7D2E" w:rsidRPr="009C32DB" w:rsidRDefault="00C832CA" w:rsidP="00C2439D">
      <w:pPr>
        <w:pStyle w:val="Odstavecseseznamem"/>
        <w:numPr>
          <w:ilvl w:val="0"/>
          <w:numId w:val="8"/>
        </w:numPr>
        <w:tabs>
          <w:tab w:val="left" w:pos="4879"/>
        </w:tabs>
        <w:spacing w:line="293" w:lineRule="exact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rok výroby: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ab/>
        <w:t>200</w:t>
      </w:r>
      <w:r w:rsidR="009F7314" w:rsidRPr="009C32DB">
        <w:rPr>
          <w:rFonts w:ascii="Calibri" w:hAnsi="Calibri" w:cs="Calibri"/>
          <w:color w:val="000000"/>
          <w:sz w:val="24"/>
          <w:szCs w:val="24"/>
          <w:lang w:val="cs-CZ"/>
        </w:rPr>
        <w:t>6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4FFBB082" w14:textId="77777777" w:rsidR="009B7D2E" w:rsidRPr="009C32DB" w:rsidRDefault="00C832CA" w:rsidP="00C2439D">
      <w:pPr>
        <w:pStyle w:val="Odstavecseseznamem"/>
        <w:numPr>
          <w:ilvl w:val="0"/>
          <w:numId w:val="8"/>
        </w:numPr>
        <w:tabs>
          <w:tab w:val="left" w:pos="4879"/>
        </w:tabs>
        <w:spacing w:line="293" w:lineRule="exact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výrobce podvozku: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TATRA a.s., Kopřivnice  </w:t>
      </w:r>
    </w:p>
    <w:p w14:paraId="05AF4286" w14:textId="77777777" w:rsidR="00C2439D" w:rsidRPr="009C32DB" w:rsidRDefault="00C832CA" w:rsidP="00C2439D">
      <w:pPr>
        <w:pStyle w:val="Odstavecseseznamem"/>
        <w:numPr>
          <w:ilvl w:val="0"/>
          <w:numId w:val="8"/>
        </w:numPr>
        <w:tabs>
          <w:tab w:val="left" w:pos="4879"/>
        </w:tabs>
        <w:spacing w:line="293" w:lineRule="exact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výrobce nástavby: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="00D105C3" w:rsidRPr="009C32DB">
        <w:rPr>
          <w:rFonts w:ascii="Calibri" w:hAnsi="Calibri" w:cs="Calibri"/>
          <w:sz w:val="24"/>
          <w:szCs w:val="24"/>
          <w:lang w:val="cs-CZ"/>
        </w:rPr>
        <w:t>THT s.r.o., Polička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2F97B33F" w14:textId="77777777" w:rsidR="009B7D2E" w:rsidRPr="009C32DB" w:rsidRDefault="00C832CA" w:rsidP="00C2439D">
      <w:pPr>
        <w:pStyle w:val="Odstavecseseznamem"/>
        <w:numPr>
          <w:ilvl w:val="0"/>
          <w:numId w:val="8"/>
        </w:numPr>
        <w:tabs>
          <w:tab w:val="left" w:pos="4879"/>
        </w:tabs>
        <w:spacing w:line="293" w:lineRule="exact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RZ vozidla: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ab/>
      </w:r>
      <w:r w:rsidR="009F7314" w:rsidRPr="009C32DB">
        <w:rPr>
          <w:rFonts w:ascii="Calibri" w:hAnsi="Calibri" w:cs="Calibri"/>
          <w:color w:val="000000"/>
          <w:sz w:val="24"/>
          <w:szCs w:val="24"/>
          <w:lang w:val="cs-CZ"/>
        </w:rPr>
        <w:t>1H4 5427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</w:p>
    <w:p w14:paraId="69C443F0" w14:textId="77777777" w:rsidR="009B7D2E" w:rsidRPr="009C32DB" w:rsidRDefault="009B7D2E">
      <w:pPr>
        <w:spacing w:after="8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296F360A" w14:textId="77777777" w:rsidR="009B7D2E" w:rsidRPr="009C32DB" w:rsidRDefault="00C832CA" w:rsidP="00B0541E">
      <w:pPr>
        <w:pStyle w:val="Nadpis1"/>
        <w:numPr>
          <w:ilvl w:val="0"/>
          <w:numId w:val="11"/>
        </w:numPr>
        <w:rPr>
          <w:lang w:val="cs-CZ"/>
        </w:rPr>
      </w:pPr>
      <w:r w:rsidRPr="009C32DB">
        <w:rPr>
          <w:lang w:val="cs-CZ"/>
        </w:rPr>
        <w:t xml:space="preserve">V rámci opravy bude provedeno:  </w:t>
      </w:r>
    </w:p>
    <w:p w14:paraId="2A78EE08" w14:textId="1669E124" w:rsidR="0085196E" w:rsidRPr="009C32DB" w:rsidRDefault="0085196E">
      <w:pPr>
        <w:spacing w:line="269" w:lineRule="exact"/>
        <w:ind w:left="992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7C507EEC" w14:textId="77777777" w:rsidR="0085196E" w:rsidRPr="009C32DB" w:rsidRDefault="005C0D72" w:rsidP="0085196E">
      <w:pPr>
        <w:pStyle w:val="Odstavecseseznamem"/>
        <w:ind w:firstLine="720"/>
        <w:rPr>
          <w:rFonts w:ascii="Calibri" w:hAnsi="Calibri" w:cs="Calibri"/>
          <w:b/>
          <w:bCs/>
          <w:sz w:val="28"/>
          <w:szCs w:val="28"/>
          <w:lang w:val="cs-CZ"/>
        </w:rPr>
      </w:pPr>
      <w:r>
        <w:rPr>
          <w:rFonts w:ascii="Calibri" w:hAnsi="Calibri" w:cs="Calibri"/>
          <w:b/>
          <w:bCs/>
          <w:sz w:val="28"/>
          <w:szCs w:val="28"/>
          <w:lang w:val="cs-CZ"/>
        </w:rPr>
        <w:t>Výměna kabiny osádky:</w:t>
      </w:r>
    </w:p>
    <w:p w14:paraId="372211A8" w14:textId="77777777" w:rsidR="00764DD9" w:rsidRPr="00B0541E" w:rsidRDefault="00764DD9" w:rsidP="00B0541E">
      <w:pPr>
        <w:pStyle w:val="Odstavecseseznamem"/>
        <w:ind w:firstLine="720"/>
        <w:rPr>
          <w:rFonts w:ascii="Calibri" w:hAnsi="Calibri"/>
          <w:sz w:val="24"/>
          <w:lang w:val="cs-CZ"/>
        </w:rPr>
      </w:pPr>
    </w:p>
    <w:p w14:paraId="3920E6DC" w14:textId="34CD1976" w:rsidR="00764DD9" w:rsidRPr="009C32DB" w:rsidRDefault="00764DD9" w:rsidP="00B0541E">
      <w:pPr>
        <w:pStyle w:val="Odstavecseseznamem"/>
        <w:ind w:left="709" w:right="576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sz w:val="24"/>
          <w:szCs w:val="24"/>
          <w:lang w:val="cs-CZ"/>
        </w:rPr>
        <w:t>Kabinou osádky se rozumí prostor určený pro přepravu celého požárního družstva, včetně</w:t>
      </w:r>
      <w:r w:rsidR="00B0541E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sz w:val="24"/>
          <w:szCs w:val="24"/>
          <w:lang w:val="cs-CZ"/>
        </w:rPr>
        <w:t>spolujezdce</w:t>
      </w:r>
      <w:r w:rsidR="00B0541E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(velitele) a řidiče (strojníka) na první řadě sedadel. </w:t>
      </w:r>
    </w:p>
    <w:p w14:paraId="3E4567B4" w14:textId="77777777" w:rsidR="00764DD9" w:rsidRPr="009C32DB" w:rsidRDefault="00764DD9" w:rsidP="00764DD9">
      <w:pPr>
        <w:pStyle w:val="Odstavecseseznamem"/>
        <w:ind w:firstLine="720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sz w:val="24"/>
          <w:szCs w:val="24"/>
          <w:lang w:val="cs-CZ"/>
        </w:rPr>
        <w:t xml:space="preserve">Kabina osádky je čtyřdveřová, jednoprostorová, nedělená a je vybavena:  </w:t>
      </w:r>
    </w:p>
    <w:p w14:paraId="07A83FCF" w14:textId="77777777" w:rsidR="00764DD9" w:rsidRPr="009C32DB" w:rsidRDefault="00764DD9" w:rsidP="00B0541E">
      <w:pPr>
        <w:pStyle w:val="Odstavecseseznamem"/>
        <w:numPr>
          <w:ilvl w:val="1"/>
          <w:numId w:val="3"/>
        </w:numPr>
        <w:spacing w:before="118" w:line="268" w:lineRule="exact"/>
        <w:ind w:left="1701" w:right="550"/>
        <w:jc w:val="both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sz w:val="24"/>
          <w:szCs w:val="24"/>
          <w:lang w:val="cs-CZ"/>
        </w:rPr>
        <w:t xml:space="preserve">sedadly pro šest osob, a to ve dvou řadách, </w:t>
      </w:r>
      <w:r w:rsidRPr="00B0541E">
        <w:rPr>
          <w:rFonts w:ascii="Calibri" w:hAnsi="Calibri" w:cs="Calibri"/>
          <w:color w:val="000000"/>
          <w:sz w:val="24"/>
          <w:szCs w:val="24"/>
          <w:lang w:val="cs-CZ"/>
        </w:rPr>
        <w:t>orientovanými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po směru jízdy, sedadlo řidiče (strojníka) umožňuje podélné nastavení v plném rozsahu podle homologace (podélně nastavení sedadla není omezeno vnitřní zástavbou kabiny osádky), vzdálenost mezi opěradlem sedadla spolujezdce (velitele) (u pravých dveří) a interiérem kabiny osádky před sedadlem je nejméně 700 mm podle bodu 5.1.2.2.7 ČSN EN 1946-2 obrázek 9, a to i v případě, kdy je opěradlo vybavené dýchacím přístrojem,  </w:t>
      </w:r>
    </w:p>
    <w:p w14:paraId="5CA48C63" w14:textId="76EEE3A3" w:rsidR="004D2DDC" w:rsidRPr="009C32DB" w:rsidRDefault="00764DD9" w:rsidP="00B0541E">
      <w:pPr>
        <w:pStyle w:val="Odstavecseseznamem"/>
        <w:numPr>
          <w:ilvl w:val="1"/>
          <w:numId w:val="3"/>
        </w:numPr>
        <w:spacing w:before="118" w:line="268" w:lineRule="exact"/>
        <w:ind w:left="1701" w:right="550"/>
        <w:jc w:val="both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sz w:val="24"/>
          <w:szCs w:val="24"/>
          <w:lang w:val="cs-CZ"/>
        </w:rPr>
        <w:t xml:space="preserve">úchyty pro čtyři dýchací přístroje a pro tři tlakové láhve v opěradlech druhé řady sedadel. Úchyty pro zbývající </w:t>
      </w:r>
      <w:r w:rsidRPr="00B0541E">
        <w:rPr>
          <w:rFonts w:ascii="Calibri" w:hAnsi="Calibri" w:cs="Calibri"/>
          <w:color w:val="000000"/>
          <w:sz w:val="24"/>
          <w:szCs w:val="24"/>
          <w:lang w:val="cs-CZ"/>
        </w:rPr>
        <w:t>dýchací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přístroje jsou umístěny v prostoru kabiny osádky. Úchyty pro dýchací přístroje a pro tlakové láhve jsou konstruovány pro tlakové láhve</w:t>
      </w:r>
      <w:r w:rsidR="00E6434E">
        <w:rPr>
          <w:rFonts w:ascii="Calibri" w:hAnsi="Calibri" w:cs="Calibri"/>
          <w:sz w:val="24"/>
          <w:szCs w:val="24"/>
          <w:lang w:val="cs-CZ"/>
        </w:rPr>
        <w:t xml:space="preserve"> o objemu 6 až 6,9 litrů.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 </w:t>
      </w:r>
    </w:p>
    <w:p w14:paraId="2FAAA7E7" w14:textId="77777777" w:rsidR="004D2DDC" w:rsidRPr="009C32DB" w:rsidRDefault="004D2DDC" w:rsidP="009C68AC">
      <w:pPr>
        <w:rPr>
          <w:rFonts w:ascii="Calibri" w:hAnsi="Calibri" w:cs="Calibri"/>
          <w:sz w:val="24"/>
          <w:szCs w:val="24"/>
          <w:lang w:val="cs-CZ"/>
        </w:rPr>
      </w:pPr>
    </w:p>
    <w:p w14:paraId="40F81F03" w14:textId="677431AC" w:rsidR="004D2DDC" w:rsidRPr="009C32DB" w:rsidRDefault="00404DBE" w:rsidP="00433861">
      <w:pPr>
        <w:pStyle w:val="Odstavecseseznamem"/>
        <w:numPr>
          <w:ilvl w:val="0"/>
          <w:numId w:val="1"/>
        </w:numPr>
        <w:spacing w:line="276" w:lineRule="exact"/>
        <w:ind w:left="1134" w:right="576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Odstrojení vnitřní (podlaha kabiny, prahy a vnitřních části středových sloupků) a</w:t>
      </w:r>
      <w:r w:rsidR="004D2DDC" w:rsidRPr="009C32DB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vnější</w:t>
      </w:r>
      <w:r w:rsidRPr="009C32DB">
        <w:rPr>
          <w:rFonts w:ascii="Calibri" w:hAnsi="Calibri" w:cs="Calibri"/>
          <w:color w:val="000000"/>
          <w:spacing w:val="35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(všechny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kryty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prahů,</w:t>
      </w:r>
      <w:r w:rsidRPr="009C32DB">
        <w:rPr>
          <w:rFonts w:ascii="Calibri" w:hAnsi="Calibri" w:cs="Calibri"/>
          <w:color w:val="000000"/>
          <w:spacing w:val="35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kryty</w:t>
      </w:r>
      <w:r w:rsidRPr="009C32DB">
        <w:rPr>
          <w:rFonts w:ascii="Calibri" w:hAnsi="Calibri" w:cs="Calibri"/>
          <w:color w:val="000000"/>
          <w:spacing w:val="35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spodních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částí</w:t>
      </w:r>
      <w:r w:rsidRPr="009C32DB">
        <w:rPr>
          <w:rFonts w:ascii="Calibri" w:hAnsi="Calibri" w:cs="Calibri"/>
          <w:color w:val="000000"/>
          <w:spacing w:val="35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dveří,</w:t>
      </w:r>
      <w:r w:rsidRPr="009C32DB">
        <w:rPr>
          <w:rFonts w:ascii="Calibri" w:hAnsi="Calibri" w:cs="Calibri"/>
          <w:color w:val="000000"/>
          <w:spacing w:val="35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vnitřní</w:t>
      </w:r>
      <w:r w:rsidRPr="009C32DB">
        <w:rPr>
          <w:rFonts w:ascii="Calibri" w:hAnsi="Calibri" w:cs="Calibri"/>
          <w:color w:val="000000"/>
          <w:spacing w:val="35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plechy</w:t>
      </w:r>
      <w:r w:rsidRPr="009C32DB">
        <w:rPr>
          <w:rFonts w:ascii="Calibri" w:hAnsi="Calibri" w:cs="Calibri"/>
          <w:color w:val="000000"/>
          <w:spacing w:val="35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stupaček)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části skeletu </w:t>
      </w:r>
      <w:r w:rsidR="00E6434E">
        <w:rPr>
          <w:rFonts w:ascii="Calibri" w:hAnsi="Calibri" w:cs="Calibri"/>
          <w:color w:val="000000"/>
          <w:sz w:val="24"/>
          <w:szCs w:val="24"/>
          <w:lang w:val="cs-CZ"/>
        </w:rPr>
        <w:t>kabiny</w:t>
      </w:r>
    </w:p>
    <w:p w14:paraId="09CA849E" w14:textId="77777777" w:rsidR="0076020F" w:rsidRPr="009C32DB" w:rsidRDefault="0076020F" w:rsidP="004D2DDC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Výměna skeletu zkorodované kabiny včetně dveří za kompletně nový</w:t>
      </w:r>
      <w:r w:rsidR="004D2DDC"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skelet</w:t>
      </w:r>
      <w:r w:rsidR="002B7817"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kabiny</w:t>
      </w:r>
    </w:p>
    <w:p w14:paraId="394E62A9" w14:textId="49F595DA" w:rsidR="004D2DDC" w:rsidRPr="009C32DB" w:rsidRDefault="00E6434E" w:rsidP="004D2DDC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Výměna předních blatníků</w:t>
      </w:r>
      <w:r w:rsidR="00114FD3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5D61BC">
        <w:rPr>
          <w:rFonts w:ascii="Calibri" w:hAnsi="Calibri" w:cs="Calibri"/>
          <w:color w:val="000000"/>
          <w:sz w:val="24"/>
          <w:szCs w:val="24"/>
          <w:lang w:val="cs-CZ"/>
        </w:rPr>
        <w:t>(za nové)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a</w:t>
      </w:r>
      <w:r w:rsidR="004D2DDC"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5D61BC">
        <w:rPr>
          <w:rFonts w:ascii="Calibri" w:hAnsi="Calibri" w:cs="Calibri"/>
          <w:color w:val="000000"/>
          <w:sz w:val="24"/>
          <w:szCs w:val="24"/>
          <w:lang w:val="cs-CZ"/>
        </w:rPr>
        <w:t xml:space="preserve">nášlapů </w:t>
      </w:r>
      <w:r w:rsidR="004D2DDC" w:rsidRPr="009C32DB">
        <w:rPr>
          <w:rFonts w:ascii="Calibri" w:hAnsi="Calibri" w:cs="Calibri"/>
          <w:color w:val="000000"/>
          <w:sz w:val="24"/>
          <w:szCs w:val="24"/>
          <w:lang w:val="cs-CZ"/>
        </w:rPr>
        <w:t>stupaček</w:t>
      </w:r>
      <w:r w:rsidR="005D61BC">
        <w:rPr>
          <w:rFonts w:ascii="Calibri" w:hAnsi="Calibri" w:cs="Calibri"/>
          <w:color w:val="000000"/>
          <w:sz w:val="24"/>
          <w:szCs w:val="24"/>
          <w:lang w:val="cs-CZ"/>
        </w:rPr>
        <w:t xml:space="preserve"> (bude-li třeba)</w:t>
      </w:r>
    </w:p>
    <w:p w14:paraId="0F2BCF41" w14:textId="77777777" w:rsidR="0076020F" w:rsidRPr="003F433C" w:rsidRDefault="004D2DDC" w:rsidP="004D2DDC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sz w:val="24"/>
          <w:szCs w:val="24"/>
          <w:lang w:val="cs-CZ"/>
        </w:rPr>
      </w:pPr>
      <w:r w:rsidRPr="003F433C">
        <w:rPr>
          <w:rFonts w:ascii="Calibri" w:hAnsi="Calibri" w:cs="Calibri"/>
          <w:sz w:val="24"/>
          <w:szCs w:val="24"/>
          <w:lang w:val="cs-CZ"/>
        </w:rPr>
        <w:t xml:space="preserve">Zapojení </w:t>
      </w:r>
      <w:r w:rsidR="00C2439D" w:rsidRPr="003F433C">
        <w:rPr>
          <w:rFonts w:ascii="Calibri" w:hAnsi="Calibri" w:cs="Calibri"/>
          <w:sz w:val="24"/>
          <w:szCs w:val="24"/>
          <w:lang w:val="cs-CZ"/>
        </w:rPr>
        <w:t xml:space="preserve">a případná oprava </w:t>
      </w:r>
      <w:r w:rsidR="0076020F" w:rsidRPr="003F433C">
        <w:rPr>
          <w:rFonts w:ascii="Calibri" w:hAnsi="Calibri" w:cs="Calibri"/>
          <w:sz w:val="24"/>
          <w:szCs w:val="24"/>
          <w:lang w:val="cs-CZ"/>
        </w:rPr>
        <w:t>elektroinstalace kabiny</w:t>
      </w:r>
    </w:p>
    <w:p w14:paraId="1EBAACA2" w14:textId="4A845E8F" w:rsidR="00837836" w:rsidRDefault="00E6434E" w:rsidP="00433861">
      <w:pPr>
        <w:pStyle w:val="Odstavecseseznamem"/>
        <w:numPr>
          <w:ilvl w:val="0"/>
          <w:numId w:val="1"/>
        </w:numPr>
        <w:spacing w:line="276" w:lineRule="exact"/>
        <w:ind w:left="1134" w:right="576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Přemístění kompletní výstroje a výzbroje ze stávající kabiny, která není poškozena nebo jde přemontovat bez poškození demontáží a následnou montáží do nového skeletu kabiny</w:t>
      </w:r>
    </w:p>
    <w:p w14:paraId="7A7D8948" w14:textId="77777777" w:rsidR="00E6434E" w:rsidRPr="009C32DB" w:rsidRDefault="00E6434E" w:rsidP="00433861">
      <w:pPr>
        <w:pStyle w:val="Odstavecseseznamem"/>
        <w:numPr>
          <w:ilvl w:val="0"/>
          <w:numId w:val="1"/>
        </w:numPr>
        <w:spacing w:line="276" w:lineRule="exact"/>
        <w:ind w:left="1134" w:right="576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Výstroj a výzbroj namontovat do nové kabiny na totožná místa</w:t>
      </w:r>
    </w:p>
    <w:p w14:paraId="3D088578" w14:textId="0BE479DF" w:rsidR="009C68AC" w:rsidRPr="00E6434E" w:rsidRDefault="00837836" w:rsidP="00E6434E">
      <w:pPr>
        <w:pStyle w:val="Odstavecseseznamem"/>
        <w:numPr>
          <w:ilvl w:val="0"/>
          <w:numId w:val="1"/>
        </w:numPr>
        <w:spacing w:line="276" w:lineRule="exact"/>
        <w:ind w:left="1134" w:right="576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Kabina osádky bude jednoprostorová nedělená se čtyřmi dveřmi, vybavena sedadly pro 6</w:t>
      </w:r>
      <w:r w:rsidR="00B0541E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="00404DBE" w:rsidRPr="009C32DB">
        <w:rPr>
          <w:rFonts w:ascii="Calibri" w:hAnsi="Calibri" w:cs="Calibri"/>
          <w:color w:val="000000"/>
          <w:sz w:val="24"/>
          <w:szCs w:val="24"/>
          <w:lang w:val="cs-CZ"/>
        </w:rPr>
        <w:t>osob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, pro velitele, strojníka a 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čtyři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hasiče. </w:t>
      </w:r>
    </w:p>
    <w:p w14:paraId="0AF51F3E" w14:textId="77777777" w:rsidR="00837836" w:rsidRPr="009C32DB" w:rsidRDefault="009C68AC" w:rsidP="00433861">
      <w:pPr>
        <w:pStyle w:val="Odstavecseseznamem"/>
        <w:numPr>
          <w:ilvl w:val="0"/>
          <w:numId w:val="1"/>
        </w:numPr>
        <w:spacing w:line="276" w:lineRule="exact"/>
        <w:ind w:left="1134" w:right="576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 dosahu sedadla spolujezdce (velitele) dvěma samostatnými automobilovými zásuvkami CL s</w:t>
      </w:r>
      <w:r w:rsidR="00433861" w:rsidRPr="009C32DB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napětím 12 V a elektrickým proudem každé nejméně 8 A trvale napojenými na zdroj a</w:t>
      </w:r>
      <w:r w:rsidR="00433861" w:rsidRPr="009C32DB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dvěma zásuvkami USB s elektrickým proudem každé nejméně 2 A trvale napojenými na zdroj,  </w:t>
      </w:r>
    </w:p>
    <w:p w14:paraId="78BC4E69" w14:textId="77777777" w:rsidR="00837836" w:rsidRPr="009C32DB" w:rsidRDefault="00837836" w:rsidP="009C68AC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Veškeré požární příslušenství v kabině osádky bude zajištěno proti pohybu při náhlé změně polohy nebo rychlosti CAS.</w:t>
      </w:r>
    </w:p>
    <w:p w14:paraId="6B18F785" w14:textId="77777777" w:rsidR="0076020F" w:rsidRPr="009C32DB" w:rsidRDefault="0076020F" w:rsidP="004D2DDC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Ošetření 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 xml:space="preserve">spodku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kabiny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 xml:space="preserve"> a vnitřních ploch blatníků a nárazníku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antikorozním nátěrem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3F433C" w:rsidRPr="009C32DB">
        <w:rPr>
          <w:rFonts w:ascii="Calibri" w:hAnsi="Calibri" w:cs="Calibri"/>
          <w:color w:val="000000"/>
          <w:sz w:val="24"/>
          <w:szCs w:val="24"/>
          <w:lang w:val="cs-CZ"/>
        </w:rPr>
        <w:lastRenderedPageBreak/>
        <w:t xml:space="preserve">obsahujícím kaučuk a </w:t>
      </w:r>
      <w:r w:rsidR="003F433C" w:rsidRPr="009C32DB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vytvářejícím</w:t>
      </w:r>
      <w:r w:rsidR="003F433C"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3F433C" w:rsidRPr="009C32DB">
        <w:rPr>
          <w:rFonts w:ascii="Calibri" w:hAnsi="Calibri" w:cs="Calibri"/>
          <w:color w:val="000000"/>
          <w:sz w:val="24"/>
          <w:szCs w:val="24"/>
          <w:lang w:val="cs-CZ"/>
        </w:rPr>
        <w:t>pružný,</w:t>
      </w:r>
      <w:r w:rsidR="003F433C" w:rsidRPr="009C32DB">
        <w:rPr>
          <w:rFonts w:ascii="Calibri" w:hAnsi="Calibri" w:cs="Calibri"/>
          <w:color w:val="000000"/>
          <w:spacing w:val="50"/>
          <w:sz w:val="24"/>
          <w:szCs w:val="24"/>
          <w:lang w:val="cs-CZ"/>
        </w:rPr>
        <w:t xml:space="preserve"> </w:t>
      </w:r>
      <w:r w:rsidR="003F433C" w:rsidRPr="009C32DB">
        <w:rPr>
          <w:rFonts w:ascii="Calibri" w:hAnsi="Calibri" w:cs="Calibri"/>
          <w:color w:val="000000"/>
          <w:sz w:val="24"/>
          <w:szCs w:val="24"/>
          <w:lang w:val="cs-CZ"/>
        </w:rPr>
        <w:t>nepřelakovatelný</w:t>
      </w:r>
      <w:r w:rsidR="003F433C" w:rsidRPr="009C32DB">
        <w:rPr>
          <w:rFonts w:ascii="Calibri" w:hAnsi="Calibri" w:cs="Calibri"/>
          <w:color w:val="000000"/>
          <w:spacing w:val="52"/>
          <w:sz w:val="24"/>
          <w:szCs w:val="24"/>
          <w:lang w:val="cs-CZ"/>
        </w:rPr>
        <w:t xml:space="preserve"> </w:t>
      </w:r>
      <w:r w:rsidR="003F433C" w:rsidRPr="009C32DB">
        <w:rPr>
          <w:rFonts w:ascii="Calibri" w:hAnsi="Calibri" w:cs="Calibri"/>
          <w:color w:val="000000"/>
          <w:sz w:val="24"/>
          <w:szCs w:val="24"/>
          <w:lang w:val="cs-CZ"/>
        </w:rPr>
        <w:t>film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 xml:space="preserve"> černé barvy typu </w:t>
      </w:r>
      <w:proofErr w:type="spellStart"/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>Dinitrol</w:t>
      </w:r>
      <w:proofErr w:type="spellEnd"/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>,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vnitřních dutin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 xml:space="preserve">y ošetřit přípravkem na voskové (olejové) bázi typu </w:t>
      </w:r>
      <w:proofErr w:type="spellStart"/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>Rezistin</w:t>
      </w:r>
      <w:proofErr w:type="spellEnd"/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 xml:space="preserve"> ML</w:t>
      </w:r>
    </w:p>
    <w:p w14:paraId="37DCA061" w14:textId="6DC7EFBD" w:rsidR="0076020F" w:rsidRDefault="0076020F" w:rsidP="004D2DDC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Povrchová anti</w:t>
      </w:r>
      <w:r w:rsidR="00242DB6">
        <w:rPr>
          <w:rFonts w:ascii="Calibri" w:hAnsi="Calibri" w:cs="Calibri"/>
          <w:color w:val="000000"/>
          <w:sz w:val="24"/>
          <w:szCs w:val="24"/>
          <w:lang w:val="cs-CZ"/>
        </w:rPr>
        <w:t>korozní úprava – základ, plnič, barva</w:t>
      </w:r>
      <w:r w:rsidR="003B5C12"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RAL bílá</w:t>
      </w:r>
      <w:r w:rsidR="00972402"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9003</w:t>
      </w:r>
      <w:r w:rsidR="00242DB6">
        <w:rPr>
          <w:rFonts w:ascii="Calibri" w:hAnsi="Calibri" w:cs="Calibri"/>
          <w:color w:val="000000"/>
          <w:sz w:val="24"/>
          <w:szCs w:val="24"/>
          <w:lang w:val="cs-CZ"/>
        </w:rPr>
        <w:t xml:space="preserve"> – komplet kabina včetně dveří, komplet blatníky pod kabinou vyjma </w:t>
      </w:r>
      <w:r w:rsidR="00585793">
        <w:rPr>
          <w:rFonts w:ascii="Calibri" w:hAnsi="Calibri" w:cs="Calibri"/>
          <w:color w:val="000000"/>
          <w:sz w:val="24"/>
          <w:szCs w:val="24"/>
          <w:lang w:val="cs-CZ"/>
        </w:rPr>
        <w:t xml:space="preserve">nášlapů </w:t>
      </w:r>
      <w:r w:rsidR="00242DB6">
        <w:rPr>
          <w:rFonts w:ascii="Calibri" w:hAnsi="Calibri" w:cs="Calibri"/>
          <w:color w:val="000000"/>
          <w:sz w:val="24"/>
          <w:szCs w:val="24"/>
          <w:lang w:val="cs-CZ"/>
        </w:rPr>
        <w:t>stupaček, nárazník</w:t>
      </w:r>
    </w:p>
    <w:p w14:paraId="260174D8" w14:textId="77777777" w:rsidR="00242DB6" w:rsidRDefault="00242DB6" w:rsidP="00242DB6">
      <w:pPr>
        <w:spacing w:line="276" w:lineRule="exact"/>
        <w:ind w:right="576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20EC4083" w14:textId="77777777" w:rsidR="00242DB6" w:rsidRPr="00242DB6" w:rsidRDefault="00242DB6" w:rsidP="00242DB6">
      <w:pPr>
        <w:spacing w:line="276" w:lineRule="exact"/>
        <w:ind w:right="576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2273A45A" w14:textId="3BEACDDD" w:rsidR="00683B71" w:rsidRPr="00242DB6" w:rsidRDefault="00683B71" w:rsidP="002B0B4C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sz w:val="24"/>
          <w:szCs w:val="24"/>
          <w:lang w:val="cs-CZ"/>
        </w:rPr>
      </w:pPr>
      <w:r w:rsidRPr="00242DB6">
        <w:rPr>
          <w:rFonts w:ascii="Calibri" w:hAnsi="Calibri" w:cs="Calibri"/>
          <w:sz w:val="24"/>
          <w:szCs w:val="24"/>
          <w:lang w:val="cs-CZ"/>
        </w:rPr>
        <w:t xml:space="preserve">Výměna </w:t>
      </w:r>
      <w:r w:rsidR="00242DB6">
        <w:rPr>
          <w:rFonts w:ascii="Calibri" w:hAnsi="Calibri" w:cs="Calibri"/>
          <w:sz w:val="24"/>
          <w:szCs w:val="24"/>
          <w:lang w:val="cs-CZ"/>
        </w:rPr>
        <w:t>kompozitního nárazníku za nový ocelový</w:t>
      </w:r>
      <w:r w:rsidRPr="00242DB6">
        <w:rPr>
          <w:rFonts w:ascii="Calibri" w:hAnsi="Calibri" w:cs="Calibri"/>
          <w:sz w:val="24"/>
          <w:szCs w:val="24"/>
          <w:lang w:val="cs-CZ"/>
        </w:rPr>
        <w:t xml:space="preserve"> s čepem pro vyproštění a odtah vozidl</w:t>
      </w:r>
      <w:r w:rsidR="00242DB6">
        <w:rPr>
          <w:rFonts w:ascii="Calibri" w:hAnsi="Calibri" w:cs="Calibri"/>
          <w:sz w:val="24"/>
          <w:szCs w:val="24"/>
          <w:lang w:val="cs-CZ"/>
        </w:rPr>
        <w:t>a o nosnosti nejméně 30 000 kg</w:t>
      </w:r>
    </w:p>
    <w:p w14:paraId="4974E477" w14:textId="39E87A0B" w:rsidR="003B5C12" w:rsidRPr="003F433C" w:rsidRDefault="00683B71" w:rsidP="003F433C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sz w:val="24"/>
          <w:szCs w:val="24"/>
          <w:lang w:val="cs-CZ"/>
        </w:rPr>
      </w:pPr>
      <w:r w:rsidRPr="00242DB6">
        <w:rPr>
          <w:rFonts w:ascii="Calibri" w:hAnsi="Calibri" w:cs="Calibri"/>
          <w:sz w:val="24"/>
          <w:szCs w:val="24"/>
          <w:lang w:val="cs-CZ"/>
        </w:rPr>
        <w:t xml:space="preserve">Výměna vnější sluneční clony nad čelním oknem, </w:t>
      </w:r>
      <w:r w:rsidR="00242DB6" w:rsidRPr="00242DB6">
        <w:rPr>
          <w:rFonts w:ascii="Calibri" w:hAnsi="Calibri" w:cs="Calibri"/>
          <w:sz w:val="24"/>
          <w:szCs w:val="24"/>
          <w:lang w:val="cs-CZ"/>
        </w:rPr>
        <w:t xml:space="preserve">(nápis </w:t>
      </w:r>
      <w:proofErr w:type="gramStart"/>
      <w:r w:rsidR="00242DB6" w:rsidRPr="00242DB6">
        <w:rPr>
          <w:rFonts w:ascii="Calibri" w:hAnsi="Calibri" w:cs="Calibri"/>
          <w:sz w:val="24"/>
          <w:szCs w:val="24"/>
          <w:lang w:val="cs-CZ"/>
        </w:rPr>
        <w:t>TATRA</w:t>
      </w:r>
      <w:proofErr w:type="gramEnd"/>
      <w:r w:rsidR="00242DB6" w:rsidRPr="00242DB6">
        <w:rPr>
          <w:rFonts w:ascii="Calibri" w:hAnsi="Calibri" w:cs="Calibri"/>
          <w:sz w:val="24"/>
          <w:szCs w:val="24"/>
          <w:lang w:val="cs-CZ"/>
        </w:rPr>
        <w:t xml:space="preserve"> popř. bez nápisu</w:t>
      </w:r>
      <w:r w:rsidRPr="00242DB6">
        <w:rPr>
          <w:rFonts w:ascii="Calibri" w:hAnsi="Calibri" w:cs="Calibri"/>
          <w:sz w:val="24"/>
          <w:szCs w:val="24"/>
          <w:lang w:val="cs-CZ"/>
        </w:rPr>
        <w:t>)</w:t>
      </w:r>
    </w:p>
    <w:p w14:paraId="246D85EB" w14:textId="77777777" w:rsidR="009B7D2E" w:rsidRPr="009C32DB" w:rsidRDefault="00C832CA" w:rsidP="003B5C12">
      <w:pPr>
        <w:pStyle w:val="Odstavecseseznamem"/>
        <w:numPr>
          <w:ilvl w:val="0"/>
          <w:numId w:val="1"/>
        </w:numPr>
        <w:spacing w:line="276" w:lineRule="exact"/>
        <w:ind w:left="1134" w:right="576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zpětná kompletace a montáž všech částí kabiny,</w:t>
      </w:r>
    </w:p>
    <w:p w14:paraId="18B7564D" w14:textId="77777777" w:rsidR="0085196E" w:rsidRPr="009C32DB" w:rsidRDefault="0085196E" w:rsidP="0085196E">
      <w:pPr>
        <w:pStyle w:val="Odstavecseseznamem"/>
        <w:rPr>
          <w:rFonts w:ascii="Calibri" w:hAnsi="Calibri" w:cs="Calibri"/>
          <w:b/>
          <w:bCs/>
          <w:sz w:val="24"/>
          <w:szCs w:val="24"/>
          <w:lang w:val="cs-CZ"/>
        </w:rPr>
      </w:pPr>
    </w:p>
    <w:p w14:paraId="4C7677DA" w14:textId="77777777" w:rsidR="0085196E" w:rsidRPr="009C32DB" w:rsidRDefault="0085196E" w:rsidP="00B0541E">
      <w:pPr>
        <w:pStyle w:val="Odstavecseseznamem"/>
        <w:ind w:firstLine="720"/>
        <w:rPr>
          <w:rFonts w:ascii="Calibri" w:hAnsi="Calibri" w:cs="Calibri"/>
          <w:b/>
          <w:bCs/>
          <w:sz w:val="28"/>
          <w:szCs w:val="28"/>
          <w:lang w:val="cs-CZ"/>
        </w:rPr>
      </w:pPr>
      <w:r w:rsidRPr="009C32DB">
        <w:rPr>
          <w:rFonts w:ascii="Calibri" w:hAnsi="Calibri" w:cs="Calibri"/>
          <w:b/>
          <w:bCs/>
          <w:sz w:val="28"/>
          <w:szCs w:val="28"/>
          <w:lang w:val="cs-CZ"/>
        </w:rPr>
        <w:t>Motor a podvozková část:</w:t>
      </w:r>
    </w:p>
    <w:p w14:paraId="77E0C2A7" w14:textId="77777777" w:rsidR="00404DBE" w:rsidRPr="009C32DB" w:rsidRDefault="00404DBE" w:rsidP="0085196E">
      <w:pPr>
        <w:spacing w:line="293" w:lineRule="exact"/>
        <w:rPr>
          <w:rFonts w:ascii="Calibri" w:hAnsi="Calibri" w:cs="Calibri"/>
          <w:color w:val="000000"/>
          <w:spacing w:val="-1"/>
          <w:sz w:val="24"/>
          <w:szCs w:val="24"/>
          <w:lang w:val="cs-CZ"/>
        </w:rPr>
      </w:pPr>
    </w:p>
    <w:p w14:paraId="0498866B" w14:textId="5B2E7396" w:rsidR="00404DBE" w:rsidRPr="009C32DB" w:rsidRDefault="00404DBE" w:rsidP="00404DBE">
      <w:pPr>
        <w:pStyle w:val="Odstavecseseznamem"/>
        <w:numPr>
          <w:ilvl w:val="0"/>
          <w:numId w:val="3"/>
        </w:numPr>
        <w:spacing w:line="293" w:lineRule="exact"/>
        <w:ind w:left="1418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 xml:space="preserve">Výměna </w:t>
      </w:r>
      <w:r w:rsidR="005C0D72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 xml:space="preserve">všech provozních kapalin </w:t>
      </w:r>
      <w:r w:rsidR="008C76D6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 xml:space="preserve">–motor, převodovky, </w:t>
      </w:r>
      <w:proofErr w:type="spellStart"/>
      <w:proofErr w:type="gramStart"/>
      <w:r w:rsidR="008C76D6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servo</w:t>
      </w:r>
      <w:proofErr w:type="spellEnd"/>
      <w:r w:rsidR="008C76D6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,…</w:t>
      </w:r>
      <w:proofErr w:type="gramEnd"/>
      <w:r w:rsidR="005C0D72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– garanční</w:t>
      </w:r>
      <w:r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 xml:space="preserve"> prohlídka</w:t>
      </w:r>
    </w:p>
    <w:p w14:paraId="6A697330" w14:textId="77777777" w:rsidR="00404DBE" w:rsidRPr="009C32DB" w:rsidRDefault="00404DBE" w:rsidP="00433861">
      <w:pPr>
        <w:pStyle w:val="Odstavecseseznamem"/>
        <w:numPr>
          <w:ilvl w:val="0"/>
          <w:numId w:val="3"/>
        </w:numPr>
        <w:spacing w:line="293" w:lineRule="exact"/>
        <w:ind w:left="1418"/>
        <w:jc w:val="both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Kontrola motoru a převodovky a oprava synchronu převodu 4 a 5 stupně</w:t>
      </w:r>
      <w:r w:rsidR="00433861"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 xml:space="preserve"> převodovky</w:t>
      </w:r>
    </w:p>
    <w:p w14:paraId="6A74DABE" w14:textId="77777777" w:rsidR="0085196E" w:rsidRPr="009C32DB" w:rsidRDefault="0085196E" w:rsidP="0085196E">
      <w:pPr>
        <w:pStyle w:val="Odstavecseseznamem"/>
        <w:numPr>
          <w:ilvl w:val="0"/>
          <w:numId w:val="3"/>
        </w:numPr>
        <w:spacing w:line="293" w:lineRule="exact"/>
        <w:ind w:left="1418"/>
        <w:rPr>
          <w:rFonts w:ascii="Calibri" w:hAnsi="Calibri" w:cs="Calibri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Výměna všech pneu – dle HZS</w:t>
      </w:r>
    </w:p>
    <w:p w14:paraId="1FF890DA" w14:textId="77777777" w:rsidR="00433861" w:rsidRPr="009C32DB" w:rsidRDefault="00433861" w:rsidP="00433861">
      <w:pPr>
        <w:pStyle w:val="Odstavecseseznamem"/>
        <w:numPr>
          <w:ilvl w:val="1"/>
          <w:numId w:val="3"/>
        </w:numPr>
        <w:spacing w:before="118" w:line="268" w:lineRule="exact"/>
        <w:ind w:left="1701" w:right="550"/>
        <w:jc w:val="both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Přední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náprava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CAS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9C32DB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osazena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pneumatikami</w:t>
      </w:r>
      <w:r w:rsidRPr="009C32DB"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rozměru</w:t>
      </w:r>
      <w:r w:rsidRPr="009C32DB">
        <w:rPr>
          <w:rFonts w:ascii="Calibri" w:hAnsi="Calibri" w:cs="Calibri"/>
          <w:color w:val="000000"/>
          <w:spacing w:val="30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385/65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R22,5,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zadní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náprava</w:t>
      </w:r>
      <w:r w:rsidRPr="009C32DB"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9C32DB"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osazena</w:t>
      </w:r>
      <w:r w:rsidRPr="009C3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pneumatikami o rozměrech 315/80 R22,5. Veškeré pneumatiky jsou konstruovány pro provoz na </w:t>
      </w:r>
      <w:r w:rsidRPr="009C32DB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blátě</w:t>
      </w:r>
      <w:r w:rsidRPr="009C3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a sněhu s výrobním označením „M+S“ a pro provoz na sněhu a ledu s </w:t>
      </w:r>
      <w:r w:rsidRPr="009C32DB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výrobním označením „alpský štít“</w:t>
      </w:r>
      <w:r w:rsidRPr="009C3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(3PMSF), který zobrazuje emblém hory se sněhovou vločkou. Pneumatiky na obou nápravách jsou od</w:t>
      </w:r>
      <w:r w:rsidRPr="009C3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jednoho výrobce a z jedné jeho produktové řady.  </w:t>
      </w:r>
    </w:p>
    <w:p w14:paraId="1DD9CF44" w14:textId="683BB5B7" w:rsidR="00433861" w:rsidRPr="009C32DB" w:rsidRDefault="00433861" w:rsidP="00433861">
      <w:pPr>
        <w:pStyle w:val="Odstavecseseznamem"/>
        <w:numPr>
          <w:ilvl w:val="1"/>
          <w:numId w:val="3"/>
        </w:numPr>
        <w:spacing w:before="118" w:line="268" w:lineRule="exact"/>
        <w:ind w:left="1701" w:right="550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Součástí</w:t>
      </w:r>
      <w:r w:rsidRPr="009C32DB">
        <w:rPr>
          <w:rFonts w:ascii="Calibri" w:hAnsi="Calibri" w:cs="Calibri"/>
          <w:b/>
          <w:bCs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dodávky</w:t>
      </w:r>
      <w:r w:rsidRPr="009C32DB">
        <w:rPr>
          <w:rFonts w:ascii="Calibri" w:hAnsi="Calibri" w:cs="Calibri"/>
          <w:b/>
          <w:bCs/>
          <w:color w:val="000000"/>
          <w:spacing w:val="32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je</w:t>
      </w:r>
      <w:r w:rsidRPr="009C32DB">
        <w:rPr>
          <w:rFonts w:ascii="Calibri" w:hAnsi="Calibri" w:cs="Calibri"/>
          <w:b/>
          <w:bCs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náhradní</w:t>
      </w:r>
      <w:r w:rsidRPr="009C32DB">
        <w:rPr>
          <w:rFonts w:ascii="Calibri" w:hAnsi="Calibri" w:cs="Calibri"/>
          <w:b/>
          <w:bCs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kolo</w:t>
      </w:r>
      <w:r w:rsidRPr="009C32DB">
        <w:rPr>
          <w:rFonts w:ascii="Calibri" w:hAnsi="Calibri" w:cs="Calibri"/>
          <w:b/>
          <w:bCs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 pneumatikou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,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které</w:t>
      </w:r>
      <w:r w:rsidRPr="009C32DB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 w:rsidRPr="009C32DB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dodáno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samostatně</w:t>
      </w:r>
      <w:r w:rsidRPr="009C32DB">
        <w:rPr>
          <w:rFonts w:ascii="Calibri" w:hAnsi="Calibri" w:cs="Calibri"/>
          <w:color w:val="000000"/>
          <w:spacing w:val="34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příbalem.</w:t>
      </w:r>
      <w:r w:rsidRPr="009C32DB">
        <w:rPr>
          <w:rFonts w:ascii="Calibri" w:hAnsi="Calibri" w:cs="Calibri"/>
          <w:color w:val="000000"/>
          <w:spacing w:val="33"/>
          <w:sz w:val="24"/>
          <w:szCs w:val="24"/>
          <w:lang w:val="cs-CZ"/>
        </w:rPr>
        <w:t xml:space="preserve"> </w:t>
      </w:r>
    </w:p>
    <w:p w14:paraId="47F135E6" w14:textId="77777777" w:rsidR="0085196E" w:rsidRPr="009C32DB" w:rsidRDefault="0085196E" w:rsidP="0085196E">
      <w:pPr>
        <w:pStyle w:val="Odstavecseseznamem"/>
        <w:ind w:firstLine="720"/>
        <w:rPr>
          <w:rFonts w:ascii="Calibri" w:hAnsi="Calibri" w:cs="Calibri"/>
          <w:b/>
          <w:bCs/>
          <w:sz w:val="24"/>
          <w:szCs w:val="24"/>
          <w:lang w:val="cs-CZ"/>
        </w:rPr>
      </w:pPr>
    </w:p>
    <w:p w14:paraId="0BAD9C5D" w14:textId="77777777" w:rsidR="0085196E" w:rsidRPr="009C32DB" w:rsidRDefault="0085196E" w:rsidP="0085196E">
      <w:pPr>
        <w:pStyle w:val="Odstavecseseznamem"/>
        <w:ind w:firstLine="720"/>
        <w:rPr>
          <w:rFonts w:ascii="Calibri" w:hAnsi="Calibri" w:cs="Calibri"/>
          <w:b/>
          <w:bCs/>
          <w:sz w:val="28"/>
          <w:szCs w:val="28"/>
          <w:lang w:val="cs-CZ"/>
        </w:rPr>
      </w:pPr>
      <w:r w:rsidRPr="009C32DB">
        <w:rPr>
          <w:rFonts w:ascii="Calibri" w:hAnsi="Calibri" w:cs="Calibri"/>
          <w:b/>
          <w:bCs/>
          <w:sz w:val="28"/>
          <w:szCs w:val="28"/>
          <w:lang w:val="cs-CZ"/>
        </w:rPr>
        <w:t>Nástavba vozidla:</w:t>
      </w:r>
    </w:p>
    <w:p w14:paraId="1E544D2A" w14:textId="77777777" w:rsidR="00CD610B" w:rsidRPr="003F433C" w:rsidRDefault="00CD610B" w:rsidP="003F433C">
      <w:pPr>
        <w:spacing w:before="120" w:line="265" w:lineRule="exact"/>
        <w:rPr>
          <w:rFonts w:ascii="Calibri" w:hAnsi="Calibri" w:cs="Calibri"/>
          <w:color w:val="010302"/>
          <w:sz w:val="24"/>
          <w:szCs w:val="24"/>
          <w:lang w:val="cs-CZ"/>
        </w:rPr>
      </w:pPr>
    </w:p>
    <w:p w14:paraId="232112A3" w14:textId="77777777" w:rsidR="00CD610B" w:rsidRPr="00B0541E" w:rsidRDefault="00CD610B" w:rsidP="00B0541E">
      <w:pPr>
        <w:pStyle w:val="Odstavecseseznamem"/>
        <w:spacing w:before="120" w:line="265" w:lineRule="exact"/>
        <w:ind w:left="993"/>
        <w:rPr>
          <w:rFonts w:ascii="Calibri" w:hAnsi="Calibri"/>
          <w:b/>
          <w:color w:val="000000"/>
          <w:sz w:val="28"/>
          <w:lang w:val="cs-CZ"/>
        </w:rPr>
      </w:pPr>
      <w:r w:rsidRPr="00B0541E">
        <w:rPr>
          <w:rFonts w:ascii="Calibri" w:hAnsi="Calibri"/>
          <w:b/>
          <w:color w:val="000000"/>
          <w:sz w:val="28"/>
          <w:lang w:val="cs-CZ"/>
        </w:rPr>
        <w:t xml:space="preserve">Zvláštní výstražné zařízení  </w:t>
      </w:r>
    </w:p>
    <w:p w14:paraId="46D4AA8A" w14:textId="55B729EF" w:rsidR="009C68AC" w:rsidRPr="009C32DB" w:rsidRDefault="009C68AC" w:rsidP="00B0541E">
      <w:pPr>
        <w:pStyle w:val="Odstavecseseznamem"/>
        <w:numPr>
          <w:ilvl w:val="0"/>
          <w:numId w:val="3"/>
        </w:numPr>
        <w:spacing w:before="120" w:line="266" w:lineRule="exact"/>
        <w:ind w:left="1276" w:right="548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Výměna výstražného zařízení – maják vyměnit za 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>nový LED (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modrá – červená)</w:t>
      </w:r>
    </w:p>
    <w:p w14:paraId="679F5A3B" w14:textId="77777777" w:rsidR="00CD610B" w:rsidRPr="009C32DB" w:rsidRDefault="00CD610B" w:rsidP="00433861">
      <w:pPr>
        <w:pStyle w:val="Odstavecseseznamem"/>
        <w:spacing w:before="120" w:line="266" w:lineRule="exact"/>
        <w:ind w:left="1276" w:right="548"/>
        <w:jc w:val="both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Zvláštní výstražné</w:t>
      </w:r>
      <w:r w:rsidRPr="009C32DB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zařízení</w:t>
      </w:r>
      <w:r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umožňuje</w:t>
      </w:r>
      <w:r w:rsidRPr="009C32DB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reprodukci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mluveného</w:t>
      </w:r>
      <w:r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slova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.</w:t>
      </w:r>
      <w:r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Jeho světelná</w:t>
      </w:r>
      <w:r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část je</w:t>
      </w:r>
      <w:r w:rsidRPr="009C32DB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na</w:t>
      </w:r>
      <w:r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CAS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provedena v souladu s Technickými podmínkam</w:t>
      </w:r>
      <w:r w:rsidR="00433861" w:rsidRPr="009C32DB">
        <w:rPr>
          <w:rFonts w:ascii="Calibri" w:hAnsi="Calibri" w:cs="Calibri"/>
          <w:color w:val="000000"/>
          <w:sz w:val="24"/>
          <w:szCs w:val="24"/>
          <w:lang w:val="cs-CZ"/>
        </w:rPr>
        <w:t>i.</w:t>
      </w:r>
    </w:p>
    <w:p w14:paraId="67556B10" w14:textId="77777777" w:rsidR="00CD610B" w:rsidRPr="009C32DB" w:rsidRDefault="00CD610B" w:rsidP="00CD610B">
      <w:pPr>
        <w:pStyle w:val="Odstavecseseznamem"/>
        <w:numPr>
          <w:ilvl w:val="0"/>
          <w:numId w:val="3"/>
        </w:numPr>
        <w:spacing w:before="118" w:line="268" w:lineRule="exact"/>
        <w:ind w:left="1276" w:right="548"/>
        <w:jc w:val="both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Ovládací</w:t>
      </w:r>
      <w:r w:rsidRPr="009C32DB">
        <w:rPr>
          <w:rFonts w:ascii="Calibri" w:hAnsi="Calibri" w:cs="Calibri"/>
          <w:color w:val="000000"/>
          <w:spacing w:val="40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prvky</w:t>
      </w:r>
      <w:r w:rsidRPr="009C32DB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zvláštního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výstražného</w:t>
      </w:r>
      <w:r w:rsidRPr="009C32DB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zařízení</w:t>
      </w:r>
      <w:r w:rsidRPr="009C32DB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umístěny</w:t>
      </w:r>
      <w:r w:rsidRPr="009C32DB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9C32DB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dosahu</w:t>
      </w:r>
      <w:r w:rsidRPr="009C32DB"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řidiče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(strojníka)</w:t>
      </w:r>
      <w:r w:rsidRPr="009C32DB">
        <w:rPr>
          <w:rFonts w:ascii="Calibri" w:hAnsi="Calibri" w:cs="Calibri"/>
          <w:color w:val="000000"/>
          <w:spacing w:val="4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="00433861" w:rsidRPr="009C32DB">
        <w:rPr>
          <w:rFonts w:ascii="Calibri" w:hAnsi="Calibri" w:cs="Calibri"/>
          <w:color w:val="000000"/>
          <w:spacing w:val="40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nejsou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integrovány v mikrofonu. Jejich součástí je tlačítko HORN, které funguje nezávisle na zvoleném tónu.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Spuštění, přepínání a vypnutí tónů je pro řidiče (strojníka) řešeno také tlačítkem houkačky CAS a je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umožněno i tlačítkem v</w:t>
      </w:r>
      <w:r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 xml:space="preserve"> dosahu sedadla spolujezdce (velitele). V</w:t>
      </w:r>
      <w:r w:rsidR="00433861"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dosahu sedadla spolujezdce (velitele)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je umístěno také tlačítko HORN. Mikrofon zvláštního výstražného zařízení je v </w:t>
      </w:r>
      <w:r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kabině osádky umístěn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mimo</w:t>
      </w:r>
      <w:r w:rsidRPr="009C32DB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prostor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,</w:t>
      </w:r>
      <w:r w:rsidRPr="009C32DB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osádkou běžně obsluhovaných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,</w:t>
      </w:r>
      <w:r w:rsidRPr="009C32DB">
        <w:rPr>
          <w:rFonts w:ascii="Calibri" w:hAnsi="Calibri" w:cs="Calibri"/>
          <w:color w:val="000000"/>
          <w:spacing w:val="2"/>
          <w:sz w:val="24"/>
          <w:szCs w:val="24"/>
          <w:lang w:val="cs-CZ"/>
        </w:rPr>
        <w:t xml:space="preserve"> zařízení</w:t>
      </w:r>
      <w:r w:rsidRPr="009C32DB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(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skrytě)</w:t>
      </w:r>
      <w:r w:rsidRPr="009C32DB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a je připojen do výkonové části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zvláštního výstražného zařízení.   </w:t>
      </w:r>
    </w:p>
    <w:p w14:paraId="52F938A7" w14:textId="77777777" w:rsidR="00CD610B" w:rsidRPr="009C32DB" w:rsidRDefault="00CD610B" w:rsidP="00CD610B">
      <w:pPr>
        <w:pStyle w:val="Odstavecseseznamem"/>
        <w:numPr>
          <w:ilvl w:val="0"/>
          <w:numId w:val="3"/>
        </w:numPr>
        <w:spacing w:before="118" w:line="268" w:lineRule="exact"/>
        <w:ind w:left="1276" w:right="553"/>
        <w:jc w:val="both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Reproduktor</w:t>
      </w:r>
      <w:r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zvláštního výstražného zařízení je umístěn na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vnější</w:t>
      </w:r>
      <w:r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straně kabiny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osádky tak,</w:t>
      </w:r>
      <w:r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aby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vyzařoval ve směru jízdy a jeho vyzařování nebylo zásadním způsobem omezeno konstrukčními prvky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CAS,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výbavou</w:t>
      </w:r>
      <w:r w:rsidRPr="009C32DB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a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příslušenstvím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.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Reproduktor</w:t>
      </w:r>
      <w:r w:rsidRPr="009C32DB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může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být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tvořen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dvojicí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paralelně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zapojených</w:t>
      </w:r>
      <w:r w:rsidR="00655D73" w:rsidRPr="009C32DB">
        <w:rPr>
          <w:rFonts w:ascii="Calibri" w:hAnsi="Calibri" w:cs="Calibri"/>
          <w:color w:val="000000"/>
          <w:spacing w:val="15"/>
          <w:sz w:val="24"/>
          <w:szCs w:val="24"/>
          <w:lang w:val="cs-CZ"/>
        </w:rPr>
        <w:t xml:space="preserve"> </w:t>
      </w:r>
      <w:r w:rsidR="009C32DB" w:rsidRPr="009C32DB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a sfázovaných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reproduktorů (o nejméně stejných elektrických a</w:t>
      </w:r>
      <w:r w:rsidR="00433861" w:rsidRPr="009C32DB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akustických parametrech soustavy jako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u samostatného reproduktoru).  </w:t>
      </w:r>
    </w:p>
    <w:p w14:paraId="3DFF3177" w14:textId="77777777" w:rsidR="00CD610B" w:rsidRPr="009C32DB" w:rsidRDefault="00CD610B" w:rsidP="00655D73">
      <w:pPr>
        <w:pStyle w:val="Odstavecseseznamem"/>
        <w:numPr>
          <w:ilvl w:val="0"/>
          <w:numId w:val="3"/>
        </w:numPr>
        <w:spacing w:before="118" w:line="268" w:lineRule="exact"/>
        <w:ind w:left="1276" w:right="553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Zvuková část zvláštního výstražného zařízení vydává nejméně dvě různá zvuková výstražná znamení se spojitě proměnnou výškou tónu (sirénou) a vytváří celkový akustický tlak nejméně 120 dB (A)/1 m.</w:t>
      </w:r>
    </w:p>
    <w:p w14:paraId="0219710F" w14:textId="3DE079E8" w:rsidR="009B7D2E" w:rsidRPr="009C32DB" w:rsidRDefault="00CD610B" w:rsidP="00433861">
      <w:pPr>
        <w:pStyle w:val="Odstavecseseznamem"/>
        <w:numPr>
          <w:ilvl w:val="0"/>
          <w:numId w:val="3"/>
        </w:numPr>
        <w:spacing w:before="120" w:line="388" w:lineRule="exact"/>
        <w:ind w:left="1276" w:right="548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Aktivní prvky zvukové části zvláštního výstražného zařízení jsou homologovány podle EHK</w:t>
      </w:r>
      <w:r w:rsidR="00B0541E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10. </w:t>
      </w:r>
    </w:p>
    <w:p w14:paraId="25130339" w14:textId="77777777" w:rsidR="009B7D2E" w:rsidRDefault="00C832CA" w:rsidP="00B0541E">
      <w:pPr>
        <w:pStyle w:val="Nadpis1"/>
        <w:numPr>
          <w:ilvl w:val="0"/>
          <w:numId w:val="11"/>
        </w:numPr>
        <w:rPr>
          <w:lang w:val="cs-CZ"/>
        </w:rPr>
      </w:pPr>
      <w:r w:rsidRPr="009C32DB">
        <w:rPr>
          <w:lang w:val="cs-CZ"/>
        </w:rPr>
        <w:lastRenderedPageBreak/>
        <w:t xml:space="preserve">Další technické podmínky opravy:  </w:t>
      </w:r>
    </w:p>
    <w:p w14:paraId="0BE07449" w14:textId="77777777" w:rsidR="008A682E" w:rsidRPr="008A682E" w:rsidRDefault="008A682E" w:rsidP="008A682E">
      <w:pPr>
        <w:rPr>
          <w:sz w:val="24"/>
          <w:szCs w:val="24"/>
          <w:lang w:val="cs-CZ"/>
        </w:rPr>
      </w:pPr>
    </w:p>
    <w:p w14:paraId="656F7314" w14:textId="6ED0AAB6" w:rsidR="009B7D2E" w:rsidRPr="003F433C" w:rsidRDefault="00C832CA" w:rsidP="00433861">
      <w:pPr>
        <w:pStyle w:val="Odstavecseseznamem"/>
        <w:numPr>
          <w:ilvl w:val="1"/>
          <w:numId w:val="7"/>
        </w:numPr>
        <w:spacing w:line="293" w:lineRule="exact"/>
        <w:ind w:left="1701" w:right="662"/>
        <w:jc w:val="both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Vozidlo bude zadavatelem do opravy předáno s demontovanými prvky, které nejsou</w:t>
      </w:r>
      <w:r w:rsidR="009C68AC"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součástí kabiny (např. lanov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>ý naviják na předním nárazníku) a bez nástavby.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7F9EC125" w14:textId="503B2F76" w:rsidR="003F433C" w:rsidRPr="009C32DB" w:rsidRDefault="003F433C" w:rsidP="00433861">
      <w:pPr>
        <w:pStyle w:val="Odstavecseseznamem"/>
        <w:numPr>
          <w:ilvl w:val="1"/>
          <w:numId w:val="7"/>
        </w:numPr>
        <w:spacing w:line="293" w:lineRule="exact"/>
        <w:ind w:left="1701" w:right="662"/>
        <w:jc w:val="both"/>
        <w:rPr>
          <w:rFonts w:ascii="Calibri" w:hAnsi="Calibri" w:cs="Calibri"/>
          <w:color w:val="010302"/>
          <w:sz w:val="24"/>
          <w:szCs w:val="24"/>
          <w:lang w:val="cs-CZ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Vozidlo</w:t>
      </w:r>
      <w:r w:rsidRPr="00B0541E">
        <w:rPr>
          <w:rFonts w:ascii="Calibri" w:hAnsi="Calibri"/>
          <w:color w:val="000000"/>
          <w:sz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bude</w:t>
      </w:r>
      <w:r w:rsidRPr="00B0541E">
        <w:rPr>
          <w:rFonts w:ascii="Calibri" w:hAnsi="Calibri"/>
          <w:color w:val="000000"/>
          <w:sz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předáno</w:t>
      </w:r>
      <w:r w:rsidRPr="00B0541E">
        <w:rPr>
          <w:rFonts w:ascii="Calibri" w:hAnsi="Calibri"/>
          <w:color w:val="000000"/>
          <w:sz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do</w:t>
      </w:r>
      <w:r w:rsidRPr="00B0541E">
        <w:rPr>
          <w:rFonts w:ascii="Calibri" w:hAnsi="Calibri"/>
          <w:color w:val="000000"/>
          <w:sz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opravy</w:t>
      </w:r>
      <w:r w:rsidRPr="00B0541E">
        <w:rPr>
          <w:rFonts w:ascii="Calibri" w:hAnsi="Calibri"/>
          <w:color w:val="000000"/>
          <w:sz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v místě provedení opravy</w:t>
      </w:r>
    </w:p>
    <w:p w14:paraId="0864A474" w14:textId="79D08C87" w:rsidR="009B7D2E" w:rsidRPr="00B0541E" w:rsidRDefault="00C832CA" w:rsidP="00433861">
      <w:pPr>
        <w:pStyle w:val="Odstavecseseznamem"/>
        <w:numPr>
          <w:ilvl w:val="1"/>
          <w:numId w:val="7"/>
        </w:numPr>
        <w:spacing w:line="293" w:lineRule="exact"/>
        <w:ind w:left="1701" w:right="658"/>
        <w:jc w:val="both"/>
        <w:rPr>
          <w:rFonts w:ascii="Calibri" w:hAnsi="Calibri"/>
          <w:color w:val="010302"/>
          <w:sz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Místem</w:t>
      </w:r>
      <w:r w:rsidRPr="009C32DB"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předání</w:t>
      </w:r>
      <w:r w:rsidRPr="009C32DB"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vozidla</w:t>
      </w:r>
      <w:r w:rsidRPr="009C32DB">
        <w:rPr>
          <w:rFonts w:ascii="Calibri" w:hAnsi="Calibri" w:cs="Calibri"/>
          <w:color w:val="000000"/>
          <w:spacing w:val="30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 opravy</w:t>
      </w:r>
      <w:r w:rsidRPr="009C32DB">
        <w:rPr>
          <w:rFonts w:ascii="Calibri" w:hAnsi="Calibri" w:cs="Calibri"/>
          <w:color w:val="000000"/>
          <w:spacing w:val="30"/>
          <w:sz w:val="24"/>
          <w:szCs w:val="24"/>
          <w:lang w:val="cs-CZ"/>
        </w:rPr>
        <w:t xml:space="preserve"> 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>místo provedení opravy</w:t>
      </w:r>
      <w:r w:rsidRPr="00B0541E">
        <w:rPr>
          <w:rFonts w:ascii="Calibri" w:hAnsi="Calibri"/>
          <w:color w:val="000000"/>
          <w:spacing w:val="30"/>
          <w:sz w:val="24"/>
          <w:lang w:val="cs-CZ"/>
        </w:rPr>
        <w:t xml:space="preserve"> </w:t>
      </w:r>
      <w:r w:rsidRPr="00B0541E">
        <w:rPr>
          <w:rFonts w:ascii="Calibri" w:hAnsi="Calibri"/>
          <w:color w:val="FF0000"/>
          <w:sz w:val="24"/>
          <w:lang w:val="cs-CZ"/>
        </w:rPr>
        <w:t xml:space="preserve"> </w:t>
      </w:r>
    </w:p>
    <w:p w14:paraId="18059AEF" w14:textId="50AC0629" w:rsidR="009B7D2E" w:rsidRPr="009C32DB" w:rsidRDefault="00C832CA" w:rsidP="00C2439D">
      <w:pPr>
        <w:pStyle w:val="Odstavecseseznamem"/>
        <w:numPr>
          <w:ilvl w:val="1"/>
          <w:numId w:val="7"/>
        </w:numPr>
        <w:spacing w:line="293" w:lineRule="exact"/>
        <w:ind w:left="1701" w:right="662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Náklady na dopravu 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 xml:space="preserve">do a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z místa opravy ponese </w:t>
      </w:r>
      <w:r w:rsidR="003F433C">
        <w:rPr>
          <w:rFonts w:ascii="Calibri" w:hAnsi="Calibri" w:cs="Calibri"/>
          <w:color w:val="000000"/>
          <w:sz w:val="24"/>
          <w:szCs w:val="24"/>
          <w:lang w:val="cs-CZ"/>
        </w:rPr>
        <w:t>zadavatel</w:t>
      </w:r>
    </w:p>
    <w:p w14:paraId="2A157D6B" w14:textId="2A2A5BCF" w:rsidR="009B7D2E" w:rsidRPr="009C32DB" w:rsidRDefault="00C832CA" w:rsidP="00433861">
      <w:pPr>
        <w:pStyle w:val="Odstavecseseznamem"/>
        <w:numPr>
          <w:ilvl w:val="1"/>
          <w:numId w:val="7"/>
        </w:numPr>
        <w:spacing w:line="293" w:lineRule="exact"/>
        <w:ind w:left="1701" w:right="662"/>
        <w:jc w:val="both"/>
        <w:rPr>
          <w:rFonts w:ascii="Calibri" w:hAnsi="Calibri" w:cs="Calibri"/>
          <w:color w:val="010302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Pokud</w:t>
      </w:r>
      <w:r w:rsidRPr="009C32DB">
        <w:rPr>
          <w:rFonts w:ascii="Calibri" w:hAnsi="Calibri" w:cs="Calibri"/>
          <w:color w:val="000000"/>
          <w:spacing w:val="5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jsou</w:t>
      </w:r>
      <w:r w:rsidRPr="009C32DB">
        <w:rPr>
          <w:rFonts w:ascii="Calibri" w:hAnsi="Calibri" w:cs="Calibri"/>
          <w:color w:val="000000"/>
          <w:spacing w:val="60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</w:t>
      </w:r>
      <w:r w:rsidRPr="009C32DB">
        <w:rPr>
          <w:rFonts w:ascii="Calibri" w:hAnsi="Calibri" w:cs="Calibri"/>
          <w:color w:val="000000"/>
          <w:spacing w:val="5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této</w:t>
      </w:r>
      <w:r w:rsidRPr="009C32DB">
        <w:rPr>
          <w:rFonts w:ascii="Calibri" w:hAnsi="Calibri" w:cs="Calibri"/>
          <w:color w:val="000000"/>
          <w:spacing w:val="5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technické</w:t>
      </w:r>
      <w:r w:rsidRPr="009C32DB">
        <w:rPr>
          <w:rFonts w:ascii="Calibri" w:hAnsi="Calibri" w:cs="Calibri"/>
          <w:color w:val="000000"/>
          <w:spacing w:val="5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specifikaci</w:t>
      </w:r>
      <w:r w:rsidRPr="009C32DB">
        <w:rPr>
          <w:rFonts w:ascii="Calibri" w:hAnsi="Calibri" w:cs="Calibri"/>
          <w:color w:val="000000"/>
          <w:spacing w:val="5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uvedeny</w:t>
      </w:r>
      <w:r w:rsidRPr="009C32DB">
        <w:rPr>
          <w:rFonts w:ascii="Calibri" w:hAnsi="Calibri" w:cs="Calibri"/>
          <w:color w:val="000000"/>
          <w:spacing w:val="59"/>
          <w:sz w:val="24"/>
          <w:szCs w:val="24"/>
          <w:lang w:val="cs-CZ"/>
        </w:rPr>
        <w:t xml:space="preserve"> </w:t>
      </w:r>
      <w:r w:rsidR="008F19F0" w:rsidRPr="009C32DB">
        <w:rPr>
          <w:rFonts w:ascii="Calibri" w:hAnsi="Calibri" w:cs="Calibri"/>
          <w:color w:val="000000"/>
          <w:sz w:val="24"/>
          <w:szCs w:val="24"/>
          <w:lang w:val="cs-CZ"/>
        </w:rPr>
        <w:t>odkazy</w:t>
      </w:r>
      <w:r w:rsidR="008F19F0" w:rsidRPr="009C32DB">
        <w:rPr>
          <w:rFonts w:ascii="Calibri" w:hAnsi="Calibri" w:cs="Calibri"/>
          <w:color w:val="000000"/>
          <w:spacing w:val="1"/>
          <w:sz w:val="24"/>
          <w:szCs w:val="24"/>
          <w:lang w:val="cs-CZ"/>
        </w:rPr>
        <w:t xml:space="preserve"> na</w:t>
      </w:r>
      <w:r w:rsidRPr="009C32DB">
        <w:rPr>
          <w:rFonts w:ascii="Calibri" w:hAnsi="Calibri" w:cs="Calibri"/>
          <w:color w:val="000000"/>
          <w:spacing w:val="5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jednotlivá</w:t>
      </w:r>
      <w:r w:rsidRPr="009C32DB">
        <w:rPr>
          <w:rFonts w:ascii="Calibri" w:hAnsi="Calibri" w:cs="Calibri"/>
          <w:color w:val="000000"/>
          <w:spacing w:val="5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obchodní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8F19F0" w:rsidRPr="009C32DB">
        <w:rPr>
          <w:rFonts w:ascii="Calibri" w:hAnsi="Calibri" w:cs="Calibri"/>
          <w:color w:val="000000"/>
          <w:sz w:val="24"/>
          <w:szCs w:val="24"/>
          <w:lang w:val="cs-CZ"/>
        </w:rPr>
        <w:t>jména,</w:t>
      </w:r>
      <w:r w:rsidR="008F19F0" w:rsidRPr="009C32DB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</w:t>
      </w:r>
      <w:r w:rsidR="008F19F0" w:rsidRPr="009C32DB">
        <w:rPr>
          <w:rFonts w:ascii="Calibri" w:hAnsi="Calibri" w:cs="Calibri"/>
          <w:color w:val="000000"/>
          <w:sz w:val="24"/>
          <w:szCs w:val="24"/>
          <w:lang w:val="cs-CZ"/>
        </w:rPr>
        <w:t>zvláštní</w:t>
      </w:r>
      <w:r w:rsidRPr="009C32DB">
        <w:rPr>
          <w:rFonts w:ascii="Calibri" w:hAnsi="Calibri" w:cs="Calibri"/>
          <w:color w:val="000000"/>
          <w:spacing w:val="3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označení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podniku, zvláštní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označení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výrobku, výkonu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nebo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obchodních materiálu, které platí pro určitý podnik nebo organizační jednotku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za příznačné, patenty a užitné vzory, umožňuje zadavatel použít i jiných, technických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a kvalitativně obdobných řešení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. 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Variantní řešení se nepřipouští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.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Dodavatel je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povinen uvést v</w:t>
      </w:r>
      <w:r w:rsidR="00B0541E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nabídce konkrétní parametry konkrétního nabízeného výrobku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(vozidla i</w:t>
      </w:r>
      <w:r w:rsidR="00B0541E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příslušenství) tak, aby z nabídky bylo možné zjistit a ověřit, zda nabízené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vozidlo a</w:t>
      </w:r>
      <w:r w:rsidR="00B0541E">
        <w:rPr>
          <w:rFonts w:ascii="Calibri" w:hAnsi="Calibri" w:cs="Calibri"/>
          <w:color w:val="000000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příslušenství skutečně splňuje požadavky zadavatele a </w:t>
      </w:r>
      <w:r w:rsidRPr="009C32DB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požadavky vyhlášky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č.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35/2007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Sb.,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o</w:t>
      </w:r>
      <w:r w:rsidR="003B5C12"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technických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podmínkách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požární</w:t>
      </w:r>
      <w:r w:rsidRPr="009C32DB">
        <w:rPr>
          <w:rFonts w:ascii="Calibri" w:hAnsi="Calibri" w:cs="Calibri"/>
          <w:color w:val="000000"/>
          <w:spacing w:val="37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techniky,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ve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znění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vyhlášky</w:t>
      </w:r>
      <w:r w:rsidRPr="009C32DB">
        <w:rPr>
          <w:rFonts w:ascii="Calibri" w:hAnsi="Calibri" w:cs="Calibri"/>
          <w:color w:val="000000"/>
          <w:spacing w:val="3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pacing w:val="-7"/>
          <w:sz w:val="24"/>
          <w:szCs w:val="24"/>
          <w:lang w:val="cs-CZ"/>
        </w:rPr>
        <w:t>č.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53/2010 Sb.  </w:t>
      </w:r>
    </w:p>
    <w:p w14:paraId="15794D5D" w14:textId="77777777" w:rsidR="009B7D2E" w:rsidRPr="009C32DB" w:rsidRDefault="00C832CA" w:rsidP="00433861">
      <w:pPr>
        <w:pStyle w:val="Odstavecseseznamem"/>
        <w:numPr>
          <w:ilvl w:val="1"/>
          <w:numId w:val="7"/>
        </w:numPr>
        <w:spacing w:line="293" w:lineRule="exact"/>
        <w:ind w:left="1701" w:right="662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Dodavatel</w:t>
      </w:r>
      <w:r w:rsidRPr="009C32DB">
        <w:rPr>
          <w:rFonts w:ascii="Calibri" w:hAnsi="Calibri" w:cs="Calibri"/>
          <w:color w:val="000000"/>
          <w:spacing w:val="2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umožní</w:t>
      </w:r>
      <w:r w:rsidRPr="009C32DB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zadavateli,</w:t>
      </w:r>
      <w:r w:rsidRPr="009C32DB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po</w:t>
      </w:r>
      <w:r w:rsidRPr="009C32DB">
        <w:rPr>
          <w:rFonts w:ascii="Calibri" w:hAnsi="Calibri" w:cs="Calibri"/>
          <w:color w:val="000000"/>
          <w:spacing w:val="2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předchozí</w:t>
      </w:r>
      <w:r w:rsidRPr="009C32DB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telefonické</w:t>
      </w:r>
      <w:r w:rsidRPr="009C32DB">
        <w:rPr>
          <w:rFonts w:ascii="Calibri" w:hAnsi="Calibri" w:cs="Calibri"/>
          <w:color w:val="000000"/>
          <w:spacing w:val="2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či</w:t>
      </w:r>
      <w:r w:rsidRPr="009C32DB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jiné</w:t>
      </w:r>
      <w:r w:rsidRPr="009C32DB">
        <w:rPr>
          <w:rFonts w:ascii="Calibri" w:hAnsi="Calibri" w:cs="Calibri"/>
          <w:color w:val="000000"/>
          <w:spacing w:val="28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domluvě,</w:t>
      </w:r>
      <w:r w:rsidRPr="009C32DB">
        <w:rPr>
          <w:rFonts w:ascii="Calibri" w:hAnsi="Calibri" w:cs="Calibri"/>
          <w:color w:val="000000"/>
          <w:spacing w:val="36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nejméně</w:t>
      </w:r>
      <w:r w:rsidRPr="009C32DB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pacing w:val="-19"/>
          <w:sz w:val="24"/>
          <w:szCs w:val="24"/>
          <w:lang w:val="cs-CZ"/>
        </w:rPr>
        <w:t>2</w:t>
      </w:r>
      <w:r w:rsidR="00CD610B" w:rsidRPr="009C32DB">
        <w:rPr>
          <w:rFonts w:ascii="Calibri" w:hAnsi="Calibri" w:cs="Calibri"/>
          <w:sz w:val="24"/>
          <w:szCs w:val="24"/>
          <w:lang w:val="cs-CZ"/>
        </w:rPr>
        <w:t> 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kontrolní návštěvy v místě opravy pro ověření stavu a průběhu opravy dle smluvních</w:t>
      </w:r>
      <w:r w:rsidRPr="009C32DB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>podmínek.</w:t>
      </w:r>
      <w:r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Zároveň</w:t>
      </w:r>
      <w:r w:rsidR="00837836" w:rsidRPr="009C32DB">
        <w:rPr>
          <w:rFonts w:ascii="Calibri" w:hAnsi="Calibri" w:cs="Calibri"/>
          <w:color w:val="000000"/>
          <w:spacing w:val="16"/>
          <w:sz w:val="24"/>
          <w:szCs w:val="24"/>
          <w:lang w:val="cs-CZ"/>
        </w:rPr>
        <w:t xml:space="preserve"> bude </w:t>
      </w:r>
      <w:r w:rsidR="00837836" w:rsidRPr="009C32DB">
        <w:rPr>
          <w:rFonts w:ascii="Calibri" w:hAnsi="Calibri" w:cs="Calibri"/>
          <w:color w:val="000000"/>
          <w:sz w:val="24"/>
          <w:szCs w:val="24"/>
          <w:lang w:val="cs-CZ"/>
        </w:rPr>
        <w:t>dodavatel průběžně pořizovat fotodokumentaci prací</w:t>
      </w:r>
      <w:r w:rsidRPr="009C32DB">
        <w:rPr>
          <w:rFonts w:ascii="Calibri" w:hAnsi="Calibri" w:cs="Calibri"/>
          <w:color w:val="000000"/>
          <w:sz w:val="24"/>
          <w:szCs w:val="24"/>
          <w:lang w:val="cs-CZ"/>
        </w:rPr>
        <w:t xml:space="preserve">, kterou po ukončení prací předá zadavateli.  </w:t>
      </w:r>
    </w:p>
    <w:p w14:paraId="699993F1" w14:textId="77777777" w:rsidR="009B7D2E" w:rsidRPr="009C32DB" w:rsidRDefault="009B7D2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43CD765E" w14:textId="77777777" w:rsidR="009B7D2E" w:rsidRPr="009C32DB" w:rsidRDefault="009B7D2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3C42CA9E" w14:textId="21480CB6" w:rsidR="002552D4" w:rsidRPr="009C32DB" w:rsidRDefault="0003263C" w:rsidP="0003263C">
      <w:pPr>
        <w:tabs>
          <w:tab w:val="left" w:pos="567"/>
          <w:tab w:val="left" w:pos="6237"/>
        </w:tabs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ab/>
      </w:r>
      <w:r w:rsidR="002552D4" w:rsidRPr="009C32DB">
        <w:rPr>
          <w:rFonts w:cstheme="minorHAnsi"/>
          <w:sz w:val="24"/>
          <w:szCs w:val="24"/>
          <w:lang w:val="cs-CZ"/>
        </w:rPr>
        <w:t xml:space="preserve">V Nové Pace dne </w:t>
      </w:r>
      <w:r w:rsidR="002552D4" w:rsidRPr="009C32DB">
        <w:rPr>
          <w:rFonts w:cstheme="minorHAnsi"/>
          <w:sz w:val="24"/>
          <w:szCs w:val="24"/>
          <w:lang w:val="cs-CZ"/>
        </w:rPr>
        <w:tab/>
        <w:t>V</w:t>
      </w:r>
      <w:r>
        <w:rPr>
          <w:rFonts w:cstheme="minorHAnsi"/>
          <w:sz w:val="24"/>
          <w:szCs w:val="24"/>
          <w:lang w:val="cs-CZ"/>
        </w:rPr>
        <w:t> </w:t>
      </w:r>
      <w:r w:rsidR="008A682E">
        <w:rPr>
          <w:rFonts w:cstheme="minorHAnsi"/>
          <w:sz w:val="24"/>
          <w:szCs w:val="24"/>
          <w:lang w:val="cs-CZ"/>
        </w:rPr>
        <w:t>Jihlavě dne</w:t>
      </w:r>
    </w:p>
    <w:p w14:paraId="6963DA66" w14:textId="43DA3ABB" w:rsidR="002552D4" w:rsidRPr="009C32DB" w:rsidRDefault="002552D4" w:rsidP="008A682E">
      <w:pPr>
        <w:tabs>
          <w:tab w:val="center" w:pos="1701"/>
          <w:tab w:val="center" w:pos="7655"/>
        </w:tabs>
        <w:spacing w:before="1800"/>
        <w:rPr>
          <w:rFonts w:cstheme="minorHAnsi"/>
          <w:sz w:val="24"/>
          <w:szCs w:val="24"/>
          <w:lang w:val="cs-CZ"/>
        </w:rPr>
      </w:pPr>
      <w:r w:rsidRPr="009C32DB">
        <w:rPr>
          <w:rFonts w:cstheme="minorHAnsi"/>
          <w:sz w:val="24"/>
          <w:szCs w:val="24"/>
          <w:lang w:val="cs-CZ"/>
        </w:rPr>
        <w:tab/>
        <w:t>Pavel Bouchner</w:t>
      </w:r>
      <w:r w:rsidRPr="009C32DB">
        <w:rPr>
          <w:rFonts w:cstheme="minorHAnsi"/>
          <w:sz w:val="24"/>
          <w:szCs w:val="24"/>
          <w:lang w:val="cs-CZ"/>
        </w:rPr>
        <w:tab/>
      </w:r>
      <w:r w:rsidR="0003263C" w:rsidRPr="0003263C">
        <w:rPr>
          <w:rFonts w:cstheme="minorHAnsi"/>
          <w:sz w:val="24"/>
          <w:szCs w:val="24"/>
          <w:lang w:val="cs-CZ"/>
        </w:rPr>
        <w:t xml:space="preserve">Tomáš </w:t>
      </w:r>
      <w:proofErr w:type="spellStart"/>
      <w:r w:rsidR="0003263C" w:rsidRPr="0003263C">
        <w:rPr>
          <w:rFonts w:cstheme="minorHAnsi"/>
          <w:sz w:val="24"/>
          <w:szCs w:val="24"/>
          <w:lang w:val="cs-CZ"/>
        </w:rPr>
        <w:t>Reitermann</w:t>
      </w:r>
      <w:proofErr w:type="spellEnd"/>
    </w:p>
    <w:p w14:paraId="36BE7470" w14:textId="77777777" w:rsidR="009B7D2E" w:rsidRPr="00B62D54" w:rsidRDefault="002552D4" w:rsidP="00B62D54">
      <w:pPr>
        <w:tabs>
          <w:tab w:val="center" w:pos="1701"/>
          <w:tab w:val="center" w:pos="7655"/>
        </w:tabs>
        <w:rPr>
          <w:rFonts w:cstheme="minorHAnsi"/>
          <w:sz w:val="24"/>
          <w:szCs w:val="24"/>
          <w:lang w:val="cs-CZ"/>
        </w:rPr>
      </w:pPr>
      <w:r w:rsidRPr="009C32DB">
        <w:rPr>
          <w:rFonts w:cstheme="minorHAnsi"/>
          <w:sz w:val="24"/>
          <w:szCs w:val="24"/>
          <w:lang w:val="cs-CZ"/>
        </w:rPr>
        <w:tab/>
        <w:t>Za objednatele</w:t>
      </w:r>
      <w:r w:rsidRPr="009C32DB">
        <w:rPr>
          <w:rFonts w:cstheme="minorHAnsi"/>
          <w:sz w:val="24"/>
          <w:szCs w:val="24"/>
          <w:lang w:val="cs-CZ"/>
        </w:rPr>
        <w:tab/>
        <w:t>Za zhotovitele:</w:t>
      </w:r>
      <w:bookmarkEnd w:id="0"/>
    </w:p>
    <w:p w14:paraId="4385D06B" w14:textId="77777777" w:rsidR="009B7D2E" w:rsidRPr="009C32DB" w:rsidRDefault="009B7D2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4E011F4A" w14:textId="77777777" w:rsidR="009B7D2E" w:rsidRPr="009C32DB" w:rsidRDefault="009B7D2E">
      <w:pPr>
        <w:rPr>
          <w:rFonts w:ascii="Calibri" w:hAnsi="Calibri" w:cs="Calibri"/>
          <w:sz w:val="24"/>
          <w:szCs w:val="24"/>
          <w:lang w:val="cs-CZ"/>
        </w:rPr>
      </w:pPr>
    </w:p>
    <w:sectPr w:rsidR="009B7D2E" w:rsidRPr="009C32DB" w:rsidSect="00B0541E">
      <w:pgSz w:w="11916" w:h="1732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2456"/>
    <w:multiLevelType w:val="hybridMultilevel"/>
    <w:tmpl w:val="54C8DBF0"/>
    <w:lvl w:ilvl="0" w:tplc="040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1D3234BD"/>
    <w:multiLevelType w:val="hybridMultilevel"/>
    <w:tmpl w:val="59F6AA60"/>
    <w:lvl w:ilvl="0" w:tplc="A4F86398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5F8B"/>
    <w:multiLevelType w:val="hybridMultilevel"/>
    <w:tmpl w:val="4AC8343C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2E8D0B77"/>
    <w:multiLevelType w:val="hybridMultilevel"/>
    <w:tmpl w:val="2BEC66E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34FF68A1"/>
    <w:multiLevelType w:val="hybridMultilevel"/>
    <w:tmpl w:val="55C4CC16"/>
    <w:lvl w:ilvl="0" w:tplc="FFFFFFFF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 w15:restartNumberingAfterBreak="0">
    <w:nsid w:val="46667DE3"/>
    <w:multiLevelType w:val="hybridMultilevel"/>
    <w:tmpl w:val="7C1E2A5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6EC1C88"/>
    <w:multiLevelType w:val="hybridMultilevel"/>
    <w:tmpl w:val="6D76C12C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5A0B24AA"/>
    <w:multiLevelType w:val="hybridMultilevel"/>
    <w:tmpl w:val="9EE2DC90"/>
    <w:lvl w:ilvl="0" w:tplc="040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8" w15:restartNumberingAfterBreak="0">
    <w:nsid w:val="61FD70CF"/>
    <w:multiLevelType w:val="hybridMultilevel"/>
    <w:tmpl w:val="F3AA57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430275"/>
    <w:multiLevelType w:val="hybridMultilevel"/>
    <w:tmpl w:val="414443E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0" w15:restartNumberingAfterBreak="0">
    <w:nsid w:val="73C94856"/>
    <w:multiLevelType w:val="hybridMultilevel"/>
    <w:tmpl w:val="C848F5B4"/>
    <w:lvl w:ilvl="0" w:tplc="EF66D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8839308">
    <w:abstractNumId w:val="6"/>
  </w:num>
  <w:num w:numId="2" w16cid:durableId="1480344967">
    <w:abstractNumId w:val="7"/>
  </w:num>
  <w:num w:numId="3" w16cid:durableId="970094825">
    <w:abstractNumId w:val="9"/>
  </w:num>
  <w:num w:numId="4" w16cid:durableId="1539507405">
    <w:abstractNumId w:val="8"/>
  </w:num>
  <w:num w:numId="5" w16cid:durableId="235942856">
    <w:abstractNumId w:val="10"/>
  </w:num>
  <w:num w:numId="6" w16cid:durableId="1351252934">
    <w:abstractNumId w:val="0"/>
  </w:num>
  <w:num w:numId="7" w16cid:durableId="1807963719">
    <w:abstractNumId w:val="4"/>
  </w:num>
  <w:num w:numId="8" w16cid:durableId="2053185549">
    <w:abstractNumId w:val="3"/>
  </w:num>
  <w:num w:numId="9" w16cid:durableId="1915580590">
    <w:abstractNumId w:val="5"/>
  </w:num>
  <w:num w:numId="10" w16cid:durableId="1305936368">
    <w:abstractNumId w:val="2"/>
  </w:num>
  <w:num w:numId="11" w16cid:durableId="38326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2E"/>
    <w:rsid w:val="00001CD8"/>
    <w:rsid w:val="00006982"/>
    <w:rsid w:val="0003263C"/>
    <w:rsid w:val="000422BE"/>
    <w:rsid w:val="00076141"/>
    <w:rsid w:val="000D0081"/>
    <w:rsid w:val="000E2F67"/>
    <w:rsid w:val="00114FD3"/>
    <w:rsid w:val="00192E0F"/>
    <w:rsid w:val="001A2DC3"/>
    <w:rsid w:val="002044FB"/>
    <w:rsid w:val="00220A90"/>
    <w:rsid w:val="00226750"/>
    <w:rsid w:val="00237975"/>
    <w:rsid w:val="00242DB6"/>
    <w:rsid w:val="0025095E"/>
    <w:rsid w:val="002552D4"/>
    <w:rsid w:val="002B0B4C"/>
    <w:rsid w:val="002B7817"/>
    <w:rsid w:val="002C2F09"/>
    <w:rsid w:val="00327A12"/>
    <w:rsid w:val="00336DB1"/>
    <w:rsid w:val="00366615"/>
    <w:rsid w:val="00393199"/>
    <w:rsid w:val="003A7D77"/>
    <w:rsid w:val="003B5C12"/>
    <w:rsid w:val="003C06FD"/>
    <w:rsid w:val="003F433C"/>
    <w:rsid w:val="00404DBE"/>
    <w:rsid w:val="00433861"/>
    <w:rsid w:val="004361EF"/>
    <w:rsid w:val="0044689E"/>
    <w:rsid w:val="00454D63"/>
    <w:rsid w:val="00494A23"/>
    <w:rsid w:val="004D2DDC"/>
    <w:rsid w:val="00502C89"/>
    <w:rsid w:val="005245DB"/>
    <w:rsid w:val="005708FE"/>
    <w:rsid w:val="00585793"/>
    <w:rsid w:val="00586351"/>
    <w:rsid w:val="005B6C75"/>
    <w:rsid w:val="005B7E7A"/>
    <w:rsid w:val="005C0D72"/>
    <w:rsid w:val="005C70FE"/>
    <w:rsid w:val="005D61BC"/>
    <w:rsid w:val="00610899"/>
    <w:rsid w:val="00613F7E"/>
    <w:rsid w:val="00655D73"/>
    <w:rsid w:val="0065650B"/>
    <w:rsid w:val="00683B71"/>
    <w:rsid w:val="006D0663"/>
    <w:rsid w:val="006E7C41"/>
    <w:rsid w:val="0076020F"/>
    <w:rsid w:val="00764DD9"/>
    <w:rsid w:val="00780610"/>
    <w:rsid w:val="007D115F"/>
    <w:rsid w:val="007E4A7C"/>
    <w:rsid w:val="00837836"/>
    <w:rsid w:val="0085196E"/>
    <w:rsid w:val="008A682E"/>
    <w:rsid w:val="008C320B"/>
    <w:rsid w:val="008C76D6"/>
    <w:rsid w:val="008D1B1A"/>
    <w:rsid w:val="008F19F0"/>
    <w:rsid w:val="008F7BFD"/>
    <w:rsid w:val="00972402"/>
    <w:rsid w:val="009B7D2E"/>
    <w:rsid w:val="009C32DB"/>
    <w:rsid w:val="009C68AC"/>
    <w:rsid w:val="009E0111"/>
    <w:rsid w:val="009E59F1"/>
    <w:rsid w:val="009F7314"/>
    <w:rsid w:val="00A21291"/>
    <w:rsid w:val="00A96D35"/>
    <w:rsid w:val="00AB52B6"/>
    <w:rsid w:val="00AF18F8"/>
    <w:rsid w:val="00B0541E"/>
    <w:rsid w:val="00B2101B"/>
    <w:rsid w:val="00B62D54"/>
    <w:rsid w:val="00C137CE"/>
    <w:rsid w:val="00C14D4B"/>
    <w:rsid w:val="00C2439D"/>
    <w:rsid w:val="00C33A1F"/>
    <w:rsid w:val="00C62FBB"/>
    <w:rsid w:val="00C832CA"/>
    <w:rsid w:val="00CC605A"/>
    <w:rsid w:val="00CD610B"/>
    <w:rsid w:val="00CF42DA"/>
    <w:rsid w:val="00D01321"/>
    <w:rsid w:val="00D105C3"/>
    <w:rsid w:val="00D12C37"/>
    <w:rsid w:val="00DD61B8"/>
    <w:rsid w:val="00DF7AA0"/>
    <w:rsid w:val="00E57FF9"/>
    <w:rsid w:val="00E6434E"/>
    <w:rsid w:val="00E74B02"/>
    <w:rsid w:val="00E87996"/>
    <w:rsid w:val="00EA67C3"/>
    <w:rsid w:val="00EA7EE6"/>
    <w:rsid w:val="00EE63E1"/>
    <w:rsid w:val="00F15141"/>
    <w:rsid w:val="00F40D79"/>
    <w:rsid w:val="00F94540"/>
    <w:rsid w:val="00FE362D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A289"/>
  <w15:docId w15:val="{AF0D2573-E7D1-40D4-9E54-DC04DF2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141"/>
  </w:style>
  <w:style w:type="paragraph" w:styleId="Nadpis1">
    <w:name w:val="heading 1"/>
    <w:basedOn w:val="Normln"/>
    <w:next w:val="Normln"/>
    <w:link w:val="Nadpis1Char"/>
    <w:uiPriority w:val="9"/>
    <w:qFormat/>
    <w:rsid w:val="003B5C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76141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6141"/>
  </w:style>
  <w:style w:type="paragraph" w:customStyle="1" w:styleId="TableParagraph">
    <w:name w:val="Table Paragraph"/>
    <w:basedOn w:val="Normln"/>
    <w:uiPriority w:val="1"/>
    <w:qFormat/>
    <w:rsid w:val="00076141"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B5C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B5C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454D63"/>
    <w:pPr>
      <w:widowControl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AF42-B659-440D-AB28-EAE58C52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Šafář Jiří</dc:creator>
  <cp:lastModifiedBy>Pluhařová Petra</cp:lastModifiedBy>
  <cp:revision>2</cp:revision>
  <cp:lastPrinted>2024-09-11T13:00:00Z</cp:lastPrinted>
  <dcterms:created xsi:type="dcterms:W3CDTF">2024-12-18T15:25:00Z</dcterms:created>
  <dcterms:modified xsi:type="dcterms:W3CDTF">2024-12-18T15:25:00Z</dcterms:modified>
</cp:coreProperties>
</file>