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A24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1 </w:t>
      </w:r>
    </w:p>
    <w:p w14:paraId="2A229BB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SMLOUVA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O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ÚČASTI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NA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ŘEŠENÍ</w:t>
      </w: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PROJEKTU </w:t>
      </w:r>
    </w:p>
    <w:p w14:paraId="0CBC77E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„</w:t>
      </w:r>
      <w:proofErr w:type="gramStart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TQ15000364 - Povrchové</w:t>
      </w:r>
      <w:proofErr w:type="gramEnd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úpravy kovových implantátů odolné vůči degradačním procesům při</w:t>
      </w:r>
    </w:p>
    <w:p w14:paraId="354F8F4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opakované </w:t>
      </w:r>
      <w:proofErr w:type="spellStart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sterilizaci“účtu</w:t>
      </w:r>
      <w:proofErr w:type="spellEnd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</w:t>
      </w:r>
    </w:p>
    <w:p w14:paraId="4838C53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uzavřená dle ustanovení § 1746 odst. 2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zák.č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. 89/2012 Sb., občanského zákoníku, ve znění pozdějších</w:t>
      </w:r>
    </w:p>
    <w:p w14:paraId="44F3168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předpisů </w:t>
      </w:r>
    </w:p>
    <w:p w14:paraId="3CB394A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(dále jen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smlouva</w:t>
      </w:r>
      <w:r>
        <w:rPr>
          <w:rFonts w:ascii="ArialMT" w:hAnsi="ArialMT" w:cs="ArialMT"/>
          <w:color w:val="000000"/>
          <w:sz w:val="20"/>
          <w:szCs w:val="20"/>
        </w:rPr>
        <w:t xml:space="preserve">“) </w:t>
      </w:r>
    </w:p>
    <w:p w14:paraId="5059B3B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1C4F408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Článek I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276C445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Smluvní strany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F87167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C7506E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1.1.  Název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: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Vysoká škola báňská - Technická univerzita Ostrava </w:t>
      </w:r>
    </w:p>
    <w:p w14:paraId="3095BC2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 xml:space="preserve">IČO:   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  61989100 </w:t>
      </w:r>
    </w:p>
    <w:p w14:paraId="7B5F287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 xml:space="preserve">Sídlo:   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 17. listopadu 2172/15, 708 00 Ostrava-Poruba </w:t>
      </w:r>
    </w:p>
    <w:p w14:paraId="0CA014F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 xml:space="preserve">Zastoupená:   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prof. RNDr. Václavem Snášelem, CSc., rektorem univerzity </w:t>
      </w:r>
    </w:p>
    <w:p w14:paraId="74519A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Číslo bankovního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účtu:  100954151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/0300 </w:t>
      </w:r>
    </w:p>
    <w:p w14:paraId="798FDFC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(dále jen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VŠB“</w:t>
      </w:r>
      <w:r>
        <w:rPr>
          <w:rFonts w:ascii="ArialMT" w:hAnsi="ArialMT" w:cs="ArialMT"/>
          <w:color w:val="000000"/>
          <w:sz w:val="20"/>
          <w:szCs w:val="20"/>
        </w:rPr>
        <w:t xml:space="preserve"> či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Hlavní příjemce</w:t>
      </w:r>
      <w:r>
        <w:rPr>
          <w:rFonts w:ascii="ArialMT" w:hAnsi="ArialMT" w:cs="ArialMT"/>
          <w:color w:val="000000"/>
          <w:sz w:val="20"/>
          <w:szCs w:val="20"/>
        </w:rPr>
        <w:t xml:space="preserve">“) </w:t>
      </w:r>
    </w:p>
    <w:p w14:paraId="1F87D2D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8B0795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1.2.  Název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: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MEDIN, a.s.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652AF1E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 xml:space="preserve">IČO:   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  433 78 030 </w:t>
      </w:r>
    </w:p>
    <w:p w14:paraId="3B8E8D0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 xml:space="preserve">Sídlo:   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Vlachovická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619, 592 31 Nové Město na Moravě </w:t>
      </w:r>
    </w:p>
    <w:p w14:paraId="66C4E6C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 xml:space="preserve">Zastoupená:   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Ing. Miroslavem Havlíčkem, MBA, předsedou představenstva </w:t>
      </w:r>
    </w:p>
    <w:p w14:paraId="2AD785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Číslo bankovního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účtu:  6239792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/0800 </w:t>
      </w:r>
    </w:p>
    <w:p w14:paraId="29393F5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Zápis v OR vedeném u Krajského soudu v Brně pod spisovou značkou B 686   </w:t>
      </w:r>
    </w:p>
    <w:p w14:paraId="1440DF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(dále jen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MEDIN</w:t>
      </w:r>
      <w:r>
        <w:rPr>
          <w:rFonts w:ascii="ArialMT" w:hAnsi="ArialMT" w:cs="ArialMT"/>
          <w:color w:val="000000"/>
          <w:sz w:val="20"/>
          <w:szCs w:val="20"/>
        </w:rPr>
        <w:t>“ či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Další účastník</w:t>
      </w:r>
      <w:r>
        <w:rPr>
          <w:rFonts w:ascii="ArialMT" w:hAnsi="ArialMT" w:cs="ArialMT"/>
          <w:color w:val="000000"/>
          <w:sz w:val="20"/>
          <w:szCs w:val="20"/>
        </w:rPr>
        <w:t xml:space="preserve">“) </w:t>
      </w:r>
    </w:p>
    <w:p w14:paraId="17C8301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5EAA85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(Hlavní příjemce a Další účastník dle čl.1 dále také jako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smluvní strany</w:t>
      </w:r>
      <w:r>
        <w:rPr>
          <w:rFonts w:ascii="ArialMT" w:hAnsi="ArialMT" w:cs="ArialMT"/>
          <w:color w:val="000000"/>
          <w:sz w:val="20"/>
          <w:szCs w:val="20"/>
        </w:rPr>
        <w:t>“ či každý jednotlivě jako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smluvní</w:t>
      </w:r>
    </w:p>
    <w:p w14:paraId="464A043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strana</w:t>
      </w:r>
      <w:r>
        <w:rPr>
          <w:rFonts w:ascii="ArialMT" w:hAnsi="ArialMT" w:cs="ArialMT"/>
          <w:color w:val="000000"/>
          <w:sz w:val="20"/>
          <w:szCs w:val="20"/>
        </w:rPr>
        <w:t xml:space="preserve">“) </w:t>
      </w:r>
    </w:p>
    <w:p w14:paraId="209001A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F9C377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Článek II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707A06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Úvodní ustanovení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AA050C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2.1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uzavírají tuto smlouvu za účelem úpravy vzájemných vztahů týkajících se realizace</w:t>
      </w:r>
    </w:p>
    <w:p w14:paraId="33489EB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projektu s názvem „Povrchové úpravy kovových implantátů odolné vůči degradačním procesům při</w:t>
      </w:r>
    </w:p>
    <w:p w14:paraId="03FDAEF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opakované sterilizaci“, který mají zájem řešit v rámci 7. veřejné soutěže programu SIGMA, (dílčí cíl 2:</w:t>
      </w:r>
    </w:p>
    <w:p w14:paraId="362D32E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Začínající výzkumníci/výzkumnice) vyhlášené Technologickou agenturou České republiky (dále jen</w:t>
      </w:r>
    </w:p>
    <w:p w14:paraId="7F07DD6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“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Poskytovatel</w:t>
      </w:r>
      <w:r>
        <w:rPr>
          <w:rFonts w:ascii="ArialMT" w:hAnsi="ArialMT" w:cs="ArialMT"/>
          <w:color w:val="000000"/>
          <w:sz w:val="20"/>
          <w:szCs w:val="20"/>
        </w:rPr>
        <w:t xml:space="preserve">”) dle zákona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č  130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/2002 Sb., o podpoře výzkumu, experimentálního vývoje a inovací</w:t>
      </w:r>
    </w:p>
    <w:p w14:paraId="6BC6A04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z veřejných prostředků a o změně některých souvisejících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zákonů  (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zákon o podpoře výzkumu,</w:t>
      </w:r>
    </w:p>
    <w:p w14:paraId="3E006DA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experimentálního vývoje a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inovací)  (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dále jen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Projekt</w:t>
      </w:r>
      <w:r>
        <w:rPr>
          <w:rFonts w:ascii="ArialMT" w:hAnsi="ArialMT" w:cs="ArialMT"/>
          <w:color w:val="000000"/>
          <w:sz w:val="20"/>
          <w:szCs w:val="20"/>
        </w:rPr>
        <w:t xml:space="preserve">“). </w:t>
      </w:r>
    </w:p>
    <w:p w14:paraId="317ABA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2.2  Hlavní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příjemce uzavře s Poskytovatelem Smlouvu o poskytnutí podpory, jejíž návrh je přiložen jako</w:t>
      </w:r>
    </w:p>
    <w:p w14:paraId="4C550B6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příloha č.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1  této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smlouvy (dále jen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Smlouva o poskytnutí podpory</w:t>
      </w:r>
      <w:r>
        <w:rPr>
          <w:rFonts w:ascii="ArialMT" w:hAnsi="ArialMT" w:cs="ArialMT"/>
          <w:color w:val="000000"/>
          <w:sz w:val="20"/>
          <w:szCs w:val="20"/>
        </w:rPr>
        <w:t>“). Dojde-li místo uzavření</w:t>
      </w:r>
    </w:p>
    <w:p w14:paraId="75A3FC8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Smlouvy o poskytnutí podpory k vydání Rozhodnutí o poskytnutí podpory Poskytovatelem, považuje</w:t>
      </w:r>
    </w:p>
    <w:p w14:paraId="2F1BE67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se Rozhodnutí o poskytnutí podpory za Smlouvu o poskytnutí podpory. Hlavní příjemce je povinen</w:t>
      </w:r>
    </w:p>
    <w:p w14:paraId="5C6637A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oznámit Dalšímu účastníkovi skutečnost, že došlo k podpisu Smlouvy o poskytnutí podpory do 10 dnů</w:t>
      </w:r>
    </w:p>
    <w:p w14:paraId="5870FCB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ode dne jejího uzavření s Poskytovatelem. Další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účastník  bere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na  vědomí, že Hlavní příjemce</w:t>
      </w:r>
    </w:p>
    <w:p w14:paraId="019CFC6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odpovídá Poskytovateli za plnění povinností vyplývajících z pravidel veřejné soutěže a z pravidel</w:t>
      </w:r>
    </w:p>
    <w:p w14:paraId="7E8B230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2 </w:t>
      </w:r>
    </w:p>
    <w:p w14:paraId="3ACAAA5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poskytnutí podpory tak, jak jsou definovány ve Smlouvě o poskytnutí podpory a ve Všeobecných</w:t>
      </w:r>
    </w:p>
    <w:p w14:paraId="0BF4B96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podmínkách Poskytovatele tvořících přílohu Smlouvy o poskytnutí podpory (dále jen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Všeobecné</w:t>
      </w:r>
    </w:p>
    <w:p w14:paraId="467A2F7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podmínky</w:t>
      </w:r>
      <w:r>
        <w:rPr>
          <w:rFonts w:ascii="ArialMT" w:hAnsi="ArialMT" w:cs="ArialMT"/>
          <w:color w:val="000000"/>
          <w:sz w:val="20"/>
          <w:szCs w:val="20"/>
        </w:rPr>
        <w:t>“). Další účastník prohlašuje, že je mu obsah Smlouvy o poskytnutí podpory, včetně jejích</w:t>
      </w:r>
    </w:p>
    <w:p w14:paraId="587BA9C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příloh znám, a bere na vědomí, že jí stanovená práva a povinnosti se přiměřeně použijí i na Dalšího </w:t>
      </w:r>
    </w:p>
    <w:p w14:paraId="1B2DA81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účastníka.  Další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účastník  se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zavazuje  dodržovat povinnosti stanovené ve Smlouvě o poskytnutí</w:t>
      </w:r>
    </w:p>
    <w:p w14:paraId="4197326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podpory, včetně jejích příloh. V případě povinností, které nejsou výslovně upraveny v této smlouvě,</w:t>
      </w:r>
    </w:p>
    <w:p w14:paraId="6076944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se smluvní strany zavazují postupovat dle Smlouvy o poskytnutí podpory a jejích případných dodatků. </w:t>
      </w:r>
    </w:p>
    <w:p w14:paraId="402269D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2.3  Hovoří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-li  se  v této smlouvě o Smlouvě o poskytnutí podpory, platí to samé i pro Rozhodnutí o</w:t>
      </w:r>
    </w:p>
    <w:p w14:paraId="034329F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poskytnutí podpory, bylo-li Poskytovatelem vydáno namísto Smlouvy o poskytnutí podpory. </w:t>
      </w:r>
    </w:p>
    <w:p w14:paraId="42AE69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lastRenderedPageBreak/>
        <w:t>2.4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touto smlouvou zavazují spolupracovat na realizaci Projektu a dále se zavazují ke</w:t>
      </w:r>
    </w:p>
    <w:p w14:paraId="3823CBC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spolupráci na využití výsledků tohoto Projektu v souladu se zákonem č. 130/2002 Sb., o podpoře</w:t>
      </w:r>
    </w:p>
    <w:p w14:paraId="504E424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výzkumu, a vývoje; zákonem č. 218/2000 Sb., o rozpočtových pravidlech a o změně některých</w:t>
      </w:r>
    </w:p>
    <w:p w14:paraId="655075B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souvisejících zákonů (rozpočtová pravidla); Nařízením Komise (EU) č. 651/2014 ze dne 17. června</w:t>
      </w:r>
    </w:p>
    <w:p w14:paraId="5AC150A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2014, kterým se v souladu s články 107 a 108 Smlouvy o fungování Evropské unie prohlašují určité</w:t>
      </w:r>
    </w:p>
    <w:p w14:paraId="4540596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kategorie podpory za slučitelné s vnitřním trhem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-  Úřední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věstník Evropské unie L 187, 26. června</w:t>
      </w:r>
    </w:p>
    <w:p w14:paraId="50B2C7D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2014 (dále jen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Nařízení</w:t>
      </w:r>
      <w:r>
        <w:rPr>
          <w:rFonts w:ascii="ArialMT" w:hAnsi="ArialMT" w:cs="ArialMT"/>
          <w:color w:val="000000"/>
          <w:sz w:val="20"/>
          <w:szCs w:val="20"/>
        </w:rPr>
        <w:t>“), zejm. čl. 25, 28 a 29; Rámcem pro státní podporu výzkumu, vývoje a</w:t>
      </w:r>
    </w:p>
    <w:p w14:paraId="75A973D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inovací – 2022/C 414/01. </w:t>
      </w:r>
    </w:p>
    <w:p w14:paraId="00CF1A0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2425C36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Článek III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57C6FA6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Předmět smlouvy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078008B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3.1.  Předmětem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smlouvy je vymezení vzájemných práv a povinností smluvních stran, zajistit naplnění</w:t>
      </w:r>
    </w:p>
    <w:p w14:paraId="55D9EE9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všech cílů Projektu a ochránit jejich majetkový zájem, a to zejména majetkový zájem Hlavního</w:t>
      </w:r>
    </w:p>
    <w:p w14:paraId="24A3594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příjemce, který má závazky vůči Poskytovateli. Smluvní strany sjednávají, že veškerá ujednání</w:t>
      </w:r>
    </w:p>
    <w:p w14:paraId="29A579C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obsažená v této smlouvě musí být vykládána a naplňována takovým způsobem, aby byly naplněny</w:t>
      </w:r>
    </w:p>
    <w:p w14:paraId="4C3E61F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cíle Projektu nebo závazky, které má Hlavní příjemce vůči Poskytovateli. Naplňování cílů Projektu a</w:t>
      </w:r>
    </w:p>
    <w:p w14:paraId="10425A2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závazků vůči Poskytovateli je společným zájmem všech smluvních stran. </w:t>
      </w:r>
    </w:p>
    <w:p w14:paraId="5C88DD2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3.2.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určují kontaktními osobami pro řešení Projektu: </w:t>
      </w:r>
    </w:p>
    <w:p w14:paraId="09985B3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a. 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VŠB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4EF0140" w14:textId="05C1DA88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Jméno: </w:t>
      </w:r>
      <w:r>
        <w:rPr>
          <w:rFonts w:ascii="ArialMT" w:hAnsi="ArialMT" w:cs="ArialMT"/>
          <w:color w:val="000000"/>
          <w:sz w:val="20"/>
          <w:szCs w:val="20"/>
        </w:rPr>
        <w:t>XXXXXXXXXXXXXX</w:t>
      </w:r>
    </w:p>
    <w:p w14:paraId="500FD2A9" w14:textId="14154C41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e-mail: </w:t>
      </w:r>
      <w:r>
        <w:rPr>
          <w:rFonts w:ascii="ArialMT" w:hAnsi="ArialMT" w:cs="ArialMT"/>
          <w:color w:val="000000"/>
          <w:sz w:val="20"/>
          <w:szCs w:val="20"/>
        </w:rPr>
        <w:t>XXXXXXXXXXXXXXX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0A117224" w14:textId="6BB22F6C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tel.:  </w:t>
      </w:r>
      <w:r>
        <w:rPr>
          <w:rFonts w:ascii="ArialMT" w:hAnsi="ArialMT" w:cs="ArialMT"/>
          <w:color w:val="000000"/>
          <w:sz w:val="20"/>
          <w:szCs w:val="20"/>
        </w:rPr>
        <w:t>XXXXXXXXXXXXXXXXX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5A54934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b. 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MEDIN </w:t>
      </w:r>
    </w:p>
    <w:p w14:paraId="79A2566A" w14:textId="440A9474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Jméno: </w:t>
      </w:r>
      <w:r>
        <w:rPr>
          <w:rFonts w:ascii="ArialMT" w:hAnsi="ArialMT" w:cs="ArialMT"/>
          <w:color w:val="000000"/>
          <w:sz w:val="20"/>
          <w:szCs w:val="20"/>
        </w:rPr>
        <w:t>XXXXXXXXXXXXXXXXXX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63DA21FB" w14:textId="6415EDAE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e-mail: </w:t>
      </w:r>
      <w:r>
        <w:rPr>
          <w:rFonts w:ascii="ArialMT" w:hAnsi="ArialMT" w:cs="ArialMT"/>
          <w:color w:val="000000"/>
          <w:sz w:val="20"/>
          <w:szCs w:val="20"/>
        </w:rPr>
        <w:t>XXXXXXXXXXXXXXXXXX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2569597" w14:textId="7C782E22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tel.: </w:t>
      </w:r>
      <w:r>
        <w:rPr>
          <w:rFonts w:ascii="ArialMT" w:hAnsi="ArialMT" w:cs="ArialMT"/>
          <w:color w:val="000000"/>
          <w:sz w:val="20"/>
          <w:szCs w:val="20"/>
        </w:rPr>
        <w:t>XXXXXXXXXXXXXXXXXXXXXX</w:t>
      </w:r>
    </w:p>
    <w:p w14:paraId="0EB5A1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6911629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Článek IV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5B008A8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Závazky smluvních stran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ED056E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4.1.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berou na vědomí, že Hlavní příjemce odpovídá Poskytovateli za plnění povinností</w:t>
      </w:r>
    </w:p>
    <w:p w14:paraId="59A2DCA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vyplývajících z pravidel poskytnutí podpory Projektu. Smluvní strany se zavazují dodržovat veškerá</w:t>
      </w:r>
    </w:p>
    <w:p w14:paraId="57F7820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pravidla týkající se Projektu v průběhu jeho realizace a po jeho skončení v období dalších 3 let po</w:t>
      </w:r>
    </w:p>
    <w:p w14:paraId="4D44297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skončení řešení Projektu, tj. po dobu, po kterou probíhá vyhodnocení Projektu Poskytovatelem a</w:t>
      </w:r>
    </w:p>
    <w:p w14:paraId="4AF6F1A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implementace výsledků Projektu v praxi. </w:t>
      </w:r>
    </w:p>
    <w:p w14:paraId="7EA060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4.2.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zavazují postupovat v souladu  s podmínkami Smlouvy o poskytnutí podpory,</w:t>
      </w:r>
    </w:p>
    <w:p w14:paraId="69A6560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aktuálně platnými Všeobecnými podmínkami (jejichž aktuální znění ke dni podpisu této smlouvy tvoří</w:t>
      </w:r>
    </w:p>
    <w:p w14:paraId="2D3FF8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Přílohu č. 2), navrženým a schváleným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Projektem  (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dostupným oběma stranám v systému SISTA), </w:t>
      </w:r>
    </w:p>
    <w:p w14:paraId="0A2A674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Projektovou žádostí, Zadávací dokumentací Projektu, Závaznými parametry Projektu (příloha č. 3 této</w:t>
      </w:r>
    </w:p>
    <w:p w14:paraId="17C90E6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3 </w:t>
      </w:r>
    </w:p>
    <w:p w14:paraId="173A1F5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smlouvy)  a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dalšími podmínkami a dokumenty vztahujícími se k Projektu. Další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účastník  poskytne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2BD146F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Hlavnímu příjemci veškerou potřebnou součinnost k tomu, aby Hlavní příjemce mohl plnit jemu</w:t>
      </w:r>
    </w:p>
    <w:p w14:paraId="169C3C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vyplývající povinnosti vůči Poskytovateli.  </w:t>
      </w:r>
    </w:p>
    <w:p w14:paraId="02DB6AE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4.3.  Další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účastník  je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zejména povinen  dodržovat obdobně povinnosti stanovené v čl. 4 Všeobecných</w:t>
      </w:r>
    </w:p>
    <w:p w14:paraId="36A203D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podmínek, resp. v případě povinností, které se vztahují z povahy věci pouze na Hlavního příjemce,</w:t>
      </w:r>
    </w:p>
    <w:p w14:paraId="0079AD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poskytnout mu potřebnou součinnost, za účelem dodržení těchto povinností. </w:t>
      </w:r>
    </w:p>
    <w:p w14:paraId="5711C8F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4.4.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podílí na činnostech v rámci řešení Projektu v souladu se schváleným návrhem</w:t>
      </w:r>
    </w:p>
    <w:p w14:paraId="6056A4B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Projektu. Každá smluvní strana si bude počínat tak, aby deklarovaných výsledků a cílů bylo dosaženo,</w:t>
      </w:r>
    </w:p>
    <w:p w14:paraId="76F9B34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 to ve lhůtách určených touto smlouvou, návrhem Projektu a Smlouvou o poskytnutí podpory. Další</w:t>
      </w:r>
    </w:p>
    <w:p w14:paraId="645FB0D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účastník  je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odpovědný  Hlavnímu příjemci v plném rozsahu za řešení jím  prováděné části Projektu</w:t>
      </w:r>
    </w:p>
    <w:p w14:paraId="4610004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 rozsahu a termínech stanovených v návrhu Projektu a za hospodaření s přidělenou částí účelových</w:t>
      </w:r>
    </w:p>
    <w:p w14:paraId="6EE835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finančních prostředků. </w:t>
      </w:r>
    </w:p>
    <w:p w14:paraId="5D56A44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4.5.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jsou dále povinny se pravidelně informovat o průběhu řešení Projektu a neprodleně o</w:t>
      </w:r>
    </w:p>
    <w:p w14:paraId="5FE970F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všech skutečnostech, které jsou pro řešení Projektu podstatné. Za podstatné skutečnosti se pro účely</w:t>
      </w:r>
    </w:p>
    <w:p w14:paraId="199EA10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tohoto odstavce považují skutečnosti, kterými nejsou běžné (každodenní) činnosti, o kterých ostatní</w:t>
      </w:r>
    </w:p>
    <w:p w14:paraId="759423F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smluvní strany s ohledem na povahu řešení Projektu předpokládají, že je příslušná smluvní strana</w:t>
      </w:r>
    </w:p>
    <w:p w14:paraId="4F35A5A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provádí. Podstatnými skutečnostmi se rozumí také komunikace s Poskytovatelem zejména o</w:t>
      </w:r>
    </w:p>
    <w:p w14:paraId="5821FF5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lastRenderedPageBreak/>
        <w:t xml:space="preserve">předpokládaných kontrolách či hodnocení řešení Projektu. </w:t>
      </w:r>
    </w:p>
    <w:p w14:paraId="2B4CB0F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4.6.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jsou povinny vzájemně si oznamovat veškeré změny týkající se jejich osob, dále změny</w:t>
      </w:r>
    </w:p>
    <w:p w14:paraId="382E258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veškerých skutečností uvedených ve schváleném návrhu Projektu a jakékoliv další změny a</w:t>
      </w:r>
    </w:p>
    <w:p w14:paraId="5D62D3E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skutečnosti, které by mohly mít vliv na řešení a cíle Projektu. Smluvní strany se rovněž informují o</w:t>
      </w:r>
    </w:p>
    <w:p w14:paraId="33675A2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jakékoliv skutečnosti, která má nebo by mohla mít vliv na dodržení povinností stanovených ve Smlouvě</w:t>
      </w:r>
    </w:p>
    <w:p w14:paraId="1EFA1D8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o poskytnutí podpory. </w:t>
      </w:r>
    </w:p>
    <w:p w14:paraId="7C4A8C1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4.7.  Za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účelem řádného plnění Projektu Hlavním příjemcem se Další účastník  zavazuje  poskytnout </w:t>
      </w:r>
    </w:p>
    <w:p w14:paraId="52ED515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Hlavnímu příjemci potřebné informace a podklady a učinit veškeré nezbytné úkony vždy ve lhůtě</w:t>
      </w:r>
    </w:p>
    <w:p w14:paraId="7555F0D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nejméně 5 pracovních dnů před uplynutím příslušné lhůty dle Smlouvy o poskytnutí podpory. </w:t>
      </w:r>
    </w:p>
    <w:p w14:paraId="7D051C1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4.8.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dohodly na níže uvedeném způsobu předávání výsledků Projektu do Rejstříku</w:t>
      </w:r>
    </w:p>
    <w:p w14:paraId="4814140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informací o výsledcích (dále jen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RIV</w:t>
      </w:r>
      <w:r>
        <w:rPr>
          <w:rFonts w:ascii="ArialMT" w:hAnsi="ArialMT" w:cs="ArialMT"/>
          <w:color w:val="000000"/>
          <w:sz w:val="20"/>
          <w:szCs w:val="20"/>
        </w:rPr>
        <w:t>“) podle zákona č. 130/2002 Sb., o podpoře výzkumu,</w:t>
      </w:r>
    </w:p>
    <w:p w14:paraId="4551DAE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experimentálního vývoje a inovací z veřejných prostředků a o změně některých souvisejících zákonů,</w:t>
      </w:r>
    </w:p>
    <w:p w14:paraId="7048129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ve znění pozdějších předpisů: </w:t>
      </w:r>
    </w:p>
    <w:p w14:paraId="17FDB43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a.  Hlavní příjemce a Další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účastník  se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zavazují samostatně předávat údaje o výsledcích</w:t>
      </w:r>
    </w:p>
    <w:p w14:paraId="7AF7BD4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vytvořených při realizaci Projektu do RIV v termínech a ve formě požadované zákonem o</w:t>
      </w:r>
    </w:p>
    <w:p w14:paraId="0D2647E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podpoře výzkumu a vývoje, pokud se obě smluvní strany nedohodnou jinak. </w:t>
      </w:r>
    </w:p>
    <w:p w14:paraId="10A2533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b.  Způsob započítávání výsledků a podíl dedikací v rámci Projektu bude stanoven na základě</w:t>
      </w:r>
    </w:p>
    <w:p w14:paraId="3E5E87E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podílu, jímž Hlavní příjemce a Další účastník přispěli k dosažení započitatelných výsledků při</w:t>
      </w:r>
    </w:p>
    <w:p w14:paraId="4B912BA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realizaci Projektu. Pokud se smluvní strany na výše uvedeném nedohodnou, zavazují se</w:t>
      </w:r>
    </w:p>
    <w:p w14:paraId="1B443AA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respektovat rozhodnutí, které v této věci vydá Poskytovatel nebo jiný věcně příslušný orgán. </w:t>
      </w:r>
    </w:p>
    <w:p w14:paraId="238AC6C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4.9.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jsou povinny zveřejňovat dle zákona č. 563/1991 Sb., o účetnictví účetní závěrku v</w:t>
      </w:r>
    </w:p>
    <w:p w14:paraId="1DF7826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příslušném rejstříku ve smyslu zákona č. 304/2013 o veřejných rejstřících, a to po celou dobu řešení</w:t>
      </w:r>
    </w:p>
    <w:p w14:paraId="3B535EC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projektu, pokud mají tuto povinnost uvedenými zákony stanovenou. </w:t>
      </w:r>
    </w:p>
    <w:p w14:paraId="086891B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4.10.  V případě dalších povinností, které nejsou upraveny v této smlouvě, se postupuje dle Smlouvy o</w:t>
      </w:r>
    </w:p>
    <w:p w14:paraId="2EAB495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poskytnutí podpory mezi Poskytovatelem a Příjemcem a jejích případných dodatků, která je přílohou</w:t>
      </w:r>
    </w:p>
    <w:p w14:paraId="7C294DF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č. 1 této smlouvy. </w:t>
      </w:r>
    </w:p>
    <w:p w14:paraId="57A1FCB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4.11.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berou na vědomí, že Zadávací dokumentace programu a Smlouva o poskytnutí</w:t>
      </w:r>
    </w:p>
    <w:p w14:paraId="7C69B5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podpory stanovují specifické podmínky pro složení klíčových osob řešitelského týmu, zejména to, že</w:t>
      </w:r>
    </w:p>
    <w:p w14:paraId="7E539E1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řešitelský tým se skládá ze „začínajících výzkumníků/výzkumnic“ a „mentora“ (definice těchto pojmů</w:t>
      </w:r>
    </w:p>
    <w:p w14:paraId="68E5E26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a požadavky na osoby, jež je mají naplňovat, jsou obsaženy v Zadávací dokumentaci programu a </w:t>
      </w:r>
    </w:p>
    <w:p w14:paraId="562B6CD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4 </w:t>
      </w:r>
    </w:p>
    <w:p w14:paraId="5AFB9C1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Smlouvě o poskytnutí podpory). Podmínky pro složení klíčových osob řešitelského týmu musí být</w:t>
      </w:r>
    </w:p>
    <w:p w14:paraId="01A027B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dodrženy po celou dobu realizace Projektu. </w:t>
      </w:r>
    </w:p>
    <w:p w14:paraId="781FD5D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4.12.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dále zavazují usilovat po celou dobu řešení Projektu o zachování genderové</w:t>
      </w:r>
    </w:p>
    <w:p w14:paraId="785B94C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vyváženosti řešitelského týmu. Nesplnění této povinnosti je považováno za částečné nesplnění cílů</w:t>
      </w:r>
    </w:p>
    <w:p w14:paraId="6C68D0B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Projektu v rámci závěrečného hodnocení Projektu. </w:t>
      </w:r>
    </w:p>
    <w:p w14:paraId="0C1CF97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E9C22F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Článek V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56F6A03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Práva a povinnosti smluvních stran ve věcech finančních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E6E590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5.1.  Hlavní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příjemce obdrží od Poskytovatele na základě Smlouvy o poskytnutí podpory veřejnou podporu</w:t>
      </w:r>
    </w:p>
    <w:p w14:paraId="7A5AD1C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na Projekt v celkové výši stanovené ve Smlouvě o poskytnutí podpory. Rozpočty (náklady na řešení</w:t>
      </w:r>
    </w:p>
    <w:p w14:paraId="092E0C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Projektu) jednotlivých stran jsou obsaženy jednak ve schváleném návrhu Projektu a dále též v příloze</w:t>
      </w:r>
    </w:p>
    <w:p w14:paraId="46AAB17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ke Smlouvě o poskytnutí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podpory  -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Závazné parametry  řešení projektu.  Nebude-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li  v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konkrétním</w:t>
      </w:r>
    </w:p>
    <w:p w14:paraId="1D669B5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případě dohodnuto jinak, každá smluvní strana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si  hradí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náklady vzniklé v průběhu řešení Projektu</w:t>
      </w:r>
    </w:p>
    <w:p w14:paraId="0462172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sama. </w:t>
      </w:r>
    </w:p>
    <w:p w14:paraId="421FC02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5.2.  Hlavní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příjemce převede ze svého bankovního účtu Dalšímu  účastníkovi  na  jeho  bankovní účet </w:t>
      </w:r>
    </w:p>
    <w:p w14:paraId="571BC22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uvedený  v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Článku I příslušné části poskytnuté podpory pro příslušný kalendářní rok vždy do 15</w:t>
      </w:r>
    </w:p>
    <w:p w14:paraId="5EF53E0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kalendářních dnů po jejím obdržení od Poskytovatele. Hlavní příjemce je oprávněn neposkytnout</w:t>
      </w:r>
    </w:p>
    <w:p w14:paraId="0159217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příslušnou část podpory v této lhůtě v případě jakéhokoliv podstatného porušení povinností Dalším</w:t>
      </w:r>
    </w:p>
    <w:p w14:paraId="53653E9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účastníkem, o čemž neprodleně uvědomí jak Dalšího účastníka, tak Poskytovatele. </w:t>
      </w:r>
    </w:p>
    <w:p w14:paraId="6E1F5D2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5.3.  Nedojde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-li k poskytnutí příslušné části podpory Poskytovatelem Hlavnímu příjemci nebo dojde-li  k </w:t>
      </w:r>
    </w:p>
    <w:p w14:paraId="4445AA3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opožděnému poskytnutí příslušné části podpory, Hlavní příjemce neodpovídá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Dalšímu  účastníkovi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F9FBC0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Projektu za škodu, která mu vznikla jako důsledek této situace. </w:t>
      </w:r>
    </w:p>
    <w:p w14:paraId="6DFC12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5.4.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zavazují, že k úhradě nákladů z vlastních zdrojů, pokud pro některou ze smluvních</w:t>
      </w:r>
    </w:p>
    <w:p w14:paraId="7A5BFC4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lastRenderedPageBreak/>
        <w:t>stran při řešení Projektu vyplývá povinnost vkladu vlastních zdrojů, nepoužijí prostředky pocházející</w:t>
      </w:r>
    </w:p>
    <w:p w14:paraId="35E9DC1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z veřejných zdrojů. </w:t>
      </w:r>
    </w:p>
    <w:p w14:paraId="67ACAC3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5.5.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zavazují, že při realizaci Projektu budou při nákupu veškerého zboží nebo služeb</w:t>
      </w:r>
    </w:p>
    <w:p w14:paraId="6658196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od třetích osob postupovat v souladu se zákonem č. 134/2016 Sb., o zadávání veřejných zakázek, ve</w:t>
      </w:r>
    </w:p>
    <w:p w14:paraId="5CD3EA5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znění pozdějších předpisů nebo předpisů jej měnících či nahrazujících. </w:t>
      </w:r>
    </w:p>
    <w:p w14:paraId="48D329C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5.6.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zavazují použít účelovou podporu v souladu  s právními předpisy, zejména se</w:t>
      </w:r>
    </w:p>
    <w:p w14:paraId="67F7C83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zákonem č. 218/2000 Sb., o rozpočtových pravidlech a o změně některých souvisejících zákonů</w:t>
      </w:r>
    </w:p>
    <w:p w14:paraId="27C97E1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(rozpočtová pravidla), ve znění pozdějších předpisů a zákona č. 130/2002 Sb., o podpoře výzkumu,</w:t>
      </w:r>
    </w:p>
    <w:p w14:paraId="77F6049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experimentálního vývoje a inovací v platném znění, vždy do konce příslušného kalendářního roku</w:t>
      </w:r>
    </w:p>
    <w:p w14:paraId="341B6B2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výhradně k úhradě prokazatelných, nezbytně nutných nákladů přímo souvisejících s plněním cílů a</w:t>
      </w:r>
    </w:p>
    <w:p w14:paraId="1AEA7D8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parametrů předmětného Projektu. </w:t>
      </w:r>
    </w:p>
    <w:p w14:paraId="30DE6D0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5.7.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zavazují vést o uznaných nákladech oddělenou účetní evidenci podle zákona č.</w:t>
      </w:r>
    </w:p>
    <w:p w14:paraId="600955D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563/1991 Sb., o účetnictví ve znění pozdějších předpisů, a v rámci této evidence sledovat výdaje nebo</w:t>
      </w:r>
    </w:p>
    <w:p w14:paraId="61302B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náklady hrazené z poskytnuté účelové podpory. V rámci této evidence vést i evidenci o užití</w:t>
      </w:r>
    </w:p>
    <w:p w14:paraId="1011C36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pořízeného dlouhodobého nehmotného majetku a na základě ročního využití tyto prostředky</w:t>
      </w:r>
    </w:p>
    <w:p w14:paraId="1481B82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vyúčtovat. Tuto evidenci jsou smluvní strany povinny uchovávat po dobu 10 let od ukončení řešení</w:t>
      </w:r>
    </w:p>
    <w:p w14:paraId="4F83A94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Projektu. Při vedení této účetní evidence je Další účastník povinen dodržovat běžné účetní zvyklosti a</w:t>
      </w:r>
    </w:p>
    <w:p w14:paraId="0902109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příslušné závazné podmínky uvedené v zásadách, pokynech, směrnicích nebo v jiných předpisech,</w:t>
      </w:r>
    </w:p>
    <w:p w14:paraId="2F42433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uveřejněných ve Finančním zpravodaji Ministerstva financí, nebo jiným obdobným způsobem.</w:t>
      </w:r>
    </w:p>
    <w:p w14:paraId="1C1AA70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Stanoví-li tak Hlavní příjemce, je Další účastník povinen předložit účetnictví k auditu. </w:t>
      </w:r>
    </w:p>
    <w:p w14:paraId="4587450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5.8.  Další účastník je povinen vrátit Hlavnímu příjemci nevyčerpanou část podpory, a to do 10 kalendářních</w:t>
      </w:r>
    </w:p>
    <w:p w14:paraId="7171382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dnů poté, co se dozví, že tuto část z jakéhokoliv důvodu nevyužije, nebo poté, co bude Hlavním</w:t>
      </w:r>
    </w:p>
    <w:p w14:paraId="1F83F2A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příjemcem k jejímu vrácení vyzván. Nevyčerpanou část podpory je Další účastník povinen vrátit</w:t>
      </w:r>
    </w:p>
    <w:p w14:paraId="23FFE8D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Hlavnímu příjemci nejpozději do 10. prosince kalendářního roku, v němž bylo ukončeno řešení</w:t>
      </w:r>
    </w:p>
    <w:p w14:paraId="2B93B4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5 </w:t>
      </w:r>
    </w:p>
    <w:p w14:paraId="5C7DA84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Projektu. Nejvýše 5 % nevyčerpané části podpory z podpory poskytnuté v posledním kalendářním</w:t>
      </w:r>
    </w:p>
    <w:p w14:paraId="5BAD1D6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roce je Další účastník povinen vrátit hlavnímu příjemci nejpozději do 31. ledna následujícího</w:t>
      </w:r>
    </w:p>
    <w:p w14:paraId="1B4DFD6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kalendářního roku po ukončení řešení Projektu. </w:t>
      </w:r>
    </w:p>
    <w:p w14:paraId="19FFB52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5.9.  Pokud vznikne při provádění Projektu finanční ztráta, tuto ztrátu nese každá ze smluvních stran sama</w:t>
      </w:r>
    </w:p>
    <w:p w14:paraId="01D59D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za tu část Projektu, za níž nese odpovědnost. </w:t>
      </w:r>
    </w:p>
    <w:p w14:paraId="7B105BA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D9A192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Článek VI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5BC2B53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Kontrola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57AF01F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6.1.  Vzhledem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k tomu, že Hlavní příjemce odpovídá Poskytovateli za veškerá porušení pravidel poskytnutí</w:t>
      </w:r>
    </w:p>
    <w:p w14:paraId="6FEADAF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podpory i Dalším účastníkem, vyhrazuje si právo vystupovat vůči němu přiměřeně, jako Poskytovatel</w:t>
      </w:r>
    </w:p>
    <w:p w14:paraId="1FDEE9B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vystupuje vůči němu. </w:t>
      </w:r>
    </w:p>
    <w:p w14:paraId="45B9872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6.2.  Další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účastník  je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povinen  umožnit pravidelnou kontrolu nakládání s účelovou podporou Hlavním</w:t>
      </w:r>
    </w:p>
    <w:p w14:paraId="79836D7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příjemcem, a to ve stejném rozsahu jako má Poskytovatel vůči Hlavnímu příjemci, zejména může</w:t>
      </w:r>
    </w:p>
    <w:p w14:paraId="420B36D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analogicky provádět kontroly u Dalšího účastníka za účelem dohledu nad dodržováním těchto pravidel.</w:t>
      </w:r>
    </w:p>
    <w:p w14:paraId="43438A0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Za  tímto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účelem je Hlavní příjemce oprávněn zejména vstupovat po předchozím písemném</w:t>
      </w:r>
    </w:p>
    <w:p w14:paraId="11132A0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upozornění (doručeném Dalšímu účastníku nejméně 7 pracovních dní předem) do prostor Dalšího</w:t>
      </w:r>
    </w:p>
    <w:p w14:paraId="27400F3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účastníka, kde se uskutečňují činnosti v souvislosti s řešením Projektu, a to prostřednictvím svého</w:t>
      </w:r>
    </w:p>
    <w:p w14:paraId="5F9434B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pověřeného zástupce, nahlížet do účetnictví v souvislosti s řešením Projektu a vyžadovat si písemné</w:t>
      </w:r>
    </w:p>
    <w:p w14:paraId="53B7A08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informace o postupu řešení v rámci Projektu.  </w:t>
      </w:r>
    </w:p>
    <w:p w14:paraId="4697516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6.3.  Každá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ze smluvních stran se dále zavazuje podrobit se kontrolám Projektu ze strany Poskytovatele a</w:t>
      </w:r>
    </w:p>
    <w:p w14:paraId="361A08B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dalších kontrolních subjektů a při těchto kontrolách poskytovat odpovídající součinnost, a to i po</w:t>
      </w:r>
    </w:p>
    <w:p w14:paraId="1FCD7F2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skončení této smlouvy. </w:t>
      </w:r>
    </w:p>
    <w:p w14:paraId="299465E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D16C54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Článek VII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2D9B3DF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Závazek mlčenlivosti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7A5DCC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7.1.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jsou si vědomy skutečnosti, že při přípravě a realizaci Projektu se dostávají a budou</w:t>
      </w:r>
    </w:p>
    <w:p w14:paraId="71140EF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dostávat do styku s důvěrnými a chráněnými informacemi, a že důvěrné a chráněné informace budou</w:t>
      </w:r>
    </w:p>
    <w:p w14:paraId="298F14E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lastRenderedPageBreak/>
        <w:t xml:space="preserve">též výsledkem spolupráce podle této smlouvy. </w:t>
      </w:r>
    </w:p>
    <w:p w14:paraId="7122202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7.2.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zavazují považovat všechny informace, dokumentace a výsledky Projektu, o kterých</w:t>
      </w:r>
    </w:p>
    <w:p w14:paraId="4538A5D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se v rámci plnění Projektu dozví, za informace důvěrného charakteru ve smyslu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ust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. § 1730 zák. č.</w:t>
      </w:r>
    </w:p>
    <w:p w14:paraId="293F77D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89/2012 Sb., občanského zákoníku, ve znění pozdějších předpisů a současně za obchodní tajemství</w:t>
      </w:r>
    </w:p>
    <w:p w14:paraId="02E505D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ve smyslu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ust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. § 504 zák. č. 89/2012 Sb., občanského zákoníku, ve znění pozdějších předpisů a</w:t>
      </w:r>
    </w:p>
    <w:p w14:paraId="271DCC5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zavazují se o nich zachovat mlčenlivost. </w:t>
      </w:r>
    </w:p>
    <w:p w14:paraId="3D3416A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7.3.  Závazek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mlčenlivosti dle tohoto článku se nevztahuje na informace vyžádané státními orgány ČR,</w:t>
      </w:r>
    </w:p>
    <w:p w14:paraId="125592E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soudem, státním zastupitelstvím, Poskytovatelem nebo věcně příslušným správním orgánem na</w:t>
      </w:r>
    </w:p>
    <w:p w14:paraId="77F1956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základě platných právních předpisů, přičemž v takovém případě je příslušná smluvní strana povinna</w:t>
      </w:r>
    </w:p>
    <w:p w14:paraId="09FCDF4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neprodleně na tuto skutečnost upozornit druhou smluvní stranu. </w:t>
      </w:r>
    </w:p>
    <w:p w14:paraId="450E078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7.4.  Povinnost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utajovat důvěrné informace zavazuje smluvní strany po dobu účinnosti této smlouvy a po</w:t>
      </w:r>
    </w:p>
    <w:p w14:paraId="4644698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dobu dalších 5 let po skončení účinnosti této smlouvy. </w:t>
      </w:r>
    </w:p>
    <w:p w14:paraId="4990B6C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7.5.  Zveřejňuje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-li kterákoliv ze smluvních stran informace o Projektu nebo o výsledcích Projektu je povinna</w:t>
      </w:r>
    </w:p>
    <w:p w14:paraId="4FC0071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důsledně uvádět identifikační kód Projektu podle Centrální evidence projektů a dále tu skutečnost, že</w:t>
      </w:r>
    </w:p>
    <w:p w14:paraId="14DCFCA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výsledek Projektu byl získán za finančního přispění Poskytovatele v rámci účelové podpory výzkumu,</w:t>
      </w:r>
    </w:p>
    <w:p w14:paraId="7CD5AA2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vývoje a inovací. Současně je pak povinna uvést, že se jedná o Projekt řešený ve spolupráci s druhou </w:t>
      </w:r>
    </w:p>
    <w:p w14:paraId="2BEE3E7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smluvní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stranou  a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uvést její  identifikační znaky. Zveřejněním nesmí být dotčena nebo ohrožena</w:t>
      </w:r>
    </w:p>
    <w:p w14:paraId="6DDF250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ochrana výsledků Projektu, jinak smluvní strana odpovídá druhé smluvní straně za způsobenou škodu. </w:t>
      </w:r>
    </w:p>
    <w:p w14:paraId="249CA0E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6 </w:t>
      </w:r>
    </w:p>
    <w:p w14:paraId="27D4FD6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7.6.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zavazují zajistit, aby všichni jejich zaměstnanci nebo jiné osoby, které budou na</w:t>
      </w:r>
    </w:p>
    <w:p w14:paraId="310A499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Projektu spolupracovat, byli poučeni o povinnosti mlčenlivosti a ochraně důvěrných informací a byli</w:t>
      </w:r>
    </w:p>
    <w:p w14:paraId="72B4D76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zavázáni tuto povinnost mlčenlivosti dodržovat minimálně v rozsahu podle této smlouvy. </w:t>
      </w:r>
    </w:p>
    <w:p w14:paraId="1EB960B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7.7.  V případě porušení povinnosti uvedené výše v tomto článku VII smlouvy se za každé jednotlivé</w:t>
      </w:r>
    </w:p>
    <w:p w14:paraId="48BF35F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porušení povinnosti smlouvy Smluvní stranou sjednává smluvní pokuta ve výši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50.000,-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Kč. Smluvní</w:t>
      </w:r>
    </w:p>
    <w:p w14:paraId="6A85885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pokuta je splatná na účet té smluvní straně, vůči které byla povinnost porušena. </w:t>
      </w:r>
    </w:p>
    <w:p w14:paraId="1FCC3C0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7.8.  Tato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smlouva  včetně jejích příloh a případných změn (např. dodatek smlouvy) podléhá povinnosti</w:t>
      </w:r>
    </w:p>
    <w:p w14:paraId="792700B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zveřejnění v registru smluv podle zákona č. 340/2015 Sb., o zvláštních podmínkách účinnosti</w:t>
      </w:r>
    </w:p>
    <w:p w14:paraId="6853BDE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některých smluv, uveřejňování těchto smluv a o registru smluv (zákon o registru smluv), v platném</w:t>
      </w:r>
    </w:p>
    <w:p w14:paraId="6FA93B2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znění (dále jen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zákon o registru smluv</w:t>
      </w:r>
      <w:r>
        <w:rPr>
          <w:rFonts w:ascii="ArialMT" w:hAnsi="ArialMT" w:cs="ArialMT"/>
          <w:color w:val="000000"/>
          <w:sz w:val="20"/>
          <w:szCs w:val="20"/>
        </w:rPr>
        <w:t>“). S ohledem na skutečnost, že právo zaslat smlouvu k</w:t>
      </w:r>
    </w:p>
    <w:p w14:paraId="4A4E56A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uveřejnění do registru smluv náleží dle zákona o registru smluv všem smluvním stranám, dohodly se</w:t>
      </w:r>
    </w:p>
    <w:p w14:paraId="3A5E18D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smluvní strany za účelem vyloučení případného duplicitního zaslání smlouvy k uveřejnění do registru</w:t>
      </w:r>
    </w:p>
    <w:p w14:paraId="46EC768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smluv na tom, že tuto smlouvu zašle k uveřejnění do registru smluv Hlavní příjemce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.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88B10B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7.9.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jsou také oprávněny tuto smlouvu uveřejnit způsobem a za podmínek stanovených</w:t>
      </w:r>
    </w:p>
    <w:p w14:paraId="0A0E601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obecně závaznými právními předpisy a touto smlouvou včetně případného zveřejnění v registru smluv</w:t>
      </w:r>
    </w:p>
    <w:p w14:paraId="6488C04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 výjimkou údajů, které lze nebo které mají být podle těchto předpisů nebo této smlouvy z uveřejnění</w:t>
      </w:r>
    </w:p>
    <w:p w14:paraId="6D46061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vyloučeny. Zákonné ustanovení kogentní povahy o povinnosti zveřejnit určitý údaj má přednost před</w:t>
      </w:r>
    </w:p>
    <w:p w14:paraId="3263879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ujednáním smluvních stran o vyloučení zveřejnění takového údaje. </w:t>
      </w:r>
    </w:p>
    <w:p w14:paraId="2F5504A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6BA0EE0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Článek VIII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17D8A7E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Výsledky Projektu, rozdělení vlastnických práv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6DAE6AF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8.1.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do společného řešení Projektu vstupují se znalostmi, tzv. „Background“, tj. stávajícími</w:t>
      </w:r>
    </w:p>
    <w:p w14:paraId="574B417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znalostmi, informacemi souvisejícími s Projektem a duševním vlastnictvím, které smluvní strany mají</w:t>
      </w:r>
    </w:p>
    <w:p w14:paraId="7D1BCFF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před podpisem této smlouvy, a které jsou potřebné pro realizaci Projektu, nebo pro následné využití</w:t>
      </w:r>
    </w:p>
    <w:p w14:paraId="2F053C9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výsledků Projektu (dále jen „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Background</w:t>
      </w:r>
      <w:r>
        <w:rPr>
          <w:rFonts w:ascii="ArialMT" w:hAnsi="ArialMT" w:cs="ArialMT"/>
          <w:color w:val="000000"/>
          <w:sz w:val="20"/>
          <w:szCs w:val="20"/>
        </w:rPr>
        <w:t>“). Background zůstává po celou dobu řešení Projektu i po</w:t>
      </w:r>
    </w:p>
    <w:p w14:paraId="76F290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jeho skončení ve vlastnictví příslušné smluvní strany. </w:t>
      </w:r>
    </w:p>
    <w:p w14:paraId="52A6EC9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8.2.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předpokládají v souvislosti  s řešením Projektu vznik znalostí, tzv. „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“, tj.</w:t>
      </w:r>
    </w:p>
    <w:p w14:paraId="68CE24C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nové znalosti, resp. výsledky vytvořené v souvislosti s Projektem a vznik duševního vlastnictví</w:t>
      </w:r>
    </w:p>
    <w:p w14:paraId="4764F52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souvisejícího s těmito výsledky (dále jen „</w:t>
      </w:r>
      <w:proofErr w:type="spellStart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“).  </w:t>
      </w:r>
    </w:p>
    <w:p w14:paraId="071DA85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8.3.  Není-li dále stanoveno jinak,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vzniklý v souvislosti s Projektem bude majetkem té smluvní</w:t>
      </w:r>
    </w:p>
    <w:p w14:paraId="17D0F7C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lastRenderedPageBreak/>
        <w:t xml:space="preserve">strany, která daný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vytvoří. Vznikne-li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při plnění úkolů v rámci Projektu</w:t>
      </w:r>
    </w:p>
    <w:p w14:paraId="46BDD6F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prokazatelně spoluprací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obou  smluvních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stran, je tento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společným majetkem těchto</w:t>
      </w:r>
    </w:p>
    <w:p w14:paraId="7BECCDD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smluvních stran, a to v tom poměru majetkových podílů, v jakém se na vytvoření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podíleli.</w:t>
      </w:r>
    </w:p>
    <w:p w14:paraId="46A1CAE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 případě, kdy příslušný poměr majetkových podílů každé ze smluvních stran nemůže být zjištěn, </w:t>
      </w:r>
    </w:p>
    <w:p w14:paraId="47F3093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budou spoluvlastnické podíly odpovídat jejich podílu na Projektu dle návrhu Projektu. V případě</w:t>
      </w:r>
    </w:p>
    <w:p w14:paraId="51B56D6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spoluvlastnictví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oběma smluvními stranami jsou (i) převod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na třetí osobu, (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ii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) </w:t>
      </w:r>
    </w:p>
    <w:p w14:paraId="3831F96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poskytnutí licence k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třetí osobě a/nebo (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iii</w:t>
      </w:r>
      <w:proofErr w:type="spellEnd"/>
      <w:proofErr w:type="gramStart"/>
      <w:r>
        <w:rPr>
          <w:rFonts w:ascii="ArialMT" w:hAnsi="ArialMT" w:cs="ArialMT"/>
          <w:color w:val="000000"/>
          <w:sz w:val="20"/>
          <w:szCs w:val="20"/>
        </w:rPr>
        <w:t>)  poskytnutí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práva k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třetí osobě</w:t>
      </w:r>
    </w:p>
    <w:p w14:paraId="7038E1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možné pouze se souhlasem obou smluvních stran.  </w:t>
      </w:r>
    </w:p>
    <w:p w14:paraId="5133588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8.4.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dohodly, že bez ohledu na rozdělení vlastnického práva k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, mají všechny</w:t>
      </w:r>
    </w:p>
    <w:p w14:paraId="39D780C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smluvní strany bezplatné užívací právo k veškerému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pro vzdělávací, výzkumné a jiné</w:t>
      </w:r>
    </w:p>
    <w:p w14:paraId="1B73BD9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nekomerční zájmy smluvních stran. </w:t>
      </w:r>
    </w:p>
    <w:p w14:paraId="423E04C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8.5.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jsou oprávněny využít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, k němuž mají vlastnický podíl, pro komerční účely. </w:t>
      </w:r>
    </w:p>
    <w:p w14:paraId="604A30D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Smluvní strana v takovém případě nese veškeré náklady na uvedení na trh a na výrobu. </w:t>
      </w:r>
    </w:p>
    <w:p w14:paraId="19408D3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8.6.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také shodly na ochraně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právy k duševnímu vlastnictví (např. patenty,</w:t>
      </w:r>
    </w:p>
    <w:p w14:paraId="5C751F3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užitné vzory, průmyslové vzory, ochranné známky atp.), tam kde to bude možné. Smluvní strany si</w:t>
      </w:r>
    </w:p>
    <w:p w14:paraId="143A497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navzájem písemně oznámí vytvoření duševního vlastnictví a ta smluvní strana, která je majitelem</w:t>
      </w:r>
    </w:p>
    <w:p w14:paraId="1B21D3B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7 </w:t>
      </w:r>
    </w:p>
    <w:p w14:paraId="7BC4F49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takového duševního vlastnictví nese náklady spojené s podáním přihlášení a vedením příslušných</w:t>
      </w:r>
    </w:p>
    <w:p w14:paraId="4DE92E0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řízení.  </w:t>
      </w:r>
    </w:p>
    <w:p w14:paraId="0596F0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8.7.  Nebude-li oprávněná smluvní strana mít zájem na podání přihlášky k ochraně práv duševního</w:t>
      </w:r>
    </w:p>
    <w:p w14:paraId="0A83D6B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vlastnictví k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, může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druhá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strana  požádat o převedení práva na podání takové</w:t>
      </w:r>
    </w:p>
    <w:p w14:paraId="7ED1534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přihlášky na sebe či uplatnit právo na společný patent, užitný vzor atp. Smluvní strany před převodem</w:t>
      </w:r>
    </w:p>
    <w:p w14:paraId="3F75472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projednají podmínky převedení práva podat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přihlášku  jednotlivě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, v případě společného postupu</w:t>
      </w:r>
    </w:p>
    <w:p w14:paraId="1137740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uzavřou smlouvu o spoluvlastnictví práv k duševnímu vlastnictví upravující postup při zpracování a</w:t>
      </w:r>
    </w:p>
    <w:p w14:paraId="176A96E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podání přihlášky k ochraně práv duševního vlastnictví a také výši podílů na úhradě nákladů a</w:t>
      </w:r>
    </w:p>
    <w:p w14:paraId="6F2C8A9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přínosech z využití práv na ochranu duševního vlastnictví. Smluvní strany jsou si v případě převodu</w:t>
      </w:r>
    </w:p>
    <w:p w14:paraId="1ACCA44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práva povinny poskytnout součinnost při přípravě podání přihlášek, a to i zahraničních. Smluvní strana,</w:t>
      </w:r>
    </w:p>
    <w:p w14:paraId="37C837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na kterou je převedeno právo k podání přihlášky, nese náklady spojené s podáním přihlášky a vedením</w:t>
      </w:r>
    </w:p>
    <w:p w14:paraId="16F4CB1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příslušných řízení. </w:t>
      </w:r>
    </w:p>
    <w:p w14:paraId="481FCAE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8.8.  Práva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původců budou řešena dle § 9 zák. č. 527/1990 Sb., o vynálezech a zlepšovacích návrzích</w:t>
      </w:r>
    </w:p>
    <w:p w14:paraId="06B7FDC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nebo dle obdobných právních předpisů. </w:t>
      </w:r>
    </w:p>
    <w:p w14:paraId="5B905AF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8.9.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zavazují ke spolupráci na Implementačním plánu k výsledkům řešení, předkládání</w:t>
      </w:r>
    </w:p>
    <w:p w14:paraId="4BFDB59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zpráv o implementaci a k uzavření smlouvy o využití výsledků, která bude v souladu s touto smlouvou </w:t>
      </w:r>
    </w:p>
    <w:p w14:paraId="5F2CBD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a bude obsahovat podrobnosti využití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Projektu, zejména procentuální rozdělení</w:t>
      </w:r>
    </w:p>
    <w:p w14:paraId="527ECC9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vlastnických podílů k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mezi smluvní strany. V případě komerčního užití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657ABB9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některou ze Smluvních stran dle bodu 8.5. dojde k rozdělení přínosů z komercializace (tj. po odečtení</w:t>
      </w:r>
    </w:p>
    <w:p w14:paraId="307BF67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nákladů na komercializaci) dle následné dohody spoluvlastníků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. </w:t>
      </w:r>
    </w:p>
    <w:p w14:paraId="1EABD05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8.10.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předpokládají rozdělení práv k výsledkům dle přílohy č. 4. Smluvní strany souhlasí</w:t>
      </w:r>
    </w:p>
    <w:p w14:paraId="40642C3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 uzavřením Smlouvy o využití výsledků, kde budou práva k výsledkům stanovena dle skutečného</w:t>
      </w:r>
    </w:p>
    <w:p w14:paraId="5E00091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podílu na dosahování výsledku. Smlouva o využití výsledků bude uzavřena vždy před uplatněním</w:t>
      </w:r>
    </w:p>
    <w:p w14:paraId="4268FD5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daného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v praxi, nejpozději však před ukončením Projektu. </w:t>
      </w:r>
    </w:p>
    <w:p w14:paraId="50CC9BF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8.11.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jsou oprávněny využívat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ve formě know-how získaného při provádění</w:t>
      </w:r>
    </w:p>
    <w:p w14:paraId="54895CD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Projektu a přenést výsledky tohoto know-how do praxe v souladu se smlouvou o využití výsledků dle</w:t>
      </w:r>
    </w:p>
    <w:p w14:paraId="34BC018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čl. 8.9 a 8.10 této smlouvy. Každá ze smluvních stran tak může činit samostatně na vlastní náklady. </w:t>
      </w:r>
    </w:p>
    <w:p w14:paraId="2B931B7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 xml:space="preserve">8.12. 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proofErr w:type="gramEnd"/>
      <w:r>
        <w:rPr>
          <w:rFonts w:ascii="ArialMT" w:hAnsi="ArialMT" w:cs="ArialMT"/>
          <w:color w:val="000000"/>
          <w:sz w:val="20"/>
          <w:szCs w:val="20"/>
        </w:rPr>
        <w:t>, u kterého je možná ochrana právy k duševnímu vlastnictví nesmí být zveřejněn dříve,</w:t>
      </w:r>
    </w:p>
    <w:p w14:paraId="459271E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než dojde k podání přihlášky k ochraně daného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Foreground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. </w:t>
      </w:r>
    </w:p>
    <w:p w14:paraId="1E27E56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8.13.  Vlastníkem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hmotného majetku potřebného k řešení části Projektu je ta smluvní strana, která si</w:t>
      </w:r>
    </w:p>
    <w:p w14:paraId="7B97CB3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uvedený majetek pořídila nebo ho při řešení Projektu vytvořila. Pokud došlo k pořízení hmotného</w:t>
      </w:r>
    </w:p>
    <w:p w14:paraId="095C35C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majetku více smluvními stranami společně, je předmětný hmotný majetek v podílovém spoluvlastnictví</w:t>
      </w:r>
    </w:p>
    <w:p w14:paraId="3187044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těchto smluvních stran, přičemž jejich podíl na vlastnictví hmotného majetku se stanoví podle poměru</w:t>
      </w:r>
    </w:p>
    <w:p w14:paraId="23BB14F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finančních prostředků vynaložených na pořízení předmětného hmotného majetku. Hmotný majetek</w:t>
      </w:r>
    </w:p>
    <w:p w14:paraId="5B20426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lastRenderedPageBreak/>
        <w:t xml:space="preserve">podle tohoto odstavce jsou všechny smluvní strany oprávněny využívat pro řešení Projektu bezplatně. </w:t>
      </w:r>
    </w:p>
    <w:p w14:paraId="7F9FB71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8.14.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se zavazují dostát povinnosti zajistit naplnění požadavků týkajících se otevřeného</w:t>
      </w:r>
    </w:p>
    <w:p w14:paraId="2D3EDE9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přístupu uvedených v dokumentu Výzkumná data a otevřený přístup k výstupům/výsledkům,</w:t>
      </w:r>
    </w:p>
    <w:p w14:paraId="5FEF2C5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konkrétně:  </w:t>
      </w:r>
    </w:p>
    <w:p w14:paraId="7584D06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a. uložit strojově čitelnou finální verzi textu výstupu/výsledku a výzkumných dat do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repozitáře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, a  </w:t>
      </w:r>
    </w:p>
    <w:p w14:paraId="033B241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b. umožnit otevřený přístup k textu k výstupu/výsledku a souvisejícím výzkumným datům za podmínek</w:t>
      </w:r>
    </w:p>
    <w:p w14:paraId="0EE4037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vhodné licence zveřejněním v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repozitáři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nebo publikováním v otevřeném časopise, a to tak, že</w:t>
      </w:r>
    </w:p>
    <w:p w14:paraId="5C648FF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otevřený přístup musí být poskytnut do 6 měsíců (12 měsíců v případě sociálních a humanitních věd)</w:t>
      </w:r>
    </w:p>
    <w:p w14:paraId="18F3007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od zveřejnění nebo dokončení výstupu/výsledku, nejpozději do konce řešení Projektu. </w:t>
      </w:r>
    </w:p>
    <w:p w14:paraId="3D66C9D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Výsledky/výstupy, jichž se v tomto bodě Smlouvy uvedená povinnost týká, jsou Poskytovatelem</w:t>
      </w:r>
    </w:p>
    <w:p w14:paraId="2B5A6F2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definovány v Zadávací dokumentaci Programu a ve Smlouvě o poskytnutí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podpory .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7665B5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8.15.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jsou povinny zajistit dlouhodobý bezplatný on-line přístup pro jakéhokoliv uživatele k</w:t>
      </w:r>
    </w:p>
    <w:p w14:paraId="3CCC143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výsledkům/výstupům, jichž se týká povinnost dle odst. 8.14. tohoto článku Smlouvy, souvisejícím</w:t>
      </w:r>
    </w:p>
    <w:p w14:paraId="7C2F7CF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8 </w:t>
      </w:r>
    </w:p>
    <w:p w14:paraId="44DA999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výzkumným datům a bibliografickým informacím (metadatům). Výsledek/výstup a data musí být</w:t>
      </w:r>
    </w:p>
    <w:p w14:paraId="114287E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opatřeny perzistentním identifikátorem. </w:t>
      </w:r>
    </w:p>
    <w:p w14:paraId="40655BA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8.16.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strany nejsou povinny zpřístupnit výzkumná data, pokud by jejich zpřístupněním došlo k</w:t>
      </w:r>
    </w:p>
    <w:p w14:paraId="0B7AC7C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nepřiměřenému zásahu do:  </w:t>
      </w:r>
    </w:p>
    <w:p w14:paraId="004DEAA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a. práva na ochranu duševního vlastnictví,  </w:t>
      </w:r>
    </w:p>
    <w:p w14:paraId="4830546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b. práva na ochranu soukromí a osobních údajů či  </w:t>
      </w:r>
    </w:p>
    <w:p w14:paraId="0122A25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c. práva na ochranu obchodního tajemství, bezpečnosti státu nebo jiných oprávněných zájmů smluvní</w:t>
      </w:r>
    </w:p>
    <w:p w14:paraId="28BA272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strany (např. v případě možnosti obchodního využití). </w:t>
      </w:r>
    </w:p>
    <w:p w14:paraId="087C538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8.17.  Další účastník projektu je dále povinen předávat Hlavnímu příjemci v průběhu realizace Projektu</w:t>
      </w:r>
    </w:p>
    <w:p w14:paraId="249CC03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informace, na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základě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kterých bude možné ověřit, že jsou výsledky a výzkumná data otevřeně</w:t>
      </w:r>
    </w:p>
    <w:p w14:paraId="2C86C43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přístupná dle podmínek uvedených v Zadávací dokumentaci programu a Smlouvě o poskytnutí</w:t>
      </w:r>
    </w:p>
    <w:p w14:paraId="4922B6C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podpory. </w:t>
      </w:r>
    </w:p>
    <w:p w14:paraId="53CAE05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8.18.  Další účastník projektu předloží Hlavnímu příjemci plán správy dat v termínu pro předložení první</w:t>
      </w:r>
    </w:p>
    <w:p w14:paraId="290D95A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průběžné zprávy, následně je povinen jej průběžně aktualizovat a aktualizovanou verzi plánu správy</w:t>
      </w:r>
    </w:p>
    <w:p w14:paraId="0932903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dat předkládat společně s průběžnými zprávami a závěrečnou zprávou. </w:t>
      </w:r>
    </w:p>
    <w:p w14:paraId="73D36D7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111A4B4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8C620A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Článek IX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23DEB1C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Odpovědnost smluvních stran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15711B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9.1.  Každá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smluvní strana odpovídá za řádné plnění svých činností na řešení Projektu. Smluvní strana,</w:t>
      </w:r>
    </w:p>
    <w:p w14:paraId="744F349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která se dopustí porušení některé z povinností dle této smlouvy nebo povinností stanovených</w:t>
      </w:r>
    </w:p>
    <w:p w14:paraId="1DA1EEB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Smlouvou o poskytnutí podpory, je povinna nahradit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druhé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straně  vzniklou škodu takovým</w:t>
      </w:r>
    </w:p>
    <w:p w14:paraId="684F6BD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jednáním způsobenou. V této souvislosti má Hlavní příjemce nárok na kompenzaci smluvních pokut a</w:t>
      </w:r>
    </w:p>
    <w:p w14:paraId="49E9325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vratek poskytnuté podpory uplatněných Poskytovatelem v důsledku porušení povinnosti Dalším</w:t>
      </w:r>
    </w:p>
    <w:p w14:paraId="123DB4B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účastníkem a tento je povinen Hlavnímu příjemci takto plnit. </w:t>
      </w:r>
    </w:p>
    <w:p w14:paraId="64497F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9.2.  Každá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smluvní strana odpovídá samostatně za škodu, kterou způsobí v souvislosti s řešením Projektu</w:t>
      </w:r>
    </w:p>
    <w:p w14:paraId="72AA815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osobám odlišným od smluvních stran. </w:t>
      </w:r>
    </w:p>
    <w:p w14:paraId="1230D36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9.3.  Pokud smluvní strana opakovaně neplní své povinnosti dané touto smlouvou anebo se dopustí</w:t>
      </w:r>
    </w:p>
    <w:p w14:paraId="762AE65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hrubého porušení této smlouvy, druhá smluvní strana započne jednání s Poskytovatelem o ukončení</w:t>
      </w:r>
    </w:p>
    <w:p w14:paraId="66D476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účasti porušující smluvní strany na řešení Projektu a případné náhradě, pokud tak bude s ohledem na</w:t>
      </w:r>
    </w:p>
    <w:p w14:paraId="7FDB514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povahu Projektu a jeho řešení účelné a s ohledem na závažnost porušení možné. Pokud bude taková</w:t>
      </w:r>
    </w:p>
    <w:p w14:paraId="1BC9E1D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změna ze strany Poskytovatele odsouhlasena, oprávněná smluvní strana od této smlouvy odstoupí a</w:t>
      </w:r>
    </w:p>
    <w:p w14:paraId="2AEAC9C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uzavře novou smlouvu o účasti na řešení Projektu nebo dodatek k této smlouvě s případnou novou</w:t>
      </w:r>
    </w:p>
    <w:p w14:paraId="0C4CBA9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smluvní stranou. </w:t>
      </w:r>
    </w:p>
    <w:p w14:paraId="769F8CD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9.4.  Žádná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smluvní strana nesmí s výjimkou postupu podle čl. 9.3 této smlouvy bez písemného souhlasu</w:t>
      </w:r>
    </w:p>
    <w:p w14:paraId="61EA3D3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druhé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 a bez předchozího souhlasu Poskytovatele závazky vyplývající ze smlouvy</w:t>
      </w:r>
    </w:p>
    <w:p w14:paraId="723A3FA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vypovědět nebo převést tyto závazky nebo tuto smlouvu na třetí osobu. </w:t>
      </w:r>
    </w:p>
    <w:p w14:paraId="3FA945C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9.5.  Ustanoveními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o smluvní pokutě, ať je o nich hovořeno kdekoli ve smlouvě, není dotčen nárok</w:t>
      </w:r>
    </w:p>
    <w:p w14:paraId="5BE7E32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smluvních stran na náhradu škody. </w:t>
      </w:r>
    </w:p>
    <w:p w14:paraId="6A02178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lastRenderedPageBreak/>
        <w:t xml:space="preserve"> </w:t>
      </w:r>
    </w:p>
    <w:p w14:paraId="6D4E418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Článek X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6E34D8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Závěrečná ustanovení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C72996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10.1.  Tato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smlouva se řídí právními předpisy České republiky. Jakékoli spory vzniklé v souvislosti s touto </w:t>
      </w:r>
    </w:p>
    <w:p w14:paraId="537392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smlouvu budou řešeny věcně a místně příslušnými soudy České republiky. </w:t>
      </w:r>
    </w:p>
    <w:p w14:paraId="13C55E9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9 </w:t>
      </w:r>
    </w:p>
    <w:p w14:paraId="15CB0F3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10.2.  Údaje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o Projektu podléhají kódu důvěrnosti údajů S, nepodléhají tedy ochraně podle zvláštních</w:t>
      </w:r>
    </w:p>
    <w:p w14:paraId="2A137F9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právních předpisů. Předmět řešení Projektu však podléhá obchodnímu tajemství smluvních stran (kód</w:t>
      </w:r>
    </w:p>
    <w:p w14:paraId="49123F5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důvěrnosti údajů C). </w:t>
      </w:r>
    </w:p>
    <w:p w14:paraId="5C158A2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10.3.  Je-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li  nebo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stane-li se některé ustanovení této smlouvy neplatné nebo neúčinné, nedotýká se to</w:t>
      </w:r>
    </w:p>
    <w:p w14:paraId="4162034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ostatních ustanovení této smlouvy, která zůstávají platná a účinná. Smluvní strany se v tomto případě</w:t>
      </w:r>
    </w:p>
    <w:p w14:paraId="6824F0C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zavazují dohodou nahradit ustanovení neplatné nebo neúčinné ustanovením platným a účinným, které</w:t>
      </w:r>
    </w:p>
    <w:p w14:paraId="6C367D7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nejlépe odpovídá původně zamýšlenému účelu ustanovení neplatného nebo neúčinného. </w:t>
      </w:r>
    </w:p>
    <w:p w14:paraId="01779F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10.4.  Smlouva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nabývá platnosti dnem podpisu poslední smluvní stranou, účinnosti nejpozději okamžikem</w:t>
      </w:r>
    </w:p>
    <w:p w14:paraId="65320C3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počátku účinnosti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Smlouvy  o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poskytnutí podpory (zejména publikací v registru smluv u povinných</w:t>
      </w:r>
    </w:p>
    <w:p w14:paraId="4C0C7CB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subjektů dle č. 7.8), Doba platnosti smlouvy je odvozena od platnosti Smlouvy o poskytnutí podpory; </w:t>
      </w:r>
    </w:p>
    <w:p w14:paraId="1618734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nebude-li Projekt v rámci veřejné soutěže Poskytovatele podpořen, tato smlouva bez dalšího zaniká. </w:t>
      </w:r>
    </w:p>
    <w:p w14:paraId="430A867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Tímto ustanovením není dotčena povinnost vzájemně si vypořádat povinnosti dle této smlouvy včetně</w:t>
      </w:r>
    </w:p>
    <w:p w14:paraId="05D554C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nároků na náhradu škody a povinnost chránit smluvními stranami poskytnuté důvěrné informace. I po</w:t>
      </w:r>
    </w:p>
    <w:p w14:paraId="64213B9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zániku této smlouvy zůstávají dále v platnosti ustanovení týkající se kontroly Projektu ze strany</w:t>
      </w:r>
    </w:p>
    <w:p w14:paraId="69F7002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Poskytovatele, archivace, vedení účetnictví o Projektu a ustanovení týkající se povinnosti mlčenlivosti. </w:t>
      </w:r>
    </w:p>
    <w:p w14:paraId="43CD567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10.5.  Smluvním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stranám je znám celý obsah této smlouvy. Smluvní strany prohlašují, že dostatečně přesně</w:t>
      </w:r>
    </w:p>
    <w:p w14:paraId="377A266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stanovily rozsah svých závazků. Smluvní strany svými podpisy níže dále stvrzují, že se seznámily s</w:t>
      </w:r>
    </w:p>
    <w:p w14:paraId="642154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podmínkami této smlouvy, s podmínkami programu podpory i s podmínkami pravidel poskytnutí</w:t>
      </w:r>
    </w:p>
    <w:p w14:paraId="6DA26DD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podpory. Smluvní strany dále prohlašují, že se žádné ustanovení této smlouvy nepříčí dobrým</w:t>
      </w:r>
    </w:p>
    <w:p w14:paraId="0B5D636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mravům, jejich postavení není nijak zhoršeno a žádné plnění na základě této smlouvy nepovažují za</w:t>
      </w:r>
    </w:p>
    <w:p w14:paraId="18BBD94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nemožné. </w:t>
      </w:r>
    </w:p>
    <w:p w14:paraId="798AAD9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10.6.  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Tato  smlouva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 je  vyhotovena  ve  3  stejnopisech, z nichž každá smluvní strana obdrží po jednom</w:t>
      </w:r>
    </w:p>
    <w:p w14:paraId="58315F6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vyhotovení a jedno vyhotovení je určeno pro Poskytovatele, nebo je smlouva uzavřena elektronicky</w:t>
      </w:r>
    </w:p>
    <w:p w14:paraId="7926CB0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 jednom vyhotovení, jež bude dostupné oběma smluvním stranám i Poskytovateli. </w:t>
      </w:r>
    </w:p>
    <w:p w14:paraId="604719F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10.7.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na sebe výslovně berou nebezpečí podstatné změny okolností ve smyslu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ust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.  </w:t>
      </w:r>
    </w:p>
    <w:p w14:paraId="22BB031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§ 1765 odst. 2 zák. č. 89/2012 Sb., občanského zákoníku, ve znění pozdějších předpisů. </w:t>
      </w:r>
    </w:p>
    <w:p w14:paraId="7B72BA0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10.8.  Smluvní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strany tímto ve smyslu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ust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. § 558 odst. 2 zák. č. 89/2012 Sb., občanského zákoníku, ve znění</w:t>
      </w:r>
    </w:p>
    <w:p w14:paraId="7B57D0F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pozdějších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předpisů  vylučují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použití jakýchkoliv obchodních zvyklostí pro určení obsahu závazku z</w:t>
      </w:r>
    </w:p>
    <w:p w14:paraId="72F7C07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této smlouvy. </w:t>
      </w:r>
    </w:p>
    <w:p w14:paraId="25A0368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10.9.  Změny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této smlouvy je možné činit pouze ve formě písemného číslovaného dodatku, podepsaného k</w:t>
      </w:r>
    </w:p>
    <w:p w14:paraId="0E58BF0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tomu oprávněnými zástupci smluvních stran, přičemž změny podléhající schválení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ze  strany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DA504D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Poskytovatele musí být Poskytovateli zaslány v souladu s jeho pravidly změnového řízení. Tato</w:t>
      </w:r>
    </w:p>
    <w:p w14:paraId="3EB6DC9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smlouva nahrazuje veškeré předchozí dohody smluvních stran o závazcích plynoucích z této smlouvy,</w:t>
      </w:r>
    </w:p>
    <w:p w14:paraId="083A0AF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včetně ústních. </w:t>
      </w:r>
    </w:p>
    <w:p w14:paraId="35C270D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F7048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11AC098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Seznam příloh: </w:t>
      </w:r>
    </w:p>
    <w:p w14:paraId="0FF6DCD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0C83A2B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Příloha č. 1 Návrh Smlouvy o poskytnutí podpory </w:t>
      </w:r>
    </w:p>
    <w:p w14:paraId="3106023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Příloha č. 2 Všeobecné podmínky </w:t>
      </w:r>
    </w:p>
    <w:p w14:paraId="4E8F2F7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Příloha č. 3 Závazné parametry projektu </w:t>
      </w:r>
    </w:p>
    <w:p w14:paraId="661C2F3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Příloha č. 4 Plánované rozdělení práv k výsledkům projektu </w:t>
      </w:r>
    </w:p>
    <w:p w14:paraId="624BFBB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10 </w:t>
      </w:r>
    </w:p>
    <w:p w14:paraId="18037D4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PODPISOVÁ STRANA </w:t>
      </w:r>
    </w:p>
    <w:p w14:paraId="58EB088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BB3122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2FCC970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Hlavní příjemce: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56CB6D4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552BB59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lastRenderedPageBreak/>
        <w:t>Další účastník</w:t>
      </w:r>
      <w:r>
        <w:rPr>
          <w:rFonts w:ascii="ArialMT" w:hAnsi="ArialMT" w:cs="ArialMT"/>
          <w:color w:val="000000"/>
          <w:sz w:val="20"/>
          <w:szCs w:val="20"/>
        </w:rPr>
        <w:t xml:space="preserve">: </w:t>
      </w:r>
    </w:p>
    <w:p w14:paraId="08E29E0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8D443A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0234863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 _________________ dne __________ </w:t>
      </w:r>
    </w:p>
    <w:p w14:paraId="340C802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5E9E4D0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9FD56E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V _________________ dne __________ </w:t>
      </w:r>
    </w:p>
    <w:p w14:paraId="06FD0FC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5530FF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E99872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2E28AA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7EE1E4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____________________________ </w:t>
      </w:r>
    </w:p>
    <w:p w14:paraId="050D771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VŠB – Technická univerzita Ostrava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09DB43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prof. RNDr. Václav Snášel, CSc. </w:t>
      </w:r>
    </w:p>
    <w:p w14:paraId="6D16C70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rektor </w:t>
      </w:r>
    </w:p>
    <w:p w14:paraId="1DDDD12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61AE746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CB4711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162E80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A6D283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08ABC81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128614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____________________________ </w:t>
      </w:r>
    </w:p>
    <w:p w14:paraId="4529378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MEDIN, a.s. </w:t>
      </w:r>
    </w:p>
    <w:p w14:paraId="594472F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Ing. Miroslav Havlíček, MBA </w:t>
      </w:r>
    </w:p>
    <w:p w14:paraId="31FA37C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              předseda představenstva  </w:t>
      </w:r>
    </w:p>
    <w:p w14:paraId="673BB2C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7846471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B21620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0ABA23A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21F5616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5DA59F2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35D8727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BAD09E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861398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54E9F29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2E0CB4A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  </w:t>
      </w:r>
    </w:p>
    <w:p w14:paraId="387AE85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9"/>
          <w:szCs w:val="9"/>
        </w:rPr>
      </w:pPr>
      <w:r>
        <w:rPr>
          <w:rFonts w:ascii="MyriadPro-Regular" w:hAnsi="MyriadPro-Regular" w:cs="MyriadPro-Regular"/>
          <w:color w:val="000000"/>
          <w:sz w:val="17"/>
          <w:szCs w:val="17"/>
        </w:rPr>
        <w:t xml:space="preserve">Ing. Yvona Tomešová </w:t>
      </w:r>
      <w:r>
        <w:rPr>
          <w:rFonts w:ascii="MyriadPro-Regular" w:hAnsi="MyriadPro-Regular" w:cs="MyriadPro-Regular"/>
          <w:color w:val="000000"/>
          <w:sz w:val="9"/>
          <w:szCs w:val="9"/>
        </w:rPr>
        <w:t>Digitálně podepsal Ing. Yvona Tomešová</w:t>
      </w:r>
    </w:p>
    <w:p w14:paraId="5E305FF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9"/>
          <w:szCs w:val="9"/>
        </w:rPr>
      </w:pPr>
      <w:r>
        <w:rPr>
          <w:rFonts w:ascii="MyriadPro-Regular" w:hAnsi="MyriadPro-Regular" w:cs="MyriadPro-Regular"/>
          <w:color w:val="000000"/>
          <w:sz w:val="9"/>
          <w:szCs w:val="9"/>
        </w:rPr>
        <w:t>Datum: 2024.12.10 13:00:16 +01'00'</w:t>
      </w:r>
    </w:p>
    <w:p w14:paraId="00DE8B6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0"/>
          <w:szCs w:val="10"/>
        </w:rPr>
      </w:pPr>
      <w:r>
        <w:rPr>
          <w:rFonts w:ascii="MyriadPro-Regular" w:hAnsi="MyriadPro-Regular" w:cs="MyriadPro-Regular"/>
          <w:color w:val="000000"/>
          <w:sz w:val="10"/>
          <w:szCs w:val="10"/>
        </w:rPr>
        <w:t>prof. Ing. Kamila</w:t>
      </w:r>
    </w:p>
    <w:p w14:paraId="7497C8B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0"/>
          <w:szCs w:val="10"/>
        </w:rPr>
      </w:pPr>
      <w:r>
        <w:rPr>
          <w:rFonts w:ascii="MyriadPro-Regular" w:hAnsi="MyriadPro-Regular" w:cs="MyriadPro-Regular"/>
          <w:color w:val="000000"/>
          <w:sz w:val="10"/>
          <w:szCs w:val="10"/>
        </w:rPr>
        <w:t>Janovská, Ph.D.</w:t>
      </w:r>
    </w:p>
    <w:p w14:paraId="7DFCC2F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6"/>
          <w:szCs w:val="6"/>
        </w:rPr>
      </w:pPr>
      <w:r>
        <w:rPr>
          <w:rFonts w:ascii="MyriadPro-Regular" w:hAnsi="MyriadPro-Regular" w:cs="MyriadPro-Regular"/>
          <w:color w:val="000000"/>
          <w:sz w:val="6"/>
          <w:szCs w:val="6"/>
        </w:rPr>
        <w:t>Digitálně podepsal prof. Ing.</w:t>
      </w:r>
    </w:p>
    <w:p w14:paraId="64D06E0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6"/>
          <w:szCs w:val="6"/>
        </w:rPr>
      </w:pPr>
      <w:r>
        <w:rPr>
          <w:rFonts w:ascii="MyriadPro-Regular" w:hAnsi="MyriadPro-Regular" w:cs="MyriadPro-Regular"/>
          <w:color w:val="000000"/>
          <w:sz w:val="6"/>
          <w:szCs w:val="6"/>
        </w:rPr>
        <w:t>Kamila Janovská, Ph.D.</w:t>
      </w:r>
    </w:p>
    <w:p w14:paraId="2B1AA6F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6"/>
          <w:szCs w:val="6"/>
        </w:rPr>
      </w:pPr>
      <w:r>
        <w:rPr>
          <w:rFonts w:ascii="MyriadPro-Regular" w:hAnsi="MyriadPro-Regular" w:cs="MyriadPro-Regular"/>
          <w:color w:val="000000"/>
          <w:sz w:val="6"/>
          <w:szCs w:val="6"/>
        </w:rPr>
        <w:t>Datum: 2024.12.11 13:58:46</w:t>
      </w:r>
    </w:p>
    <w:p w14:paraId="38850F9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6"/>
          <w:szCs w:val="6"/>
        </w:rPr>
      </w:pPr>
      <w:r>
        <w:rPr>
          <w:rFonts w:ascii="MyriadPro-Regular" w:hAnsi="MyriadPro-Regular" w:cs="MyriadPro-Regular"/>
          <w:color w:val="000000"/>
          <w:sz w:val="6"/>
          <w:szCs w:val="6"/>
        </w:rPr>
        <w:t>+01'00'</w:t>
      </w:r>
    </w:p>
    <w:p w14:paraId="63B3682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51"/>
          <w:szCs w:val="51"/>
        </w:rPr>
      </w:pPr>
      <w:r>
        <w:rPr>
          <w:rFonts w:ascii="MyriadPro-Regular" w:hAnsi="MyriadPro-Regular" w:cs="MyriadPro-Regular"/>
          <w:color w:val="000000"/>
          <w:sz w:val="51"/>
          <w:szCs w:val="51"/>
        </w:rPr>
        <w:t>Václav</w:t>
      </w:r>
    </w:p>
    <w:p w14:paraId="74B03DC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51"/>
          <w:szCs w:val="51"/>
        </w:rPr>
      </w:pPr>
      <w:r>
        <w:rPr>
          <w:rFonts w:ascii="MyriadPro-Regular" w:hAnsi="MyriadPro-Regular" w:cs="MyriadPro-Regular"/>
          <w:color w:val="000000"/>
          <w:sz w:val="51"/>
          <w:szCs w:val="51"/>
        </w:rPr>
        <w:t>Snášel</w:t>
      </w:r>
    </w:p>
    <w:p w14:paraId="283F7E7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1"/>
          <w:szCs w:val="21"/>
        </w:rPr>
      </w:pPr>
      <w:r>
        <w:rPr>
          <w:rFonts w:ascii="MyriadPro-Regular" w:hAnsi="MyriadPro-Regular" w:cs="MyriadPro-Regular"/>
          <w:color w:val="000000"/>
          <w:sz w:val="21"/>
          <w:szCs w:val="21"/>
        </w:rPr>
        <w:t>Digitálně podepsal</w:t>
      </w:r>
    </w:p>
    <w:p w14:paraId="26E3A6D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1"/>
          <w:szCs w:val="21"/>
        </w:rPr>
      </w:pPr>
      <w:r>
        <w:rPr>
          <w:rFonts w:ascii="MyriadPro-Regular" w:hAnsi="MyriadPro-Regular" w:cs="MyriadPro-Regular"/>
          <w:color w:val="000000"/>
          <w:sz w:val="21"/>
          <w:szCs w:val="21"/>
        </w:rPr>
        <w:t>Václav Snášel</w:t>
      </w:r>
    </w:p>
    <w:p w14:paraId="0683AF5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1"/>
          <w:szCs w:val="21"/>
        </w:rPr>
      </w:pPr>
      <w:r>
        <w:rPr>
          <w:rFonts w:ascii="MyriadPro-Regular" w:hAnsi="MyriadPro-Regular" w:cs="MyriadPro-Regular"/>
          <w:color w:val="000000"/>
          <w:sz w:val="21"/>
          <w:szCs w:val="21"/>
        </w:rPr>
        <w:t>Datum: 2024.12.12</w:t>
      </w:r>
    </w:p>
    <w:p w14:paraId="04EA696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1"/>
          <w:szCs w:val="21"/>
        </w:rPr>
      </w:pPr>
      <w:r>
        <w:rPr>
          <w:rFonts w:ascii="MyriadPro-Regular" w:hAnsi="MyriadPro-Regular" w:cs="MyriadPro-Regular"/>
          <w:color w:val="000000"/>
          <w:sz w:val="21"/>
          <w:szCs w:val="21"/>
        </w:rPr>
        <w:t>14:56:18 +01'00'</w:t>
      </w:r>
    </w:p>
    <w:p w14:paraId="2FDA9B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39"/>
          <w:szCs w:val="39"/>
        </w:rPr>
      </w:pPr>
      <w:r>
        <w:rPr>
          <w:rFonts w:ascii="MyriadPro-Regular" w:hAnsi="MyriadPro-Regular" w:cs="MyriadPro-Regular"/>
          <w:color w:val="000000"/>
          <w:sz w:val="39"/>
          <w:szCs w:val="39"/>
        </w:rPr>
        <w:t>Ing.</w:t>
      </w:r>
    </w:p>
    <w:p w14:paraId="708FBD6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39"/>
          <w:szCs w:val="39"/>
        </w:rPr>
      </w:pPr>
      <w:r>
        <w:rPr>
          <w:rFonts w:ascii="MyriadPro-Regular" w:hAnsi="MyriadPro-Regular" w:cs="MyriadPro-Regular"/>
          <w:color w:val="000000"/>
          <w:sz w:val="39"/>
          <w:szCs w:val="39"/>
        </w:rPr>
        <w:t>Miroslav</w:t>
      </w:r>
    </w:p>
    <w:p w14:paraId="5562188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39"/>
          <w:szCs w:val="39"/>
        </w:rPr>
      </w:pPr>
      <w:r>
        <w:rPr>
          <w:rFonts w:ascii="MyriadPro-Regular" w:hAnsi="MyriadPro-Regular" w:cs="MyriadPro-Regular"/>
          <w:color w:val="000000"/>
          <w:sz w:val="39"/>
          <w:szCs w:val="39"/>
        </w:rPr>
        <w:t>Havlíček</w:t>
      </w:r>
    </w:p>
    <w:p w14:paraId="2F547DB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000000"/>
        </w:rPr>
        <w:t>Digitálně podepsal</w:t>
      </w:r>
    </w:p>
    <w:p w14:paraId="57679A9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000000"/>
        </w:rPr>
        <w:t>Ing. Miroslav</w:t>
      </w:r>
    </w:p>
    <w:p w14:paraId="3CA1724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000000"/>
        </w:rPr>
        <w:t>Havlíček</w:t>
      </w:r>
    </w:p>
    <w:p w14:paraId="18AA2A8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000000"/>
        </w:rPr>
        <w:t>Datum: 2024.12.16</w:t>
      </w:r>
    </w:p>
    <w:p w14:paraId="532EF00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>
        <w:rPr>
          <w:rFonts w:ascii="MyriadPro-Regular" w:hAnsi="MyriadPro-Regular" w:cs="MyriadPro-Regular"/>
          <w:color w:val="000000"/>
        </w:rPr>
        <w:lastRenderedPageBreak/>
        <w:t>08:44:18 +01'00'</w:t>
      </w:r>
    </w:p>
    <w:p w14:paraId="4ABB65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37"/>
          <w:szCs w:val="37"/>
        </w:rPr>
      </w:pPr>
      <w:r>
        <w:rPr>
          <w:rFonts w:ascii="Cambria-Bold" w:hAnsi="Cambria-Bold" w:cs="Cambria-Bold"/>
          <w:b/>
          <w:bCs/>
          <w:color w:val="000000"/>
          <w:sz w:val="37"/>
          <w:szCs w:val="37"/>
        </w:rPr>
        <w:t>Smlouva o poskytnutí podpory</w:t>
      </w:r>
    </w:p>
    <w:p w14:paraId="122F16D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Smluvní strany:</w:t>
      </w:r>
    </w:p>
    <w:p w14:paraId="338BDC7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Česká republika – Technologická agentura České republiky</w:t>
      </w:r>
    </w:p>
    <w:p w14:paraId="1795C17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se sídlem: </w:t>
      </w:r>
      <w:r>
        <w:rPr>
          <w:rFonts w:ascii="Cambria-Bold" w:hAnsi="Cambria-Bold" w:cs="Cambria-Bold"/>
          <w:b/>
          <w:bCs/>
          <w:color w:val="000000"/>
        </w:rPr>
        <w:t>Evropská 1692/37, 160 00 Praha 6</w:t>
      </w:r>
    </w:p>
    <w:p w14:paraId="672A90F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IČO: </w:t>
      </w:r>
      <w:r>
        <w:rPr>
          <w:rFonts w:ascii="Cambria-Bold" w:hAnsi="Cambria-Bold" w:cs="Cambria-Bold"/>
          <w:b/>
          <w:bCs/>
          <w:color w:val="000000"/>
        </w:rPr>
        <w:t>72050365</w:t>
      </w:r>
    </w:p>
    <w:p w14:paraId="6709600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zastoupená: </w:t>
      </w:r>
      <w:r>
        <w:rPr>
          <w:rFonts w:ascii="Cambria-Bold" w:hAnsi="Cambria-Bold" w:cs="Cambria-Bold"/>
          <w:b/>
          <w:bCs/>
          <w:color w:val="000000"/>
        </w:rPr>
        <w:t>Petrem Konvalinkou, předsedou TA ČR</w:t>
      </w:r>
    </w:p>
    <w:p w14:paraId="6DB5BAC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bankovní spojení: </w:t>
      </w:r>
      <w:r>
        <w:rPr>
          <w:rFonts w:ascii="Cambria-Bold" w:hAnsi="Cambria-Bold" w:cs="Cambria-Bold"/>
          <w:b/>
          <w:bCs/>
          <w:color w:val="000000"/>
        </w:rPr>
        <w:t>Česká národní banka, Na Příkopě 28, Praha 1</w:t>
      </w:r>
    </w:p>
    <w:p w14:paraId="6FCAE35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běžný výdajový účet: </w:t>
      </w:r>
      <w:r>
        <w:rPr>
          <w:rFonts w:ascii="Cambria-Bold" w:hAnsi="Cambria-Bold" w:cs="Cambria-Bold"/>
          <w:b/>
          <w:bCs/>
          <w:color w:val="000000"/>
        </w:rPr>
        <w:t>000-3125001/0710</w:t>
      </w:r>
    </w:p>
    <w:p w14:paraId="557F8CD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(dále jen „Poskytovatel“) na straně jedné,</w:t>
      </w:r>
    </w:p>
    <w:p w14:paraId="194AFC0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a</w:t>
      </w:r>
    </w:p>
    <w:p w14:paraId="6CB3964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 xml:space="preserve">Vysoká škola </w:t>
      </w:r>
      <w:proofErr w:type="gramStart"/>
      <w:r>
        <w:rPr>
          <w:rFonts w:ascii="Cambria-Bold" w:hAnsi="Cambria-Bold" w:cs="Cambria-Bold"/>
          <w:b/>
          <w:bCs/>
          <w:color w:val="000000"/>
        </w:rPr>
        <w:t>báňská - Technická</w:t>
      </w:r>
      <w:proofErr w:type="gramEnd"/>
      <w:r>
        <w:rPr>
          <w:rFonts w:ascii="Cambria-Bold" w:hAnsi="Cambria-Bold" w:cs="Cambria-Bold"/>
          <w:b/>
          <w:bCs/>
          <w:color w:val="000000"/>
        </w:rPr>
        <w:t xml:space="preserve"> univerzita Ostrava</w:t>
      </w:r>
    </w:p>
    <w:p w14:paraId="4098CD5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proofErr w:type="gramStart"/>
      <w:r>
        <w:rPr>
          <w:rFonts w:ascii="Cambria-Bold" w:hAnsi="Cambria-Bold" w:cs="Cambria-Bold"/>
          <w:b/>
          <w:bCs/>
          <w:color w:val="000000"/>
        </w:rPr>
        <w:t>VVS - Veřejná</w:t>
      </w:r>
      <w:proofErr w:type="gramEnd"/>
      <w:r>
        <w:rPr>
          <w:rFonts w:ascii="Cambria-Bold" w:hAnsi="Cambria-Bold" w:cs="Cambria-Bold"/>
          <w:b/>
          <w:bCs/>
          <w:color w:val="000000"/>
        </w:rPr>
        <w:t xml:space="preserve"> nebo státní vysoká škola (zákon č. 111/1998 Sb., o vysokých školách a o změně a</w:t>
      </w:r>
    </w:p>
    <w:p w14:paraId="4109D78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doplnění dalších zákonů) - Vysoká škola (veřejná, státní)</w:t>
      </w:r>
    </w:p>
    <w:p w14:paraId="319DF88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se sídlem: </w:t>
      </w:r>
      <w:r>
        <w:rPr>
          <w:rFonts w:ascii="Cambria-Bold" w:hAnsi="Cambria-Bold" w:cs="Cambria-Bold"/>
          <w:b/>
          <w:bCs/>
          <w:color w:val="000000"/>
        </w:rPr>
        <w:t xml:space="preserve">17. listopadu 2172/15, 708 00 </w:t>
      </w:r>
      <w:proofErr w:type="gramStart"/>
      <w:r>
        <w:rPr>
          <w:rFonts w:ascii="Cambria-Bold" w:hAnsi="Cambria-Bold" w:cs="Cambria-Bold"/>
          <w:b/>
          <w:bCs/>
          <w:color w:val="000000"/>
        </w:rPr>
        <w:t>Ostrava - Poruba</w:t>
      </w:r>
      <w:proofErr w:type="gramEnd"/>
    </w:p>
    <w:p w14:paraId="1453825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IČO: </w:t>
      </w:r>
      <w:r>
        <w:rPr>
          <w:rFonts w:ascii="Cambria-Bold" w:hAnsi="Cambria-Bold" w:cs="Cambria-Bold"/>
          <w:b/>
          <w:bCs/>
          <w:color w:val="000000"/>
        </w:rPr>
        <w:t>61989100</w:t>
      </w:r>
    </w:p>
    <w:p w14:paraId="62BC521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zastoupená: </w:t>
      </w:r>
      <w:r>
        <w:rPr>
          <w:rFonts w:ascii="Cambria-Bold" w:hAnsi="Cambria-Bold" w:cs="Cambria-Bold"/>
          <w:b/>
          <w:bCs/>
          <w:color w:val="000000"/>
        </w:rPr>
        <w:t>prof. RNDr. Václav Snášel, CSc.</w:t>
      </w:r>
    </w:p>
    <w:p w14:paraId="6DA7352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bankovní spojení: </w:t>
      </w:r>
      <w:r>
        <w:rPr>
          <w:rFonts w:ascii="Cambria-Bold" w:hAnsi="Cambria-Bold" w:cs="Cambria-Bold"/>
          <w:b/>
          <w:bCs/>
          <w:color w:val="000000"/>
        </w:rPr>
        <w:t>Česká národní banka, Nádražní 4, 702 00 Ostrava</w:t>
      </w:r>
    </w:p>
    <w:p w14:paraId="42AF9E8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číslo účtu: </w:t>
      </w:r>
      <w:r>
        <w:rPr>
          <w:rFonts w:ascii="Cambria-Bold" w:hAnsi="Cambria-Bold" w:cs="Cambria-Bold"/>
          <w:b/>
          <w:bCs/>
          <w:color w:val="000000"/>
        </w:rPr>
        <w:t>94-6225761/0710</w:t>
      </w:r>
    </w:p>
    <w:p w14:paraId="66611D5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(dále jen „Hlavní příjemce“) na straně druhé</w:t>
      </w:r>
    </w:p>
    <w:p w14:paraId="36B0A32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uzavřely níže uvedeného dne, měsíce a roku tuto</w:t>
      </w:r>
    </w:p>
    <w:p w14:paraId="3170AAC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Smlouvu o poskytnutí podpory</w:t>
      </w:r>
    </w:p>
    <w:p w14:paraId="4A5434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(dále jen „Smlouva“)</w:t>
      </w:r>
    </w:p>
    <w:p w14:paraId="1B80A2B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Preambule</w:t>
      </w:r>
    </w:p>
    <w:p w14:paraId="30EE84F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Poskytovatel </w:t>
      </w:r>
      <w:proofErr w:type="spellStart"/>
      <w:r>
        <w:rPr>
          <w:rFonts w:ascii="Cambria" w:hAnsi="Cambria" w:cs="Cambria"/>
          <w:color w:val="000000"/>
        </w:rPr>
        <w:t>přijal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návrh</w:t>
      </w:r>
      <w:proofErr w:type="spellEnd"/>
      <w:r>
        <w:rPr>
          <w:rFonts w:ascii="Cambria" w:hAnsi="Cambria" w:cs="Cambria"/>
          <w:color w:val="000000"/>
        </w:rPr>
        <w:t xml:space="preserve"> projektu </w:t>
      </w:r>
      <w:r>
        <w:rPr>
          <w:rFonts w:ascii="Cambria-Bold" w:hAnsi="Cambria-Bold" w:cs="Cambria-Bold"/>
          <w:b/>
          <w:bCs/>
          <w:color w:val="000000"/>
        </w:rPr>
        <w:t xml:space="preserve">TQ15000364 </w:t>
      </w:r>
      <w:r>
        <w:rPr>
          <w:rFonts w:ascii="Cambria" w:hAnsi="Cambria" w:cs="Cambria"/>
          <w:color w:val="000000"/>
        </w:rPr>
        <w:t xml:space="preserve">s </w:t>
      </w:r>
      <w:proofErr w:type="spellStart"/>
      <w:r>
        <w:rPr>
          <w:rFonts w:ascii="Cambria" w:hAnsi="Cambria" w:cs="Cambria"/>
          <w:color w:val="000000"/>
        </w:rPr>
        <w:t>názvem</w:t>
      </w:r>
      <w:proofErr w:type="spellEnd"/>
      <w:r>
        <w:rPr>
          <w:rFonts w:ascii="Cambria" w:hAnsi="Cambria" w:cs="Cambria"/>
          <w:color w:val="000000"/>
        </w:rPr>
        <w:t xml:space="preserve"> </w:t>
      </w:r>
      <w:r>
        <w:rPr>
          <w:rFonts w:ascii="Cambria-Bold" w:hAnsi="Cambria-Bold" w:cs="Cambria-Bold"/>
          <w:b/>
          <w:bCs/>
          <w:color w:val="000000"/>
        </w:rPr>
        <w:t>Povrchové úpravy kovových</w:t>
      </w:r>
    </w:p>
    <w:p w14:paraId="4970E78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 xml:space="preserve">implantátů odolné vůči degradačním procesům při opakované </w:t>
      </w:r>
      <w:proofErr w:type="gramStart"/>
      <w:r>
        <w:rPr>
          <w:rFonts w:ascii="Cambria-Bold" w:hAnsi="Cambria-Bold" w:cs="Cambria-Bold"/>
          <w:b/>
          <w:bCs/>
          <w:color w:val="000000"/>
        </w:rPr>
        <w:t xml:space="preserve">sterilizaci </w:t>
      </w:r>
      <w:r>
        <w:rPr>
          <w:rFonts w:ascii="Cambria" w:hAnsi="Cambria" w:cs="Cambria"/>
          <w:color w:val="000000"/>
        </w:rPr>
        <w:t>,</w:t>
      </w:r>
      <w:proofErr w:type="gram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ktery</w:t>
      </w:r>
      <w:proofErr w:type="spellEnd"/>
      <w:r>
        <w:rPr>
          <w:rFonts w:ascii="Cambria" w:hAnsi="Cambria" w:cs="Cambria"/>
          <w:color w:val="000000"/>
        </w:rPr>
        <w:t xml:space="preserve">́ podal </w:t>
      </w:r>
      <w:proofErr w:type="spellStart"/>
      <w:r>
        <w:rPr>
          <w:rFonts w:ascii="Cambria" w:hAnsi="Cambria" w:cs="Cambria"/>
          <w:color w:val="000000"/>
        </w:rPr>
        <w:t>Hlavnı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0B6FFFE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do 7. </w:t>
      </w:r>
      <w:proofErr w:type="spellStart"/>
      <w:r>
        <w:rPr>
          <w:rFonts w:ascii="Cambria" w:hAnsi="Cambria" w:cs="Cambria"/>
          <w:color w:val="000000"/>
        </w:rPr>
        <w:t>veřejne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soutěže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následujı́cı́m</w:t>
      </w:r>
      <w:proofErr w:type="spellEnd"/>
      <w:r>
        <w:rPr>
          <w:rFonts w:ascii="Cambria" w:hAnsi="Cambria" w:cs="Cambria"/>
          <w:color w:val="000000"/>
        </w:rPr>
        <w:t xml:space="preserve"> programu: Program na podporu </w:t>
      </w:r>
      <w:proofErr w:type="spellStart"/>
      <w:r>
        <w:rPr>
          <w:rFonts w:ascii="Cambria" w:hAnsi="Cambria" w:cs="Cambria"/>
          <w:color w:val="000000"/>
        </w:rPr>
        <w:t>aplikovaného</w:t>
      </w:r>
      <w:proofErr w:type="spellEnd"/>
    </w:p>
    <w:p w14:paraId="62B978D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výzkumu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inovacı</w:t>
      </w:r>
      <w:proofErr w:type="spellEnd"/>
      <w:r>
        <w:rPr>
          <w:rFonts w:ascii="Cambria" w:hAnsi="Cambria" w:cs="Cambria"/>
          <w:color w:val="000000"/>
        </w:rPr>
        <w:t xml:space="preserve">́ SIGMA. Projekt Poskytovatel hodnotil v souladu s § 21 </w:t>
      </w:r>
      <w:proofErr w:type="spellStart"/>
      <w:r>
        <w:rPr>
          <w:rFonts w:ascii="Cambria" w:hAnsi="Cambria" w:cs="Cambria"/>
          <w:color w:val="000000"/>
        </w:rPr>
        <w:t>zákona</w:t>
      </w:r>
      <w:proofErr w:type="spellEnd"/>
      <w:r>
        <w:rPr>
          <w:rFonts w:ascii="Cambria" w:hAnsi="Cambria" w:cs="Cambria"/>
          <w:color w:val="000000"/>
        </w:rPr>
        <w:t xml:space="preserve"> č. 130/2002 Sb.,</w:t>
      </w:r>
    </w:p>
    <w:p w14:paraId="005EB3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o </w:t>
      </w:r>
      <w:proofErr w:type="spellStart"/>
      <w:r>
        <w:rPr>
          <w:rFonts w:ascii="Cambria" w:hAnsi="Cambria" w:cs="Cambria"/>
          <w:color w:val="000000"/>
        </w:rPr>
        <w:t>podpoře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výzkumu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experimentálnı́ho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vývoje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inovacı</w:t>
      </w:r>
      <w:proofErr w:type="spellEnd"/>
      <w:r>
        <w:rPr>
          <w:rFonts w:ascii="Cambria" w:hAnsi="Cambria" w:cs="Cambria"/>
          <w:color w:val="000000"/>
        </w:rPr>
        <w:t xml:space="preserve">́ z </w:t>
      </w:r>
      <w:proofErr w:type="spellStart"/>
      <w:r>
        <w:rPr>
          <w:rFonts w:ascii="Cambria" w:hAnsi="Cambria" w:cs="Cambria"/>
          <w:color w:val="000000"/>
        </w:rPr>
        <w:t>veřejných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prostředku</w:t>
      </w:r>
      <w:proofErr w:type="spellEnd"/>
      <w:r>
        <w:rPr>
          <w:rFonts w:ascii="Cambria" w:hAnsi="Cambria" w:cs="Cambria"/>
          <w:color w:val="000000"/>
        </w:rPr>
        <w:t xml:space="preserve">̊ a o </w:t>
      </w:r>
      <w:proofErr w:type="spellStart"/>
      <w:r>
        <w:rPr>
          <w:rFonts w:ascii="Cambria" w:hAnsi="Cambria" w:cs="Cambria"/>
          <w:color w:val="000000"/>
        </w:rPr>
        <w:t>změne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některých</w:t>
      </w:r>
      <w:proofErr w:type="spellEnd"/>
    </w:p>
    <w:p w14:paraId="4C214FD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souvisejı́cı́ch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zákonu</w:t>
      </w:r>
      <w:proofErr w:type="spellEnd"/>
      <w:r>
        <w:rPr>
          <w:rFonts w:ascii="Cambria" w:hAnsi="Cambria" w:cs="Cambria"/>
          <w:color w:val="000000"/>
        </w:rPr>
        <w:t>̊ (</w:t>
      </w:r>
      <w:proofErr w:type="spellStart"/>
      <w:r>
        <w:rPr>
          <w:rFonts w:ascii="Cambria" w:hAnsi="Cambria" w:cs="Cambria"/>
          <w:color w:val="000000"/>
        </w:rPr>
        <w:t>zákon</w:t>
      </w:r>
      <w:proofErr w:type="spellEnd"/>
      <w:r>
        <w:rPr>
          <w:rFonts w:ascii="Cambria" w:hAnsi="Cambria" w:cs="Cambria"/>
          <w:color w:val="000000"/>
        </w:rPr>
        <w:t xml:space="preserve"> o </w:t>
      </w:r>
      <w:proofErr w:type="spellStart"/>
      <w:r>
        <w:rPr>
          <w:rFonts w:ascii="Cambria" w:hAnsi="Cambria" w:cs="Cambria"/>
          <w:color w:val="000000"/>
        </w:rPr>
        <w:t>podpoře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výzkumu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experimentálnı́ho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vývoje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inovacı</w:t>
      </w:r>
      <w:proofErr w:type="spellEnd"/>
      <w:r>
        <w:rPr>
          <w:rFonts w:ascii="Cambria" w:hAnsi="Cambria" w:cs="Cambria"/>
          <w:color w:val="000000"/>
        </w:rPr>
        <w:t xml:space="preserve">́), ve </w:t>
      </w:r>
      <w:proofErr w:type="spellStart"/>
      <w:r>
        <w:rPr>
          <w:rFonts w:ascii="Cambria" w:hAnsi="Cambria" w:cs="Cambria"/>
          <w:color w:val="000000"/>
        </w:rPr>
        <w:t>zněnı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3501D01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pozdějšı́ch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předpisu</w:t>
      </w:r>
      <w:proofErr w:type="spellEnd"/>
      <w:r>
        <w:rPr>
          <w:rFonts w:ascii="Cambria" w:hAnsi="Cambria" w:cs="Cambria"/>
          <w:color w:val="000000"/>
        </w:rPr>
        <w:t>̊, (</w:t>
      </w:r>
      <w:proofErr w:type="spellStart"/>
      <w:r>
        <w:rPr>
          <w:rFonts w:ascii="Cambria" w:hAnsi="Cambria" w:cs="Cambria"/>
          <w:color w:val="000000"/>
        </w:rPr>
        <w:t>dále</w:t>
      </w:r>
      <w:proofErr w:type="spellEnd"/>
      <w:r>
        <w:rPr>
          <w:rFonts w:ascii="Cambria" w:hAnsi="Cambria" w:cs="Cambria"/>
          <w:color w:val="000000"/>
        </w:rPr>
        <w:t xml:space="preserve"> jen „ZPVV“). Poskytovatel vydal </w:t>
      </w:r>
      <w:proofErr w:type="spellStart"/>
      <w:r>
        <w:rPr>
          <w:rFonts w:ascii="Cambria" w:hAnsi="Cambria" w:cs="Cambria"/>
          <w:color w:val="000000"/>
        </w:rPr>
        <w:t>rozhodnutı</w:t>
      </w:r>
      <w:proofErr w:type="spellEnd"/>
      <w:r>
        <w:rPr>
          <w:rFonts w:ascii="Cambria" w:hAnsi="Cambria" w:cs="Cambria"/>
          <w:color w:val="000000"/>
        </w:rPr>
        <w:t xml:space="preserve">́ o </w:t>
      </w:r>
      <w:proofErr w:type="spellStart"/>
      <w:r>
        <w:rPr>
          <w:rFonts w:ascii="Cambria" w:hAnsi="Cambria" w:cs="Cambria"/>
          <w:color w:val="000000"/>
        </w:rPr>
        <w:t>výsledku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veřejne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soutěže</w:t>
      </w:r>
      <w:proofErr w:type="spellEnd"/>
    </w:p>
    <w:p w14:paraId="2197EAE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 souladu s </w:t>
      </w:r>
      <w:proofErr w:type="spellStart"/>
      <w:r>
        <w:rPr>
          <w:rFonts w:ascii="Cambria" w:hAnsi="Cambria" w:cs="Cambria"/>
          <w:color w:val="000000"/>
        </w:rPr>
        <w:t>tı́mto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ustanovenı́m</w:t>
      </w:r>
      <w:proofErr w:type="spellEnd"/>
      <w:r>
        <w:rPr>
          <w:rFonts w:ascii="Cambria" w:hAnsi="Cambria" w:cs="Cambria"/>
          <w:color w:val="000000"/>
        </w:rPr>
        <w:t xml:space="preserve"> tak, </w:t>
      </w:r>
      <w:proofErr w:type="spellStart"/>
      <w:r>
        <w:rPr>
          <w:rFonts w:ascii="Cambria" w:hAnsi="Cambria" w:cs="Cambria"/>
          <w:color w:val="000000"/>
        </w:rPr>
        <w:t>že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návrh</w:t>
      </w:r>
      <w:proofErr w:type="spellEnd"/>
      <w:r>
        <w:rPr>
          <w:rFonts w:ascii="Cambria" w:hAnsi="Cambria" w:cs="Cambria"/>
          <w:color w:val="000000"/>
        </w:rPr>
        <w:t xml:space="preserve"> projektu bude </w:t>
      </w:r>
      <w:proofErr w:type="spellStart"/>
      <w:r>
        <w:rPr>
          <w:rFonts w:ascii="Cambria" w:hAnsi="Cambria" w:cs="Cambria"/>
          <w:color w:val="000000"/>
        </w:rPr>
        <w:t>podpořen</w:t>
      </w:r>
      <w:proofErr w:type="spellEnd"/>
      <w:r>
        <w:rPr>
          <w:rFonts w:ascii="Cambria" w:hAnsi="Cambria" w:cs="Cambria"/>
          <w:color w:val="000000"/>
        </w:rPr>
        <w:t xml:space="preserve"> (</w:t>
      </w:r>
      <w:proofErr w:type="spellStart"/>
      <w:r>
        <w:rPr>
          <w:rFonts w:ascii="Cambria" w:hAnsi="Cambria" w:cs="Cambria"/>
          <w:color w:val="000000"/>
        </w:rPr>
        <w:t>dále</w:t>
      </w:r>
      <w:proofErr w:type="spellEnd"/>
      <w:r>
        <w:rPr>
          <w:rFonts w:ascii="Cambria" w:hAnsi="Cambria" w:cs="Cambria"/>
          <w:color w:val="000000"/>
        </w:rPr>
        <w:t xml:space="preserve"> jen “</w:t>
      </w:r>
      <w:proofErr w:type="spellStart"/>
      <w:r>
        <w:rPr>
          <w:rFonts w:ascii="Cambria" w:hAnsi="Cambria" w:cs="Cambria"/>
          <w:color w:val="000000"/>
        </w:rPr>
        <w:t>Schváleny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návrh</w:t>
      </w:r>
      <w:proofErr w:type="spellEnd"/>
    </w:p>
    <w:p w14:paraId="5C1C5C4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projektu”). V souladu s § 9 ZPVV proto Poskytovatel </w:t>
      </w:r>
      <w:proofErr w:type="spellStart"/>
      <w:r>
        <w:rPr>
          <w:rFonts w:ascii="Cambria" w:hAnsi="Cambria" w:cs="Cambria"/>
          <w:color w:val="000000"/>
        </w:rPr>
        <w:t>uzavı́ra</w:t>
      </w:r>
      <w:proofErr w:type="spellEnd"/>
      <w:r>
        <w:rPr>
          <w:rFonts w:ascii="Cambria" w:hAnsi="Cambria" w:cs="Cambria"/>
          <w:color w:val="000000"/>
        </w:rPr>
        <w:t xml:space="preserve">́ tuto Smlouvu. </w:t>
      </w:r>
      <w:proofErr w:type="spellStart"/>
      <w:r>
        <w:rPr>
          <w:rFonts w:ascii="Cambria" w:hAnsi="Cambria" w:cs="Cambria"/>
          <w:color w:val="000000"/>
        </w:rPr>
        <w:t>Veškere</w:t>
      </w:r>
      <w:proofErr w:type="spellEnd"/>
      <w:r>
        <w:rPr>
          <w:rFonts w:ascii="Cambria" w:hAnsi="Cambria" w:cs="Cambria"/>
          <w:color w:val="000000"/>
        </w:rPr>
        <w:t xml:space="preserve">́ pojmy </w:t>
      </w:r>
      <w:proofErr w:type="spellStart"/>
      <w:r>
        <w:rPr>
          <w:rFonts w:ascii="Cambria" w:hAnsi="Cambria" w:cs="Cambria"/>
          <w:color w:val="000000"/>
        </w:rPr>
        <w:t>použite</w:t>
      </w:r>
      <w:proofErr w:type="spellEnd"/>
      <w:r>
        <w:rPr>
          <w:rFonts w:ascii="Cambria" w:hAnsi="Cambria" w:cs="Cambria"/>
          <w:color w:val="000000"/>
        </w:rPr>
        <w:t>́</w:t>
      </w:r>
    </w:p>
    <w:p w14:paraId="470C723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ve Smlouvě definujeme ve Všeobecných podmínkách.</w:t>
      </w:r>
    </w:p>
    <w:p w14:paraId="4385CBA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SMLOUVA</w:t>
      </w:r>
    </w:p>
    <w:p w14:paraId="7EE3415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Číslo smlouvy: </w:t>
      </w:r>
      <w:r>
        <w:rPr>
          <w:rFonts w:ascii="Cambria-Bold" w:hAnsi="Cambria-Bold" w:cs="Cambria-Bold"/>
          <w:b/>
          <w:bCs/>
          <w:color w:val="000000"/>
        </w:rPr>
        <w:t>2024TQ15000364</w:t>
      </w:r>
    </w:p>
    <w:p w14:paraId="6F4EF88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</w:t>
      </w:r>
      <w:proofErr w:type="gramStart"/>
      <w:r>
        <w:rPr>
          <w:rFonts w:ascii="Cambria" w:hAnsi="Cambria" w:cs="Cambria"/>
          <w:color w:val="000000"/>
          <w:sz w:val="17"/>
          <w:szCs w:val="17"/>
        </w:rPr>
        <w:t>052-TA0</w:t>
      </w:r>
      <w:proofErr w:type="gramEnd"/>
      <w:r>
        <w:rPr>
          <w:rFonts w:ascii="Cambria" w:hAnsi="Cambria" w:cs="Cambria"/>
          <w:color w:val="000000"/>
          <w:sz w:val="17"/>
          <w:szCs w:val="17"/>
        </w:rPr>
        <w:t>, verze 10, revize 241121</w:t>
      </w:r>
    </w:p>
    <w:p w14:paraId="43A237E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41485EE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1 / 5</w:t>
      </w:r>
    </w:p>
    <w:p w14:paraId="106EB68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Článek 1</w:t>
      </w:r>
    </w:p>
    <w:p w14:paraId="025CA89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Předmět Smlouvy</w:t>
      </w:r>
    </w:p>
    <w:p w14:paraId="37BB888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1. </w:t>
      </w:r>
      <w:proofErr w:type="spellStart"/>
      <w:r>
        <w:rPr>
          <w:rFonts w:ascii="Cambria" w:hAnsi="Cambria" w:cs="Cambria"/>
          <w:color w:val="000000"/>
        </w:rPr>
        <w:t>Předmětem</w:t>
      </w:r>
      <w:proofErr w:type="spellEnd"/>
      <w:r>
        <w:rPr>
          <w:rFonts w:ascii="Cambria" w:hAnsi="Cambria" w:cs="Cambria"/>
          <w:color w:val="000000"/>
        </w:rPr>
        <w:t xml:space="preserve"> Smlouvy je </w:t>
      </w:r>
      <w:proofErr w:type="spellStart"/>
      <w:r>
        <w:rPr>
          <w:rFonts w:ascii="Cambria" w:hAnsi="Cambria" w:cs="Cambria"/>
          <w:color w:val="000000"/>
        </w:rPr>
        <w:t>závazek</w:t>
      </w:r>
      <w:proofErr w:type="spellEnd"/>
      <w:r>
        <w:rPr>
          <w:rFonts w:ascii="Cambria" w:hAnsi="Cambria" w:cs="Cambria"/>
          <w:color w:val="000000"/>
        </w:rPr>
        <w:t xml:space="preserve"> Poskytovatele poskytnout </w:t>
      </w:r>
      <w:proofErr w:type="spellStart"/>
      <w:r>
        <w:rPr>
          <w:rFonts w:ascii="Cambria" w:hAnsi="Cambria" w:cs="Cambria"/>
          <w:color w:val="000000"/>
        </w:rPr>
        <w:t>Hlavnı́mu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přı́jemci</w:t>
      </w:r>
      <w:proofErr w:type="spellEnd"/>
      <w:r>
        <w:rPr>
          <w:rFonts w:ascii="Cambria" w:hAnsi="Cambria" w:cs="Cambria"/>
          <w:color w:val="000000"/>
        </w:rPr>
        <w:t xml:space="preserve"> </w:t>
      </w:r>
      <w:r>
        <w:rPr>
          <w:rFonts w:ascii="Cambria" w:eastAsia="Cambria" w:hAnsi="Cambria" w:cs="Cambria" w:hint="eastAsia"/>
          <w:color w:val="000000"/>
        </w:rPr>
        <w:t>􀁈</w:t>
      </w:r>
      <w:proofErr w:type="spellStart"/>
      <w:r>
        <w:rPr>
          <w:rFonts w:ascii="Cambria" w:hAnsi="Cambria" w:cs="Cambria"/>
          <w:color w:val="000000"/>
        </w:rPr>
        <w:t>inančnı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3070C82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podporu formou dotace za </w:t>
      </w:r>
      <w:proofErr w:type="spellStart"/>
      <w:r>
        <w:rPr>
          <w:rFonts w:ascii="Cambria" w:hAnsi="Cambria" w:cs="Cambria"/>
          <w:color w:val="000000"/>
        </w:rPr>
        <w:t>účelem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jejı́ho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využitı</w:t>
      </w:r>
      <w:proofErr w:type="spellEnd"/>
      <w:r>
        <w:rPr>
          <w:rFonts w:ascii="Cambria" w:hAnsi="Cambria" w:cs="Cambria"/>
          <w:color w:val="000000"/>
        </w:rPr>
        <w:t xml:space="preserve">́ na </w:t>
      </w:r>
      <w:proofErr w:type="spellStart"/>
      <w:r>
        <w:rPr>
          <w:rFonts w:ascii="Cambria" w:hAnsi="Cambria" w:cs="Cambria"/>
          <w:color w:val="000000"/>
        </w:rPr>
        <w:t>dosaženı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deklarovaných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výsledku</w:t>
      </w:r>
      <w:proofErr w:type="spellEnd"/>
      <w:r>
        <w:rPr>
          <w:rFonts w:ascii="Cambria" w:hAnsi="Cambria" w:cs="Cambria"/>
          <w:color w:val="000000"/>
        </w:rPr>
        <w:t xml:space="preserve">̊ a </w:t>
      </w:r>
      <w:proofErr w:type="spellStart"/>
      <w:r>
        <w:rPr>
          <w:rFonts w:ascii="Cambria" w:hAnsi="Cambria" w:cs="Cambria"/>
          <w:color w:val="000000"/>
        </w:rPr>
        <w:t>cı́lu</w:t>
      </w:r>
      <w:proofErr w:type="spellEnd"/>
      <w:r>
        <w:rPr>
          <w:rFonts w:ascii="Cambria" w:hAnsi="Cambria" w:cs="Cambria"/>
          <w:color w:val="000000"/>
        </w:rPr>
        <w:t>̊</w:t>
      </w:r>
    </w:p>
    <w:p w14:paraId="71BB8AB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projektu a </w:t>
      </w:r>
      <w:proofErr w:type="spellStart"/>
      <w:r>
        <w:rPr>
          <w:rFonts w:ascii="Cambria" w:hAnsi="Cambria" w:cs="Cambria"/>
          <w:color w:val="000000"/>
        </w:rPr>
        <w:t>současne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závazek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Hlavnı́ho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použı́t</w:t>
      </w:r>
      <w:proofErr w:type="spellEnd"/>
      <w:r>
        <w:rPr>
          <w:rFonts w:ascii="Cambria" w:hAnsi="Cambria" w:cs="Cambria"/>
          <w:color w:val="000000"/>
        </w:rPr>
        <w:t xml:space="preserve"> tuto podporu a </w:t>
      </w:r>
      <w:proofErr w:type="spellStart"/>
      <w:r>
        <w:rPr>
          <w:rFonts w:ascii="Cambria" w:hAnsi="Cambria" w:cs="Cambria"/>
          <w:color w:val="000000"/>
        </w:rPr>
        <w:t>řešit</w:t>
      </w:r>
      <w:proofErr w:type="spellEnd"/>
      <w:r>
        <w:rPr>
          <w:rFonts w:ascii="Cambria" w:hAnsi="Cambria" w:cs="Cambria"/>
          <w:color w:val="000000"/>
        </w:rPr>
        <w:t xml:space="preserve"> projekt v souladu</w:t>
      </w:r>
    </w:p>
    <w:p w14:paraId="42C53C5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s pravidly poskytnutí podpory a přílohou Závazné parametry řešení projektu.</w:t>
      </w:r>
    </w:p>
    <w:p w14:paraId="23A88F6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2. U</w:t>
      </w:r>
      <w:r>
        <w:rPr>
          <w:rFonts w:ascii="Cambria" w:eastAsia="Cambria" w:hAnsi="Cambria" w:cs="Cambria" w:hint="eastAsia"/>
          <w:color w:val="000000"/>
        </w:rPr>
        <w:t>􀁊</w:t>
      </w:r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čelem</w:t>
      </w:r>
      <w:proofErr w:type="spellEnd"/>
      <w:r>
        <w:rPr>
          <w:rFonts w:ascii="Cambria" w:hAnsi="Cambria" w:cs="Cambria"/>
          <w:color w:val="000000"/>
        </w:rPr>
        <w:t xml:space="preserve"> podpory je </w:t>
      </w:r>
      <w:proofErr w:type="spellStart"/>
      <w:r>
        <w:rPr>
          <w:rFonts w:ascii="Cambria" w:hAnsi="Cambria" w:cs="Cambria"/>
          <w:color w:val="000000"/>
        </w:rPr>
        <w:t>prováděnı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činnostı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výzkumu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vývoje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inovacı</w:t>
      </w:r>
      <w:proofErr w:type="spellEnd"/>
      <w:r>
        <w:rPr>
          <w:rFonts w:ascii="Cambria" w:hAnsi="Cambria" w:cs="Cambria"/>
          <w:color w:val="000000"/>
        </w:rPr>
        <w:t xml:space="preserve">́ nebo </w:t>
      </w:r>
      <w:proofErr w:type="spellStart"/>
      <w:r>
        <w:rPr>
          <w:rFonts w:ascii="Cambria" w:hAnsi="Cambria" w:cs="Cambria"/>
          <w:color w:val="000000"/>
        </w:rPr>
        <w:t>činnostı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souvisejı́cı́ch</w:t>
      </w:r>
      <w:proofErr w:type="spellEnd"/>
      <w:r>
        <w:rPr>
          <w:rFonts w:ascii="Cambria" w:hAnsi="Cambria" w:cs="Cambria"/>
          <w:color w:val="000000"/>
        </w:rPr>
        <w:t>,</w:t>
      </w:r>
    </w:p>
    <w:p w14:paraId="1491317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jež efektivně směřují k dosažení cílů projektu za podmínek pravidel poskytnutí podpory.</w:t>
      </w:r>
    </w:p>
    <w:p w14:paraId="21226E2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lastRenderedPageBreak/>
        <w:t>Článek 2</w:t>
      </w:r>
    </w:p>
    <w:p w14:paraId="40E9A20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Výše poskytnuté podpory a uznaných nákladů</w:t>
      </w:r>
    </w:p>
    <w:p w14:paraId="5DFA56D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1. </w:t>
      </w:r>
      <w:proofErr w:type="spellStart"/>
      <w:r>
        <w:rPr>
          <w:rFonts w:ascii="Cambria" w:hAnsi="Cambria" w:cs="Cambria"/>
          <w:color w:val="000000"/>
        </w:rPr>
        <w:t>Maximálnı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výše</w:t>
      </w:r>
      <w:proofErr w:type="spellEnd"/>
      <w:r>
        <w:rPr>
          <w:rFonts w:ascii="Cambria" w:hAnsi="Cambria" w:cs="Cambria"/>
          <w:color w:val="000000"/>
        </w:rPr>
        <w:t xml:space="preserve"> podpory </w:t>
      </w:r>
      <w:proofErr w:type="spellStart"/>
      <w:r>
        <w:rPr>
          <w:rFonts w:ascii="Cambria" w:hAnsi="Cambria" w:cs="Cambria"/>
          <w:color w:val="000000"/>
        </w:rPr>
        <w:t>činı</w:t>
      </w:r>
      <w:proofErr w:type="spellEnd"/>
      <w:r>
        <w:rPr>
          <w:rFonts w:ascii="Cambria" w:hAnsi="Cambria" w:cs="Cambria"/>
          <w:color w:val="000000"/>
        </w:rPr>
        <w:t xml:space="preserve">́ 3 845 000 </w:t>
      </w:r>
      <w:proofErr w:type="spellStart"/>
      <w:r>
        <w:rPr>
          <w:rFonts w:ascii="Cambria" w:hAnsi="Cambria" w:cs="Cambria"/>
          <w:color w:val="000000"/>
        </w:rPr>
        <w:t>Kc</w:t>
      </w:r>
      <w:proofErr w:type="spellEnd"/>
      <w:r>
        <w:rPr>
          <w:rFonts w:ascii="Cambria" w:hAnsi="Cambria" w:cs="Cambria"/>
          <w:color w:val="000000"/>
        </w:rPr>
        <w:t xml:space="preserve">̌ (slovy: </w:t>
      </w:r>
      <w:proofErr w:type="spellStart"/>
      <w:r>
        <w:rPr>
          <w:rFonts w:ascii="Cambria" w:hAnsi="Cambria" w:cs="Cambria"/>
          <w:color w:val="000000"/>
        </w:rPr>
        <w:t>tři</w:t>
      </w:r>
      <w:proofErr w:type="spellEnd"/>
      <w:r>
        <w:rPr>
          <w:rFonts w:ascii="Cambria" w:hAnsi="Cambria" w:cs="Cambria"/>
          <w:color w:val="000000"/>
        </w:rPr>
        <w:t xml:space="preserve"> miliony osm set </w:t>
      </w:r>
      <w:proofErr w:type="spellStart"/>
      <w:r>
        <w:rPr>
          <w:rFonts w:ascii="Cambria" w:hAnsi="Cambria" w:cs="Cambria"/>
          <w:color w:val="000000"/>
        </w:rPr>
        <w:t>čtyřicet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pět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tisı́c</w:t>
      </w:r>
      <w:proofErr w:type="spellEnd"/>
      <w:r>
        <w:rPr>
          <w:rFonts w:ascii="Cambria" w:hAnsi="Cambria" w:cs="Cambria"/>
          <w:color w:val="000000"/>
        </w:rPr>
        <w:t xml:space="preserve"> korun</w:t>
      </w:r>
    </w:p>
    <w:p w14:paraId="67E23D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českých), což je 84,85 % z maximální výše uznaných nákladů.</w:t>
      </w:r>
    </w:p>
    <w:p w14:paraId="6D61884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2. </w:t>
      </w:r>
      <w:proofErr w:type="spellStart"/>
      <w:r>
        <w:rPr>
          <w:rFonts w:ascii="Cambria" w:hAnsi="Cambria" w:cs="Cambria"/>
          <w:color w:val="000000"/>
        </w:rPr>
        <w:t>Maximálnı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výše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uznaných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nákladu</w:t>
      </w:r>
      <w:proofErr w:type="spellEnd"/>
      <w:r>
        <w:rPr>
          <w:rFonts w:ascii="Cambria" w:hAnsi="Cambria" w:cs="Cambria"/>
          <w:color w:val="000000"/>
        </w:rPr>
        <w:t xml:space="preserve">̊ projektu </w:t>
      </w:r>
      <w:proofErr w:type="spellStart"/>
      <w:r>
        <w:rPr>
          <w:rFonts w:ascii="Cambria" w:hAnsi="Cambria" w:cs="Cambria"/>
          <w:color w:val="000000"/>
        </w:rPr>
        <w:t>činı</w:t>
      </w:r>
      <w:proofErr w:type="spellEnd"/>
      <w:r>
        <w:rPr>
          <w:rFonts w:ascii="Cambria" w:hAnsi="Cambria" w:cs="Cambria"/>
          <w:color w:val="000000"/>
        </w:rPr>
        <w:t xml:space="preserve">́ 4 531 626 </w:t>
      </w:r>
      <w:proofErr w:type="spellStart"/>
      <w:r>
        <w:rPr>
          <w:rFonts w:ascii="Cambria" w:hAnsi="Cambria" w:cs="Cambria"/>
          <w:color w:val="000000"/>
        </w:rPr>
        <w:t>Kc</w:t>
      </w:r>
      <w:proofErr w:type="spellEnd"/>
      <w:r>
        <w:rPr>
          <w:rFonts w:ascii="Cambria" w:hAnsi="Cambria" w:cs="Cambria"/>
          <w:color w:val="000000"/>
        </w:rPr>
        <w:t xml:space="preserve">̌ (slovy: </w:t>
      </w:r>
      <w:proofErr w:type="spellStart"/>
      <w:r>
        <w:rPr>
          <w:rFonts w:ascii="Cambria" w:hAnsi="Cambria" w:cs="Cambria"/>
          <w:color w:val="000000"/>
        </w:rPr>
        <w:t>čtyři</w:t>
      </w:r>
      <w:proofErr w:type="spellEnd"/>
      <w:r>
        <w:rPr>
          <w:rFonts w:ascii="Cambria" w:hAnsi="Cambria" w:cs="Cambria"/>
          <w:color w:val="000000"/>
        </w:rPr>
        <w:t xml:space="preserve"> miliony </w:t>
      </w:r>
      <w:proofErr w:type="spellStart"/>
      <w:r>
        <w:rPr>
          <w:rFonts w:ascii="Cambria" w:hAnsi="Cambria" w:cs="Cambria"/>
          <w:color w:val="000000"/>
        </w:rPr>
        <w:t>pět</w:t>
      </w:r>
      <w:proofErr w:type="spellEnd"/>
      <w:r>
        <w:rPr>
          <w:rFonts w:ascii="Cambria" w:hAnsi="Cambria" w:cs="Cambria"/>
          <w:color w:val="000000"/>
        </w:rPr>
        <w:t xml:space="preserve"> set </w:t>
      </w:r>
      <w:proofErr w:type="spellStart"/>
      <w:r>
        <w:rPr>
          <w:rFonts w:ascii="Cambria" w:hAnsi="Cambria" w:cs="Cambria"/>
          <w:color w:val="000000"/>
        </w:rPr>
        <w:t>třicet</w:t>
      </w:r>
      <w:proofErr w:type="spellEnd"/>
    </w:p>
    <w:p w14:paraId="51B5A4A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jedna tisíc šest set dvacet šest korun českých).</w:t>
      </w:r>
    </w:p>
    <w:p w14:paraId="407B19A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3. Maximální možná intenzita podpory na celý projekt je 85 % uznaných nákladů projektu.</w:t>
      </w:r>
    </w:p>
    <w:p w14:paraId="4D93D3D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Článek 3</w:t>
      </w:r>
    </w:p>
    <w:p w14:paraId="3B33A7F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Související dokumenty</w:t>
      </w:r>
    </w:p>
    <w:p w14:paraId="47BF910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1. </w:t>
      </w:r>
      <w:proofErr w:type="spellStart"/>
      <w:r>
        <w:rPr>
          <w:rFonts w:ascii="Cambria" w:hAnsi="Cambria" w:cs="Cambria"/>
          <w:color w:val="000000"/>
        </w:rPr>
        <w:t>Nedı́lnou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součástı</w:t>
      </w:r>
      <w:proofErr w:type="spellEnd"/>
      <w:r>
        <w:rPr>
          <w:rFonts w:ascii="Cambria" w:hAnsi="Cambria" w:cs="Cambria"/>
          <w:color w:val="000000"/>
        </w:rPr>
        <w:t xml:space="preserve">́ Smlouvy je </w:t>
      </w:r>
      <w:proofErr w:type="spellStart"/>
      <w:r>
        <w:rPr>
          <w:rFonts w:ascii="Cambria" w:hAnsi="Cambria" w:cs="Cambria"/>
          <w:color w:val="000000"/>
        </w:rPr>
        <w:t>přı́loha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Závazne</w:t>
      </w:r>
      <w:proofErr w:type="spellEnd"/>
      <w:r>
        <w:rPr>
          <w:rFonts w:ascii="Cambria" w:hAnsi="Cambria" w:cs="Cambria"/>
          <w:color w:val="000000"/>
        </w:rPr>
        <w:t xml:space="preserve">́ parametry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projektu, </w:t>
      </w:r>
      <w:proofErr w:type="spellStart"/>
      <w:r>
        <w:rPr>
          <w:rFonts w:ascii="Cambria" w:hAnsi="Cambria" w:cs="Cambria"/>
          <w:color w:val="000000"/>
        </w:rPr>
        <w:t>ktera</w:t>
      </w:r>
      <w:proofErr w:type="spellEnd"/>
      <w:r>
        <w:rPr>
          <w:rFonts w:ascii="Cambria" w:hAnsi="Cambria" w:cs="Cambria"/>
          <w:color w:val="000000"/>
        </w:rPr>
        <w:t xml:space="preserve">́ je </w:t>
      </w:r>
      <w:proofErr w:type="spellStart"/>
      <w:r>
        <w:rPr>
          <w:rFonts w:ascii="Cambria" w:hAnsi="Cambria" w:cs="Cambria"/>
          <w:color w:val="000000"/>
        </w:rPr>
        <w:t>Schváleným</w:t>
      </w:r>
      <w:proofErr w:type="spellEnd"/>
    </w:p>
    <w:p w14:paraId="1B2BEC1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návrhem</w:t>
      </w:r>
      <w:proofErr w:type="spellEnd"/>
      <w:r>
        <w:rPr>
          <w:rFonts w:ascii="Cambria" w:hAnsi="Cambria" w:cs="Cambria"/>
          <w:color w:val="000000"/>
        </w:rPr>
        <w:t xml:space="preserve"> projektu ve smyslu § 9 odst. 2 ZPVV. </w:t>
      </w:r>
      <w:proofErr w:type="spellStart"/>
      <w:r>
        <w:rPr>
          <w:rFonts w:ascii="Cambria" w:hAnsi="Cambria" w:cs="Cambria"/>
          <w:color w:val="000000"/>
        </w:rPr>
        <w:t>Závazne</w:t>
      </w:r>
      <w:proofErr w:type="spellEnd"/>
      <w:r>
        <w:rPr>
          <w:rFonts w:ascii="Cambria" w:hAnsi="Cambria" w:cs="Cambria"/>
          <w:color w:val="000000"/>
        </w:rPr>
        <w:t xml:space="preserve">́ parametry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projektu </w:t>
      </w:r>
      <w:proofErr w:type="spellStart"/>
      <w:r>
        <w:rPr>
          <w:rFonts w:ascii="Cambria" w:hAnsi="Cambria" w:cs="Cambria"/>
          <w:color w:val="000000"/>
        </w:rPr>
        <w:t>obsahujı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7F0D4F2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označenı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Hlavnı́ho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dalšı́ch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účastnı́ku</w:t>
      </w:r>
      <w:proofErr w:type="spellEnd"/>
      <w:r>
        <w:rPr>
          <w:rFonts w:ascii="Cambria" w:hAnsi="Cambria" w:cs="Cambria"/>
          <w:color w:val="000000"/>
        </w:rPr>
        <w:t xml:space="preserve">̊, </w:t>
      </w:r>
      <w:proofErr w:type="spellStart"/>
      <w:r>
        <w:rPr>
          <w:rFonts w:ascii="Cambria" w:hAnsi="Cambria" w:cs="Cambria"/>
          <w:color w:val="000000"/>
        </w:rPr>
        <w:t>jméno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přı́jmenı</w:t>
      </w:r>
      <w:proofErr w:type="spellEnd"/>
      <w:r>
        <w:rPr>
          <w:rFonts w:ascii="Cambria" w:hAnsi="Cambria" w:cs="Cambria"/>
          <w:color w:val="000000"/>
        </w:rPr>
        <w:t xml:space="preserve">́ a </w:t>
      </w:r>
      <w:proofErr w:type="spellStart"/>
      <w:r>
        <w:rPr>
          <w:rFonts w:ascii="Cambria" w:hAnsi="Cambria" w:cs="Cambria"/>
          <w:color w:val="000000"/>
        </w:rPr>
        <w:t>přı́padne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akademicke</w:t>
      </w:r>
      <w:proofErr w:type="spellEnd"/>
      <w:r>
        <w:rPr>
          <w:rFonts w:ascii="Cambria" w:hAnsi="Cambria" w:cs="Cambria"/>
          <w:color w:val="000000"/>
        </w:rPr>
        <w:t>́ tituly</w:t>
      </w:r>
    </w:p>
    <w:p w14:paraId="3CA25D5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a </w:t>
      </w:r>
      <w:proofErr w:type="spellStart"/>
      <w:r>
        <w:rPr>
          <w:rFonts w:ascii="Cambria" w:hAnsi="Cambria" w:cs="Cambria"/>
          <w:color w:val="000000"/>
        </w:rPr>
        <w:t>vědecke</w:t>
      </w:r>
      <w:proofErr w:type="spellEnd"/>
      <w:r>
        <w:rPr>
          <w:rFonts w:ascii="Cambria" w:hAnsi="Cambria" w:cs="Cambria"/>
          <w:color w:val="000000"/>
        </w:rPr>
        <w:t xml:space="preserve">́ hodnosti </w:t>
      </w:r>
      <w:proofErr w:type="spellStart"/>
      <w:r>
        <w:rPr>
          <w:rFonts w:ascii="Cambria" w:hAnsi="Cambria" w:cs="Cambria"/>
          <w:color w:val="000000"/>
        </w:rPr>
        <w:t>hlavnı́ho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řešitele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termı́n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zahájenı</w:t>
      </w:r>
      <w:proofErr w:type="spellEnd"/>
      <w:r>
        <w:rPr>
          <w:rFonts w:ascii="Cambria" w:hAnsi="Cambria" w:cs="Cambria"/>
          <w:color w:val="000000"/>
        </w:rPr>
        <w:t xml:space="preserve">́ a </w:t>
      </w:r>
      <w:proofErr w:type="spellStart"/>
      <w:r>
        <w:rPr>
          <w:rFonts w:ascii="Cambria" w:hAnsi="Cambria" w:cs="Cambria"/>
          <w:color w:val="000000"/>
        </w:rPr>
        <w:t>ukončenı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projektu, </w:t>
      </w:r>
      <w:proofErr w:type="spellStart"/>
      <w:r>
        <w:rPr>
          <w:rFonts w:ascii="Cambria" w:hAnsi="Cambria" w:cs="Cambria"/>
          <w:color w:val="000000"/>
        </w:rPr>
        <w:t>cı́le</w:t>
      </w:r>
      <w:proofErr w:type="spellEnd"/>
      <w:r>
        <w:rPr>
          <w:rFonts w:ascii="Cambria" w:hAnsi="Cambria" w:cs="Cambria"/>
          <w:color w:val="000000"/>
        </w:rPr>
        <w:t xml:space="preserve"> projektu,</w:t>
      </w:r>
    </w:p>
    <w:p w14:paraId="3BE49CA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deklarované výsledky projektu, a jejíž součástí je tabulka uznaných nákladů projektu.</w:t>
      </w:r>
    </w:p>
    <w:p w14:paraId="4C5B047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2. </w:t>
      </w:r>
      <w:proofErr w:type="spellStart"/>
      <w:r>
        <w:rPr>
          <w:rFonts w:ascii="Cambria" w:hAnsi="Cambria" w:cs="Cambria"/>
          <w:color w:val="000000"/>
        </w:rPr>
        <w:t>Dalšı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podmı́nky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poskytnutı</w:t>
      </w:r>
      <w:proofErr w:type="spellEnd"/>
      <w:r>
        <w:rPr>
          <w:rFonts w:ascii="Cambria" w:hAnsi="Cambria" w:cs="Cambria"/>
          <w:color w:val="000000"/>
        </w:rPr>
        <w:t xml:space="preserve">́ podpory a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projektu </w:t>
      </w:r>
      <w:proofErr w:type="spellStart"/>
      <w:r>
        <w:rPr>
          <w:rFonts w:ascii="Cambria" w:hAnsi="Cambria" w:cs="Cambria"/>
          <w:color w:val="000000"/>
        </w:rPr>
        <w:t>uvádı́me</w:t>
      </w:r>
      <w:proofErr w:type="spellEnd"/>
      <w:r>
        <w:rPr>
          <w:rFonts w:ascii="Cambria" w:hAnsi="Cambria" w:cs="Cambria"/>
          <w:color w:val="000000"/>
        </w:rPr>
        <w:t xml:space="preserve"> ve </w:t>
      </w:r>
      <w:proofErr w:type="spellStart"/>
      <w:r>
        <w:rPr>
          <w:rFonts w:ascii="Cambria" w:hAnsi="Cambria" w:cs="Cambria"/>
          <w:color w:val="000000"/>
        </w:rPr>
        <w:t>Všeobecných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podmı́nkách</w:t>
      </w:r>
      <w:proofErr w:type="spellEnd"/>
    </w:p>
    <w:p w14:paraId="5AC739D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(verze 7), které jsou dostupné na webových stránkách Poskytovatele.</w:t>
      </w:r>
    </w:p>
    <w:p w14:paraId="280313E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3. Obsahuje-li Smlouva </w:t>
      </w:r>
      <w:proofErr w:type="spellStart"/>
      <w:r>
        <w:rPr>
          <w:rFonts w:ascii="Cambria" w:hAnsi="Cambria" w:cs="Cambria"/>
          <w:color w:val="000000"/>
        </w:rPr>
        <w:t>úpravu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odlišnou</w:t>
      </w:r>
      <w:proofErr w:type="spellEnd"/>
      <w:r>
        <w:rPr>
          <w:rFonts w:ascii="Cambria" w:hAnsi="Cambria" w:cs="Cambria"/>
          <w:color w:val="000000"/>
        </w:rPr>
        <w:t xml:space="preserve"> od </w:t>
      </w:r>
      <w:proofErr w:type="spellStart"/>
      <w:r>
        <w:rPr>
          <w:rFonts w:ascii="Cambria" w:hAnsi="Cambria" w:cs="Cambria"/>
          <w:color w:val="000000"/>
        </w:rPr>
        <w:t>Všeobecných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podmı́nek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či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Závazných</w:t>
      </w:r>
      <w:proofErr w:type="spellEnd"/>
      <w:r>
        <w:rPr>
          <w:rFonts w:ascii="Cambria" w:hAnsi="Cambria" w:cs="Cambria"/>
          <w:color w:val="000000"/>
        </w:rPr>
        <w:t xml:space="preserve"> parametrů</w:t>
      </w:r>
    </w:p>
    <w:p w14:paraId="191F1EC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projektu, </w:t>
      </w:r>
      <w:proofErr w:type="spellStart"/>
      <w:r>
        <w:rPr>
          <w:rFonts w:ascii="Cambria" w:hAnsi="Cambria" w:cs="Cambria"/>
          <w:color w:val="000000"/>
        </w:rPr>
        <w:t>použijeme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přednostne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ustanovenı</w:t>
      </w:r>
      <w:proofErr w:type="spellEnd"/>
      <w:r>
        <w:rPr>
          <w:rFonts w:ascii="Cambria" w:hAnsi="Cambria" w:cs="Cambria"/>
          <w:color w:val="000000"/>
        </w:rPr>
        <w:t xml:space="preserve">́ Smlouvy, </w:t>
      </w:r>
      <w:proofErr w:type="spellStart"/>
      <w:r>
        <w:rPr>
          <w:rFonts w:ascii="Cambria" w:hAnsi="Cambria" w:cs="Cambria"/>
          <w:color w:val="000000"/>
        </w:rPr>
        <w:t>dále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ustanovenı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Všeobecných</w:t>
      </w:r>
      <w:proofErr w:type="spellEnd"/>
    </w:p>
    <w:p w14:paraId="59EC38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podmínek a dále Závazných parametrů řešení projektu.</w:t>
      </w:r>
    </w:p>
    <w:p w14:paraId="5643EE9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SMLOUVA</w:t>
      </w:r>
    </w:p>
    <w:p w14:paraId="0724183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Číslo smlouvy: </w:t>
      </w:r>
      <w:r>
        <w:rPr>
          <w:rFonts w:ascii="Cambria-Bold" w:hAnsi="Cambria-Bold" w:cs="Cambria-Bold"/>
          <w:b/>
          <w:bCs/>
          <w:color w:val="000000"/>
        </w:rPr>
        <w:t>2024TQ15000364</w:t>
      </w:r>
    </w:p>
    <w:p w14:paraId="0EC243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</w:t>
      </w:r>
      <w:proofErr w:type="gramStart"/>
      <w:r>
        <w:rPr>
          <w:rFonts w:ascii="Cambria" w:hAnsi="Cambria" w:cs="Cambria"/>
          <w:color w:val="000000"/>
          <w:sz w:val="17"/>
          <w:szCs w:val="17"/>
        </w:rPr>
        <w:t>052-TA0</w:t>
      </w:r>
      <w:proofErr w:type="gramEnd"/>
      <w:r>
        <w:rPr>
          <w:rFonts w:ascii="Cambria" w:hAnsi="Cambria" w:cs="Cambria"/>
          <w:color w:val="000000"/>
          <w:sz w:val="17"/>
          <w:szCs w:val="17"/>
        </w:rPr>
        <w:t>, verze 10, revize 241121</w:t>
      </w:r>
    </w:p>
    <w:p w14:paraId="4DB5F48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5871E54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2 / 5</w:t>
      </w:r>
    </w:p>
    <w:p w14:paraId="2475F4F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Článek 4</w:t>
      </w:r>
    </w:p>
    <w:p w14:paraId="5C44751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Specifické podmínky</w:t>
      </w:r>
    </w:p>
    <w:p w14:paraId="494CAB67" w14:textId="650AB30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1.  </w:t>
      </w:r>
      <w:proofErr w:type="spellStart"/>
      <w:r>
        <w:rPr>
          <w:rFonts w:ascii="Cambria" w:hAnsi="Cambria" w:cs="Cambria"/>
          <w:color w:val="000000"/>
        </w:rPr>
        <w:t>Ú</w:t>
      </w:r>
      <w:r>
        <w:rPr>
          <w:rFonts w:ascii="Cambria" w:hAnsi="Cambria" w:cs="Cambria"/>
          <w:color w:val="000000"/>
        </w:rPr>
        <w:t>čelem</w:t>
      </w:r>
      <w:proofErr w:type="spellEnd"/>
      <w:r>
        <w:rPr>
          <w:rFonts w:ascii="Cambria" w:hAnsi="Cambria" w:cs="Cambria"/>
          <w:color w:val="000000"/>
        </w:rPr>
        <w:t xml:space="preserve"> tohoto </w:t>
      </w:r>
      <w:proofErr w:type="spellStart"/>
      <w:r>
        <w:rPr>
          <w:rFonts w:ascii="Cambria" w:hAnsi="Cambria" w:cs="Cambria"/>
          <w:color w:val="000000"/>
        </w:rPr>
        <w:t>článku</w:t>
      </w:r>
      <w:proofErr w:type="spellEnd"/>
      <w:r>
        <w:rPr>
          <w:rFonts w:ascii="Cambria" w:hAnsi="Cambria" w:cs="Cambria"/>
          <w:color w:val="000000"/>
        </w:rPr>
        <w:t xml:space="preserve"> je stanovit </w:t>
      </w:r>
      <w:proofErr w:type="spellStart"/>
      <w:r>
        <w:rPr>
          <w:rFonts w:ascii="Cambria" w:hAnsi="Cambria" w:cs="Cambria"/>
          <w:color w:val="000000"/>
        </w:rPr>
        <w:t>dalšı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podmı́nky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ktere</w:t>
      </w:r>
      <w:proofErr w:type="spellEnd"/>
      <w:r>
        <w:rPr>
          <w:rFonts w:ascii="Cambria" w:hAnsi="Cambria" w:cs="Cambria"/>
          <w:color w:val="000000"/>
        </w:rPr>
        <w:t xml:space="preserve">́ jsou </w:t>
      </w:r>
      <w:proofErr w:type="spellStart"/>
      <w:r>
        <w:rPr>
          <w:rFonts w:ascii="Cambria" w:hAnsi="Cambria" w:cs="Cambria"/>
          <w:color w:val="000000"/>
        </w:rPr>
        <w:t>speci</w:t>
      </w:r>
      <w:proofErr w:type="spellEnd"/>
      <w:r>
        <w:rPr>
          <w:rFonts w:ascii="Cambria" w:eastAsia="Cambria" w:hAnsi="Cambria" w:cs="Cambria" w:hint="eastAsia"/>
          <w:color w:val="000000"/>
        </w:rPr>
        <w:t>􀁈</w:t>
      </w:r>
      <w:proofErr w:type="spellStart"/>
      <w:r>
        <w:rPr>
          <w:rFonts w:ascii="Cambria" w:hAnsi="Cambria" w:cs="Cambria"/>
          <w:color w:val="000000"/>
        </w:rPr>
        <w:t>icke</w:t>
      </w:r>
      <w:proofErr w:type="spellEnd"/>
      <w:r>
        <w:rPr>
          <w:rFonts w:ascii="Cambria" w:hAnsi="Cambria" w:cs="Cambria"/>
          <w:color w:val="000000"/>
        </w:rPr>
        <w:t xml:space="preserve">́ pro </w:t>
      </w:r>
      <w:proofErr w:type="spellStart"/>
      <w:r>
        <w:rPr>
          <w:rFonts w:ascii="Cambria" w:hAnsi="Cambria" w:cs="Cambria"/>
          <w:color w:val="000000"/>
        </w:rPr>
        <w:t>výše</w:t>
      </w:r>
      <w:proofErr w:type="spellEnd"/>
      <w:r>
        <w:rPr>
          <w:rFonts w:ascii="Cambria" w:hAnsi="Cambria" w:cs="Cambria"/>
          <w:color w:val="000000"/>
        </w:rPr>
        <w:t xml:space="preserve"> uvedenou</w:t>
      </w:r>
    </w:p>
    <w:p w14:paraId="1D58632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veřejnou soutěž, a to nad rámec Všeobecných podmínek.</w:t>
      </w:r>
    </w:p>
    <w:p w14:paraId="62E1067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2. Poskytovatel se zavazuje poskytnout podporu </w:t>
      </w:r>
      <w:proofErr w:type="spellStart"/>
      <w:r>
        <w:rPr>
          <w:rFonts w:ascii="Cambria" w:hAnsi="Cambria" w:cs="Cambria"/>
          <w:color w:val="000000"/>
        </w:rPr>
        <w:t>jednorázove</w:t>
      </w:r>
      <w:proofErr w:type="spellEnd"/>
      <w:r>
        <w:rPr>
          <w:rFonts w:ascii="Cambria" w:hAnsi="Cambria" w:cs="Cambria"/>
          <w:color w:val="000000"/>
        </w:rPr>
        <w:t xml:space="preserve">̌ na </w:t>
      </w:r>
      <w:proofErr w:type="spellStart"/>
      <w:r>
        <w:rPr>
          <w:rFonts w:ascii="Cambria" w:hAnsi="Cambria" w:cs="Cambria"/>
          <w:color w:val="000000"/>
        </w:rPr>
        <w:t>přı́slušny</w:t>
      </w:r>
      <w:proofErr w:type="spellEnd"/>
      <w:r>
        <w:rPr>
          <w:rFonts w:ascii="Cambria" w:hAnsi="Cambria" w:cs="Cambria"/>
          <w:color w:val="000000"/>
        </w:rPr>
        <w:t xml:space="preserve">́ rok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ve </w:t>
      </w:r>
      <w:proofErr w:type="spellStart"/>
      <w:r>
        <w:rPr>
          <w:rFonts w:ascii="Cambria" w:hAnsi="Cambria" w:cs="Cambria"/>
          <w:color w:val="000000"/>
        </w:rPr>
        <w:t>výši</w:t>
      </w:r>
      <w:proofErr w:type="spellEnd"/>
    </w:p>
    <w:p w14:paraId="6DC1022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uvedené v Závazných parametrech řešení projektu:</w:t>
      </w:r>
    </w:p>
    <w:p w14:paraId="207B871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a. do 60 kalendářních dnů ode dne nabytí účinnosti Smlouvy a</w:t>
      </w:r>
    </w:p>
    <w:p w14:paraId="3DFAC57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b. u </w:t>
      </w:r>
      <w:proofErr w:type="spellStart"/>
      <w:r>
        <w:rPr>
          <w:rFonts w:ascii="Cambria" w:hAnsi="Cambria" w:cs="Cambria"/>
          <w:color w:val="000000"/>
        </w:rPr>
        <w:t>vı́celetých</w:t>
      </w:r>
      <w:proofErr w:type="spellEnd"/>
      <w:r>
        <w:rPr>
          <w:rFonts w:ascii="Cambria" w:hAnsi="Cambria" w:cs="Cambria"/>
          <w:color w:val="000000"/>
        </w:rPr>
        <w:t xml:space="preserve"> projektů pro druhý a </w:t>
      </w:r>
      <w:proofErr w:type="spellStart"/>
      <w:r>
        <w:rPr>
          <w:rFonts w:ascii="Cambria" w:hAnsi="Cambria" w:cs="Cambria"/>
          <w:color w:val="000000"/>
        </w:rPr>
        <w:t>každy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následujı́cı</w:t>
      </w:r>
      <w:proofErr w:type="spellEnd"/>
      <w:r>
        <w:rPr>
          <w:rFonts w:ascii="Cambria" w:hAnsi="Cambria" w:cs="Cambria"/>
          <w:color w:val="000000"/>
        </w:rPr>
        <w:t xml:space="preserve">́ rok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do 60 </w:t>
      </w:r>
      <w:proofErr w:type="spellStart"/>
      <w:r>
        <w:rPr>
          <w:rFonts w:ascii="Cambria" w:hAnsi="Cambria" w:cs="Cambria"/>
          <w:color w:val="000000"/>
        </w:rPr>
        <w:t>kalendářnı́ch</w:t>
      </w:r>
      <w:proofErr w:type="spellEnd"/>
      <w:r>
        <w:rPr>
          <w:rFonts w:ascii="Cambria" w:hAnsi="Cambria" w:cs="Cambria"/>
          <w:color w:val="000000"/>
        </w:rPr>
        <w:t xml:space="preserve"> dnů</w:t>
      </w:r>
    </w:p>
    <w:p w14:paraId="58772C7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od začátku příslušného kalendářního roku.</w:t>
      </w:r>
    </w:p>
    <w:p w14:paraId="6EF1CC2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3. </w:t>
      </w:r>
      <w:proofErr w:type="spellStart"/>
      <w:r>
        <w:rPr>
          <w:rFonts w:ascii="Cambria" w:hAnsi="Cambria" w:cs="Cambria"/>
          <w:color w:val="000000"/>
        </w:rPr>
        <w:t>Plánujı</w:t>
      </w:r>
      <w:proofErr w:type="spellEnd"/>
      <w:r>
        <w:rPr>
          <w:rFonts w:ascii="Cambria" w:hAnsi="Cambria" w:cs="Cambria"/>
          <w:color w:val="000000"/>
        </w:rPr>
        <w:t>́-</w:t>
      </w:r>
      <w:proofErr w:type="spellStart"/>
      <w:r>
        <w:rPr>
          <w:rFonts w:ascii="Cambria" w:hAnsi="Cambria" w:cs="Cambria"/>
          <w:color w:val="000000"/>
        </w:rPr>
        <w:t>li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přı́jemci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způsobile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náklady</w:t>
      </w:r>
      <w:proofErr w:type="spellEnd"/>
      <w:r>
        <w:rPr>
          <w:rFonts w:ascii="Cambria" w:hAnsi="Cambria" w:cs="Cambria"/>
          <w:color w:val="000000"/>
        </w:rPr>
        <w:t xml:space="preserve"> v roce 2024 (v </w:t>
      </w:r>
      <w:proofErr w:type="spellStart"/>
      <w:r>
        <w:rPr>
          <w:rFonts w:ascii="Cambria" w:hAnsi="Cambria" w:cs="Cambria"/>
          <w:color w:val="000000"/>
        </w:rPr>
        <w:t>přı́pade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zahájenı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jiz</w:t>
      </w:r>
      <w:proofErr w:type="spellEnd"/>
      <w:r>
        <w:rPr>
          <w:rFonts w:ascii="Cambria" w:hAnsi="Cambria" w:cs="Cambria"/>
          <w:color w:val="000000"/>
        </w:rPr>
        <w:t>̌ v roce 2024,</w:t>
      </w:r>
    </w:p>
    <w:p w14:paraId="4D332A0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nejdříve však k 1. 11. 2024), zahrnou je do nákladů za rok 2025.</w:t>
      </w:r>
    </w:p>
    <w:p w14:paraId="3EE0FBA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4. V </w:t>
      </w:r>
      <w:proofErr w:type="spellStart"/>
      <w:r>
        <w:rPr>
          <w:rFonts w:ascii="Cambria" w:hAnsi="Cambria" w:cs="Cambria"/>
          <w:color w:val="000000"/>
        </w:rPr>
        <w:t>přı́pade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začátku</w:t>
      </w:r>
      <w:proofErr w:type="spellEnd"/>
      <w:r>
        <w:rPr>
          <w:rFonts w:ascii="Cambria" w:hAnsi="Cambria" w:cs="Cambria"/>
          <w:color w:val="000000"/>
        </w:rPr>
        <w:t xml:space="preserve"> realizace projektu v listopadu nebo prosinci 2024 nebudou </w:t>
      </w:r>
      <w:proofErr w:type="spellStart"/>
      <w:r>
        <w:rPr>
          <w:rFonts w:ascii="Cambria" w:hAnsi="Cambria" w:cs="Cambria"/>
          <w:color w:val="000000"/>
        </w:rPr>
        <w:t>přı́jemci</w:t>
      </w:r>
      <w:proofErr w:type="spellEnd"/>
      <w:r>
        <w:rPr>
          <w:rFonts w:ascii="Cambria" w:hAnsi="Cambria" w:cs="Cambria"/>
          <w:color w:val="000000"/>
        </w:rPr>
        <w:t xml:space="preserve"> za rok</w:t>
      </w:r>
    </w:p>
    <w:p w14:paraId="58241C9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2024 podávat průběžnou zprávu a vše shrnou ve zprávě za rok 2025.</w:t>
      </w:r>
    </w:p>
    <w:p w14:paraId="7C690F7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5. Článek 2 Všeobecných podmínek „Vymezení pojmů“ se doplňuje o tento pojem:</w:t>
      </w:r>
    </w:p>
    <w:p w14:paraId="6584115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 xml:space="preserve">“Začínajícím výzkumníkem/výzkumnicí” </w:t>
      </w:r>
      <w:r>
        <w:rPr>
          <w:rFonts w:ascii="Cambria" w:hAnsi="Cambria" w:cs="Cambria"/>
          <w:color w:val="000000"/>
        </w:rPr>
        <w:t xml:space="preserve">se </w:t>
      </w:r>
      <w:proofErr w:type="spellStart"/>
      <w:r>
        <w:rPr>
          <w:rFonts w:ascii="Cambria" w:hAnsi="Cambria" w:cs="Cambria"/>
          <w:color w:val="000000"/>
        </w:rPr>
        <w:t>rozumı</w:t>
      </w:r>
      <w:proofErr w:type="spellEnd"/>
      <w:r>
        <w:rPr>
          <w:rFonts w:ascii="Cambria" w:hAnsi="Cambria" w:cs="Cambria"/>
          <w:color w:val="000000"/>
        </w:rPr>
        <w:t xml:space="preserve">́ osoba, </w:t>
      </w:r>
      <w:proofErr w:type="spellStart"/>
      <w:r>
        <w:rPr>
          <w:rFonts w:ascii="Cambria" w:hAnsi="Cambria" w:cs="Cambria"/>
          <w:color w:val="000000"/>
        </w:rPr>
        <w:t>ktera</w:t>
      </w:r>
      <w:proofErr w:type="spellEnd"/>
      <w:r>
        <w:rPr>
          <w:rFonts w:ascii="Cambria" w:hAnsi="Cambria" w:cs="Cambria"/>
          <w:color w:val="000000"/>
        </w:rPr>
        <w:t xml:space="preserve">́ je uvedena mezi </w:t>
      </w:r>
      <w:proofErr w:type="spellStart"/>
      <w:r>
        <w:rPr>
          <w:rFonts w:ascii="Cambria" w:hAnsi="Cambria" w:cs="Cambria"/>
          <w:color w:val="000000"/>
        </w:rPr>
        <w:t>klı́čovými</w:t>
      </w:r>
      <w:proofErr w:type="spellEnd"/>
    </w:p>
    <w:p w14:paraId="1699214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osobami v </w:t>
      </w:r>
      <w:proofErr w:type="spellStart"/>
      <w:r>
        <w:rPr>
          <w:rFonts w:ascii="Cambria" w:hAnsi="Cambria" w:cs="Cambria"/>
          <w:color w:val="000000"/>
        </w:rPr>
        <w:t>řešitelském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týmu</w:t>
      </w:r>
      <w:proofErr w:type="spellEnd"/>
      <w:r>
        <w:rPr>
          <w:rFonts w:ascii="Cambria" w:hAnsi="Cambria" w:cs="Cambria"/>
          <w:color w:val="000000"/>
        </w:rPr>
        <w:t xml:space="preserve"> (</w:t>
      </w:r>
      <w:proofErr w:type="spellStart"/>
      <w:r>
        <w:rPr>
          <w:rFonts w:ascii="Cambria" w:hAnsi="Cambria" w:cs="Cambria"/>
          <w:color w:val="000000"/>
        </w:rPr>
        <w:t>hlavnı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řešitel</w:t>
      </w:r>
      <w:proofErr w:type="spellEnd"/>
      <w:r>
        <w:rPr>
          <w:rFonts w:ascii="Cambria" w:hAnsi="Cambria" w:cs="Cambria"/>
          <w:color w:val="000000"/>
        </w:rPr>
        <w:t>/</w:t>
      </w:r>
      <w:proofErr w:type="spellStart"/>
      <w:r>
        <w:rPr>
          <w:rFonts w:ascii="Cambria" w:hAnsi="Cambria" w:cs="Cambria"/>
          <w:color w:val="000000"/>
        </w:rPr>
        <w:t>dalšı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řešitel</w:t>
      </w:r>
      <w:proofErr w:type="spellEnd"/>
      <w:r>
        <w:rPr>
          <w:rFonts w:ascii="Cambria" w:hAnsi="Cambria" w:cs="Cambria"/>
          <w:color w:val="000000"/>
        </w:rPr>
        <w:t>/</w:t>
      </w:r>
      <w:proofErr w:type="spellStart"/>
      <w:r>
        <w:rPr>
          <w:rFonts w:ascii="Cambria" w:hAnsi="Cambria" w:cs="Cambria"/>
          <w:color w:val="000000"/>
        </w:rPr>
        <w:t>člen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řešitelského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týmu</w:t>
      </w:r>
      <w:proofErr w:type="spellEnd"/>
      <w:r>
        <w:rPr>
          <w:rFonts w:ascii="Cambria" w:hAnsi="Cambria" w:cs="Cambria"/>
          <w:color w:val="000000"/>
        </w:rPr>
        <w:t xml:space="preserve">) a </w:t>
      </w:r>
      <w:proofErr w:type="spellStart"/>
      <w:r>
        <w:rPr>
          <w:rFonts w:ascii="Cambria" w:hAnsi="Cambria" w:cs="Cambria"/>
          <w:color w:val="000000"/>
        </w:rPr>
        <w:t>splňuje</w:t>
      </w:r>
      <w:proofErr w:type="spellEnd"/>
    </w:p>
    <w:p w14:paraId="0B9E53E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jednu z následujících podmínek:</w:t>
      </w:r>
    </w:p>
    <w:p w14:paraId="54054D6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osoba do 35 let </w:t>
      </w:r>
      <w:proofErr w:type="spellStart"/>
      <w:r>
        <w:rPr>
          <w:rFonts w:ascii="Cambria" w:hAnsi="Cambria" w:cs="Cambria"/>
          <w:color w:val="000000"/>
        </w:rPr>
        <w:t>včetne</w:t>
      </w:r>
      <w:proofErr w:type="spellEnd"/>
      <w:r>
        <w:rPr>
          <w:rFonts w:ascii="Cambria" w:hAnsi="Cambria" w:cs="Cambria"/>
          <w:color w:val="000000"/>
        </w:rPr>
        <w:t xml:space="preserve">̌, tzn. </w:t>
      </w:r>
      <w:proofErr w:type="spellStart"/>
      <w:r>
        <w:rPr>
          <w:rFonts w:ascii="Cambria" w:hAnsi="Cambria" w:cs="Cambria"/>
          <w:color w:val="000000"/>
        </w:rPr>
        <w:t>ktera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nedovršila</w:t>
      </w:r>
      <w:proofErr w:type="spellEnd"/>
      <w:r>
        <w:rPr>
          <w:rFonts w:ascii="Cambria" w:hAnsi="Cambria" w:cs="Cambria"/>
          <w:color w:val="000000"/>
        </w:rPr>
        <w:t xml:space="preserve"> 36. rok </w:t>
      </w:r>
      <w:proofErr w:type="spellStart"/>
      <w:r>
        <w:rPr>
          <w:rFonts w:ascii="Cambria" w:hAnsi="Cambria" w:cs="Cambria"/>
          <w:color w:val="000000"/>
        </w:rPr>
        <w:t>věku</w:t>
      </w:r>
      <w:proofErr w:type="spellEnd"/>
      <w:r>
        <w:rPr>
          <w:rFonts w:ascii="Cambria" w:hAnsi="Cambria" w:cs="Cambria"/>
          <w:color w:val="000000"/>
        </w:rPr>
        <w:t xml:space="preserve"> k </w:t>
      </w:r>
      <w:proofErr w:type="spellStart"/>
      <w:r>
        <w:rPr>
          <w:rFonts w:ascii="Cambria" w:hAnsi="Cambria" w:cs="Cambria"/>
          <w:color w:val="000000"/>
        </w:rPr>
        <w:t>poslednı́mu</w:t>
      </w:r>
      <w:proofErr w:type="spellEnd"/>
      <w:r>
        <w:rPr>
          <w:rFonts w:ascii="Cambria" w:hAnsi="Cambria" w:cs="Cambria"/>
          <w:color w:val="000000"/>
        </w:rPr>
        <w:t xml:space="preserve"> dni </w:t>
      </w:r>
      <w:proofErr w:type="spellStart"/>
      <w:r>
        <w:rPr>
          <w:rFonts w:ascii="Cambria" w:hAnsi="Cambria" w:cs="Cambria"/>
          <w:color w:val="000000"/>
        </w:rPr>
        <w:t>soutěžnı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6A76969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lhůty, tedy k 27. 3. 2024;</w:t>
      </w:r>
    </w:p>
    <w:p w14:paraId="627C37E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student bakalářského, magisterského, doktorského studia;</w:t>
      </w:r>
    </w:p>
    <w:p w14:paraId="527AA92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absolvent, </w:t>
      </w:r>
      <w:proofErr w:type="spellStart"/>
      <w:r>
        <w:rPr>
          <w:rFonts w:ascii="Cambria" w:hAnsi="Cambria" w:cs="Cambria"/>
          <w:color w:val="000000"/>
        </w:rPr>
        <w:t>kterému</w:t>
      </w:r>
      <w:proofErr w:type="spellEnd"/>
      <w:r>
        <w:rPr>
          <w:rFonts w:ascii="Cambria" w:hAnsi="Cambria" w:cs="Cambria"/>
          <w:color w:val="000000"/>
        </w:rPr>
        <w:t xml:space="preserve"> od </w:t>
      </w:r>
      <w:proofErr w:type="spellStart"/>
      <w:r>
        <w:rPr>
          <w:rFonts w:ascii="Cambria" w:hAnsi="Cambria" w:cs="Cambria"/>
          <w:color w:val="000000"/>
        </w:rPr>
        <w:t>prvnı́ho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řádného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ukončenı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nejvyššı́ho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stupne</w:t>
      </w:r>
      <w:proofErr w:type="spellEnd"/>
      <w:r>
        <w:rPr>
          <w:rFonts w:ascii="Cambria" w:hAnsi="Cambria" w:cs="Cambria"/>
          <w:color w:val="000000"/>
        </w:rPr>
        <w:t xml:space="preserve">̌ studia </w:t>
      </w:r>
      <w:proofErr w:type="spellStart"/>
      <w:r>
        <w:rPr>
          <w:rFonts w:ascii="Cambria" w:hAnsi="Cambria" w:cs="Cambria"/>
          <w:color w:val="000000"/>
        </w:rPr>
        <w:t>uběhlo</w:t>
      </w:r>
      <w:proofErr w:type="spellEnd"/>
    </w:p>
    <w:p w14:paraId="46B9565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max. 5 let;</w:t>
      </w:r>
    </w:p>
    <w:p w14:paraId="4F32923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 </w:t>
      </w:r>
      <w:proofErr w:type="spellStart"/>
      <w:r>
        <w:rPr>
          <w:rFonts w:ascii="Cambria" w:hAnsi="Cambria" w:cs="Cambria"/>
          <w:color w:val="000000"/>
        </w:rPr>
        <w:t>přı́pade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čerpánı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mateřske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dovolene</w:t>
      </w:r>
      <w:proofErr w:type="spellEnd"/>
      <w:r>
        <w:rPr>
          <w:rFonts w:ascii="Cambria" w:hAnsi="Cambria" w:cs="Cambria"/>
          <w:color w:val="000000"/>
        </w:rPr>
        <w:t xml:space="preserve">́, </w:t>
      </w:r>
      <w:proofErr w:type="spellStart"/>
      <w:r>
        <w:rPr>
          <w:rFonts w:ascii="Cambria" w:hAnsi="Cambria" w:cs="Cambria"/>
          <w:color w:val="000000"/>
        </w:rPr>
        <w:t>rodičovske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dovolene</w:t>
      </w:r>
      <w:proofErr w:type="spellEnd"/>
      <w:r>
        <w:rPr>
          <w:rFonts w:ascii="Cambria" w:hAnsi="Cambria" w:cs="Cambria"/>
          <w:color w:val="000000"/>
        </w:rPr>
        <w:t>́ (</w:t>
      </w:r>
      <w:proofErr w:type="spellStart"/>
      <w:r>
        <w:rPr>
          <w:rFonts w:ascii="Cambria" w:hAnsi="Cambria" w:cs="Cambria"/>
          <w:color w:val="000000"/>
        </w:rPr>
        <w:t>maximálnı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započitatelna</w:t>
      </w:r>
      <w:proofErr w:type="spellEnd"/>
      <w:r>
        <w:rPr>
          <w:rFonts w:ascii="Cambria" w:hAnsi="Cambria" w:cs="Cambria"/>
          <w:color w:val="000000"/>
        </w:rPr>
        <w:t>́ doba</w:t>
      </w:r>
    </w:p>
    <w:p w14:paraId="6220017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u </w:t>
      </w:r>
      <w:proofErr w:type="spellStart"/>
      <w:r>
        <w:rPr>
          <w:rFonts w:ascii="Cambria" w:hAnsi="Cambria" w:cs="Cambria"/>
          <w:color w:val="000000"/>
        </w:rPr>
        <w:t>prvnı́ho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dı́těte</w:t>
      </w:r>
      <w:proofErr w:type="spellEnd"/>
      <w:r>
        <w:rPr>
          <w:rFonts w:ascii="Cambria" w:hAnsi="Cambria" w:cs="Cambria"/>
          <w:color w:val="000000"/>
        </w:rPr>
        <w:t xml:space="preserve"> jsou 2 roky, v </w:t>
      </w:r>
      <w:proofErr w:type="spellStart"/>
      <w:r>
        <w:rPr>
          <w:rFonts w:ascii="Cambria" w:hAnsi="Cambria" w:cs="Cambria"/>
          <w:color w:val="000000"/>
        </w:rPr>
        <w:t>přı́pade</w:t>
      </w:r>
      <w:proofErr w:type="spellEnd"/>
      <w:r>
        <w:rPr>
          <w:rFonts w:ascii="Cambria" w:hAnsi="Cambria" w:cs="Cambria"/>
          <w:color w:val="000000"/>
        </w:rPr>
        <w:t xml:space="preserve">̌ dvou a </w:t>
      </w:r>
      <w:proofErr w:type="spellStart"/>
      <w:r>
        <w:rPr>
          <w:rFonts w:ascii="Cambria" w:hAnsi="Cambria" w:cs="Cambria"/>
          <w:color w:val="000000"/>
        </w:rPr>
        <w:t>vı́ce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dětı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nejvýše</w:t>
      </w:r>
      <w:proofErr w:type="spellEnd"/>
      <w:r>
        <w:rPr>
          <w:rFonts w:ascii="Cambria" w:hAnsi="Cambria" w:cs="Cambria"/>
          <w:color w:val="000000"/>
        </w:rPr>
        <w:t xml:space="preserve"> 4 roky) nebo </w:t>
      </w:r>
      <w:proofErr w:type="spellStart"/>
      <w:r>
        <w:rPr>
          <w:rFonts w:ascii="Cambria" w:hAnsi="Cambria" w:cs="Cambria"/>
          <w:color w:val="000000"/>
        </w:rPr>
        <w:t>nemocenske</w:t>
      </w:r>
      <w:proofErr w:type="spellEnd"/>
      <w:r>
        <w:rPr>
          <w:rFonts w:ascii="Cambria" w:hAnsi="Cambria" w:cs="Cambria"/>
          <w:color w:val="000000"/>
        </w:rPr>
        <w:t>́,</w:t>
      </w:r>
    </w:p>
    <w:p w14:paraId="00E47ED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ošetřovného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či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dlouhodobe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ošetřovného</w:t>
      </w:r>
      <w:proofErr w:type="spellEnd"/>
      <w:r>
        <w:rPr>
          <w:rFonts w:ascii="Cambria" w:hAnsi="Cambria" w:cs="Cambria"/>
          <w:color w:val="000000"/>
        </w:rPr>
        <w:t xml:space="preserve"> (</w:t>
      </w:r>
      <w:proofErr w:type="spellStart"/>
      <w:r>
        <w:rPr>
          <w:rFonts w:ascii="Cambria" w:hAnsi="Cambria" w:cs="Cambria"/>
          <w:color w:val="000000"/>
        </w:rPr>
        <w:t>vše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délce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trvánı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přesahujı́cı</w:t>
      </w:r>
      <w:proofErr w:type="spellEnd"/>
      <w:r>
        <w:rPr>
          <w:rFonts w:ascii="Cambria" w:hAnsi="Cambria" w:cs="Cambria"/>
          <w:color w:val="000000"/>
        </w:rPr>
        <w:t xml:space="preserve">́ 6 </w:t>
      </w:r>
      <w:proofErr w:type="spellStart"/>
      <w:r>
        <w:rPr>
          <w:rFonts w:ascii="Cambria" w:hAnsi="Cambria" w:cs="Cambria"/>
          <w:color w:val="000000"/>
        </w:rPr>
        <w:t>měsı́cu</w:t>
      </w:r>
      <w:proofErr w:type="spellEnd"/>
      <w:r>
        <w:rPr>
          <w:rFonts w:ascii="Cambria" w:hAnsi="Cambria" w:cs="Cambria"/>
          <w:color w:val="000000"/>
        </w:rPr>
        <w:t xml:space="preserve">̊) je </w:t>
      </w:r>
      <w:proofErr w:type="spellStart"/>
      <w:r>
        <w:rPr>
          <w:rFonts w:ascii="Cambria" w:hAnsi="Cambria" w:cs="Cambria"/>
          <w:color w:val="000000"/>
        </w:rPr>
        <w:t>možne</w:t>
      </w:r>
      <w:proofErr w:type="spellEnd"/>
      <w:r>
        <w:rPr>
          <w:rFonts w:ascii="Cambria" w:hAnsi="Cambria" w:cs="Cambria"/>
          <w:color w:val="000000"/>
        </w:rPr>
        <w:t>́</w:t>
      </w:r>
    </w:p>
    <w:p w14:paraId="58E273F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dobu </w:t>
      </w:r>
      <w:proofErr w:type="spellStart"/>
      <w:r>
        <w:rPr>
          <w:rFonts w:ascii="Cambria" w:hAnsi="Cambria" w:cs="Cambria"/>
          <w:color w:val="000000"/>
        </w:rPr>
        <w:t>strávenou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péčı</w:t>
      </w:r>
      <w:proofErr w:type="spellEnd"/>
      <w:r>
        <w:rPr>
          <w:rFonts w:ascii="Cambria" w:hAnsi="Cambria" w:cs="Cambria"/>
          <w:color w:val="000000"/>
        </w:rPr>
        <w:t xml:space="preserve">́ nebo </w:t>
      </w:r>
      <w:proofErr w:type="spellStart"/>
      <w:r>
        <w:rPr>
          <w:rFonts w:ascii="Cambria" w:hAnsi="Cambria" w:cs="Cambria"/>
          <w:color w:val="000000"/>
        </w:rPr>
        <w:t>léčbou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přičı́st</w:t>
      </w:r>
      <w:proofErr w:type="spellEnd"/>
      <w:r>
        <w:rPr>
          <w:rFonts w:ascii="Cambria" w:hAnsi="Cambria" w:cs="Cambria"/>
          <w:color w:val="000000"/>
        </w:rPr>
        <w:t xml:space="preserve"> k </w:t>
      </w:r>
      <w:proofErr w:type="spellStart"/>
      <w:r>
        <w:rPr>
          <w:rFonts w:ascii="Cambria" w:hAnsi="Cambria" w:cs="Cambria"/>
          <w:color w:val="000000"/>
        </w:rPr>
        <w:t>výše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uvedeným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lhůtám</w:t>
      </w:r>
      <w:proofErr w:type="spellEnd"/>
      <w:r>
        <w:rPr>
          <w:rFonts w:ascii="Cambria" w:hAnsi="Cambria" w:cs="Cambria"/>
          <w:color w:val="000000"/>
        </w:rPr>
        <w:t xml:space="preserve">. Doba </w:t>
      </w:r>
      <w:proofErr w:type="spellStart"/>
      <w:r>
        <w:rPr>
          <w:rFonts w:ascii="Cambria" w:hAnsi="Cambria" w:cs="Cambria"/>
          <w:color w:val="000000"/>
        </w:rPr>
        <w:t>strávena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péčı</w:t>
      </w:r>
      <w:proofErr w:type="spellEnd"/>
      <w:r>
        <w:rPr>
          <w:rFonts w:ascii="Cambria" w:hAnsi="Cambria" w:cs="Cambria"/>
          <w:color w:val="000000"/>
        </w:rPr>
        <w:t>́ nebo</w:t>
      </w:r>
    </w:p>
    <w:p w14:paraId="02889D1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léčbou</w:t>
      </w:r>
      <w:proofErr w:type="spellEnd"/>
      <w:r>
        <w:rPr>
          <w:rFonts w:ascii="Cambria" w:hAnsi="Cambria" w:cs="Cambria"/>
          <w:color w:val="000000"/>
        </w:rPr>
        <w:t xml:space="preserve"> se u osob do 35 let </w:t>
      </w:r>
      <w:proofErr w:type="spellStart"/>
      <w:r>
        <w:rPr>
          <w:rFonts w:ascii="Cambria" w:hAnsi="Cambria" w:cs="Cambria"/>
          <w:color w:val="000000"/>
        </w:rPr>
        <w:t>přičı́ta</w:t>
      </w:r>
      <w:proofErr w:type="spellEnd"/>
      <w:r>
        <w:rPr>
          <w:rFonts w:ascii="Cambria" w:hAnsi="Cambria" w:cs="Cambria"/>
          <w:color w:val="000000"/>
        </w:rPr>
        <w:t xml:space="preserve">́ k </w:t>
      </w:r>
      <w:proofErr w:type="spellStart"/>
      <w:r>
        <w:rPr>
          <w:rFonts w:ascii="Cambria" w:hAnsi="Cambria" w:cs="Cambria"/>
          <w:color w:val="000000"/>
        </w:rPr>
        <w:t>věku</w:t>
      </w:r>
      <w:proofErr w:type="spellEnd"/>
      <w:r>
        <w:rPr>
          <w:rFonts w:ascii="Cambria" w:hAnsi="Cambria" w:cs="Cambria"/>
          <w:color w:val="000000"/>
        </w:rPr>
        <w:t xml:space="preserve"> osoby, u absolventů lze tuto dobu </w:t>
      </w:r>
      <w:proofErr w:type="spellStart"/>
      <w:r>
        <w:rPr>
          <w:rFonts w:ascii="Cambria" w:hAnsi="Cambria" w:cs="Cambria"/>
          <w:color w:val="000000"/>
        </w:rPr>
        <w:t>přičı́st</w:t>
      </w:r>
      <w:proofErr w:type="spellEnd"/>
      <w:r>
        <w:rPr>
          <w:rFonts w:ascii="Cambria" w:hAnsi="Cambria" w:cs="Cambria"/>
          <w:color w:val="000000"/>
        </w:rPr>
        <w:t xml:space="preserve"> k 5 </w:t>
      </w:r>
      <w:proofErr w:type="spellStart"/>
      <w:r>
        <w:rPr>
          <w:rFonts w:ascii="Cambria" w:hAnsi="Cambria" w:cs="Cambria"/>
          <w:color w:val="000000"/>
        </w:rPr>
        <w:t>letům</w:t>
      </w:r>
      <w:proofErr w:type="spellEnd"/>
      <w:r>
        <w:rPr>
          <w:rFonts w:ascii="Cambria" w:hAnsi="Cambria" w:cs="Cambria"/>
          <w:color w:val="000000"/>
        </w:rPr>
        <w:t>,</w:t>
      </w:r>
    </w:p>
    <w:p w14:paraId="4E00053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ktere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uběhly</w:t>
      </w:r>
      <w:proofErr w:type="spellEnd"/>
      <w:r>
        <w:rPr>
          <w:rFonts w:ascii="Cambria" w:hAnsi="Cambria" w:cs="Cambria"/>
          <w:color w:val="000000"/>
        </w:rPr>
        <w:t xml:space="preserve"> od studia. De</w:t>
      </w:r>
      <w:r>
        <w:rPr>
          <w:rFonts w:ascii="Cambria" w:eastAsia="Cambria" w:hAnsi="Cambria" w:cs="Cambria" w:hint="eastAsia"/>
          <w:color w:val="000000"/>
        </w:rPr>
        <w:t>􀁈</w:t>
      </w:r>
      <w:proofErr w:type="spellStart"/>
      <w:r>
        <w:rPr>
          <w:rFonts w:ascii="Cambria" w:hAnsi="Cambria" w:cs="Cambria"/>
          <w:color w:val="000000"/>
        </w:rPr>
        <w:t>inice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začı́najı́cı́ho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výzkumnı́ka</w:t>
      </w:r>
      <w:proofErr w:type="spellEnd"/>
      <w:r>
        <w:rPr>
          <w:rFonts w:ascii="Cambria" w:hAnsi="Cambria" w:cs="Cambria"/>
          <w:color w:val="000000"/>
        </w:rPr>
        <w:t>/</w:t>
      </w:r>
      <w:proofErr w:type="spellStart"/>
      <w:r>
        <w:rPr>
          <w:rFonts w:ascii="Cambria" w:hAnsi="Cambria" w:cs="Cambria"/>
          <w:color w:val="000000"/>
        </w:rPr>
        <w:t>výzkumnice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musı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být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splněna</w:t>
      </w:r>
      <w:proofErr w:type="spellEnd"/>
      <w:r>
        <w:rPr>
          <w:rFonts w:ascii="Cambria" w:hAnsi="Cambria" w:cs="Cambria"/>
          <w:color w:val="000000"/>
        </w:rPr>
        <w:t xml:space="preserve"> do</w:t>
      </w:r>
    </w:p>
    <w:p w14:paraId="71D461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termínu konce soutěžní lhůty, tedy k 27. 3. 2024.</w:t>
      </w:r>
    </w:p>
    <w:p w14:paraId="7B9C134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lastRenderedPageBreak/>
        <w:t xml:space="preserve">“Mentorem” </w:t>
      </w:r>
      <w:r>
        <w:rPr>
          <w:rFonts w:ascii="Cambria" w:hAnsi="Cambria" w:cs="Cambria"/>
          <w:color w:val="000000"/>
        </w:rPr>
        <w:t xml:space="preserve">se </w:t>
      </w:r>
      <w:proofErr w:type="spellStart"/>
      <w:r>
        <w:rPr>
          <w:rFonts w:ascii="Cambria" w:hAnsi="Cambria" w:cs="Cambria"/>
          <w:color w:val="000000"/>
        </w:rPr>
        <w:t>rozumı</w:t>
      </w:r>
      <w:proofErr w:type="spellEnd"/>
      <w:r>
        <w:rPr>
          <w:rFonts w:ascii="Cambria" w:hAnsi="Cambria" w:cs="Cambria"/>
          <w:color w:val="000000"/>
        </w:rPr>
        <w:t xml:space="preserve">́ osoba, </w:t>
      </w:r>
      <w:proofErr w:type="spellStart"/>
      <w:r>
        <w:rPr>
          <w:rFonts w:ascii="Cambria" w:hAnsi="Cambria" w:cs="Cambria"/>
          <w:color w:val="000000"/>
        </w:rPr>
        <w:t>jejı́z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rolı</w:t>
      </w:r>
      <w:proofErr w:type="spellEnd"/>
      <w:r>
        <w:rPr>
          <w:rFonts w:ascii="Cambria" w:hAnsi="Cambria" w:cs="Cambria"/>
          <w:color w:val="000000"/>
        </w:rPr>
        <w:t xml:space="preserve">́ je </w:t>
      </w:r>
      <w:proofErr w:type="spellStart"/>
      <w:r>
        <w:rPr>
          <w:rFonts w:ascii="Cambria" w:hAnsi="Cambria" w:cs="Cambria"/>
          <w:color w:val="000000"/>
        </w:rPr>
        <w:t>vedenı</w:t>
      </w:r>
      <w:proofErr w:type="spellEnd"/>
      <w:r>
        <w:rPr>
          <w:rFonts w:ascii="Cambria" w:hAnsi="Cambria" w:cs="Cambria"/>
          <w:color w:val="000000"/>
        </w:rPr>
        <w:t xml:space="preserve">́ a </w:t>
      </w:r>
      <w:proofErr w:type="spellStart"/>
      <w:r>
        <w:rPr>
          <w:rFonts w:ascii="Cambria" w:hAnsi="Cambria" w:cs="Cambria"/>
          <w:color w:val="000000"/>
        </w:rPr>
        <w:t>motivovánı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začı́najı́cı́ch</w:t>
      </w:r>
      <w:proofErr w:type="spellEnd"/>
    </w:p>
    <w:p w14:paraId="2D9D5A4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výzkumnı́ku</w:t>
      </w:r>
      <w:proofErr w:type="spellEnd"/>
      <w:r>
        <w:rPr>
          <w:rFonts w:ascii="Cambria" w:hAnsi="Cambria" w:cs="Cambria"/>
          <w:color w:val="000000"/>
        </w:rPr>
        <w:t>̊/</w:t>
      </w:r>
      <w:proofErr w:type="spellStart"/>
      <w:r>
        <w:rPr>
          <w:rFonts w:ascii="Cambria" w:hAnsi="Cambria" w:cs="Cambria"/>
          <w:color w:val="000000"/>
        </w:rPr>
        <w:t>výzkumnic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předávánı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odborných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zkušenostı</w:t>
      </w:r>
      <w:proofErr w:type="spellEnd"/>
      <w:r>
        <w:rPr>
          <w:rFonts w:ascii="Cambria" w:hAnsi="Cambria" w:cs="Cambria"/>
          <w:color w:val="000000"/>
        </w:rPr>
        <w:t xml:space="preserve">́ v dané problematice a </w:t>
      </w:r>
      <w:proofErr w:type="spellStart"/>
      <w:r>
        <w:rPr>
          <w:rFonts w:ascii="Cambria" w:hAnsi="Cambria" w:cs="Cambria"/>
          <w:color w:val="000000"/>
        </w:rPr>
        <w:t>ma</w:t>
      </w:r>
      <w:proofErr w:type="spellEnd"/>
      <w:r>
        <w:rPr>
          <w:rFonts w:ascii="Cambria" w:hAnsi="Cambria" w:cs="Cambria"/>
          <w:color w:val="000000"/>
        </w:rPr>
        <w:t>́</w:t>
      </w:r>
    </w:p>
    <w:p w14:paraId="089C04A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odpovı́dajı́cı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zkušenosti</w:t>
      </w:r>
      <w:proofErr w:type="spellEnd"/>
      <w:r>
        <w:rPr>
          <w:rFonts w:ascii="Cambria" w:hAnsi="Cambria" w:cs="Cambria"/>
          <w:color w:val="000000"/>
        </w:rPr>
        <w:t xml:space="preserve"> z </w:t>
      </w:r>
      <w:proofErr w:type="spellStart"/>
      <w:r>
        <w:rPr>
          <w:rFonts w:ascii="Cambria" w:hAnsi="Cambria" w:cs="Cambria"/>
          <w:color w:val="000000"/>
        </w:rPr>
        <w:t>akademicke</w:t>
      </w:r>
      <w:proofErr w:type="spellEnd"/>
      <w:r>
        <w:rPr>
          <w:rFonts w:ascii="Cambria" w:hAnsi="Cambria" w:cs="Cambria"/>
          <w:color w:val="000000"/>
        </w:rPr>
        <w:t xml:space="preserve">́ a/nebo </w:t>
      </w:r>
      <w:proofErr w:type="spellStart"/>
      <w:r>
        <w:rPr>
          <w:rFonts w:ascii="Cambria" w:hAnsi="Cambria" w:cs="Cambria"/>
          <w:color w:val="000000"/>
        </w:rPr>
        <w:t>aplikačnı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sféry</w:t>
      </w:r>
      <w:proofErr w:type="spellEnd"/>
      <w:r>
        <w:rPr>
          <w:rFonts w:ascii="Cambria" w:hAnsi="Cambria" w:cs="Cambria"/>
          <w:color w:val="000000"/>
        </w:rPr>
        <w:t xml:space="preserve">, ale </w:t>
      </w:r>
      <w:proofErr w:type="spellStart"/>
      <w:r>
        <w:rPr>
          <w:rFonts w:ascii="Cambria" w:hAnsi="Cambria" w:cs="Cambria"/>
          <w:color w:val="000000"/>
        </w:rPr>
        <w:t>přı́mo</w:t>
      </w:r>
      <w:proofErr w:type="spellEnd"/>
      <w:r>
        <w:rPr>
          <w:rFonts w:ascii="Cambria" w:hAnsi="Cambria" w:cs="Cambria"/>
          <w:color w:val="000000"/>
        </w:rPr>
        <w:t xml:space="preserve"> se </w:t>
      </w:r>
      <w:proofErr w:type="spellStart"/>
      <w:r>
        <w:rPr>
          <w:rFonts w:ascii="Cambria" w:hAnsi="Cambria" w:cs="Cambria"/>
          <w:color w:val="000000"/>
        </w:rPr>
        <w:t>nepodı́lı</w:t>
      </w:r>
      <w:proofErr w:type="spellEnd"/>
      <w:r>
        <w:rPr>
          <w:rFonts w:ascii="Cambria" w:hAnsi="Cambria" w:cs="Cambria"/>
          <w:color w:val="000000"/>
        </w:rPr>
        <w:t xml:space="preserve">́ na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646BEF8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projektu.</w:t>
      </w:r>
    </w:p>
    <w:p w14:paraId="1BD1255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6. Nad </w:t>
      </w:r>
      <w:proofErr w:type="spellStart"/>
      <w:r>
        <w:rPr>
          <w:rFonts w:ascii="Cambria" w:hAnsi="Cambria" w:cs="Cambria"/>
          <w:color w:val="000000"/>
        </w:rPr>
        <w:t>rámec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Všeobecných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podmı́nek</w:t>
      </w:r>
      <w:proofErr w:type="spellEnd"/>
      <w:r>
        <w:rPr>
          <w:rFonts w:ascii="Cambria" w:hAnsi="Cambria" w:cs="Cambria"/>
          <w:color w:val="000000"/>
        </w:rPr>
        <w:t xml:space="preserve"> se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zavazuje </w:t>
      </w:r>
      <w:proofErr w:type="spellStart"/>
      <w:r>
        <w:rPr>
          <w:rFonts w:ascii="Cambria" w:hAnsi="Cambria" w:cs="Cambria"/>
          <w:color w:val="000000"/>
        </w:rPr>
        <w:t>dodržet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podmı́nky</w:t>
      </w:r>
      <w:proofErr w:type="spellEnd"/>
      <w:r>
        <w:rPr>
          <w:rFonts w:ascii="Cambria" w:hAnsi="Cambria" w:cs="Cambria"/>
          <w:color w:val="000000"/>
        </w:rPr>
        <w:t xml:space="preserve"> pro </w:t>
      </w:r>
      <w:proofErr w:type="spellStart"/>
      <w:r>
        <w:rPr>
          <w:rFonts w:ascii="Cambria" w:hAnsi="Cambria" w:cs="Cambria"/>
          <w:color w:val="000000"/>
        </w:rPr>
        <w:t>složenı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4191B0B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klı́čových</w:t>
      </w:r>
      <w:proofErr w:type="spellEnd"/>
      <w:r>
        <w:rPr>
          <w:rFonts w:ascii="Cambria" w:hAnsi="Cambria" w:cs="Cambria"/>
          <w:color w:val="000000"/>
        </w:rPr>
        <w:t xml:space="preserve"> osob </w:t>
      </w:r>
      <w:proofErr w:type="spellStart"/>
      <w:r>
        <w:rPr>
          <w:rFonts w:ascii="Cambria" w:hAnsi="Cambria" w:cs="Cambria"/>
          <w:color w:val="000000"/>
        </w:rPr>
        <w:t>řešitelského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týmu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stanovene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zadávacı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dokumentacı</w:t>
      </w:r>
      <w:proofErr w:type="spellEnd"/>
      <w:r>
        <w:rPr>
          <w:rFonts w:ascii="Cambria" w:hAnsi="Cambria" w:cs="Cambria"/>
          <w:color w:val="000000"/>
        </w:rPr>
        <w:t>́ po celou dobu realizace</w:t>
      </w:r>
    </w:p>
    <w:p w14:paraId="0D35A5A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projektu. V </w:t>
      </w:r>
      <w:proofErr w:type="spellStart"/>
      <w:r>
        <w:rPr>
          <w:rFonts w:ascii="Cambria" w:hAnsi="Cambria" w:cs="Cambria"/>
          <w:color w:val="000000"/>
        </w:rPr>
        <w:t>přı́pade</w:t>
      </w:r>
      <w:proofErr w:type="spellEnd"/>
      <w:r>
        <w:rPr>
          <w:rFonts w:ascii="Cambria" w:hAnsi="Cambria" w:cs="Cambria"/>
          <w:color w:val="000000"/>
        </w:rPr>
        <w:t xml:space="preserve">̌, </w:t>
      </w:r>
      <w:proofErr w:type="spellStart"/>
      <w:r>
        <w:rPr>
          <w:rFonts w:ascii="Cambria" w:hAnsi="Cambria" w:cs="Cambria"/>
          <w:color w:val="000000"/>
        </w:rPr>
        <w:t>že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průběhu</w:t>
      </w:r>
      <w:proofErr w:type="spellEnd"/>
      <w:r>
        <w:rPr>
          <w:rFonts w:ascii="Cambria" w:hAnsi="Cambria" w:cs="Cambria"/>
          <w:color w:val="000000"/>
        </w:rPr>
        <w:t xml:space="preserve"> realizace </w:t>
      </w:r>
      <w:proofErr w:type="spellStart"/>
      <w:r>
        <w:rPr>
          <w:rFonts w:ascii="Cambria" w:hAnsi="Cambria" w:cs="Cambria"/>
          <w:color w:val="000000"/>
        </w:rPr>
        <w:t>porušı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podmı́nku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že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každy</w:t>
      </w:r>
      <w:proofErr w:type="spellEnd"/>
      <w:r>
        <w:rPr>
          <w:rFonts w:ascii="Cambria" w:hAnsi="Cambria" w:cs="Cambria"/>
          <w:color w:val="000000"/>
        </w:rPr>
        <w:t xml:space="preserve">́ z </w:t>
      </w:r>
      <w:proofErr w:type="spellStart"/>
      <w:r>
        <w:rPr>
          <w:rFonts w:ascii="Cambria" w:hAnsi="Cambria" w:cs="Cambria"/>
          <w:color w:val="000000"/>
        </w:rPr>
        <w:t>klı́čových</w:t>
      </w:r>
      <w:proofErr w:type="spellEnd"/>
    </w:p>
    <w:p w14:paraId="5E21394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členu</w:t>
      </w:r>
      <w:proofErr w:type="spellEnd"/>
      <w:r>
        <w:rPr>
          <w:rFonts w:ascii="Cambria" w:hAnsi="Cambria" w:cs="Cambria"/>
          <w:color w:val="000000"/>
        </w:rPr>
        <w:t xml:space="preserve">̊ </w:t>
      </w:r>
      <w:proofErr w:type="spellStart"/>
      <w:r>
        <w:rPr>
          <w:rFonts w:ascii="Cambria" w:hAnsi="Cambria" w:cs="Cambria"/>
          <w:color w:val="000000"/>
        </w:rPr>
        <w:t>řešitelského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týmu</w:t>
      </w:r>
      <w:proofErr w:type="spellEnd"/>
      <w:r>
        <w:rPr>
          <w:rFonts w:ascii="Cambria" w:hAnsi="Cambria" w:cs="Cambria"/>
          <w:color w:val="000000"/>
        </w:rPr>
        <w:t xml:space="preserve"> (vyjma osoby mentora) </w:t>
      </w:r>
      <w:proofErr w:type="spellStart"/>
      <w:r>
        <w:rPr>
          <w:rFonts w:ascii="Cambria" w:hAnsi="Cambria" w:cs="Cambria"/>
          <w:color w:val="000000"/>
        </w:rPr>
        <w:t>splňuje</w:t>
      </w:r>
      <w:proofErr w:type="spellEnd"/>
      <w:r>
        <w:rPr>
          <w:rFonts w:ascii="Cambria" w:hAnsi="Cambria" w:cs="Cambria"/>
          <w:color w:val="000000"/>
        </w:rPr>
        <w:t xml:space="preserve"> de</w:t>
      </w:r>
      <w:r>
        <w:rPr>
          <w:rFonts w:ascii="Cambria" w:eastAsia="Cambria" w:hAnsi="Cambria" w:cs="Cambria" w:hint="eastAsia"/>
          <w:color w:val="000000"/>
        </w:rPr>
        <w:t>􀁈</w:t>
      </w:r>
      <w:proofErr w:type="spellStart"/>
      <w:r>
        <w:rPr>
          <w:rFonts w:ascii="Cambria" w:hAnsi="Cambria" w:cs="Cambria"/>
          <w:color w:val="000000"/>
        </w:rPr>
        <w:t>inici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začı́najı́cı</w:t>
      </w:r>
      <w:proofErr w:type="spellEnd"/>
      <w:r>
        <w:rPr>
          <w:rFonts w:ascii="Cambria" w:hAnsi="Cambria" w:cs="Cambria"/>
          <w:color w:val="000000"/>
        </w:rPr>
        <w:t>́/ho</w:t>
      </w:r>
    </w:p>
    <w:p w14:paraId="3B9F66C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výzkumnı́ka</w:t>
      </w:r>
      <w:proofErr w:type="spellEnd"/>
      <w:r>
        <w:rPr>
          <w:rFonts w:ascii="Cambria" w:hAnsi="Cambria" w:cs="Cambria"/>
          <w:color w:val="000000"/>
        </w:rPr>
        <w:t>/</w:t>
      </w:r>
      <w:proofErr w:type="spellStart"/>
      <w:r>
        <w:rPr>
          <w:rFonts w:ascii="Cambria" w:hAnsi="Cambria" w:cs="Cambria"/>
          <w:color w:val="000000"/>
        </w:rPr>
        <w:t>výzkumnice</w:t>
      </w:r>
      <w:proofErr w:type="spellEnd"/>
      <w:r>
        <w:rPr>
          <w:rFonts w:ascii="Cambria" w:hAnsi="Cambria" w:cs="Cambria"/>
          <w:color w:val="000000"/>
        </w:rPr>
        <w:t xml:space="preserve"> dle </w:t>
      </w:r>
      <w:proofErr w:type="spellStart"/>
      <w:r>
        <w:rPr>
          <w:rFonts w:ascii="Cambria" w:hAnsi="Cambria" w:cs="Cambria"/>
          <w:color w:val="000000"/>
        </w:rPr>
        <w:t>zadávacı</w:t>
      </w:r>
      <w:proofErr w:type="spellEnd"/>
      <w:r>
        <w:rPr>
          <w:rFonts w:ascii="Cambria" w:hAnsi="Cambria" w:cs="Cambria"/>
          <w:color w:val="000000"/>
        </w:rPr>
        <w:t xml:space="preserve">́ dokumentace, </w:t>
      </w:r>
      <w:proofErr w:type="spellStart"/>
      <w:r>
        <w:rPr>
          <w:rFonts w:ascii="Cambria" w:hAnsi="Cambria" w:cs="Cambria"/>
          <w:color w:val="000000"/>
        </w:rPr>
        <w:t>může</w:t>
      </w:r>
      <w:proofErr w:type="spellEnd"/>
      <w:r>
        <w:rPr>
          <w:rFonts w:ascii="Cambria" w:hAnsi="Cambria" w:cs="Cambria"/>
          <w:color w:val="000000"/>
        </w:rPr>
        <w:t xml:space="preserve"> poskytovatel odstoupit od Smlouvy</w:t>
      </w:r>
    </w:p>
    <w:p w14:paraId="6D36E88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o </w:t>
      </w:r>
      <w:proofErr w:type="spellStart"/>
      <w:r>
        <w:rPr>
          <w:rFonts w:ascii="Cambria" w:hAnsi="Cambria" w:cs="Cambria"/>
          <w:color w:val="000000"/>
        </w:rPr>
        <w:t>poskytnutı</w:t>
      </w:r>
      <w:proofErr w:type="spellEnd"/>
      <w:r>
        <w:rPr>
          <w:rFonts w:ascii="Cambria" w:hAnsi="Cambria" w:cs="Cambria"/>
          <w:color w:val="000000"/>
        </w:rPr>
        <w:t xml:space="preserve">́ podpory a </w:t>
      </w:r>
      <w:proofErr w:type="spellStart"/>
      <w:r>
        <w:rPr>
          <w:rFonts w:ascii="Cambria" w:hAnsi="Cambria" w:cs="Cambria"/>
          <w:color w:val="000000"/>
        </w:rPr>
        <w:t>může</w:t>
      </w:r>
      <w:proofErr w:type="spellEnd"/>
      <w:r>
        <w:rPr>
          <w:rFonts w:ascii="Cambria" w:hAnsi="Cambria" w:cs="Cambria"/>
          <w:color w:val="000000"/>
        </w:rPr>
        <w:t xml:space="preserve"> v souvislosti s </w:t>
      </w:r>
      <w:proofErr w:type="spellStart"/>
      <w:r>
        <w:rPr>
          <w:rFonts w:ascii="Cambria" w:hAnsi="Cambria" w:cs="Cambria"/>
          <w:color w:val="000000"/>
        </w:rPr>
        <w:t>tı́m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přı́jemci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uložit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vrácenı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az</w:t>
      </w:r>
      <w:proofErr w:type="spellEnd"/>
      <w:r>
        <w:rPr>
          <w:rFonts w:ascii="Cambria" w:hAnsi="Cambria" w:cs="Cambria"/>
          <w:color w:val="000000"/>
        </w:rPr>
        <w:t xml:space="preserve">̌ 100 % </w:t>
      </w:r>
      <w:proofErr w:type="spellStart"/>
      <w:r>
        <w:rPr>
          <w:rFonts w:ascii="Cambria" w:hAnsi="Cambria" w:cs="Cambria"/>
          <w:color w:val="000000"/>
        </w:rPr>
        <w:t>poskytnute</w:t>
      </w:r>
      <w:proofErr w:type="spellEnd"/>
      <w:r>
        <w:rPr>
          <w:rFonts w:ascii="Cambria" w:hAnsi="Cambria" w:cs="Cambria"/>
          <w:color w:val="000000"/>
        </w:rPr>
        <w:t>́</w:t>
      </w:r>
    </w:p>
    <w:p w14:paraId="6E82CBF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podpory. </w:t>
      </w:r>
      <w:proofErr w:type="spellStart"/>
      <w:r>
        <w:rPr>
          <w:rFonts w:ascii="Cambria" w:hAnsi="Cambria" w:cs="Cambria"/>
          <w:color w:val="000000"/>
        </w:rPr>
        <w:t>Náklady</w:t>
      </w:r>
      <w:proofErr w:type="spellEnd"/>
      <w:r>
        <w:rPr>
          <w:rFonts w:ascii="Cambria" w:hAnsi="Cambria" w:cs="Cambria"/>
          <w:color w:val="000000"/>
        </w:rPr>
        <w:t xml:space="preserve"> na </w:t>
      </w:r>
      <w:proofErr w:type="spellStart"/>
      <w:r>
        <w:rPr>
          <w:rFonts w:ascii="Cambria" w:hAnsi="Cambria" w:cs="Cambria"/>
          <w:color w:val="000000"/>
        </w:rPr>
        <w:t>klı́čového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pracovnı́ka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ktery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nesplňuje</w:t>
      </w:r>
      <w:proofErr w:type="spellEnd"/>
      <w:r>
        <w:rPr>
          <w:rFonts w:ascii="Cambria" w:hAnsi="Cambria" w:cs="Cambria"/>
          <w:color w:val="000000"/>
        </w:rPr>
        <w:t xml:space="preserve"> de</w:t>
      </w:r>
      <w:r>
        <w:rPr>
          <w:rFonts w:ascii="Cambria" w:eastAsia="Cambria" w:hAnsi="Cambria" w:cs="Cambria" w:hint="eastAsia"/>
          <w:color w:val="000000"/>
        </w:rPr>
        <w:t>􀁈</w:t>
      </w:r>
      <w:proofErr w:type="spellStart"/>
      <w:r>
        <w:rPr>
          <w:rFonts w:ascii="Cambria" w:hAnsi="Cambria" w:cs="Cambria"/>
          <w:color w:val="000000"/>
        </w:rPr>
        <w:t>inici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začı́najı́cı́ho</w:t>
      </w:r>
      <w:proofErr w:type="spellEnd"/>
    </w:p>
    <w:p w14:paraId="2AD7D5F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výzkumníka/výzkumnice (vyjma mentora) nejsou uznatelné.</w:t>
      </w:r>
    </w:p>
    <w:p w14:paraId="35383BB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7. Nad </w:t>
      </w:r>
      <w:proofErr w:type="spellStart"/>
      <w:r>
        <w:rPr>
          <w:rFonts w:ascii="Cambria" w:hAnsi="Cambria" w:cs="Cambria"/>
          <w:color w:val="000000"/>
        </w:rPr>
        <w:t>rámec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Všeobecných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podmı́nek</w:t>
      </w:r>
      <w:proofErr w:type="spellEnd"/>
      <w:r>
        <w:rPr>
          <w:rFonts w:ascii="Cambria" w:hAnsi="Cambria" w:cs="Cambria"/>
          <w:color w:val="000000"/>
        </w:rPr>
        <w:t xml:space="preserve"> se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zavazuje usilovat po celou dobu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4957FDA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projektu o </w:t>
      </w:r>
      <w:proofErr w:type="spellStart"/>
      <w:r>
        <w:rPr>
          <w:rFonts w:ascii="Cambria" w:hAnsi="Cambria" w:cs="Cambria"/>
          <w:color w:val="000000"/>
        </w:rPr>
        <w:t>zachovánı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genderove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vyváženosti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řešitelského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týmu</w:t>
      </w:r>
      <w:proofErr w:type="spellEnd"/>
      <w:r>
        <w:rPr>
          <w:rFonts w:ascii="Cambria" w:hAnsi="Cambria" w:cs="Cambria"/>
          <w:color w:val="000000"/>
        </w:rPr>
        <w:t xml:space="preserve">. </w:t>
      </w:r>
      <w:proofErr w:type="spellStart"/>
      <w:r>
        <w:rPr>
          <w:rFonts w:ascii="Cambria" w:hAnsi="Cambria" w:cs="Cambria"/>
          <w:color w:val="000000"/>
        </w:rPr>
        <w:t>Nesplněnı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této</w:t>
      </w:r>
      <w:proofErr w:type="spellEnd"/>
      <w:r>
        <w:rPr>
          <w:rFonts w:ascii="Cambria" w:hAnsi="Cambria" w:cs="Cambria"/>
          <w:color w:val="000000"/>
        </w:rPr>
        <w:t xml:space="preserve"> povinnosti je</w:t>
      </w:r>
    </w:p>
    <w:p w14:paraId="4FA9BFA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považováno za částečné nesplnění cílů projektu v rámci závěrečného hodnocení projektu.</w:t>
      </w:r>
    </w:p>
    <w:p w14:paraId="3E2A9CB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8. K </w:t>
      </w:r>
      <w:proofErr w:type="spellStart"/>
      <w:r>
        <w:rPr>
          <w:rFonts w:ascii="Cambria" w:hAnsi="Cambria" w:cs="Cambria"/>
          <w:color w:val="000000"/>
        </w:rPr>
        <w:t>osobe</w:t>
      </w:r>
      <w:proofErr w:type="spellEnd"/>
      <w:r>
        <w:rPr>
          <w:rFonts w:ascii="Cambria" w:hAnsi="Cambria" w:cs="Cambria"/>
          <w:color w:val="000000"/>
        </w:rPr>
        <w:t xml:space="preserve">̌ mentora jsou </w:t>
      </w:r>
      <w:proofErr w:type="spellStart"/>
      <w:r>
        <w:rPr>
          <w:rFonts w:ascii="Cambria" w:hAnsi="Cambria" w:cs="Cambria"/>
          <w:color w:val="000000"/>
        </w:rPr>
        <w:t>uznatelnými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náklady</w:t>
      </w:r>
      <w:proofErr w:type="spellEnd"/>
      <w:r>
        <w:rPr>
          <w:rFonts w:ascii="Cambria" w:hAnsi="Cambria" w:cs="Cambria"/>
          <w:color w:val="000000"/>
        </w:rPr>
        <w:t xml:space="preserve"> pouze </w:t>
      </w:r>
      <w:proofErr w:type="spellStart"/>
      <w:r>
        <w:rPr>
          <w:rFonts w:ascii="Cambria" w:hAnsi="Cambria" w:cs="Cambria"/>
          <w:color w:val="000000"/>
        </w:rPr>
        <w:t>náklady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spadajı́cı</w:t>
      </w:r>
      <w:proofErr w:type="spellEnd"/>
      <w:r>
        <w:rPr>
          <w:rFonts w:ascii="Cambria" w:hAnsi="Cambria" w:cs="Cambria"/>
          <w:color w:val="000000"/>
        </w:rPr>
        <w:t xml:space="preserve">́ do kategorie </w:t>
      </w:r>
      <w:proofErr w:type="spellStart"/>
      <w:r>
        <w:rPr>
          <w:rFonts w:ascii="Cambria" w:hAnsi="Cambria" w:cs="Cambria"/>
          <w:color w:val="000000"/>
        </w:rPr>
        <w:t>osobnı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03CC29E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SMLOUVA</w:t>
      </w:r>
    </w:p>
    <w:p w14:paraId="4A6F2BB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Číslo smlouvy: </w:t>
      </w:r>
      <w:r>
        <w:rPr>
          <w:rFonts w:ascii="Cambria-Bold" w:hAnsi="Cambria-Bold" w:cs="Cambria-Bold"/>
          <w:b/>
          <w:bCs/>
          <w:color w:val="000000"/>
        </w:rPr>
        <w:t>2024TQ15000364</w:t>
      </w:r>
    </w:p>
    <w:p w14:paraId="25ED3EA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</w:t>
      </w:r>
      <w:proofErr w:type="gramStart"/>
      <w:r>
        <w:rPr>
          <w:rFonts w:ascii="Cambria" w:hAnsi="Cambria" w:cs="Cambria"/>
          <w:color w:val="000000"/>
          <w:sz w:val="17"/>
          <w:szCs w:val="17"/>
        </w:rPr>
        <w:t>052-TA0</w:t>
      </w:r>
      <w:proofErr w:type="gramEnd"/>
      <w:r>
        <w:rPr>
          <w:rFonts w:ascii="Cambria" w:hAnsi="Cambria" w:cs="Cambria"/>
          <w:color w:val="000000"/>
          <w:sz w:val="17"/>
          <w:szCs w:val="17"/>
        </w:rPr>
        <w:t>, verze 10, revize 241121</w:t>
      </w:r>
    </w:p>
    <w:p w14:paraId="1988B24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2C2D31E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3 / 5</w:t>
      </w:r>
    </w:p>
    <w:p w14:paraId="5CE137E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náklady</w:t>
      </w:r>
      <w:proofErr w:type="spellEnd"/>
      <w:r>
        <w:rPr>
          <w:rFonts w:ascii="Cambria" w:hAnsi="Cambria" w:cs="Cambria"/>
          <w:color w:val="000000"/>
        </w:rPr>
        <w:t xml:space="preserve"> dle </w:t>
      </w:r>
      <w:proofErr w:type="spellStart"/>
      <w:r>
        <w:rPr>
          <w:rFonts w:ascii="Cambria" w:hAnsi="Cambria" w:cs="Cambria"/>
          <w:color w:val="000000"/>
        </w:rPr>
        <w:t>čl</w:t>
      </w:r>
      <w:proofErr w:type="spellEnd"/>
      <w:r>
        <w:rPr>
          <w:rFonts w:ascii="Cambria" w:hAnsi="Cambria" w:cs="Cambria"/>
          <w:color w:val="000000"/>
        </w:rPr>
        <w:t xml:space="preserve">. 18 odst. 3 </w:t>
      </w:r>
      <w:proofErr w:type="spellStart"/>
      <w:r>
        <w:rPr>
          <w:rFonts w:ascii="Cambria" w:hAnsi="Cambria" w:cs="Cambria"/>
          <w:color w:val="000000"/>
        </w:rPr>
        <w:t>Všeobecných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podmı́nek</w:t>
      </w:r>
      <w:proofErr w:type="spellEnd"/>
      <w:r>
        <w:rPr>
          <w:rFonts w:ascii="Cambria" w:hAnsi="Cambria" w:cs="Cambria"/>
          <w:color w:val="000000"/>
        </w:rPr>
        <w:t xml:space="preserve"> do </w:t>
      </w:r>
      <w:proofErr w:type="spellStart"/>
      <w:r>
        <w:rPr>
          <w:rFonts w:ascii="Cambria" w:hAnsi="Cambria" w:cs="Cambria"/>
          <w:color w:val="000000"/>
        </w:rPr>
        <w:t>výše</w:t>
      </w:r>
      <w:proofErr w:type="spellEnd"/>
      <w:r>
        <w:rPr>
          <w:rFonts w:ascii="Cambria" w:hAnsi="Cambria" w:cs="Cambria"/>
          <w:color w:val="000000"/>
        </w:rPr>
        <w:t xml:space="preserve"> 50 tis. </w:t>
      </w:r>
      <w:proofErr w:type="spellStart"/>
      <w:r>
        <w:rPr>
          <w:rFonts w:ascii="Cambria" w:hAnsi="Cambria" w:cs="Cambria"/>
          <w:color w:val="000000"/>
        </w:rPr>
        <w:t>Kc</w:t>
      </w:r>
      <w:proofErr w:type="spellEnd"/>
      <w:r>
        <w:rPr>
          <w:rFonts w:ascii="Cambria" w:hAnsi="Cambria" w:cs="Cambria"/>
          <w:color w:val="000000"/>
        </w:rPr>
        <w:t>̌/</w:t>
      </w:r>
      <w:proofErr w:type="spellStart"/>
      <w:r>
        <w:rPr>
          <w:rFonts w:ascii="Cambria" w:hAnsi="Cambria" w:cs="Cambria"/>
          <w:color w:val="000000"/>
        </w:rPr>
        <w:t>kalendářnı</w:t>
      </w:r>
      <w:proofErr w:type="spellEnd"/>
      <w:r>
        <w:rPr>
          <w:rFonts w:ascii="Cambria" w:hAnsi="Cambria" w:cs="Cambria"/>
          <w:color w:val="000000"/>
        </w:rPr>
        <w:t xml:space="preserve">́ rok. V </w:t>
      </w:r>
      <w:proofErr w:type="spellStart"/>
      <w:r>
        <w:rPr>
          <w:rFonts w:ascii="Cambria" w:hAnsi="Cambria" w:cs="Cambria"/>
          <w:color w:val="000000"/>
        </w:rPr>
        <w:t>přı́pade</w:t>
      </w:r>
      <w:proofErr w:type="spellEnd"/>
      <w:r>
        <w:rPr>
          <w:rFonts w:ascii="Cambria" w:hAnsi="Cambria" w:cs="Cambria"/>
          <w:color w:val="000000"/>
        </w:rPr>
        <w:t>̌,</w:t>
      </w:r>
    </w:p>
    <w:p w14:paraId="472A547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že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řešitelském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týmu</w:t>
      </w:r>
      <w:proofErr w:type="spellEnd"/>
      <w:r>
        <w:rPr>
          <w:rFonts w:ascii="Cambria" w:hAnsi="Cambria" w:cs="Cambria"/>
          <w:color w:val="000000"/>
        </w:rPr>
        <w:t xml:space="preserve"> bude </w:t>
      </w:r>
      <w:proofErr w:type="spellStart"/>
      <w:r>
        <w:rPr>
          <w:rFonts w:ascii="Cambria" w:hAnsi="Cambria" w:cs="Cambria"/>
          <w:color w:val="000000"/>
        </w:rPr>
        <w:t>vı́ce</w:t>
      </w:r>
      <w:proofErr w:type="spellEnd"/>
      <w:r>
        <w:rPr>
          <w:rFonts w:ascii="Cambria" w:hAnsi="Cambria" w:cs="Cambria"/>
          <w:color w:val="000000"/>
        </w:rPr>
        <w:t xml:space="preserve"> mentorů, </w:t>
      </w:r>
      <w:proofErr w:type="spellStart"/>
      <w:r>
        <w:rPr>
          <w:rFonts w:ascii="Cambria" w:hAnsi="Cambria" w:cs="Cambria"/>
          <w:color w:val="000000"/>
        </w:rPr>
        <w:t>osobnı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náklady</w:t>
      </w:r>
      <w:proofErr w:type="spellEnd"/>
      <w:r>
        <w:rPr>
          <w:rFonts w:ascii="Cambria" w:hAnsi="Cambria" w:cs="Cambria"/>
          <w:color w:val="000000"/>
        </w:rPr>
        <w:t xml:space="preserve"> na </w:t>
      </w:r>
      <w:proofErr w:type="spellStart"/>
      <w:r>
        <w:rPr>
          <w:rFonts w:ascii="Cambria" w:hAnsi="Cambria" w:cs="Cambria"/>
          <w:color w:val="000000"/>
        </w:rPr>
        <w:t>každého</w:t>
      </w:r>
      <w:proofErr w:type="spellEnd"/>
      <w:r>
        <w:rPr>
          <w:rFonts w:ascii="Cambria" w:hAnsi="Cambria" w:cs="Cambria"/>
          <w:color w:val="000000"/>
        </w:rPr>
        <w:t xml:space="preserve"> z nich mohou </w:t>
      </w:r>
      <w:proofErr w:type="spellStart"/>
      <w:r>
        <w:rPr>
          <w:rFonts w:ascii="Cambria" w:hAnsi="Cambria" w:cs="Cambria"/>
          <w:color w:val="000000"/>
        </w:rPr>
        <w:t>činit</w:t>
      </w:r>
      <w:proofErr w:type="spellEnd"/>
    </w:p>
    <w:p w14:paraId="3DF8026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maximálně 50 tis. Kč/rok.</w:t>
      </w:r>
    </w:p>
    <w:p w14:paraId="6E80C55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9. Nad rámec Všeobecných podmínek mají příjemci povinnost u těchto druhů výstupů/výsledků:</w:t>
      </w:r>
    </w:p>
    <w:p w14:paraId="5D20777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a. </w:t>
      </w:r>
      <w:proofErr w:type="spellStart"/>
      <w:r>
        <w:rPr>
          <w:rFonts w:ascii="Cambria" w:hAnsi="Cambria" w:cs="Cambria"/>
          <w:color w:val="000000"/>
        </w:rPr>
        <w:t>Jimp</w:t>
      </w:r>
      <w:proofErr w:type="spellEnd"/>
      <w:r>
        <w:rPr>
          <w:rFonts w:ascii="Cambria" w:hAnsi="Cambria" w:cs="Cambria"/>
          <w:color w:val="000000"/>
        </w:rPr>
        <w:t xml:space="preserve"> – </w:t>
      </w:r>
      <w:proofErr w:type="spellStart"/>
      <w:r>
        <w:rPr>
          <w:rFonts w:ascii="Cambria" w:hAnsi="Cambria" w:cs="Cambria"/>
          <w:color w:val="000000"/>
        </w:rPr>
        <w:t>původnı</w:t>
      </w:r>
      <w:proofErr w:type="spellEnd"/>
      <w:r>
        <w:rPr>
          <w:rFonts w:ascii="Cambria" w:hAnsi="Cambria" w:cs="Cambria"/>
          <w:color w:val="000000"/>
        </w:rPr>
        <w:t>́/</w:t>
      </w:r>
      <w:proofErr w:type="spellStart"/>
      <w:r>
        <w:rPr>
          <w:rFonts w:ascii="Cambria" w:hAnsi="Cambria" w:cs="Cambria"/>
          <w:color w:val="000000"/>
        </w:rPr>
        <w:t>přehledovy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článek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recenzovaném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odborném</w:t>
      </w:r>
      <w:proofErr w:type="spellEnd"/>
      <w:r>
        <w:rPr>
          <w:rFonts w:ascii="Cambria" w:hAnsi="Cambria" w:cs="Cambria"/>
          <w:color w:val="000000"/>
        </w:rPr>
        <w:t xml:space="preserve"> periodiku, </w:t>
      </w:r>
      <w:proofErr w:type="spellStart"/>
      <w:r>
        <w:rPr>
          <w:rFonts w:ascii="Cambria" w:hAnsi="Cambria" w:cs="Cambria"/>
          <w:color w:val="000000"/>
        </w:rPr>
        <w:t>ktery</w:t>
      </w:r>
      <w:proofErr w:type="spellEnd"/>
      <w:r>
        <w:rPr>
          <w:rFonts w:ascii="Cambria" w:hAnsi="Cambria" w:cs="Cambria"/>
          <w:color w:val="000000"/>
        </w:rPr>
        <w:t>́ je</w:t>
      </w:r>
    </w:p>
    <w:p w14:paraId="41942C0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obsažen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databázi</w:t>
      </w:r>
      <w:proofErr w:type="spellEnd"/>
      <w:r>
        <w:rPr>
          <w:rFonts w:ascii="Cambria" w:hAnsi="Cambria" w:cs="Cambria"/>
          <w:color w:val="000000"/>
        </w:rPr>
        <w:t xml:space="preserve"> Web </w:t>
      </w:r>
      <w:proofErr w:type="spellStart"/>
      <w:r>
        <w:rPr>
          <w:rFonts w:ascii="Cambria" w:hAnsi="Cambria" w:cs="Cambria"/>
          <w:color w:val="000000"/>
        </w:rPr>
        <w:t>of</w:t>
      </w:r>
      <w:proofErr w:type="spellEnd"/>
      <w:r>
        <w:rPr>
          <w:rFonts w:ascii="Cambria" w:hAnsi="Cambria" w:cs="Cambria"/>
          <w:color w:val="000000"/>
        </w:rPr>
        <w:t xml:space="preserve"> Science (</w:t>
      </w:r>
      <w:proofErr w:type="spellStart"/>
      <w:r>
        <w:rPr>
          <w:rFonts w:ascii="Cambria" w:hAnsi="Cambria" w:cs="Cambria"/>
          <w:color w:val="000000"/>
        </w:rPr>
        <w:t>dále</w:t>
      </w:r>
      <w:proofErr w:type="spellEnd"/>
      <w:r>
        <w:rPr>
          <w:rFonts w:ascii="Cambria" w:hAnsi="Cambria" w:cs="Cambria"/>
          <w:color w:val="000000"/>
        </w:rPr>
        <w:t xml:space="preserve"> „</w:t>
      </w:r>
      <w:proofErr w:type="spellStart"/>
      <w:r>
        <w:rPr>
          <w:rFonts w:ascii="Cambria" w:hAnsi="Cambria" w:cs="Cambria"/>
          <w:color w:val="000000"/>
        </w:rPr>
        <w:t>WoS</w:t>
      </w:r>
      <w:proofErr w:type="spellEnd"/>
      <w:r>
        <w:rPr>
          <w:rFonts w:ascii="Cambria" w:hAnsi="Cambria" w:cs="Cambria"/>
          <w:color w:val="000000"/>
        </w:rPr>
        <w:t xml:space="preserve">“) s </w:t>
      </w:r>
      <w:proofErr w:type="spellStart"/>
      <w:r>
        <w:rPr>
          <w:rFonts w:ascii="Cambria" w:hAnsi="Cambria" w:cs="Cambria"/>
          <w:color w:val="000000"/>
        </w:rPr>
        <w:t>přı́znakem</w:t>
      </w:r>
      <w:proofErr w:type="spellEnd"/>
      <w:r>
        <w:rPr>
          <w:rFonts w:ascii="Cambria" w:hAnsi="Cambria" w:cs="Cambria"/>
          <w:color w:val="000000"/>
        </w:rPr>
        <w:t xml:space="preserve"> „</w:t>
      </w:r>
      <w:proofErr w:type="spellStart"/>
      <w:r>
        <w:rPr>
          <w:rFonts w:ascii="Cambria" w:hAnsi="Cambria" w:cs="Cambria"/>
          <w:color w:val="000000"/>
        </w:rPr>
        <w:t>Article</w:t>
      </w:r>
      <w:proofErr w:type="spellEnd"/>
      <w:r>
        <w:rPr>
          <w:rFonts w:ascii="Cambria" w:hAnsi="Cambria" w:cs="Cambria"/>
          <w:color w:val="000000"/>
        </w:rPr>
        <w:t>“, „</w:t>
      </w:r>
      <w:proofErr w:type="spellStart"/>
      <w:r>
        <w:rPr>
          <w:rFonts w:ascii="Cambria" w:hAnsi="Cambria" w:cs="Cambria"/>
          <w:color w:val="000000"/>
        </w:rPr>
        <w:t>Review</w:t>
      </w:r>
      <w:proofErr w:type="spellEnd"/>
      <w:r>
        <w:rPr>
          <w:rFonts w:ascii="Cambria" w:hAnsi="Cambria" w:cs="Cambria"/>
          <w:color w:val="000000"/>
        </w:rPr>
        <w:t>“,</w:t>
      </w:r>
    </w:p>
    <w:p w14:paraId="6C69146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nebo „</w:t>
      </w:r>
      <w:proofErr w:type="spellStart"/>
      <w:r>
        <w:rPr>
          <w:rFonts w:ascii="Cambria" w:hAnsi="Cambria" w:cs="Cambria"/>
          <w:color w:val="000000"/>
        </w:rPr>
        <w:t>Letter</w:t>
      </w:r>
      <w:proofErr w:type="spellEnd"/>
      <w:r>
        <w:rPr>
          <w:rFonts w:ascii="Cambria" w:hAnsi="Cambria" w:cs="Cambria"/>
          <w:color w:val="000000"/>
        </w:rPr>
        <w:t>“;</w:t>
      </w:r>
    </w:p>
    <w:p w14:paraId="16409EC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b. JSC – </w:t>
      </w:r>
      <w:proofErr w:type="spellStart"/>
      <w:r>
        <w:rPr>
          <w:rFonts w:ascii="Cambria" w:hAnsi="Cambria" w:cs="Cambria"/>
          <w:color w:val="000000"/>
        </w:rPr>
        <w:t>původnı</w:t>
      </w:r>
      <w:proofErr w:type="spellEnd"/>
      <w:r>
        <w:rPr>
          <w:rFonts w:ascii="Cambria" w:hAnsi="Cambria" w:cs="Cambria"/>
          <w:color w:val="000000"/>
        </w:rPr>
        <w:t>́/</w:t>
      </w:r>
      <w:proofErr w:type="spellStart"/>
      <w:r>
        <w:rPr>
          <w:rFonts w:ascii="Cambria" w:hAnsi="Cambria" w:cs="Cambria"/>
          <w:color w:val="000000"/>
        </w:rPr>
        <w:t>přehledovy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článek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recenzovaném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odborném</w:t>
      </w:r>
      <w:proofErr w:type="spellEnd"/>
      <w:r>
        <w:rPr>
          <w:rFonts w:ascii="Cambria" w:hAnsi="Cambria" w:cs="Cambria"/>
          <w:color w:val="000000"/>
        </w:rPr>
        <w:t xml:space="preserve"> periodiku, </w:t>
      </w:r>
      <w:proofErr w:type="spellStart"/>
      <w:r>
        <w:rPr>
          <w:rFonts w:ascii="Cambria" w:hAnsi="Cambria" w:cs="Cambria"/>
          <w:color w:val="000000"/>
        </w:rPr>
        <w:t>ktery</w:t>
      </w:r>
      <w:proofErr w:type="spellEnd"/>
      <w:r>
        <w:rPr>
          <w:rFonts w:ascii="Cambria" w:hAnsi="Cambria" w:cs="Cambria"/>
          <w:color w:val="000000"/>
        </w:rPr>
        <w:t>́ je</w:t>
      </w:r>
    </w:p>
    <w:p w14:paraId="4818907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obsažen v databázi SCOPUS s příznakem „</w:t>
      </w:r>
      <w:proofErr w:type="spellStart"/>
      <w:r>
        <w:rPr>
          <w:rFonts w:ascii="Cambria" w:hAnsi="Cambria" w:cs="Cambria"/>
          <w:color w:val="000000"/>
        </w:rPr>
        <w:t>Article</w:t>
      </w:r>
      <w:proofErr w:type="spellEnd"/>
      <w:r>
        <w:rPr>
          <w:rFonts w:ascii="Cambria" w:hAnsi="Cambria" w:cs="Cambria"/>
          <w:color w:val="000000"/>
        </w:rPr>
        <w:t>“, „</w:t>
      </w:r>
      <w:proofErr w:type="spellStart"/>
      <w:r>
        <w:rPr>
          <w:rFonts w:ascii="Cambria" w:hAnsi="Cambria" w:cs="Cambria"/>
          <w:color w:val="000000"/>
        </w:rPr>
        <w:t>Review</w:t>
      </w:r>
      <w:proofErr w:type="spellEnd"/>
      <w:r>
        <w:rPr>
          <w:rFonts w:ascii="Cambria" w:hAnsi="Cambria" w:cs="Cambria"/>
          <w:color w:val="000000"/>
        </w:rPr>
        <w:t>“, nebo „</w:t>
      </w:r>
      <w:proofErr w:type="spellStart"/>
      <w:r>
        <w:rPr>
          <w:rFonts w:ascii="Cambria" w:hAnsi="Cambria" w:cs="Cambria"/>
          <w:color w:val="000000"/>
        </w:rPr>
        <w:t>Letter</w:t>
      </w:r>
      <w:proofErr w:type="spellEnd"/>
      <w:r>
        <w:rPr>
          <w:rFonts w:ascii="Cambria" w:hAnsi="Cambria" w:cs="Cambria"/>
          <w:color w:val="000000"/>
        </w:rPr>
        <w:t>“;</w:t>
      </w:r>
    </w:p>
    <w:p w14:paraId="716AD9F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c. </w:t>
      </w:r>
      <w:proofErr w:type="spellStart"/>
      <w:r>
        <w:rPr>
          <w:rFonts w:ascii="Cambria" w:hAnsi="Cambria" w:cs="Cambria"/>
          <w:color w:val="000000"/>
        </w:rPr>
        <w:t>Jost</w:t>
      </w:r>
      <w:proofErr w:type="spellEnd"/>
      <w:r>
        <w:rPr>
          <w:rFonts w:ascii="Cambria" w:hAnsi="Cambria" w:cs="Cambria"/>
          <w:color w:val="000000"/>
        </w:rPr>
        <w:t xml:space="preserve"> – </w:t>
      </w:r>
      <w:proofErr w:type="spellStart"/>
      <w:r>
        <w:rPr>
          <w:rFonts w:ascii="Cambria" w:hAnsi="Cambria" w:cs="Cambria"/>
          <w:color w:val="000000"/>
        </w:rPr>
        <w:t>původnı</w:t>
      </w:r>
      <w:proofErr w:type="spellEnd"/>
      <w:r>
        <w:rPr>
          <w:rFonts w:ascii="Cambria" w:hAnsi="Cambria" w:cs="Cambria"/>
          <w:color w:val="000000"/>
        </w:rPr>
        <w:t>́/</w:t>
      </w:r>
      <w:proofErr w:type="spellStart"/>
      <w:r>
        <w:rPr>
          <w:rFonts w:ascii="Cambria" w:hAnsi="Cambria" w:cs="Cambria"/>
          <w:color w:val="000000"/>
        </w:rPr>
        <w:t>přehledovy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článek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recenzovaném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odborném</w:t>
      </w:r>
      <w:proofErr w:type="spellEnd"/>
      <w:r>
        <w:rPr>
          <w:rFonts w:ascii="Cambria" w:hAnsi="Cambria" w:cs="Cambria"/>
          <w:color w:val="000000"/>
        </w:rPr>
        <w:t xml:space="preserve"> periodiku, </w:t>
      </w:r>
      <w:proofErr w:type="spellStart"/>
      <w:r>
        <w:rPr>
          <w:rFonts w:ascii="Cambria" w:hAnsi="Cambria" w:cs="Cambria"/>
          <w:color w:val="000000"/>
        </w:rPr>
        <w:t>ktere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nespada</w:t>
      </w:r>
      <w:proofErr w:type="spellEnd"/>
      <w:r>
        <w:rPr>
          <w:rFonts w:ascii="Cambria" w:hAnsi="Cambria" w:cs="Cambria"/>
          <w:color w:val="000000"/>
        </w:rPr>
        <w:t>́</w:t>
      </w:r>
    </w:p>
    <w:p w14:paraId="2B39473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do </w:t>
      </w:r>
      <w:proofErr w:type="spellStart"/>
      <w:r>
        <w:rPr>
          <w:rFonts w:ascii="Cambria" w:hAnsi="Cambria" w:cs="Cambria"/>
          <w:color w:val="000000"/>
        </w:rPr>
        <w:t>žádne</w:t>
      </w:r>
      <w:proofErr w:type="spellEnd"/>
      <w:r>
        <w:rPr>
          <w:rFonts w:ascii="Cambria" w:hAnsi="Cambria" w:cs="Cambria"/>
          <w:color w:val="000000"/>
        </w:rPr>
        <w:t xml:space="preserve">́ z </w:t>
      </w:r>
      <w:proofErr w:type="spellStart"/>
      <w:r>
        <w:rPr>
          <w:rFonts w:ascii="Cambria" w:hAnsi="Cambria" w:cs="Cambria"/>
          <w:color w:val="000000"/>
        </w:rPr>
        <w:t>výše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uvedených</w:t>
      </w:r>
      <w:proofErr w:type="spellEnd"/>
      <w:r>
        <w:rPr>
          <w:rFonts w:ascii="Cambria" w:hAnsi="Cambria" w:cs="Cambria"/>
          <w:color w:val="000000"/>
        </w:rPr>
        <w:t xml:space="preserve"> skupin. Seznam </w:t>
      </w:r>
      <w:proofErr w:type="spellStart"/>
      <w:r>
        <w:rPr>
          <w:rFonts w:ascii="Cambria" w:hAnsi="Cambria" w:cs="Cambria"/>
          <w:color w:val="000000"/>
        </w:rPr>
        <w:t>recenzovaných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neimpaktovaných</w:t>
      </w:r>
      <w:proofErr w:type="spellEnd"/>
      <w:r>
        <w:rPr>
          <w:rFonts w:ascii="Cambria" w:hAnsi="Cambria" w:cs="Cambria"/>
          <w:color w:val="000000"/>
        </w:rPr>
        <w:t xml:space="preserve"> periodik</w:t>
      </w:r>
    </w:p>
    <w:p w14:paraId="4F6E5C3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se </w:t>
      </w:r>
      <w:proofErr w:type="spellStart"/>
      <w:r>
        <w:rPr>
          <w:rFonts w:ascii="Cambria" w:hAnsi="Cambria" w:cs="Cambria"/>
          <w:color w:val="000000"/>
        </w:rPr>
        <w:t>nepoužije</w:t>
      </w:r>
      <w:proofErr w:type="spellEnd"/>
      <w:r>
        <w:rPr>
          <w:rFonts w:ascii="Cambria" w:hAnsi="Cambria" w:cs="Cambria"/>
          <w:color w:val="000000"/>
        </w:rPr>
        <w:t xml:space="preserve">. </w:t>
      </w:r>
      <w:proofErr w:type="spellStart"/>
      <w:r>
        <w:rPr>
          <w:rFonts w:ascii="Cambria" w:hAnsi="Cambria" w:cs="Cambria"/>
          <w:color w:val="000000"/>
        </w:rPr>
        <w:t>Rozhodujı́cı</w:t>
      </w:r>
      <w:proofErr w:type="spellEnd"/>
      <w:r>
        <w:rPr>
          <w:rFonts w:ascii="Cambria" w:hAnsi="Cambria" w:cs="Cambria"/>
          <w:color w:val="000000"/>
        </w:rPr>
        <w:t xml:space="preserve">́ je, zda </w:t>
      </w:r>
      <w:proofErr w:type="spellStart"/>
      <w:r>
        <w:rPr>
          <w:rFonts w:ascii="Cambria" w:hAnsi="Cambria" w:cs="Cambria"/>
          <w:color w:val="000000"/>
        </w:rPr>
        <w:t>recenzovany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odborny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článek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splňuje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obecne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požadavky</w:t>
      </w:r>
      <w:proofErr w:type="spellEnd"/>
    </w:p>
    <w:p w14:paraId="57D4127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na tento druh výsledku a prošel řádně procesem recenzního řízení.;</w:t>
      </w:r>
    </w:p>
    <w:p w14:paraId="7DD4C4A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d. </w:t>
      </w:r>
      <w:proofErr w:type="spellStart"/>
      <w:r>
        <w:rPr>
          <w:rFonts w:ascii="Cambria" w:hAnsi="Cambria" w:cs="Cambria"/>
          <w:color w:val="000000"/>
        </w:rPr>
        <w:t>Nmap</w:t>
      </w:r>
      <w:proofErr w:type="spellEnd"/>
      <w:r>
        <w:rPr>
          <w:rFonts w:ascii="Cambria" w:hAnsi="Cambria" w:cs="Cambria"/>
          <w:color w:val="000000"/>
        </w:rPr>
        <w:t xml:space="preserve"> – specializovaná mapa s odborným obsahem;</w:t>
      </w:r>
    </w:p>
    <w:p w14:paraId="6688422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e. </w:t>
      </w:r>
      <w:proofErr w:type="spellStart"/>
      <w:proofErr w:type="gramStart"/>
      <w:r>
        <w:rPr>
          <w:rFonts w:ascii="Cambria" w:hAnsi="Cambria" w:cs="Cambria"/>
          <w:color w:val="000000"/>
        </w:rPr>
        <w:t>Npam</w:t>
      </w:r>
      <w:proofErr w:type="spellEnd"/>
      <w:r>
        <w:rPr>
          <w:rFonts w:ascii="Cambria" w:hAnsi="Cambria" w:cs="Cambria"/>
          <w:color w:val="000000"/>
        </w:rPr>
        <w:t xml:space="preserve"> - památkový</w:t>
      </w:r>
      <w:proofErr w:type="gramEnd"/>
      <w:r>
        <w:rPr>
          <w:rFonts w:ascii="Cambria" w:hAnsi="Cambria" w:cs="Cambria"/>
          <w:color w:val="000000"/>
        </w:rPr>
        <w:t xml:space="preserve"> postup;</w:t>
      </w:r>
    </w:p>
    <w:p w14:paraId="145FDB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f. </w:t>
      </w:r>
      <w:proofErr w:type="spellStart"/>
      <w:r>
        <w:rPr>
          <w:rFonts w:ascii="Cambria" w:hAnsi="Cambria" w:cs="Cambria"/>
          <w:color w:val="000000"/>
        </w:rPr>
        <w:t>NmetA</w:t>
      </w:r>
      <w:proofErr w:type="spellEnd"/>
      <w:r>
        <w:rPr>
          <w:rFonts w:ascii="Cambria" w:hAnsi="Cambria" w:cs="Cambria"/>
          <w:color w:val="000000"/>
        </w:rPr>
        <w:t xml:space="preserve"> – metodiky a postupy akreditované oprávněným orgánem;</w:t>
      </w:r>
    </w:p>
    <w:p w14:paraId="3C848DD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g. </w:t>
      </w:r>
      <w:proofErr w:type="spellStart"/>
      <w:r>
        <w:rPr>
          <w:rFonts w:ascii="Cambria" w:hAnsi="Cambria" w:cs="Cambria"/>
          <w:color w:val="000000"/>
        </w:rPr>
        <w:t>NmetC</w:t>
      </w:r>
      <w:proofErr w:type="spellEnd"/>
      <w:r>
        <w:rPr>
          <w:rFonts w:ascii="Cambria" w:hAnsi="Cambria" w:cs="Cambria"/>
          <w:color w:val="000000"/>
        </w:rPr>
        <w:t xml:space="preserve"> – metodika certifikovaná oprávněným orgánem;</w:t>
      </w:r>
    </w:p>
    <w:p w14:paraId="4442C8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h. </w:t>
      </w:r>
      <w:proofErr w:type="spellStart"/>
      <w:r>
        <w:rPr>
          <w:rFonts w:ascii="Cambria" w:hAnsi="Cambria" w:cs="Cambria"/>
          <w:color w:val="000000"/>
        </w:rPr>
        <w:t>NmetS</w:t>
      </w:r>
      <w:proofErr w:type="spellEnd"/>
      <w:r>
        <w:rPr>
          <w:rFonts w:ascii="Cambria" w:hAnsi="Cambria" w:cs="Cambria"/>
          <w:color w:val="000000"/>
        </w:rPr>
        <w:t xml:space="preserve"> – metodika </w:t>
      </w:r>
      <w:proofErr w:type="spellStart"/>
      <w:r>
        <w:rPr>
          <w:rFonts w:ascii="Cambria" w:hAnsi="Cambria" w:cs="Cambria"/>
          <w:color w:val="000000"/>
        </w:rPr>
        <w:t>schválena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přı́slušným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orgánem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státnı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správy</w:t>
      </w:r>
      <w:proofErr w:type="spellEnd"/>
      <w:r>
        <w:rPr>
          <w:rFonts w:ascii="Cambria" w:hAnsi="Cambria" w:cs="Cambria"/>
          <w:color w:val="000000"/>
        </w:rPr>
        <w:t xml:space="preserve">, do </w:t>
      </w:r>
      <w:proofErr w:type="spellStart"/>
      <w:r>
        <w:rPr>
          <w:rFonts w:ascii="Cambria" w:hAnsi="Cambria" w:cs="Cambria"/>
          <w:color w:val="000000"/>
        </w:rPr>
        <w:t>jehoz</w:t>
      </w:r>
      <w:proofErr w:type="spellEnd"/>
      <w:r>
        <w:rPr>
          <w:rFonts w:ascii="Cambria" w:hAnsi="Cambria" w:cs="Cambria"/>
          <w:color w:val="000000"/>
        </w:rPr>
        <w:t>̌ kompetence</w:t>
      </w:r>
    </w:p>
    <w:p w14:paraId="5124DE0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daná problematika spadá;</w:t>
      </w:r>
    </w:p>
    <w:p w14:paraId="0E67CAF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zajistit </w:t>
      </w:r>
      <w:proofErr w:type="spellStart"/>
      <w:r>
        <w:rPr>
          <w:rFonts w:ascii="Cambria" w:hAnsi="Cambria" w:cs="Cambria"/>
          <w:color w:val="000000"/>
        </w:rPr>
        <w:t>naplněnı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požadavku</w:t>
      </w:r>
      <w:proofErr w:type="spellEnd"/>
      <w:r>
        <w:rPr>
          <w:rFonts w:ascii="Cambria" w:hAnsi="Cambria" w:cs="Cambria"/>
          <w:color w:val="000000"/>
        </w:rPr>
        <w:t xml:space="preserve">̊ </w:t>
      </w:r>
      <w:proofErr w:type="spellStart"/>
      <w:r>
        <w:rPr>
          <w:rFonts w:ascii="Cambria" w:hAnsi="Cambria" w:cs="Cambria"/>
          <w:color w:val="000000"/>
        </w:rPr>
        <w:t>týkajı́cı́ch</w:t>
      </w:r>
      <w:proofErr w:type="spellEnd"/>
      <w:r>
        <w:rPr>
          <w:rFonts w:ascii="Cambria" w:hAnsi="Cambria" w:cs="Cambria"/>
          <w:color w:val="000000"/>
        </w:rPr>
        <w:t xml:space="preserve"> se </w:t>
      </w:r>
      <w:proofErr w:type="spellStart"/>
      <w:r>
        <w:rPr>
          <w:rFonts w:ascii="Cambria" w:hAnsi="Cambria" w:cs="Cambria"/>
          <w:color w:val="000000"/>
        </w:rPr>
        <w:t>otevřeného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přı́stupu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uvedených</w:t>
      </w:r>
      <w:proofErr w:type="spellEnd"/>
      <w:r>
        <w:rPr>
          <w:rFonts w:ascii="Cambria" w:hAnsi="Cambria" w:cs="Cambria"/>
          <w:color w:val="000000"/>
        </w:rPr>
        <w:t xml:space="preserve"> v dokumentu</w:t>
      </w:r>
    </w:p>
    <w:p w14:paraId="3EE2B76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Výzkumná data a otevřený přístup k výstupům/výsledkům, </w:t>
      </w:r>
      <w:proofErr w:type="spellStart"/>
      <w:r>
        <w:rPr>
          <w:rFonts w:ascii="Cambria" w:hAnsi="Cambria" w:cs="Cambria"/>
          <w:color w:val="000000"/>
        </w:rPr>
        <w:t>konk</w:t>
      </w:r>
      <w:proofErr w:type="spellEnd"/>
      <w:r>
        <w:rPr>
          <w:rFonts w:ascii="Cambria" w:hAnsi="Cambria" w:cs="Cambria"/>
          <w:color w:val="000000"/>
        </w:rPr>
        <w:t>.:</w:t>
      </w:r>
    </w:p>
    <w:p w14:paraId="1AA1E6E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a. </w:t>
      </w:r>
      <w:proofErr w:type="spellStart"/>
      <w:r>
        <w:rPr>
          <w:rFonts w:ascii="Cambria" w:hAnsi="Cambria" w:cs="Cambria"/>
          <w:color w:val="000000"/>
        </w:rPr>
        <w:t>uložit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strojove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čitelnou</w:t>
      </w:r>
      <w:proofErr w:type="spellEnd"/>
      <w:r>
        <w:rPr>
          <w:rFonts w:ascii="Cambria" w:hAnsi="Cambria" w:cs="Cambria"/>
          <w:color w:val="000000"/>
        </w:rPr>
        <w:t xml:space="preserve"> </w:t>
      </w:r>
      <w:r>
        <w:rPr>
          <w:rFonts w:ascii="Cambria" w:eastAsia="Cambria" w:hAnsi="Cambria" w:cs="Cambria" w:hint="eastAsia"/>
          <w:color w:val="000000"/>
        </w:rPr>
        <w:t>􀁈</w:t>
      </w:r>
      <w:proofErr w:type="spellStart"/>
      <w:r>
        <w:rPr>
          <w:rFonts w:ascii="Cambria" w:hAnsi="Cambria" w:cs="Cambria"/>
          <w:color w:val="000000"/>
        </w:rPr>
        <w:t>inálnı</w:t>
      </w:r>
      <w:proofErr w:type="spellEnd"/>
      <w:r>
        <w:rPr>
          <w:rFonts w:ascii="Cambria" w:hAnsi="Cambria" w:cs="Cambria"/>
          <w:color w:val="000000"/>
        </w:rPr>
        <w:t xml:space="preserve">́ verzi textu </w:t>
      </w:r>
      <w:proofErr w:type="spellStart"/>
      <w:r>
        <w:rPr>
          <w:rFonts w:ascii="Cambria" w:hAnsi="Cambria" w:cs="Cambria"/>
          <w:color w:val="000000"/>
        </w:rPr>
        <w:t>výstupu</w:t>
      </w:r>
      <w:proofErr w:type="spellEnd"/>
      <w:r>
        <w:rPr>
          <w:rFonts w:ascii="Cambria" w:hAnsi="Cambria" w:cs="Cambria"/>
          <w:color w:val="000000"/>
        </w:rPr>
        <w:t>/</w:t>
      </w:r>
      <w:proofErr w:type="spellStart"/>
      <w:r>
        <w:rPr>
          <w:rFonts w:ascii="Cambria" w:hAnsi="Cambria" w:cs="Cambria"/>
          <w:color w:val="000000"/>
        </w:rPr>
        <w:t>výsledku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výzkumných</w:t>
      </w:r>
      <w:proofErr w:type="spellEnd"/>
      <w:r>
        <w:rPr>
          <w:rFonts w:ascii="Cambria" w:hAnsi="Cambria" w:cs="Cambria"/>
          <w:color w:val="000000"/>
        </w:rPr>
        <w:t xml:space="preserve"> dat do</w:t>
      </w:r>
    </w:p>
    <w:p w14:paraId="5024A7A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repozitáře</w:t>
      </w:r>
      <w:proofErr w:type="spellEnd"/>
      <w:r>
        <w:rPr>
          <w:rFonts w:ascii="Cambria" w:hAnsi="Cambria" w:cs="Cambria"/>
          <w:color w:val="000000"/>
        </w:rPr>
        <w:t xml:space="preserve"> a</w:t>
      </w:r>
    </w:p>
    <w:p w14:paraId="29417DA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b. </w:t>
      </w:r>
      <w:proofErr w:type="spellStart"/>
      <w:r>
        <w:rPr>
          <w:rFonts w:ascii="Cambria" w:hAnsi="Cambria" w:cs="Cambria"/>
          <w:color w:val="000000"/>
        </w:rPr>
        <w:t>umožnit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otevřeny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přı́stup</w:t>
      </w:r>
      <w:proofErr w:type="spellEnd"/>
      <w:r>
        <w:rPr>
          <w:rFonts w:ascii="Cambria" w:hAnsi="Cambria" w:cs="Cambria"/>
          <w:color w:val="000000"/>
        </w:rPr>
        <w:t xml:space="preserve"> k textu k </w:t>
      </w:r>
      <w:proofErr w:type="spellStart"/>
      <w:r>
        <w:rPr>
          <w:rFonts w:ascii="Cambria" w:hAnsi="Cambria" w:cs="Cambria"/>
          <w:color w:val="000000"/>
        </w:rPr>
        <w:t>výstupu</w:t>
      </w:r>
      <w:proofErr w:type="spellEnd"/>
      <w:r>
        <w:rPr>
          <w:rFonts w:ascii="Cambria" w:hAnsi="Cambria" w:cs="Cambria"/>
          <w:color w:val="000000"/>
        </w:rPr>
        <w:t>/</w:t>
      </w:r>
      <w:proofErr w:type="spellStart"/>
      <w:r>
        <w:rPr>
          <w:rFonts w:ascii="Cambria" w:hAnsi="Cambria" w:cs="Cambria"/>
          <w:color w:val="000000"/>
        </w:rPr>
        <w:t>výsledku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souvisejı́cı́m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výzkumným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datům</w:t>
      </w:r>
      <w:proofErr w:type="spellEnd"/>
    </w:p>
    <w:p w14:paraId="507F29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za </w:t>
      </w:r>
      <w:proofErr w:type="spellStart"/>
      <w:r>
        <w:rPr>
          <w:rFonts w:ascii="Cambria" w:hAnsi="Cambria" w:cs="Cambria"/>
          <w:color w:val="000000"/>
        </w:rPr>
        <w:t>podmı́nek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vhodne</w:t>
      </w:r>
      <w:proofErr w:type="spellEnd"/>
      <w:r>
        <w:rPr>
          <w:rFonts w:ascii="Cambria" w:hAnsi="Cambria" w:cs="Cambria"/>
          <w:color w:val="000000"/>
        </w:rPr>
        <w:t xml:space="preserve">́ licence </w:t>
      </w:r>
      <w:proofErr w:type="spellStart"/>
      <w:r>
        <w:rPr>
          <w:rFonts w:ascii="Cambria" w:hAnsi="Cambria" w:cs="Cambria"/>
          <w:color w:val="000000"/>
        </w:rPr>
        <w:t>zveřejněnı́m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repozitáři</w:t>
      </w:r>
      <w:proofErr w:type="spellEnd"/>
      <w:r>
        <w:rPr>
          <w:rFonts w:ascii="Cambria" w:hAnsi="Cambria" w:cs="Cambria"/>
          <w:color w:val="000000"/>
        </w:rPr>
        <w:t xml:space="preserve"> nebo </w:t>
      </w:r>
      <w:proofErr w:type="spellStart"/>
      <w:r>
        <w:rPr>
          <w:rFonts w:ascii="Cambria" w:hAnsi="Cambria" w:cs="Cambria"/>
          <w:color w:val="000000"/>
        </w:rPr>
        <w:t>publikovánı́m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otevřeném</w:t>
      </w:r>
      <w:proofErr w:type="spellEnd"/>
    </w:p>
    <w:p w14:paraId="3977EE9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časopise</w:t>
      </w:r>
      <w:proofErr w:type="spellEnd"/>
      <w:r>
        <w:rPr>
          <w:rFonts w:ascii="Cambria" w:hAnsi="Cambria" w:cs="Cambria"/>
          <w:color w:val="000000"/>
        </w:rPr>
        <w:t xml:space="preserve">, a to tak, </w:t>
      </w:r>
      <w:proofErr w:type="spellStart"/>
      <w:r>
        <w:rPr>
          <w:rFonts w:ascii="Cambria" w:hAnsi="Cambria" w:cs="Cambria"/>
          <w:color w:val="000000"/>
        </w:rPr>
        <w:t>že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otevřeny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přı́stup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musı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být</w:t>
      </w:r>
      <w:proofErr w:type="spellEnd"/>
      <w:r>
        <w:rPr>
          <w:rFonts w:ascii="Cambria" w:hAnsi="Cambria" w:cs="Cambria"/>
          <w:color w:val="000000"/>
        </w:rPr>
        <w:t xml:space="preserve"> poskytnut do 6 </w:t>
      </w:r>
      <w:proofErr w:type="spellStart"/>
      <w:r>
        <w:rPr>
          <w:rFonts w:ascii="Cambria" w:hAnsi="Cambria" w:cs="Cambria"/>
          <w:color w:val="000000"/>
        </w:rPr>
        <w:t>měsı́cu</w:t>
      </w:r>
      <w:proofErr w:type="spellEnd"/>
      <w:r>
        <w:rPr>
          <w:rFonts w:ascii="Cambria" w:hAnsi="Cambria" w:cs="Cambria"/>
          <w:color w:val="000000"/>
        </w:rPr>
        <w:t xml:space="preserve">̊ (12 </w:t>
      </w:r>
      <w:proofErr w:type="spellStart"/>
      <w:r>
        <w:rPr>
          <w:rFonts w:ascii="Cambria" w:hAnsi="Cambria" w:cs="Cambria"/>
          <w:color w:val="000000"/>
        </w:rPr>
        <w:t>měsı́cu</w:t>
      </w:r>
      <w:proofErr w:type="spellEnd"/>
      <w:r>
        <w:rPr>
          <w:rFonts w:ascii="Cambria" w:hAnsi="Cambria" w:cs="Cambria"/>
          <w:color w:val="000000"/>
        </w:rPr>
        <w:t>̊</w:t>
      </w:r>
    </w:p>
    <w:p w14:paraId="4908147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 </w:t>
      </w:r>
      <w:proofErr w:type="spellStart"/>
      <w:r>
        <w:rPr>
          <w:rFonts w:ascii="Cambria" w:hAnsi="Cambria" w:cs="Cambria"/>
          <w:color w:val="000000"/>
        </w:rPr>
        <w:t>přı́pade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sociálnı́ch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humanitnı́ch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věd</w:t>
      </w:r>
      <w:proofErr w:type="spellEnd"/>
      <w:r>
        <w:rPr>
          <w:rFonts w:ascii="Cambria" w:hAnsi="Cambria" w:cs="Cambria"/>
          <w:color w:val="000000"/>
        </w:rPr>
        <w:t xml:space="preserve">) od </w:t>
      </w:r>
      <w:proofErr w:type="spellStart"/>
      <w:r>
        <w:rPr>
          <w:rFonts w:ascii="Cambria" w:hAnsi="Cambria" w:cs="Cambria"/>
          <w:color w:val="000000"/>
        </w:rPr>
        <w:t>zveřejněnı</w:t>
      </w:r>
      <w:proofErr w:type="spellEnd"/>
      <w:r>
        <w:rPr>
          <w:rFonts w:ascii="Cambria" w:hAnsi="Cambria" w:cs="Cambria"/>
          <w:color w:val="000000"/>
        </w:rPr>
        <w:t xml:space="preserve">́ nebo </w:t>
      </w:r>
      <w:proofErr w:type="spellStart"/>
      <w:r>
        <w:rPr>
          <w:rFonts w:ascii="Cambria" w:hAnsi="Cambria" w:cs="Cambria"/>
          <w:color w:val="000000"/>
        </w:rPr>
        <w:t>dokončenı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56068A6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výstupu/výsledku, nejpozději do konce řešení projektu.</w:t>
      </w:r>
    </w:p>
    <w:p w14:paraId="53F945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Nezveřejněnı</w:t>
      </w:r>
      <w:proofErr w:type="spellEnd"/>
      <w:r>
        <w:rPr>
          <w:rFonts w:ascii="Cambria" w:hAnsi="Cambria" w:cs="Cambria"/>
          <w:color w:val="000000"/>
        </w:rPr>
        <w:t xml:space="preserve">́ dat, </w:t>
      </w:r>
      <w:proofErr w:type="spellStart"/>
      <w:r>
        <w:rPr>
          <w:rFonts w:ascii="Cambria" w:hAnsi="Cambria" w:cs="Cambria"/>
          <w:color w:val="000000"/>
        </w:rPr>
        <w:t>popr</w:t>
      </w:r>
      <w:proofErr w:type="spellEnd"/>
      <w:r>
        <w:rPr>
          <w:rFonts w:ascii="Cambria" w:hAnsi="Cambria" w:cs="Cambria"/>
          <w:color w:val="000000"/>
        </w:rPr>
        <w:t xml:space="preserve">.̌ </w:t>
      </w:r>
      <w:proofErr w:type="spellStart"/>
      <w:r>
        <w:rPr>
          <w:rFonts w:ascii="Cambria" w:hAnsi="Cambria" w:cs="Cambria"/>
          <w:color w:val="000000"/>
        </w:rPr>
        <w:t>omezenı</w:t>
      </w:r>
      <w:proofErr w:type="spellEnd"/>
      <w:r>
        <w:rPr>
          <w:rFonts w:ascii="Cambria" w:hAnsi="Cambria" w:cs="Cambria"/>
          <w:color w:val="000000"/>
        </w:rPr>
        <w:t xml:space="preserve"> ́ </w:t>
      </w:r>
      <w:proofErr w:type="spellStart"/>
      <w:r>
        <w:rPr>
          <w:rFonts w:ascii="Cambria" w:hAnsi="Cambria" w:cs="Cambria"/>
          <w:color w:val="000000"/>
        </w:rPr>
        <w:t>přıs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tupu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musı</w:t>
      </w:r>
      <w:proofErr w:type="spellEnd"/>
      <w:r>
        <w:rPr>
          <w:rFonts w:ascii="Cambria" w:hAnsi="Cambria" w:cs="Cambria"/>
          <w:color w:val="000000"/>
        </w:rPr>
        <w:t xml:space="preserve"> ́ </w:t>
      </w:r>
      <w:proofErr w:type="spellStart"/>
      <w:r>
        <w:rPr>
          <w:rFonts w:ascii="Cambria" w:hAnsi="Cambria" w:cs="Cambria"/>
          <w:color w:val="000000"/>
        </w:rPr>
        <w:t>přıj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emce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uvést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odůvodnit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Plánu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správy</w:t>
      </w:r>
      <w:proofErr w:type="spellEnd"/>
      <w:r>
        <w:rPr>
          <w:rFonts w:ascii="Cambria" w:hAnsi="Cambria" w:cs="Cambria"/>
          <w:color w:val="000000"/>
        </w:rPr>
        <w:t xml:space="preserve"> dat.</w:t>
      </w:r>
    </w:p>
    <w:p w14:paraId="1CFE3B2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Porušenı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výše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uvedených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povinnostı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hlavnı́m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přı́jemcem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ma</w:t>
      </w:r>
      <w:proofErr w:type="spellEnd"/>
      <w:r>
        <w:rPr>
          <w:rFonts w:ascii="Cambria" w:hAnsi="Cambria" w:cs="Cambria"/>
          <w:color w:val="000000"/>
        </w:rPr>
        <w:t xml:space="preserve">́ za </w:t>
      </w:r>
      <w:proofErr w:type="spellStart"/>
      <w:r>
        <w:rPr>
          <w:rFonts w:ascii="Cambria" w:hAnsi="Cambria" w:cs="Cambria"/>
          <w:color w:val="000000"/>
        </w:rPr>
        <w:t>následek</w:t>
      </w:r>
      <w:proofErr w:type="spellEnd"/>
      <w:r>
        <w:rPr>
          <w:rFonts w:ascii="Cambria" w:hAnsi="Cambria" w:cs="Cambria"/>
          <w:color w:val="000000"/>
        </w:rPr>
        <w:t xml:space="preserve"> vznik povinnosti</w:t>
      </w:r>
    </w:p>
    <w:p w14:paraId="602FE48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uhradit smluvní pokutu ve výši 5 000 Kč za každé takové jednotlivé porušení.</w:t>
      </w:r>
    </w:p>
    <w:p w14:paraId="285F63C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10. Nad </w:t>
      </w:r>
      <w:proofErr w:type="spellStart"/>
      <w:r>
        <w:rPr>
          <w:rFonts w:ascii="Cambria" w:hAnsi="Cambria" w:cs="Cambria"/>
          <w:color w:val="000000"/>
        </w:rPr>
        <w:t>rámec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Všeobecných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podmı́nek</w:t>
      </w:r>
      <w:proofErr w:type="spellEnd"/>
      <w:r>
        <w:rPr>
          <w:rFonts w:ascii="Cambria" w:hAnsi="Cambria" w:cs="Cambria"/>
          <w:color w:val="000000"/>
        </w:rPr>
        <w:t xml:space="preserve"> je </w:t>
      </w:r>
      <w:proofErr w:type="spellStart"/>
      <w:r>
        <w:rPr>
          <w:rFonts w:ascii="Cambria" w:hAnsi="Cambria" w:cs="Cambria"/>
          <w:color w:val="000000"/>
        </w:rPr>
        <w:t>Hlavnı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povinen zajistit </w:t>
      </w:r>
      <w:proofErr w:type="spellStart"/>
      <w:r>
        <w:rPr>
          <w:rFonts w:ascii="Cambria" w:hAnsi="Cambria" w:cs="Cambria"/>
          <w:color w:val="000000"/>
        </w:rPr>
        <w:t>dlouhodoby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bezplatny</w:t>
      </w:r>
      <w:proofErr w:type="spellEnd"/>
      <w:r>
        <w:rPr>
          <w:rFonts w:ascii="Cambria" w:hAnsi="Cambria" w:cs="Cambria"/>
          <w:color w:val="000000"/>
        </w:rPr>
        <w:t>́</w:t>
      </w:r>
    </w:p>
    <w:p w14:paraId="6E8323A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lastRenderedPageBreak/>
        <w:t xml:space="preserve">on-line </w:t>
      </w:r>
      <w:proofErr w:type="spellStart"/>
      <w:r>
        <w:rPr>
          <w:rFonts w:ascii="Cambria" w:hAnsi="Cambria" w:cs="Cambria"/>
          <w:color w:val="000000"/>
        </w:rPr>
        <w:t>přı́stup</w:t>
      </w:r>
      <w:proofErr w:type="spellEnd"/>
      <w:r>
        <w:rPr>
          <w:rFonts w:ascii="Cambria" w:hAnsi="Cambria" w:cs="Cambria"/>
          <w:color w:val="000000"/>
        </w:rPr>
        <w:t xml:space="preserve"> pro </w:t>
      </w:r>
      <w:proofErr w:type="spellStart"/>
      <w:r>
        <w:rPr>
          <w:rFonts w:ascii="Cambria" w:hAnsi="Cambria" w:cs="Cambria"/>
          <w:color w:val="000000"/>
        </w:rPr>
        <w:t>jakéhokoliv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uživatele</w:t>
      </w:r>
      <w:proofErr w:type="spellEnd"/>
      <w:r>
        <w:rPr>
          <w:rFonts w:ascii="Cambria" w:hAnsi="Cambria" w:cs="Cambria"/>
          <w:color w:val="000000"/>
        </w:rPr>
        <w:t xml:space="preserve"> k </w:t>
      </w:r>
      <w:proofErr w:type="spellStart"/>
      <w:r>
        <w:rPr>
          <w:rFonts w:ascii="Cambria" w:hAnsi="Cambria" w:cs="Cambria"/>
          <w:color w:val="000000"/>
        </w:rPr>
        <w:t>výstupům</w:t>
      </w:r>
      <w:proofErr w:type="spellEnd"/>
      <w:r>
        <w:rPr>
          <w:rFonts w:ascii="Cambria" w:hAnsi="Cambria" w:cs="Cambria"/>
          <w:color w:val="000000"/>
        </w:rPr>
        <w:t>/</w:t>
      </w:r>
      <w:proofErr w:type="spellStart"/>
      <w:r>
        <w:rPr>
          <w:rFonts w:ascii="Cambria" w:hAnsi="Cambria" w:cs="Cambria"/>
          <w:color w:val="000000"/>
        </w:rPr>
        <w:t>výsledkům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uvedeným</w:t>
      </w:r>
      <w:proofErr w:type="spellEnd"/>
      <w:r>
        <w:rPr>
          <w:rFonts w:ascii="Cambria" w:hAnsi="Cambria" w:cs="Cambria"/>
          <w:color w:val="000000"/>
        </w:rPr>
        <w:t xml:space="preserve"> v bodě 9,</w:t>
      </w:r>
    </w:p>
    <w:p w14:paraId="37FC9D0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souvisejı́cı́m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výzkumným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datům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bibliogra</w:t>
      </w:r>
      <w:proofErr w:type="spellEnd"/>
      <w:r>
        <w:rPr>
          <w:rFonts w:ascii="Cambria" w:eastAsia="Cambria" w:hAnsi="Cambria" w:cs="Cambria" w:hint="eastAsia"/>
          <w:color w:val="000000"/>
        </w:rPr>
        <w:t>􀁈</w:t>
      </w:r>
      <w:proofErr w:type="spellStart"/>
      <w:r>
        <w:rPr>
          <w:rFonts w:ascii="Cambria" w:hAnsi="Cambria" w:cs="Cambria"/>
          <w:color w:val="000000"/>
        </w:rPr>
        <w:t>ickým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informacı́m</w:t>
      </w:r>
      <w:proofErr w:type="spellEnd"/>
      <w:r>
        <w:rPr>
          <w:rFonts w:ascii="Cambria" w:hAnsi="Cambria" w:cs="Cambria"/>
          <w:color w:val="000000"/>
        </w:rPr>
        <w:t xml:space="preserve"> (</w:t>
      </w:r>
      <w:proofErr w:type="spellStart"/>
      <w:r>
        <w:rPr>
          <w:rFonts w:ascii="Cambria" w:hAnsi="Cambria" w:cs="Cambria"/>
          <w:color w:val="000000"/>
        </w:rPr>
        <w:t>metadatům</w:t>
      </w:r>
      <w:proofErr w:type="spellEnd"/>
      <w:r>
        <w:rPr>
          <w:rFonts w:ascii="Cambria" w:hAnsi="Cambria" w:cs="Cambria"/>
          <w:color w:val="000000"/>
        </w:rPr>
        <w:t xml:space="preserve">). </w:t>
      </w:r>
      <w:proofErr w:type="spellStart"/>
      <w:r>
        <w:rPr>
          <w:rFonts w:ascii="Cambria" w:hAnsi="Cambria" w:cs="Cambria"/>
          <w:color w:val="000000"/>
        </w:rPr>
        <w:t>Výstup</w:t>
      </w:r>
      <w:proofErr w:type="spellEnd"/>
      <w:r>
        <w:rPr>
          <w:rFonts w:ascii="Cambria" w:hAnsi="Cambria" w:cs="Cambria"/>
          <w:color w:val="000000"/>
        </w:rPr>
        <w:t>/</w:t>
      </w:r>
      <w:proofErr w:type="spellStart"/>
      <w:r>
        <w:rPr>
          <w:rFonts w:ascii="Cambria" w:hAnsi="Cambria" w:cs="Cambria"/>
          <w:color w:val="000000"/>
        </w:rPr>
        <w:t>výsledek</w:t>
      </w:r>
      <w:proofErr w:type="spellEnd"/>
    </w:p>
    <w:p w14:paraId="712024A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a data musí být opatřeny perzistentním identifikátorem.</w:t>
      </w:r>
    </w:p>
    <w:p w14:paraId="7929F23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11. </w:t>
      </w:r>
      <w:proofErr w:type="spellStart"/>
      <w:r>
        <w:rPr>
          <w:rFonts w:ascii="Cambria" w:hAnsi="Cambria" w:cs="Cambria"/>
          <w:color w:val="000000"/>
        </w:rPr>
        <w:t>Hlavnı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dalšı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účastnı́ci</w:t>
      </w:r>
      <w:proofErr w:type="spellEnd"/>
      <w:r>
        <w:rPr>
          <w:rFonts w:ascii="Cambria" w:hAnsi="Cambria" w:cs="Cambria"/>
          <w:color w:val="000000"/>
        </w:rPr>
        <w:t xml:space="preserve"> projektu nejsou povinni </w:t>
      </w:r>
      <w:proofErr w:type="spellStart"/>
      <w:r>
        <w:rPr>
          <w:rFonts w:ascii="Cambria" w:hAnsi="Cambria" w:cs="Cambria"/>
          <w:color w:val="000000"/>
        </w:rPr>
        <w:t>zpřı́stupnit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výzkumna</w:t>
      </w:r>
      <w:proofErr w:type="spellEnd"/>
      <w:r>
        <w:rPr>
          <w:rFonts w:ascii="Cambria" w:hAnsi="Cambria" w:cs="Cambria"/>
          <w:color w:val="000000"/>
        </w:rPr>
        <w:t>́ data, pokud by</w:t>
      </w:r>
    </w:p>
    <w:p w14:paraId="593E8EA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jejich zpřístupněním došlo k nepřiměřenému zásahu do:</w:t>
      </w:r>
    </w:p>
    <w:p w14:paraId="4FF4B3E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a. práva na ochranu duševního vlastnictví,</w:t>
      </w:r>
    </w:p>
    <w:p w14:paraId="79A6871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b. práva na ochranu soukromí a osobních údajů či</w:t>
      </w:r>
    </w:p>
    <w:p w14:paraId="0498BBC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c. </w:t>
      </w:r>
      <w:proofErr w:type="spellStart"/>
      <w:r>
        <w:rPr>
          <w:rFonts w:ascii="Cambria" w:hAnsi="Cambria" w:cs="Cambria"/>
          <w:color w:val="000000"/>
        </w:rPr>
        <w:t>práva</w:t>
      </w:r>
      <w:proofErr w:type="spellEnd"/>
      <w:r>
        <w:rPr>
          <w:rFonts w:ascii="Cambria" w:hAnsi="Cambria" w:cs="Cambria"/>
          <w:color w:val="000000"/>
        </w:rPr>
        <w:t xml:space="preserve"> na ochranu </w:t>
      </w:r>
      <w:proofErr w:type="spellStart"/>
      <w:r>
        <w:rPr>
          <w:rFonts w:ascii="Cambria" w:hAnsi="Cambria" w:cs="Cambria"/>
          <w:color w:val="000000"/>
        </w:rPr>
        <w:t>obchodnı́ho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tajemstvı</w:t>
      </w:r>
      <w:proofErr w:type="spellEnd"/>
      <w:r>
        <w:rPr>
          <w:rFonts w:ascii="Cambria" w:hAnsi="Cambria" w:cs="Cambria"/>
          <w:color w:val="000000"/>
        </w:rPr>
        <w:t xml:space="preserve">́, </w:t>
      </w:r>
      <w:proofErr w:type="spellStart"/>
      <w:r>
        <w:rPr>
          <w:rFonts w:ascii="Cambria" w:hAnsi="Cambria" w:cs="Cambria"/>
          <w:color w:val="000000"/>
        </w:rPr>
        <w:t>bezpečnosti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státu</w:t>
      </w:r>
      <w:proofErr w:type="spellEnd"/>
      <w:r>
        <w:rPr>
          <w:rFonts w:ascii="Cambria" w:hAnsi="Cambria" w:cs="Cambria"/>
          <w:color w:val="000000"/>
        </w:rPr>
        <w:t xml:space="preserve"> nebo </w:t>
      </w:r>
      <w:proofErr w:type="spellStart"/>
      <w:r>
        <w:rPr>
          <w:rFonts w:ascii="Cambria" w:hAnsi="Cambria" w:cs="Cambria"/>
          <w:color w:val="000000"/>
        </w:rPr>
        <w:t>jiných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oprávněných</w:t>
      </w:r>
      <w:proofErr w:type="spellEnd"/>
    </w:p>
    <w:p w14:paraId="7269372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zájmů příjemce (např. v případě možnosti obchodního využití).</w:t>
      </w:r>
    </w:p>
    <w:p w14:paraId="4974EBC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12. Nad </w:t>
      </w:r>
      <w:proofErr w:type="spellStart"/>
      <w:r>
        <w:rPr>
          <w:rFonts w:ascii="Cambria" w:hAnsi="Cambria" w:cs="Cambria"/>
          <w:color w:val="000000"/>
        </w:rPr>
        <w:t>rámec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Všeobecných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podmı́nek</w:t>
      </w:r>
      <w:proofErr w:type="spellEnd"/>
      <w:r>
        <w:rPr>
          <w:rFonts w:ascii="Cambria" w:hAnsi="Cambria" w:cs="Cambria"/>
          <w:color w:val="000000"/>
        </w:rPr>
        <w:t xml:space="preserve"> je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povinen </w:t>
      </w:r>
      <w:proofErr w:type="spellStart"/>
      <w:r>
        <w:rPr>
          <w:rFonts w:ascii="Cambria" w:hAnsi="Cambria" w:cs="Cambria"/>
          <w:color w:val="000000"/>
        </w:rPr>
        <w:t>předložit</w:t>
      </w:r>
      <w:proofErr w:type="spellEnd"/>
      <w:r>
        <w:rPr>
          <w:rFonts w:ascii="Cambria" w:hAnsi="Cambria" w:cs="Cambria"/>
          <w:color w:val="000000"/>
        </w:rPr>
        <w:t xml:space="preserve"> Poskytovateli </w:t>
      </w:r>
      <w:proofErr w:type="spellStart"/>
      <w:r>
        <w:rPr>
          <w:rFonts w:ascii="Cambria" w:hAnsi="Cambria" w:cs="Cambria"/>
          <w:color w:val="000000"/>
        </w:rPr>
        <w:t>společne</w:t>
      </w:r>
      <w:proofErr w:type="spellEnd"/>
      <w:r>
        <w:rPr>
          <w:rFonts w:ascii="Cambria" w:hAnsi="Cambria" w:cs="Cambria"/>
          <w:color w:val="000000"/>
        </w:rPr>
        <w:t>̌</w:t>
      </w:r>
    </w:p>
    <w:p w14:paraId="2585A4E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s </w:t>
      </w:r>
      <w:proofErr w:type="spellStart"/>
      <w:r>
        <w:rPr>
          <w:rFonts w:ascii="Cambria" w:hAnsi="Cambria" w:cs="Cambria"/>
          <w:color w:val="000000"/>
        </w:rPr>
        <w:t>prvnı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průběžnou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zprávou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Plán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správy</w:t>
      </w:r>
      <w:proofErr w:type="spellEnd"/>
      <w:r>
        <w:rPr>
          <w:rFonts w:ascii="Cambria" w:hAnsi="Cambria" w:cs="Cambria"/>
          <w:color w:val="000000"/>
        </w:rPr>
        <w:t xml:space="preserve"> dat, </w:t>
      </w:r>
      <w:proofErr w:type="spellStart"/>
      <w:r>
        <w:rPr>
          <w:rFonts w:ascii="Cambria" w:hAnsi="Cambria" w:cs="Cambria"/>
          <w:color w:val="000000"/>
        </w:rPr>
        <w:t>pravidelne</w:t>
      </w:r>
      <w:proofErr w:type="spellEnd"/>
      <w:r>
        <w:rPr>
          <w:rFonts w:ascii="Cambria" w:hAnsi="Cambria" w:cs="Cambria"/>
          <w:color w:val="000000"/>
        </w:rPr>
        <w:t>̌ ho aktualizovat a aktualizovanou verzi</w:t>
      </w:r>
    </w:p>
    <w:p w14:paraId="1315196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Plánu správy dat předkládat jako součást průběžné a závěrečné zprávy.</w:t>
      </w:r>
    </w:p>
    <w:p w14:paraId="2B7D31B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13. Nad </w:t>
      </w:r>
      <w:proofErr w:type="spellStart"/>
      <w:r>
        <w:rPr>
          <w:rFonts w:ascii="Cambria" w:hAnsi="Cambria" w:cs="Cambria"/>
          <w:color w:val="000000"/>
        </w:rPr>
        <w:t>rámec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Všeobecných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podmı́nek</w:t>
      </w:r>
      <w:proofErr w:type="spellEnd"/>
      <w:r>
        <w:rPr>
          <w:rFonts w:ascii="Cambria" w:hAnsi="Cambria" w:cs="Cambria"/>
          <w:color w:val="000000"/>
        </w:rPr>
        <w:t xml:space="preserve"> je </w:t>
      </w:r>
      <w:proofErr w:type="spellStart"/>
      <w:r>
        <w:rPr>
          <w:rFonts w:ascii="Cambria" w:hAnsi="Cambria" w:cs="Cambria"/>
          <w:color w:val="000000"/>
        </w:rPr>
        <w:t>dále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povinen </w:t>
      </w:r>
      <w:proofErr w:type="spellStart"/>
      <w:r>
        <w:rPr>
          <w:rFonts w:ascii="Cambria" w:hAnsi="Cambria" w:cs="Cambria"/>
          <w:color w:val="000000"/>
        </w:rPr>
        <w:t>předávat</w:t>
      </w:r>
      <w:proofErr w:type="spellEnd"/>
      <w:r>
        <w:rPr>
          <w:rFonts w:ascii="Cambria" w:hAnsi="Cambria" w:cs="Cambria"/>
          <w:color w:val="000000"/>
        </w:rPr>
        <w:t xml:space="preserve"> Poskytovateli v </w:t>
      </w:r>
      <w:proofErr w:type="spellStart"/>
      <w:r>
        <w:rPr>
          <w:rFonts w:ascii="Cambria" w:hAnsi="Cambria" w:cs="Cambria"/>
          <w:color w:val="000000"/>
        </w:rPr>
        <w:t>průběhu</w:t>
      </w:r>
      <w:proofErr w:type="spellEnd"/>
    </w:p>
    <w:p w14:paraId="7CE8AEB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SMLOUVA</w:t>
      </w:r>
    </w:p>
    <w:p w14:paraId="0582902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Číslo smlouvy: </w:t>
      </w:r>
      <w:r>
        <w:rPr>
          <w:rFonts w:ascii="Cambria-Bold" w:hAnsi="Cambria-Bold" w:cs="Cambria-Bold"/>
          <w:b/>
          <w:bCs/>
          <w:color w:val="000000"/>
        </w:rPr>
        <w:t>2024TQ15000364</w:t>
      </w:r>
    </w:p>
    <w:p w14:paraId="7CE0BF2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</w:t>
      </w:r>
      <w:proofErr w:type="gramStart"/>
      <w:r>
        <w:rPr>
          <w:rFonts w:ascii="Cambria" w:hAnsi="Cambria" w:cs="Cambria"/>
          <w:color w:val="000000"/>
          <w:sz w:val="17"/>
          <w:szCs w:val="17"/>
        </w:rPr>
        <w:t>052-TA0</w:t>
      </w:r>
      <w:proofErr w:type="gramEnd"/>
      <w:r>
        <w:rPr>
          <w:rFonts w:ascii="Cambria" w:hAnsi="Cambria" w:cs="Cambria"/>
          <w:color w:val="000000"/>
          <w:sz w:val="17"/>
          <w:szCs w:val="17"/>
        </w:rPr>
        <w:t>, verze 10, revize 241121</w:t>
      </w:r>
    </w:p>
    <w:p w14:paraId="5512CBC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4D1FA41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4 / 5</w:t>
      </w:r>
    </w:p>
    <w:p w14:paraId="51E8208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realizace projektu informace na </w:t>
      </w:r>
      <w:proofErr w:type="spellStart"/>
      <w:r>
        <w:rPr>
          <w:rFonts w:ascii="Cambria" w:hAnsi="Cambria" w:cs="Cambria"/>
          <w:color w:val="000000"/>
        </w:rPr>
        <w:t>základe</w:t>
      </w:r>
      <w:proofErr w:type="spellEnd"/>
      <w:r>
        <w:rPr>
          <w:rFonts w:ascii="Cambria" w:hAnsi="Cambria" w:cs="Cambria"/>
          <w:color w:val="000000"/>
        </w:rPr>
        <w:t xml:space="preserve">̌, </w:t>
      </w:r>
      <w:proofErr w:type="spellStart"/>
      <w:r>
        <w:rPr>
          <w:rFonts w:ascii="Cambria" w:hAnsi="Cambria" w:cs="Cambria"/>
          <w:color w:val="000000"/>
        </w:rPr>
        <w:t>kterých</w:t>
      </w:r>
      <w:proofErr w:type="spellEnd"/>
      <w:r>
        <w:rPr>
          <w:rFonts w:ascii="Cambria" w:hAnsi="Cambria" w:cs="Cambria"/>
          <w:color w:val="000000"/>
        </w:rPr>
        <w:t xml:space="preserve"> bude </w:t>
      </w:r>
      <w:proofErr w:type="spellStart"/>
      <w:r>
        <w:rPr>
          <w:rFonts w:ascii="Cambria" w:hAnsi="Cambria" w:cs="Cambria"/>
          <w:color w:val="000000"/>
        </w:rPr>
        <w:t>možne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ověřit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že</w:t>
      </w:r>
      <w:proofErr w:type="spellEnd"/>
      <w:r>
        <w:rPr>
          <w:rFonts w:ascii="Cambria" w:hAnsi="Cambria" w:cs="Cambria"/>
          <w:color w:val="000000"/>
        </w:rPr>
        <w:t xml:space="preserve"> jsou </w:t>
      </w:r>
      <w:proofErr w:type="spellStart"/>
      <w:r>
        <w:rPr>
          <w:rFonts w:ascii="Cambria" w:hAnsi="Cambria" w:cs="Cambria"/>
          <w:color w:val="000000"/>
        </w:rPr>
        <w:t>výsledky</w:t>
      </w:r>
      <w:proofErr w:type="spellEnd"/>
    </w:p>
    <w:p w14:paraId="513426F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a výzkumná data otevřeně přístupná dle výše uvedených podmínek.</w:t>
      </w:r>
    </w:p>
    <w:p w14:paraId="58C7C8B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Článek 5</w:t>
      </w:r>
    </w:p>
    <w:p w14:paraId="036BFF6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Závěrečná ustanovení</w:t>
      </w:r>
    </w:p>
    <w:p w14:paraId="6131F3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1. Smlouva je vyhotovena ve dvou stejnopisech, z </w:t>
      </w:r>
      <w:proofErr w:type="spellStart"/>
      <w:r>
        <w:rPr>
          <w:rFonts w:ascii="Cambria" w:hAnsi="Cambria" w:cs="Cambria"/>
          <w:color w:val="000000"/>
        </w:rPr>
        <w:t>nichz</w:t>
      </w:r>
      <w:proofErr w:type="spellEnd"/>
      <w:r>
        <w:rPr>
          <w:rFonts w:ascii="Cambria" w:hAnsi="Cambria" w:cs="Cambria"/>
          <w:color w:val="000000"/>
        </w:rPr>
        <w:t xml:space="preserve">̌ Poskytovatel a </w:t>
      </w:r>
      <w:proofErr w:type="spellStart"/>
      <w:r>
        <w:rPr>
          <w:rFonts w:ascii="Cambria" w:hAnsi="Cambria" w:cs="Cambria"/>
          <w:color w:val="000000"/>
        </w:rPr>
        <w:t>Hlavnı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obdržı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5469845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po jednom stejnopisu. </w:t>
      </w:r>
      <w:proofErr w:type="spellStart"/>
      <w:r>
        <w:rPr>
          <w:rFonts w:ascii="Cambria" w:hAnsi="Cambria" w:cs="Cambria"/>
          <w:color w:val="000000"/>
        </w:rPr>
        <w:t>Každy</w:t>
      </w:r>
      <w:proofErr w:type="spellEnd"/>
      <w:r>
        <w:rPr>
          <w:rFonts w:ascii="Cambria" w:hAnsi="Cambria" w:cs="Cambria"/>
          <w:color w:val="000000"/>
        </w:rPr>
        <w:t xml:space="preserve">́ stejnopis </w:t>
      </w:r>
      <w:proofErr w:type="spellStart"/>
      <w:r>
        <w:rPr>
          <w:rFonts w:ascii="Cambria" w:hAnsi="Cambria" w:cs="Cambria"/>
          <w:color w:val="000000"/>
        </w:rPr>
        <w:t>ma</w:t>
      </w:r>
      <w:proofErr w:type="spellEnd"/>
      <w:r>
        <w:rPr>
          <w:rFonts w:ascii="Cambria" w:hAnsi="Cambria" w:cs="Cambria"/>
          <w:color w:val="000000"/>
        </w:rPr>
        <w:t xml:space="preserve">́ platnost </w:t>
      </w:r>
      <w:proofErr w:type="spellStart"/>
      <w:r>
        <w:rPr>
          <w:rFonts w:ascii="Cambria" w:hAnsi="Cambria" w:cs="Cambria"/>
          <w:color w:val="000000"/>
        </w:rPr>
        <w:t>originálu</w:t>
      </w:r>
      <w:proofErr w:type="spellEnd"/>
      <w:r>
        <w:rPr>
          <w:rFonts w:ascii="Cambria" w:hAnsi="Cambria" w:cs="Cambria"/>
          <w:color w:val="000000"/>
        </w:rPr>
        <w:t xml:space="preserve">. </w:t>
      </w:r>
      <w:proofErr w:type="spellStart"/>
      <w:r>
        <w:rPr>
          <w:rFonts w:ascii="Cambria" w:hAnsi="Cambria" w:cs="Cambria"/>
          <w:color w:val="000000"/>
        </w:rPr>
        <w:t>Uvedene</w:t>
      </w:r>
      <w:proofErr w:type="spellEnd"/>
      <w:r>
        <w:rPr>
          <w:rFonts w:ascii="Cambria" w:hAnsi="Cambria" w:cs="Cambria"/>
          <w:color w:val="000000"/>
        </w:rPr>
        <w:t xml:space="preserve">́ se </w:t>
      </w:r>
      <w:proofErr w:type="spellStart"/>
      <w:r>
        <w:rPr>
          <w:rFonts w:ascii="Cambria" w:hAnsi="Cambria" w:cs="Cambria"/>
          <w:color w:val="000000"/>
        </w:rPr>
        <w:t>netýka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přı́padu</w:t>
      </w:r>
      <w:proofErr w:type="spellEnd"/>
      <w:r>
        <w:rPr>
          <w:rFonts w:ascii="Cambria" w:hAnsi="Cambria" w:cs="Cambria"/>
          <w:color w:val="000000"/>
        </w:rPr>
        <w:t>̊, kdy</w:t>
      </w:r>
    </w:p>
    <w:p w14:paraId="6F0661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je Smlouva </w:t>
      </w:r>
      <w:proofErr w:type="spellStart"/>
      <w:r>
        <w:rPr>
          <w:rFonts w:ascii="Cambria" w:hAnsi="Cambria" w:cs="Cambria"/>
          <w:color w:val="000000"/>
        </w:rPr>
        <w:t>uzavřena</w:t>
      </w:r>
      <w:proofErr w:type="spellEnd"/>
      <w:r>
        <w:rPr>
          <w:rFonts w:ascii="Cambria" w:hAnsi="Cambria" w:cs="Cambria"/>
          <w:color w:val="000000"/>
        </w:rPr>
        <w:t xml:space="preserve"> ve </w:t>
      </w:r>
      <w:proofErr w:type="spellStart"/>
      <w:r>
        <w:rPr>
          <w:rFonts w:ascii="Cambria" w:hAnsi="Cambria" w:cs="Cambria"/>
          <w:color w:val="000000"/>
        </w:rPr>
        <w:t>forme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elektronického</w:t>
      </w:r>
      <w:proofErr w:type="spellEnd"/>
      <w:r>
        <w:rPr>
          <w:rFonts w:ascii="Cambria" w:hAnsi="Cambria" w:cs="Cambria"/>
          <w:color w:val="000000"/>
        </w:rPr>
        <w:t xml:space="preserve"> dokumentu, na </w:t>
      </w:r>
      <w:proofErr w:type="spellStart"/>
      <w:r>
        <w:rPr>
          <w:rFonts w:ascii="Cambria" w:hAnsi="Cambria" w:cs="Cambria"/>
          <w:color w:val="000000"/>
        </w:rPr>
        <w:t>kterém</w:t>
      </w:r>
      <w:proofErr w:type="spellEnd"/>
      <w:r>
        <w:rPr>
          <w:rFonts w:ascii="Cambria" w:hAnsi="Cambria" w:cs="Cambria"/>
          <w:color w:val="000000"/>
        </w:rPr>
        <w:t xml:space="preserve"> budou </w:t>
      </w:r>
      <w:proofErr w:type="spellStart"/>
      <w:r>
        <w:rPr>
          <w:rFonts w:ascii="Cambria" w:hAnsi="Cambria" w:cs="Cambria"/>
          <w:color w:val="000000"/>
        </w:rPr>
        <w:t>zaznamenány</w:t>
      </w:r>
      <w:proofErr w:type="spellEnd"/>
    </w:p>
    <w:p w14:paraId="62D4ADC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elektronické podpisy zástupců smluvních stran.</w:t>
      </w:r>
    </w:p>
    <w:p w14:paraId="141B65A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2. </w:t>
      </w:r>
      <w:proofErr w:type="spellStart"/>
      <w:r>
        <w:rPr>
          <w:rFonts w:ascii="Cambria" w:hAnsi="Cambria" w:cs="Cambria"/>
          <w:color w:val="000000"/>
        </w:rPr>
        <w:t>Hlavnı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prohlašuje</w:t>
      </w:r>
      <w:proofErr w:type="spellEnd"/>
      <w:r>
        <w:rPr>
          <w:rFonts w:ascii="Cambria" w:hAnsi="Cambria" w:cs="Cambria"/>
          <w:color w:val="000000"/>
        </w:rPr>
        <w:t xml:space="preserve"> a podpisem Smlouvy stvrzuje, </w:t>
      </w:r>
      <w:proofErr w:type="spellStart"/>
      <w:r>
        <w:rPr>
          <w:rFonts w:ascii="Cambria" w:hAnsi="Cambria" w:cs="Cambria"/>
          <w:color w:val="000000"/>
        </w:rPr>
        <w:t>že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jı́m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uvedene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údaje</w:t>
      </w:r>
      <w:proofErr w:type="spellEnd"/>
      <w:r>
        <w:rPr>
          <w:rFonts w:ascii="Cambria" w:hAnsi="Cambria" w:cs="Cambria"/>
          <w:color w:val="000000"/>
        </w:rPr>
        <w:t xml:space="preserve">, na </w:t>
      </w:r>
      <w:proofErr w:type="spellStart"/>
      <w:r>
        <w:rPr>
          <w:rFonts w:ascii="Cambria" w:hAnsi="Cambria" w:cs="Cambria"/>
          <w:color w:val="000000"/>
        </w:rPr>
        <w:t>jejichz</w:t>
      </w:r>
      <w:proofErr w:type="spellEnd"/>
      <w:r>
        <w:rPr>
          <w:rFonts w:ascii="Cambria" w:hAnsi="Cambria" w:cs="Cambria"/>
          <w:color w:val="000000"/>
        </w:rPr>
        <w:t>̌</w:t>
      </w:r>
    </w:p>
    <w:p w14:paraId="7A17F15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základě je uzavřena, jsou správné, úplné a pravdivé.</w:t>
      </w:r>
    </w:p>
    <w:p w14:paraId="0392747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3. Smlouva </w:t>
      </w:r>
      <w:proofErr w:type="spellStart"/>
      <w:r>
        <w:rPr>
          <w:rFonts w:ascii="Cambria" w:hAnsi="Cambria" w:cs="Cambria"/>
          <w:color w:val="000000"/>
        </w:rPr>
        <w:t>nabýva</w:t>
      </w:r>
      <w:proofErr w:type="spellEnd"/>
      <w:r>
        <w:rPr>
          <w:rFonts w:ascii="Cambria" w:hAnsi="Cambria" w:cs="Cambria"/>
          <w:color w:val="000000"/>
        </w:rPr>
        <w:t xml:space="preserve">́ platnosti dnem podpisu </w:t>
      </w:r>
      <w:proofErr w:type="spellStart"/>
      <w:r>
        <w:rPr>
          <w:rFonts w:ascii="Cambria" w:hAnsi="Cambria" w:cs="Cambria"/>
          <w:color w:val="000000"/>
        </w:rPr>
        <w:t>smluvnı́mi</w:t>
      </w:r>
      <w:proofErr w:type="spellEnd"/>
      <w:r>
        <w:rPr>
          <w:rFonts w:ascii="Cambria" w:hAnsi="Cambria" w:cs="Cambria"/>
          <w:color w:val="000000"/>
        </w:rPr>
        <w:t xml:space="preserve"> stranami a </w:t>
      </w:r>
      <w:proofErr w:type="spellStart"/>
      <w:r>
        <w:rPr>
          <w:rFonts w:ascii="Cambria" w:hAnsi="Cambria" w:cs="Cambria"/>
          <w:color w:val="000000"/>
        </w:rPr>
        <w:t>účinnosti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zveřejněnı́m</w:t>
      </w:r>
      <w:proofErr w:type="spellEnd"/>
    </w:p>
    <w:p w14:paraId="248BD02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 registru smluv.</w:t>
      </w:r>
    </w:p>
    <w:p w14:paraId="22BE365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4. </w:t>
      </w:r>
      <w:proofErr w:type="spellStart"/>
      <w:r>
        <w:rPr>
          <w:rFonts w:ascii="Cambria" w:hAnsi="Cambria" w:cs="Cambria"/>
          <w:color w:val="000000"/>
        </w:rPr>
        <w:t>Smluvnı</w:t>
      </w:r>
      <w:proofErr w:type="spellEnd"/>
      <w:r>
        <w:rPr>
          <w:rFonts w:ascii="Cambria" w:hAnsi="Cambria" w:cs="Cambria"/>
          <w:color w:val="000000"/>
        </w:rPr>
        <w:t xml:space="preserve">́ strany </w:t>
      </w:r>
      <w:proofErr w:type="spellStart"/>
      <w:r>
        <w:rPr>
          <w:rFonts w:ascii="Cambria" w:hAnsi="Cambria" w:cs="Cambria"/>
          <w:color w:val="000000"/>
        </w:rPr>
        <w:t>prohlašujı</w:t>
      </w:r>
      <w:proofErr w:type="spellEnd"/>
      <w:r>
        <w:rPr>
          <w:rFonts w:ascii="Cambria" w:hAnsi="Cambria" w:cs="Cambria"/>
          <w:color w:val="000000"/>
        </w:rPr>
        <w:t xml:space="preserve">́, </w:t>
      </w:r>
      <w:proofErr w:type="spellStart"/>
      <w:r>
        <w:rPr>
          <w:rFonts w:ascii="Cambria" w:hAnsi="Cambria" w:cs="Cambria"/>
          <w:color w:val="000000"/>
        </w:rPr>
        <w:t>že</w:t>
      </w:r>
      <w:proofErr w:type="spellEnd"/>
      <w:r>
        <w:rPr>
          <w:rFonts w:ascii="Cambria" w:hAnsi="Cambria" w:cs="Cambria"/>
          <w:color w:val="000000"/>
        </w:rPr>
        <w:t xml:space="preserve"> si Smlouvu </w:t>
      </w:r>
      <w:proofErr w:type="spellStart"/>
      <w:r>
        <w:rPr>
          <w:rFonts w:ascii="Cambria" w:hAnsi="Cambria" w:cs="Cambria"/>
          <w:color w:val="000000"/>
        </w:rPr>
        <w:t>včetne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jejı́ch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přı́loh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přečetly</w:t>
      </w:r>
      <w:proofErr w:type="spellEnd"/>
      <w:r>
        <w:rPr>
          <w:rFonts w:ascii="Cambria" w:hAnsi="Cambria" w:cs="Cambria"/>
          <w:color w:val="000000"/>
        </w:rPr>
        <w:t xml:space="preserve">, s </w:t>
      </w:r>
      <w:proofErr w:type="spellStart"/>
      <w:r>
        <w:rPr>
          <w:rFonts w:ascii="Cambria" w:hAnsi="Cambria" w:cs="Cambria"/>
          <w:color w:val="000000"/>
        </w:rPr>
        <w:t>jejı́m</w:t>
      </w:r>
      <w:proofErr w:type="spellEnd"/>
      <w:r>
        <w:rPr>
          <w:rFonts w:ascii="Cambria" w:hAnsi="Cambria" w:cs="Cambria"/>
          <w:color w:val="000000"/>
        </w:rPr>
        <w:t xml:space="preserve"> obsahem</w:t>
      </w:r>
    </w:p>
    <w:p w14:paraId="7637D2A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souhlası</w:t>
      </w:r>
      <w:proofErr w:type="spellEnd"/>
      <w:r>
        <w:rPr>
          <w:rFonts w:ascii="Cambria" w:hAnsi="Cambria" w:cs="Cambria"/>
          <w:color w:val="000000"/>
        </w:rPr>
        <w:t xml:space="preserve">́, a </w:t>
      </w:r>
      <w:proofErr w:type="spellStart"/>
      <w:r>
        <w:rPr>
          <w:rFonts w:ascii="Cambria" w:hAnsi="Cambria" w:cs="Cambria"/>
          <w:color w:val="000000"/>
        </w:rPr>
        <w:t>že</w:t>
      </w:r>
      <w:proofErr w:type="spellEnd"/>
      <w:r>
        <w:rPr>
          <w:rFonts w:ascii="Cambria" w:hAnsi="Cambria" w:cs="Cambria"/>
          <w:color w:val="000000"/>
        </w:rPr>
        <w:t xml:space="preserve"> byla </w:t>
      </w:r>
      <w:proofErr w:type="spellStart"/>
      <w:r>
        <w:rPr>
          <w:rFonts w:ascii="Cambria" w:hAnsi="Cambria" w:cs="Cambria"/>
          <w:color w:val="000000"/>
        </w:rPr>
        <w:t>sepsána</w:t>
      </w:r>
      <w:proofErr w:type="spellEnd"/>
      <w:r>
        <w:rPr>
          <w:rFonts w:ascii="Cambria" w:hAnsi="Cambria" w:cs="Cambria"/>
          <w:color w:val="000000"/>
        </w:rPr>
        <w:t xml:space="preserve"> na </w:t>
      </w:r>
      <w:proofErr w:type="spellStart"/>
      <w:r>
        <w:rPr>
          <w:rFonts w:ascii="Cambria" w:hAnsi="Cambria" w:cs="Cambria"/>
          <w:color w:val="000000"/>
        </w:rPr>
        <w:t>základe</w:t>
      </w:r>
      <w:proofErr w:type="spellEnd"/>
      <w:r>
        <w:rPr>
          <w:rFonts w:ascii="Cambria" w:hAnsi="Cambria" w:cs="Cambria"/>
          <w:color w:val="000000"/>
        </w:rPr>
        <w:t xml:space="preserve">̌ jejich </w:t>
      </w:r>
      <w:proofErr w:type="spellStart"/>
      <w:r>
        <w:rPr>
          <w:rFonts w:ascii="Cambria" w:hAnsi="Cambria" w:cs="Cambria"/>
          <w:color w:val="000000"/>
        </w:rPr>
        <w:t>prave</w:t>
      </w:r>
      <w:proofErr w:type="spellEnd"/>
      <w:r>
        <w:rPr>
          <w:rFonts w:ascii="Cambria" w:hAnsi="Cambria" w:cs="Cambria"/>
          <w:color w:val="000000"/>
        </w:rPr>
        <w:t xml:space="preserve">́ a </w:t>
      </w:r>
      <w:proofErr w:type="spellStart"/>
      <w:r>
        <w:rPr>
          <w:rFonts w:ascii="Cambria" w:hAnsi="Cambria" w:cs="Cambria"/>
          <w:color w:val="000000"/>
        </w:rPr>
        <w:t>svobodne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vůle</w:t>
      </w:r>
      <w:proofErr w:type="spellEnd"/>
      <w:r>
        <w:rPr>
          <w:rFonts w:ascii="Cambria" w:hAnsi="Cambria" w:cs="Cambria"/>
          <w:color w:val="000000"/>
        </w:rPr>
        <w:t xml:space="preserve">, prosté omylu, a na </w:t>
      </w:r>
      <w:proofErr w:type="spellStart"/>
      <w:r>
        <w:rPr>
          <w:rFonts w:ascii="Cambria" w:hAnsi="Cambria" w:cs="Cambria"/>
          <w:color w:val="000000"/>
        </w:rPr>
        <w:t>důkaz</w:t>
      </w:r>
      <w:proofErr w:type="spellEnd"/>
    </w:p>
    <w:p w14:paraId="5699B7E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toho připojují své podpisy.</w:t>
      </w:r>
    </w:p>
    <w:p w14:paraId="6230BB0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5. </w:t>
      </w:r>
      <w:proofErr w:type="spellStart"/>
      <w:r>
        <w:rPr>
          <w:rFonts w:ascii="Cambria" w:hAnsi="Cambria" w:cs="Cambria"/>
          <w:color w:val="000000"/>
        </w:rPr>
        <w:t>Smluvnı</w:t>
      </w:r>
      <w:proofErr w:type="spellEnd"/>
      <w:r>
        <w:rPr>
          <w:rFonts w:ascii="Cambria" w:hAnsi="Cambria" w:cs="Cambria"/>
          <w:color w:val="000000"/>
        </w:rPr>
        <w:t xml:space="preserve">́ strany </w:t>
      </w:r>
      <w:proofErr w:type="spellStart"/>
      <w:r>
        <w:rPr>
          <w:rFonts w:ascii="Cambria" w:hAnsi="Cambria" w:cs="Cambria"/>
          <w:color w:val="000000"/>
        </w:rPr>
        <w:t>souhlası</w:t>
      </w:r>
      <w:proofErr w:type="spellEnd"/>
      <w:r>
        <w:rPr>
          <w:rFonts w:ascii="Cambria" w:hAnsi="Cambria" w:cs="Cambria"/>
          <w:color w:val="000000"/>
        </w:rPr>
        <w:t xml:space="preserve">́ se </w:t>
      </w:r>
      <w:proofErr w:type="spellStart"/>
      <w:r>
        <w:rPr>
          <w:rFonts w:ascii="Cambria" w:hAnsi="Cambria" w:cs="Cambria"/>
          <w:color w:val="000000"/>
        </w:rPr>
        <w:t>zveřejněnı́m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zněnı</w:t>
      </w:r>
      <w:proofErr w:type="spellEnd"/>
      <w:r>
        <w:rPr>
          <w:rFonts w:ascii="Cambria" w:hAnsi="Cambria" w:cs="Cambria"/>
          <w:color w:val="000000"/>
        </w:rPr>
        <w:t xml:space="preserve">́ Smlouvy ve smyslu </w:t>
      </w:r>
      <w:proofErr w:type="spellStart"/>
      <w:r>
        <w:rPr>
          <w:rFonts w:ascii="Cambria" w:hAnsi="Cambria" w:cs="Cambria"/>
          <w:color w:val="000000"/>
        </w:rPr>
        <w:t>zákona</w:t>
      </w:r>
      <w:proofErr w:type="spellEnd"/>
      <w:r>
        <w:rPr>
          <w:rFonts w:ascii="Cambria" w:hAnsi="Cambria" w:cs="Cambria"/>
          <w:color w:val="000000"/>
        </w:rPr>
        <w:t xml:space="preserve"> č. 340/2015</w:t>
      </w:r>
    </w:p>
    <w:p w14:paraId="02832E5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Sb., o </w:t>
      </w:r>
      <w:proofErr w:type="spellStart"/>
      <w:r>
        <w:rPr>
          <w:rFonts w:ascii="Cambria" w:hAnsi="Cambria" w:cs="Cambria"/>
          <w:color w:val="000000"/>
        </w:rPr>
        <w:t>zvláštnı́ch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podmı́nkách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účinnosti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některých</w:t>
      </w:r>
      <w:proofErr w:type="spellEnd"/>
      <w:r>
        <w:rPr>
          <w:rFonts w:ascii="Cambria" w:hAnsi="Cambria" w:cs="Cambria"/>
          <w:color w:val="000000"/>
        </w:rPr>
        <w:t xml:space="preserve"> smluv, </w:t>
      </w:r>
      <w:proofErr w:type="spellStart"/>
      <w:r>
        <w:rPr>
          <w:rFonts w:ascii="Cambria" w:hAnsi="Cambria" w:cs="Cambria"/>
          <w:color w:val="000000"/>
        </w:rPr>
        <w:t>uveřejňovánı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těchto</w:t>
      </w:r>
      <w:proofErr w:type="spellEnd"/>
      <w:r>
        <w:rPr>
          <w:rFonts w:ascii="Cambria" w:hAnsi="Cambria" w:cs="Cambria"/>
          <w:color w:val="000000"/>
        </w:rPr>
        <w:t xml:space="preserve"> smluv</w:t>
      </w:r>
    </w:p>
    <w:p w14:paraId="7D96A28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a o registru smluv (</w:t>
      </w:r>
      <w:proofErr w:type="spellStart"/>
      <w:r>
        <w:rPr>
          <w:rFonts w:ascii="Cambria" w:hAnsi="Cambria" w:cs="Cambria"/>
          <w:color w:val="000000"/>
        </w:rPr>
        <w:t>zákon</w:t>
      </w:r>
      <w:proofErr w:type="spellEnd"/>
      <w:r>
        <w:rPr>
          <w:rFonts w:ascii="Cambria" w:hAnsi="Cambria" w:cs="Cambria"/>
          <w:color w:val="000000"/>
        </w:rPr>
        <w:t xml:space="preserve"> o registru smluv). </w:t>
      </w:r>
      <w:proofErr w:type="spellStart"/>
      <w:r>
        <w:rPr>
          <w:rFonts w:ascii="Cambria" w:hAnsi="Cambria" w:cs="Cambria"/>
          <w:color w:val="000000"/>
        </w:rPr>
        <w:t>Zveřejněnı</w:t>
      </w:r>
      <w:proofErr w:type="spellEnd"/>
      <w:r>
        <w:rPr>
          <w:rFonts w:ascii="Cambria" w:hAnsi="Cambria" w:cs="Cambria"/>
          <w:color w:val="000000"/>
        </w:rPr>
        <w:t xml:space="preserve">́ ve smyslu tohoto </w:t>
      </w:r>
      <w:proofErr w:type="spellStart"/>
      <w:r>
        <w:rPr>
          <w:rFonts w:ascii="Cambria" w:hAnsi="Cambria" w:cs="Cambria"/>
          <w:color w:val="000000"/>
        </w:rPr>
        <w:t>zákona</w:t>
      </w:r>
      <w:proofErr w:type="spellEnd"/>
      <w:r>
        <w:rPr>
          <w:rFonts w:ascii="Cambria" w:hAnsi="Cambria" w:cs="Cambria"/>
          <w:color w:val="000000"/>
        </w:rPr>
        <w:t xml:space="preserve"> provede</w:t>
      </w:r>
    </w:p>
    <w:p w14:paraId="16E6728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Poskytovatel.</w:t>
      </w:r>
    </w:p>
    <w:p w14:paraId="21C4B9A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6. </w:t>
      </w:r>
      <w:proofErr w:type="spellStart"/>
      <w:r>
        <w:rPr>
          <w:rFonts w:ascii="Cambria" w:hAnsi="Cambria" w:cs="Cambria"/>
          <w:color w:val="000000"/>
        </w:rPr>
        <w:t>Hlavnı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přı́jemce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zároven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svým</w:t>
      </w:r>
      <w:proofErr w:type="spellEnd"/>
      <w:r>
        <w:rPr>
          <w:rFonts w:ascii="Cambria" w:hAnsi="Cambria" w:cs="Cambria"/>
          <w:color w:val="000000"/>
        </w:rPr>
        <w:t xml:space="preserve"> podpisem </w:t>
      </w:r>
      <w:proofErr w:type="spellStart"/>
      <w:r>
        <w:rPr>
          <w:rFonts w:ascii="Cambria" w:hAnsi="Cambria" w:cs="Cambria"/>
          <w:color w:val="000000"/>
        </w:rPr>
        <w:t>výslovne</w:t>
      </w:r>
      <w:proofErr w:type="spellEnd"/>
      <w:r>
        <w:rPr>
          <w:rFonts w:ascii="Cambria" w:hAnsi="Cambria" w:cs="Cambria"/>
          <w:color w:val="000000"/>
        </w:rPr>
        <w:t xml:space="preserve">̌ </w:t>
      </w:r>
      <w:proofErr w:type="spellStart"/>
      <w:r>
        <w:rPr>
          <w:rFonts w:ascii="Cambria" w:hAnsi="Cambria" w:cs="Cambria"/>
          <w:color w:val="000000"/>
        </w:rPr>
        <w:t>prohlašuje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že</w:t>
      </w:r>
      <w:proofErr w:type="spellEnd"/>
      <w:r>
        <w:rPr>
          <w:rFonts w:ascii="Cambria" w:hAnsi="Cambria" w:cs="Cambria"/>
          <w:color w:val="000000"/>
        </w:rPr>
        <w:t xml:space="preserve"> se </w:t>
      </w:r>
      <w:proofErr w:type="spellStart"/>
      <w:r>
        <w:rPr>
          <w:rFonts w:ascii="Cambria" w:hAnsi="Cambria" w:cs="Cambria"/>
          <w:color w:val="000000"/>
        </w:rPr>
        <w:t>seznámil</w:t>
      </w:r>
      <w:proofErr w:type="spellEnd"/>
      <w:r>
        <w:rPr>
          <w:rFonts w:ascii="Cambria" w:hAnsi="Cambria" w:cs="Cambria"/>
          <w:color w:val="000000"/>
        </w:rPr>
        <w:t xml:space="preserve"> se </w:t>
      </w:r>
      <w:proofErr w:type="spellStart"/>
      <w:r>
        <w:rPr>
          <w:rFonts w:ascii="Cambria" w:hAnsi="Cambria" w:cs="Cambria"/>
          <w:color w:val="000000"/>
        </w:rPr>
        <w:t>všemi</w:t>
      </w:r>
      <w:proofErr w:type="spellEnd"/>
      <w:r>
        <w:rPr>
          <w:rFonts w:ascii="Cambria" w:hAnsi="Cambria" w:cs="Cambria"/>
          <w:color w:val="000000"/>
        </w:rPr>
        <w:t xml:space="preserve"> pravidly</w:t>
      </w:r>
    </w:p>
    <w:p w14:paraId="1312106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stanovenými Všeobecnými podmínkami.</w:t>
      </w:r>
    </w:p>
    <w:p w14:paraId="370B509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Podpisy smluvních stran</w:t>
      </w:r>
    </w:p>
    <w:p w14:paraId="481FE4F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Poskytovatel:</w:t>
      </w:r>
    </w:p>
    <w:p w14:paraId="0AA0648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 Praze, dne ..............................................................................</w:t>
      </w:r>
    </w:p>
    <w:p w14:paraId="463C4AE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Petr Konvalinka</w:t>
      </w:r>
    </w:p>
    <w:p w14:paraId="1211856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Předseda TA ČR</w:t>
      </w:r>
    </w:p>
    <w:p w14:paraId="4537E7A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 xml:space="preserve">Vysoká škola </w:t>
      </w:r>
      <w:proofErr w:type="gramStart"/>
      <w:r>
        <w:rPr>
          <w:rFonts w:ascii="Cambria-Bold" w:hAnsi="Cambria-Bold" w:cs="Cambria-Bold"/>
          <w:b/>
          <w:bCs/>
          <w:color w:val="000000"/>
        </w:rPr>
        <w:t>báňská - Technická</w:t>
      </w:r>
      <w:proofErr w:type="gramEnd"/>
      <w:r>
        <w:rPr>
          <w:rFonts w:ascii="Cambria-Bold" w:hAnsi="Cambria-Bold" w:cs="Cambria-Bold"/>
          <w:b/>
          <w:bCs/>
          <w:color w:val="000000"/>
        </w:rPr>
        <w:t xml:space="preserve"> univerzita Ostrava</w:t>
      </w:r>
    </w:p>
    <w:p w14:paraId="0CBF020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 ............................................., dne .............................................</w:t>
      </w:r>
    </w:p>
    <w:p w14:paraId="16BEADC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prof. RNDr. Václav Snášel, CSc.</w:t>
      </w:r>
    </w:p>
    <w:p w14:paraId="2C1C705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SMLOUVA</w:t>
      </w:r>
    </w:p>
    <w:p w14:paraId="5A0ED8C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Číslo smlouvy: </w:t>
      </w:r>
      <w:r>
        <w:rPr>
          <w:rFonts w:ascii="Cambria-Bold" w:hAnsi="Cambria-Bold" w:cs="Cambria-Bold"/>
          <w:b/>
          <w:bCs/>
          <w:color w:val="000000"/>
        </w:rPr>
        <w:t>2024TQ15000364</w:t>
      </w:r>
    </w:p>
    <w:p w14:paraId="069E367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</w:t>
      </w:r>
      <w:proofErr w:type="gramStart"/>
      <w:r>
        <w:rPr>
          <w:rFonts w:ascii="Cambria" w:hAnsi="Cambria" w:cs="Cambria"/>
          <w:color w:val="000000"/>
          <w:sz w:val="17"/>
          <w:szCs w:val="17"/>
        </w:rPr>
        <w:t>052-TA0</w:t>
      </w:r>
      <w:proofErr w:type="gramEnd"/>
      <w:r>
        <w:rPr>
          <w:rFonts w:ascii="Cambria" w:hAnsi="Cambria" w:cs="Cambria"/>
          <w:color w:val="000000"/>
          <w:sz w:val="17"/>
          <w:szCs w:val="17"/>
        </w:rPr>
        <w:t>, verze 10, revize 241121</w:t>
      </w:r>
    </w:p>
    <w:p w14:paraId="7E9C183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455AF86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5 / 5</w:t>
      </w:r>
    </w:p>
    <w:p w14:paraId="4DF7BD2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57"/>
          <w:szCs w:val="57"/>
        </w:rPr>
      </w:pPr>
      <w:r>
        <w:rPr>
          <w:rFonts w:ascii="MyriadPro-Regular" w:hAnsi="MyriadPro-Regular" w:cs="MyriadPro-Regular"/>
          <w:color w:val="000000"/>
          <w:sz w:val="57"/>
          <w:szCs w:val="57"/>
        </w:rPr>
        <w:lastRenderedPageBreak/>
        <w:t>Václav</w:t>
      </w:r>
    </w:p>
    <w:p w14:paraId="3420CDE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57"/>
          <w:szCs w:val="57"/>
        </w:rPr>
      </w:pPr>
      <w:r>
        <w:rPr>
          <w:rFonts w:ascii="MyriadPro-Regular" w:hAnsi="MyriadPro-Regular" w:cs="MyriadPro-Regular"/>
          <w:color w:val="000000"/>
          <w:sz w:val="57"/>
          <w:szCs w:val="57"/>
        </w:rPr>
        <w:t>Snášel</w:t>
      </w:r>
    </w:p>
    <w:p w14:paraId="6986C72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Regular" w:hAnsi="MyriadPro-Regular" w:cs="MyriadPro-Regular"/>
          <w:color w:val="000000"/>
          <w:sz w:val="23"/>
          <w:szCs w:val="23"/>
        </w:rPr>
        <w:t>Digitálně podepsal</w:t>
      </w:r>
    </w:p>
    <w:p w14:paraId="729295D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Regular" w:hAnsi="MyriadPro-Regular" w:cs="MyriadPro-Regular"/>
          <w:color w:val="000000"/>
          <w:sz w:val="23"/>
          <w:szCs w:val="23"/>
        </w:rPr>
        <w:t>Václav Snášel</w:t>
      </w:r>
    </w:p>
    <w:p w14:paraId="7C8AD97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Regular" w:hAnsi="MyriadPro-Regular" w:cs="MyriadPro-Regular"/>
          <w:color w:val="000000"/>
          <w:sz w:val="23"/>
          <w:szCs w:val="23"/>
        </w:rPr>
        <w:t>Datum: 2024.12.12</w:t>
      </w:r>
    </w:p>
    <w:p w14:paraId="75C61A1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3"/>
          <w:szCs w:val="23"/>
        </w:rPr>
      </w:pPr>
      <w:r>
        <w:rPr>
          <w:rFonts w:ascii="MyriadPro-Regular" w:hAnsi="MyriadPro-Regular" w:cs="MyriadPro-Regular"/>
          <w:color w:val="000000"/>
          <w:sz w:val="23"/>
          <w:szCs w:val="23"/>
        </w:rPr>
        <w:t>10:34:09 +01'00'</w:t>
      </w:r>
    </w:p>
    <w:p w14:paraId="4BE3356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683820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1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5E215FA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 xml:space="preserve">  Všeobecné podmínky </w:t>
      </w:r>
    </w:p>
    <w:p w14:paraId="415F5A3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 xml:space="preserve"> </w:t>
      </w:r>
    </w:p>
    <w:p w14:paraId="0214D3F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Část A – Základní ustanovení </w:t>
      </w:r>
    </w:p>
    <w:p w14:paraId="74135D8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1 </w:t>
      </w:r>
    </w:p>
    <w:p w14:paraId="25F6E40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Obecná ustanovení </w:t>
      </w:r>
    </w:p>
    <w:p w14:paraId="0B959F2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Všeobecné podmínky jsou závazné a vymahatelné vůči smluvním stranám Smlouvy o poskytnutí podpory </w:t>
      </w:r>
    </w:p>
    <w:p w14:paraId="06077C2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řešení programového projektu (dále jen „Smlouva“). </w:t>
      </w:r>
    </w:p>
    <w:p w14:paraId="6831B31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Všeobecné podmínky jsou rovněž závazné a vymahatelné v případě Rozhodnutí o </w:t>
      </w:r>
      <w:proofErr w:type="gramStart"/>
      <w:r>
        <w:rPr>
          <w:rFonts w:ascii="Calibri" w:hAnsi="Calibri" w:cs="Calibri"/>
          <w:color w:val="000000"/>
        </w:rPr>
        <w:t>poskytnutí  podpory</w:t>
      </w:r>
      <w:proofErr w:type="gramEnd"/>
      <w:r>
        <w:rPr>
          <w:rFonts w:ascii="Calibri" w:hAnsi="Calibri" w:cs="Calibri"/>
          <w:color w:val="000000"/>
        </w:rPr>
        <w:t xml:space="preserve">, </w:t>
      </w:r>
    </w:p>
    <w:p w14:paraId="55B1310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pokud ve prospěch příjemce bylo vydáno, přičemž v tomto případě se použijí přiměřeně. </w:t>
      </w:r>
    </w:p>
    <w:p w14:paraId="09B3D7E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Ustanovení specifických podmínek Smlouvy a Rozhodnutí o poskytnutí podpory může stanovit v souladu</w:t>
      </w:r>
    </w:p>
    <w:p w14:paraId="536E8F6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 podmínkami veřejné soutěže nebo podmínkami projektu veřejné zakázky ustanovení odchylná</w:t>
      </w:r>
    </w:p>
    <w:p w14:paraId="537F93F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od Všeobecných podmínek. </w:t>
      </w:r>
    </w:p>
    <w:p w14:paraId="605C641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Smlouva a Všeobecné podmínky obsahují veškerá práva a povinnosti příjemce. Metodické a procesní</w:t>
      </w:r>
    </w:p>
    <w:p w14:paraId="5379904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aspekty  jejich</w:t>
      </w:r>
      <w:proofErr w:type="gramEnd"/>
      <w:r>
        <w:rPr>
          <w:rFonts w:ascii="Calibri" w:hAnsi="Calibri" w:cs="Calibri"/>
          <w:color w:val="000000"/>
        </w:rPr>
        <w:t xml:space="preserve">  provedení jsou uvedeny ve vnitřních předpisech poskytovatele, které jsou dostupné</w:t>
      </w:r>
    </w:p>
    <w:p w14:paraId="79A0517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jeho webových stránkách. </w:t>
      </w:r>
    </w:p>
    <w:p w14:paraId="166287D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5D01365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2 </w:t>
      </w:r>
    </w:p>
    <w:p w14:paraId="128D8FA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Vymezení pojmů  </w:t>
      </w:r>
    </w:p>
    <w:p w14:paraId="5BCCC56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Pro účely Smlouvy se rozumí: </w:t>
      </w:r>
    </w:p>
    <w:p w14:paraId="59BE8C3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Dalším účastníkem” </w:t>
      </w:r>
      <w:r>
        <w:rPr>
          <w:rFonts w:ascii="Calibri" w:hAnsi="Calibri" w:cs="Calibri"/>
          <w:color w:val="000000"/>
        </w:rPr>
        <w:t>právnická osoba nebo fyzická osoba, organizační složka státu nebo organizační</w:t>
      </w:r>
    </w:p>
    <w:p w14:paraId="7E15D47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jednotka ministerstva, zabývající se výzkumem a vývojem, jejíž účast na projektu je vymezena</w:t>
      </w:r>
    </w:p>
    <w:p w14:paraId="2686070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návrhu projektu a s níž hlavní příjemce uzavřel smlouvu o účasti na řešení projektu, přičemž</w:t>
      </w:r>
    </w:p>
    <w:p w14:paraId="7EC8207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 jedná o toho uchazeče či příjemce, který obvykle není ve smluvním vztahu k poskytovateli, </w:t>
      </w:r>
    </w:p>
    <w:p w14:paraId="5E9219F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Dobou řešení” </w:t>
      </w:r>
      <w:r>
        <w:rPr>
          <w:rFonts w:ascii="Calibri" w:hAnsi="Calibri" w:cs="Calibri"/>
          <w:color w:val="000000"/>
        </w:rPr>
        <w:t>doba ode dne zahájení řešení projektu příjemcem do dne ukončení řešení projektu</w:t>
      </w:r>
    </w:p>
    <w:p w14:paraId="25FA330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příjemcem, přičemž řešení projektu se považuje za ukončené rovněž v případě předčasného zastavení</w:t>
      </w:r>
    </w:p>
    <w:p w14:paraId="0A85674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řešení projektu v souvislosti s ukončením platnosti Smlouvy či Rozhodnutí o poskytnutí podpory, </w:t>
      </w:r>
    </w:p>
    <w:p w14:paraId="3AD78A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79FB422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2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3726C2B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Důvěrnou informací” </w:t>
      </w:r>
      <w:r>
        <w:rPr>
          <w:rFonts w:ascii="Calibri" w:hAnsi="Calibri" w:cs="Calibri"/>
          <w:color w:val="000000"/>
        </w:rPr>
        <w:t>informace, kterou lze považovat ve smyslu příslušných ustanovení zákona</w:t>
      </w:r>
    </w:p>
    <w:p w14:paraId="6509B96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č. 89/2012 Sb., občanský zákoník, za obchodní tajemství či kterou jedna ze smluvních stran označí</w:t>
      </w:r>
    </w:p>
    <w:p w14:paraId="4119AD9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jako důvěrnou informaci, nebo jakákoliv informace, jejíž prozrazení jednou smluvní stranou může být</w:t>
      </w:r>
    </w:p>
    <w:p w14:paraId="112503D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 druhou smluvní stranu nevýhodné, není-li všeobecně veřejně známa nebo nebyla smluvní</w:t>
      </w:r>
    </w:p>
    <w:p w14:paraId="54106F3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stranou označena za nedůvěrnou, </w:t>
      </w:r>
    </w:p>
    <w:p w14:paraId="1586BE3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Hlavním příjemcem” </w:t>
      </w:r>
      <w:r>
        <w:rPr>
          <w:rFonts w:ascii="Calibri" w:hAnsi="Calibri" w:cs="Calibri"/>
          <w:color w:val="000000"/>
        </w:rPr>
        <w:t>ten příjemce, který vstupuje s poskytovatelem do smluvního vztahu</w:t>
      </w:r>
    </w:p>
    <w:p w14:paraId="6D3AF5E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odpovídá za plnění veškerých povinností během řešení projektu vůči poskytovateli na základě</w:t>
      </w:r>
    </w:p>
    <w:p w14:paraId="09F971A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Smlouvy nebo Rozhodnutí o poskytnutí podpory, a to jak povinností hlavního příjemce, tak dalšího</w:t>
      </w:r>
    </w:p>
    <w:p w14:paraId="418A8E9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účastníka, </w:t>
      </w:r>
    </w:p>
    <w:p w14:paraId="7B8D8FD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e)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Implementačním plánem” </w:t>
      </w:r>
      <w:r>
        <w:rPr>
          <w:rFonts w:ascii="Calibri" w:hAnsi="Calibri" w:cs="Calibri"/>
          <w:color w:val="000000"/>
        </w:rPr>
        <w:t xml:space="preserve">hlavním příjemcem předkládaný plán implementace  dosažených </w:t>
      </w:r>
    </w:p>
    <w:p w14:paraId="00D452E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výsledků, jehož naplňování je následně kontrolováno například Zprávami o implementaci. </w:t>
      </w:r>
    </w:p>
    <w:p w14:paraId="6C7C032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f)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IS </w:t>
      </w:r>
      <w:proofErr w:type="spellStart"/>
      <w:r>
        <w:rPr>
          <w:rFonts w:ascii="Calibri-Bold" w:hAnsi="Calibri-Bold" w:cs="Calibri-Bold"/>
          <w:b/>
          <w:bCs/>
          <w:color w:val="000000"/>
        </w:rPr>
        <w:t>VaVaI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” </w:t>
      </w:r>
      <w:r>
        <w:rPr>
          <w:rFonts w:ascii="Calibri" w:hAnsi="Calibri" w:cs="Calibri"/>
          <w:color w:val="000000"/>
        </w:rPr>
        <w:t>Informační systém výzkumu, experimentálního vývoje a inovací neboli informační systém</w:t>
      </w:r>
    </w:p>
    <w:p w14:paraId="6C92270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veřejné správy zajišťující shromažďování, zpracování, poskytování a využívání údajů o výzkumu, vývoji</w:t>
      </w:r>
    </w:p>
    <w:p w14:paraId="3DF0ACA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inovacích podporovaných z veřejných prostředků, jehož obsah, postup při předání, zařazení,</w:t>
      </w:r>
    </w:p>
    <w:p w14:paraId="551BA26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zpracování a poskytování údajů je stanoven ZPVV, nařízením vlády č. 397/2009 Sb., o informačním</w:t>
      </w:r>
    </w:p>
    <w:p w14:paraId="20317A2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systému výzkumu, experimentálního vývoje a inovací, zvláštními právními předpisy a provozním</w:t>
      </w:r>
    </w:p>
    <w:p w14:paraId="2527B08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řádem IS </w:t>
      </w:r>
      <w:proofErr w:type="spellStart"/>
      <w:r>
        <w:rPr>
          <w:rFonts w:ascii="Calibri" w:hAnsi="Calibri" w:cs="Calibri"/>
          <w:color w:val="000000"/>
        </w:rPr>
        <w:t>VaVaI</w:t>
      </w:r>
      <w:proofErr w:type="spellEnd"/>
      <w:r>
        <w:rPr>
          <w:rFonts w:ascii="Calibri" w:hAnsi="Calibri" w:cs="Calibri"/>
          <w:color w:val="000000"/>
        </w:rPr>
        <w:t xml:space="preserve">, </w:t>
      </w:r>
    </w:p>
    <w:p w14:paraId="7EAC627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g)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Kontrolním procesem” </w:t>
      </w:r>
      <w:r>
        <w:rPr>
          <w:rFonts w:ascii="Calibri" w:hAnsi="Calibri" w:cs="Calibri"/>
          <w:color w:val="000000"/>
        </w:rPr>
        <w:t>proces stanovený v čl. 20  Všeobecných podmínek, prováděný zejména</w:t>
      </w:r>
    </w:p>
    <w:p w14:paraId="364A623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 účelem hodnocení plnění cílů projektu, kontroly financování projektu, zhodnocení dosažených</w:t>
      </w:r>
    </w:p>
    <w:p w14:paraId="5EA7DDD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výsledků a jejich právní ochrany, </w:t>
      </w:r>
    </w:p>
    <w:p w14:paraId="68F6112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h)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Nařízením” </w:t>
      </w:r>
      <w:r>
        <w:rPr>
          <w:rFonts w:ascii="Calibri" w:hAnsi="Calibri" w:cs="Calibri"/>
          <w:color w:val="000000"/>
        </w:rPr>
        <w:t>Nařízení Komise (ES) č. 651/2014 ze dne 17. června 2014, kterým se v souladu s články</w:t>
      </w:r>
    </w:p>
    <w:p w14:paraId="42FC66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107 a 108 Smlouvy prohlašují určité kategorie za slučitelné s vnitřním trhem, </w:t>
      </w:r>
    </w:p>
    <w:p w14:paraId="6807309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i)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Podnikem” </w:t>
      </w:r>
      <w:r>
        <w:rPr>
          <w:rFonts w:ascii="Calibri" w:hAnsi="Calibri" w:cs="Calibri"/>
          <w:color w:val="000000"/>
        </w:rPr>
        <w:t>každý subjekt vykonávající hospodářskou činnost, bez ohledu na jeho právní formu</w:t>
      </w:r>
    </w:p>
    <w:p w14:paraId="76DF7A9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 smyslu přílohy č. 1 Nařízení, přičemž tato příloha a článek II odst. 2 a 24 Nařízení vymezují</w:t>
      </w:r>
    </w:p>
    <w:p w14:paraId="766F41C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jednotlivé velikosti podniku jako velký, střední, malý podnik a mikropodnik, </w:t>
      </w:r>
    </w:p>
    <w:p w14:paraId="253C705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j)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Podporou” </w:t>
      </w:r>
      <w:r>
        <w:rPr>
          <w:rFonts w:ascii="Calibri" w:hAnsi="Calibri" w:cs="Calibri"/>
          <w:color w:val="000000"/>
        </w:rPr>
        <w:t>účelové finanční prostředky na řešení projektu poskytnuté poskytovatelem formou</w:t>
      </w:r>
    </w:p>
    <w:p w14:paraId="1AAEF18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dotace v návaznosti na výsledky veřejné soutěže nebo veřejné zakázky ve výzkumu, vývoji a inovacích</w:t>
      </w:r>
    </w:p>
    <w:p w14:paraId="4475ABA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na základě Smlouvy či Rozhodnutí o poskytnutí podpory, </w:t>
      </w:r>
    </w:p>
    <w:p w14:paraId="714702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k)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Poskytovatelem” </w:t>
      </w:r>
      <w:r>
        <w:rPr>
          <w:rFonts w:ascii="Calibri" w:hAnsi="Calibri" w:cs="Calibri"/>
          <w:color w:val="000000"/>
        </w:rPr>
        <w:t xml:space="preserve">Technologická agentura České republiky (TA ČR), </w:t>
      </w:r>
    </w:p>
    <w:p w14:paraId="4C26AB8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l)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Pravidly poskytnutí podpory” </w:t>
      </w:r>
      <w:r>
        <w:rPr>
          <w:rFonts w:ascii="Calibri" w:hAnsi="Calibri" w:cs="Calibri"/>
          <w:color w:val="000000"/>
        </w:rPr>
        <w:t>souhrn práv a povinností stanovených Smlouvou či Rozhodnutím</w:t>
      </w:r>
    </w:p>
    <w:p w14:paraId="028E343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poskytnutí podpory, Všeobecnými podmínkami, příslušným programem a zadávací dokumentací</w:t>
      </w:r>
    </w:p>
    <w:p w14:paraId="2476700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obecně závaznými právními předpisy (národními i evropskými), zejména ZPVV, rozpočtovými</w:t>
      </w:r>
    </w:p>
    <w:p w14:paraId="6EB4D06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pravidly a pravidly veřejné podpory, </w:t>
      </w:r>
    </w:p>
    <w:p w14:paraId="29AAF22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E19999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3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572514C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m)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Pravidly veřejné podpory” </w:t>
      </w:r>
      <w:r>
        <w:rPr>
          <w:rFonts w:ascii="Calibri" w:hAnsi="Calibri" w:cs="Calibri"/>
          <w:color w:val="000000"/>
        </w:rPr>
        <w:t>souhrn práv a povinností stanovených článkem 107 až 109 Smlouvy</w:t>
      </w:r>
    </w:p>
    <w:p w14:paraId="449A427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fungování Evropské unie, a pro účely výzkumu, vývoje a inovací zejména Rámcem a Nařízením, </w:t>
      </w:r>
    </w:p>
    <w:p w14:paraId="6CF405C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n)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Programem” </w:t>
      </w:r>
      <w:r>
        <w:rPr>
          <w:rFonts w:ascii="Calibri" w:hAnsi="Calibri" w:cs="Calibri"/>
          <w:color w:val="000000"/>
        </w:rPr>
        <w:t xml:space="preserve">program ve smyslu § 2 odst. 2 písm. g) ZPVV, </w:t>
      </w:r>
    </w:p>
    <w:p w14:paraId="688F630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o)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Projektem” </w:t>
      </w:r>
      <w:r>
        <w:rPr>
          <w:rFonts w:ascii="Calibri" w:hAnsi="Calibri" w:cs="Calibri"/>
          <w:color w:val="000000"/>
        </w:rPr>
        <w:t xml:space="preserve">projekt ve smyslu § 2 odst. 2 písm. h) ZPVV, </w:t>
      </w:r>
    </w:p>
    <w:p w14:paraId="5FD6465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Předmětem duševního vlastnictví” </w:t>
      </w:r>
      <w:r>
        <w:rPr>
          <w:rFonts w:ascii="Calibri" w:hAnsi="Calibri" w:cs="Calibri"/>
          <w:color w:val="000000"/>
        </w:rPr>
        <w:t>majetek nehmotné povahy, kterým jsou díla chráněná</w:t>
      </w:r>
    </w:p>
    <w:p w14:paraId="3A54CEF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podle práva autorského a práv souvisejících s právem autorským a předměty průmyslově právní</w:t>
      </w:r>
    </w:p>
    <w:p w14:paraId="6295D53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ochrany,  tj.</w:t>
      </w:r>
      <w:proofErr w:type="gramEnd"/>
      <w:r>
        <w:rPr>
          <w:rFonts w:ascii="Calibri" w:hAnsi="Calibri" w:cs="Calibri"/>
          <w:color w:val="000000"/>
        </w:rPr>
        <w:t xml:space="preserve"> technická řešení (patenty, užitné vzory, případně topografie polovodičových výrobků),</w:t>
      </w:r>
    </w:p>
    <w:p w14:paraId="292285B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předměty průmyslového výtvarnictví a designu (průmyslové vzory), označení výrobků a služeb</w:t>
      </w:r>
    </w:p>
    <w:p w14:paraId="2C7171D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(ochranné známky, označení původu, zeměpisná označení, obchodní firma) a dále především</w:t>
      </w:r>
    </w:p>
    <w:p w14:paraId="1727FD5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obchodní tajemství a know-how (psané i nepsané výrobní, obchodní a jiné zkušenosti), </w:t>
      </w:r>
    </w:p>
    <w:p w14:paraId="742F0F6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q)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Příjemcem” </w:t>
      </w:r>
      <w:r>
        <w:rPr>
          <w:rFonts w:ascii="Calibri" w:hAnsi="Calibri" w:cs="Calibri"/>
          <w:color w:val="000000"/>
        </w:rPr>
        <w:t>uchazeč, v jehož prospěch bylo o poskytnutí podpory poskytovatelem rozhodnuto</w:t>
      </w:r>
    </w:p>
    <w:p w14:paraId="4C6FCF7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 smyslu § 21 odst. 7 ZPVV, přičemž rozhodným dnem je den doručení tohoto rozhodnutí, a kterému</w:t>
      </w:r>
    </w:p>
    <w:p w14:paraId="787706A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pokud se stanoví práva a povinnosti, stanoví se tak společně hlavnímu příjemci a dalším účastníkům, </w:t>
      </w:r>
    </w:p>
    <w:p w14:paraId="09465F1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r)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Rámcem” </w:t>
      </w:r>
      <w:r>
        <w:rPr>
          <w:rFonts w:ascii="Calibri" w:hAnsi="Calibri" w:cs="Calibri"/>
          <w:color w:val="000000"/>
        </w:rPr>
        <w:t xml:space="preserve">Sdělení Komise – Rámec pro státní podporu výzkumu, vývoje a inovací (2014/C 198/01), </w:t>
      </w:r>
    </w:p>
    <w:p w14:paraId="6BBB31C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Rozpočtovými pravidly” </w:t>
      </w:r>
      <w:r>
        <w:rPr>
          <w:rFonts w:ascii="Calibri" w:hAnsi="Calibri" w:cs="Calibri"/>
          <w:color w:val="000000"/>
        </w:rPr>
        <w:t xml:space="preserve">zákon č.  218/2000 Sb., o rozpočtových pravidlech a o </w:t>
      </w:r>
      <w:proofErr w:type="gramStart"/>
      <w:r>
        <w:rPr>
          <w:rFonts w:ascii="Calibri" w:hAnsi="Calibri" w:cs="Calibri"/>
          <w:color w:val="000000"/>
        </w:rPr>
        <w:t>změně  některých</w:t>
      </w:r>
      <w:proofErr w:type="gramEnd"/>
    </w:p>
    <w:p w14:paraId="077258A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souvisejících zákonů (rozpočtová pravidla), </w:t>
      </w:r>
    </w:p>
    <w:p w14:paraId="48BF7D6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t)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Řešitelem” </w:t>
      </w:r>
      <w:r>
        <w:rPr>
          <w:rFonts w:ascii="Calibri" w:hAnsi="Calibri" w:cs="Calibri"/>
          <w:color w:val="000000"/>
        </w:rPr>
        <w:t xml:space="preserve">fyzická osoba odpovědná příjemci za odbornou úroveň projektu,  </w:t>
      </w:r>
    </w:p>
    <w:p w14:paraId="753A622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lastRenderedPageBreak/>
        <w:t>u)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Smlouvou o účasti na řešení projektu” </w:t>
      </w:r>
      <w:r>
        <w:rPr>
          <w:rFonts w:ascii="Calibri" w:hAnsi="Calibri" w:cs="Calibri"/>
          <w:color w:val="000000"/>
        </w:rPr>
        <w:t>smlouva uzavřená mezi hlavním příjemcem a dalšími</w:t>
      </w:r>
    </w:p>
    <w:p w14:paraId="5BD489E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účastníky v souladu s § 2 odst. 2 písm. j) ZPVV, </w:t>
      </w:r>
    </w:p>
    <w:p w14:paraId="03BB0FA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v)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Uznanými náklady” </w:t>
      </w:r>
      <w:r>
        <w:rPr>
          <w:rFonts w:ascii="Calibri" w:hAnsi="Calibri" w:cs="Calibri"/>
          <w:color w:val="000000"/>
        </w:rPr>
        <w:t xml:space="preserve">náklady ve smyslu § 2 odst. 2 písm. n) ZPVV, </w:t>
      </w:r>
    </w:p>
    <w:p w14:paraId="3A543E0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w)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Veřejnosprávní kontrolou“ </w:t>
      </w:r>
      <w:r>
        <w:rPr>
          <w:rFonts w:ascii="Calibri" w:hAnsi="Calibri" w:cs="Calibri"/>
          <w:color w:val="000000"/>
        </w:rPr>
        <w:t>kontrola prováděná u příjemců veřejné finanční podpory</w:t>
      </w:r>
    </w:p>
    <w:p w14:paraId="4CDB790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nebo u uchazečů o veřejnou finanční podporu poskytovatelem jako kontrolním orgánem ve smyslu</w:t>
      </w:r>
    </w:p>
    <w:p w14:paraId="1ABE615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 3 odst. 1 písm. a) zákona č. 320/2001 Sb., o finanční kontrole ve veřejné správě a o změně některých</w:t>
      </w:r>
    </w:p>
    <w:p w14:paraId="14A882F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zákonů (zákon o finanční kontrole), (dále jen „zákon o finanční kontrole”), </w:t>
      </w:r>
    </w:p>
    <w:p w14:paraId="1FB456E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x)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Veřejnou podporou” </w:t>
      </w:r>
      <w:r>
        <w:rPr>
          <w:rFonts w:ascii="Calibri" w:hAnsi="Calibri" w:cs="Calibri"/>
          <w:color w:val="000000"/>
        </w:rPr>
        <w:t xml:space="preserve">podpora ve smyslu článku 107 odst. 1 Smlouvy o fungování Evropské unie, </w:t>
      </w:r>
    </w:p>
    <w:p w14:paraId="6477BA3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y)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Veřejnou soutěží” </w:t>
      </w:r>
      <w:r>
        <w:rPr>
          <w:rFonts w:ascii="Calibri" w:hAnsi="Calibri" w:cs="Calibri"/>
          <w:color w:val="000000"/>
        </w:rPr>
        <w:t xml:space="preserve">veřejná soutěž ve výzkumu, vývoji a inovacích podle Hlavy V ZPVV, </w:t>
      </w:r>
    </w:p>
    <w:p w14:paraId="602F639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z)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>Veřejnou zakázkou ve výzkumu, vývoji a inovacích</w:t>
      </w:r>
      <w:r>
        <w:rPr>
          <w:rFonts w:ascii="Calibri" w:hAnsi="Calibri" w:cs="Calibri"/>
          <w:color w:val="000000"/>
        </w:rPr>
        <w:t>“ zakázka na služby v aplikovaném  výzkumu,</w:t>
      </w:r>
    </w:p>
    <w:p w14:paraId="150D482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vývoji nebo inovacích podle § 2 odst. 2 písm. f) ZPVV, </w:t>
      </w:r>
    </w:p>
    <w:p w14:paraId="3995593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aa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Výsledkem projektu” </w:t>
      </w:r>
      <w:r>
        <w:rPr>
          <w:rFonts w:ascii="Calibri" w:hAnsi="Calibri" w:cs="Calibri"/>
          <w:color w:val="000000"/>
        </w:rPr>
        <w:t xml:space="preserve">výsledek ve smyslu § 2 odst. 2 písm. k) ZPVV, </w:t>
      </w:r>
    </w:p>
    <w:p w14:paraId="318C0EB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bb)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Výzkumnou organizací” </w:t>
      </w:r>
      <w:r>
        <w:rPr>
          <w:rFonts w:ascii="Calibri" w:hAnsi="Calibri" w:cs="Calibri"/>
          <w:color w:val="000000"/>
        </w:rPr>
        <w:t xml:space="preserve">organizace pro výzkum a šíření znalostí ve smyslu čl. 2 odst. 83 Nařízení, </w:t>
      </w:r>
    </w:p>
    <w:p w14:paraId="651D286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2AA3811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4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5D9BED0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cc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Závaznými parametry řešení projektu” </w:t>
      </w:r>
      <w:r>
        <w:rPr>
          <w:rFonts w:ascii="Calibri" w:hAnsi="Calibri" w:cs="Calibri"/>
          <w:color w:val="000000"/>
        </w:rPr>
        <w:t>příloha Smlouvy, která je schváleným návrhem projektu</w:t>
      </w:r>
    </w:p>
    <w:p w14:paraId="41E0FCA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 smyslu § 9 odst. 2 ZPVV, a která obsahuje označení hlavního příjemce a dalších účastníků, jméno,</w:t>
      </w:r>
    </w:p>
    <w:p w14:paraId="6F4AA8E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příjmení a případné akademické tituly a vědecké hodnosti řešitele, časový plán řešení projektu včetně</w:t>
      </w:r>
    </w:p>
    <w:p w14:paraId="1E3F86C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termínu zahájení a ukončení řešení projektu, cíle projektu, deklarované výsledky projektu, a jejichž</w:t>
      </w:r>
    </w:p>
    <w:p w14:paraId="0621814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součástí je tabulka uznaných nákladů projektu, </w:t>
      </w:r>
    </w:p>
    <w:p w14:paraId="4E69D24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dd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ZPVV” </w:t>
      </w:r>
      <w:r>
        <w:rPr>
          <w:rFonts w:ascii="Calibri" w:hAnsi="Calibri" w:cs="Calibri"/>
          <w:color w:val="000000"/>
        </w:rPr>
        <w:t>zákon č. 130/2002 Sb., o podpoře výzkumu, experimentálního vývoje a inovací z veřejných</w:t>
      </w:r>
    </w:p>
    <w:p w14:paraId="4CB55BF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prostředků a o změně některých souvisejících zákonů (zákon o podpoře výzkumu, experimentálního</w:t>
      </w:r>
    </w:p>
    <w:p w14:paraId="6496E37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vývoje a inovací), </w:t>
      </w:r>
    </w:p>
    <w:p w14:paraId="0BA0E4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ee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ZZVZ” </w:t>
      </w:r>
      <w:r>
        <w:rPr>
          <w:rFonts w:ascii="Calibri" w:hAnsi="Calibri" w:cs="Calibri"/>
          <w:color w:val="000000"/>
        </w:rPr>
        <w:t xml:space="preserve">zákon č. 134/2016 Sb., o zadávání veřejných zakázek, </w:t>
      </w:r>
    </w:p>
    <w:p w14:paraId="366E033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ff)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-Bold" w:hAnsi="Calibri-Bold" w:cs="Calibri-Bold"/>
          <w:b/>
          <w:bCs/>
          <w:color w:val="000000"/>
        </w:rPr>
        <w:t>„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Způsobilými náklady” </w:t>
      </w:r>
      <w:r>
        <w:rPr>
          <w:rFonts w:ascii="Calibri" w:hAnsi="Calibri" w:cs="Calibri"/>
          <w:color w:val="000000"/>
        </w:rPr>
        <w:t xml:space="preserve">náklady ve smyslu § 2 odst. 2 písm. m) ZPVV. </w:t>
      </w:r>
    </w:p>
    <w:p w14:paraId="357F369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Část B – Práva a povinnosti smluvních stran, důsledky jejich porušení a ukončení</w:t>
      </w:r>
    </w:p>
    <w:p w14:paraId="6C5D38B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Smlouvy  </w:t>
      </w:r>
    </w:p>
    <w:p w14:paraId="4F5658E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3 </w:t>
      </w:r>
    </w:p>
    <w:p w14:paraId="3E9CFF8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Poskytnutí podpory </w:t>
      </w:r>
    </w:p>
    <w:p w14:paraId="280338E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Poskytovatel poskytuje hlavnímu příjemci podporu na základě Smlouvy a za podmínek v </w:t>
      </w:r>
      <w:proofErr w:type="gramStart"/>
      <w:r>
        <w:rPr>
          <w:rFonts w:ascii="Calibri" w:hAnsi="Calibri" w:cs="Calibri"/>
          <w:color w:val="000000"/>
        </w:rPr>
        <w:t>ní  uvedených</w:t>
      </w:r>
      <w:proofErr w:type="gramEnd"/>
    </w:p>
    <w:p w14:paraId="1EA9E5F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včetně podpory určené dalším účastníkům. </w:t>
      </w:r>
    </w:p>
    <w:p w14:paraId="76E8AAA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Poskytovatel se zavazuje po provedení veřejné soutěže či veřejné zakázky poskytnout podporu na řešení</w:t>
      </w:r>
    </w:p>
    <w:p w14:paraId="56E75B5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 výši uvedené v Závazných parametrech řešení projektu způsobem uvedeným ve specifických podmínkách</w:t>
      </w:r>
    </w:p>
    <w:p w14:paraId="04A761D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Smlouvy. </w:t>
      </w:r>
    </w:p>
    <w:p w14:paraId="24610AB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Předpokladem pro poskytnutí podpory je, že </w:t>
      </w:r>
    </w:p>
    <w:p w14:paraId="39E3C16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nedojde v důsledku rozpočtového provizoria nebo krácení prostředků ze státního rozpočtu k regulaci </w:t>
      </w:r>
    </w:p>
    <w:p w14:paraId="717F607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čerpání státního rozpočtu a </w:t>
      </w:r>
    </w:p>
    <w:p w14:paraId="3EA56D9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nebylo rozhodnuto o pozastavení poskytování podpory. </w:t>
      </w:r>
    </w:p>
    <w:p w14:paraId="6B6AB73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Dojde-li k regulaci čerpání státního rozpočtu, poskytovatel v závislosti na povaze a </w:t>
      </w:r>
      <w:proofErr w:type="gramStart"/>
      <w:r>
        <w:rPr>
          <w:rFonts w:ascii="Calibri" w:hAnsi="Calibri" w:cs="Calibri"/>
          <w:color w:val="000000"/>
        </w:rPr>
        <w:t>rozsahu  takového</w:t>
      </w:r>
      <w:proofErr w:type="gramEnd"/>
    </w:p>
    <w:p w14:paraId="78028B2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opatření </w:t>
      </w:r>
    </w:p>
    <w:p w14:paraId="14A0FB1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oznámí písemně hlavnímu příjemci, že příslušnou část podpory neposkytne ve stanovené lhůtě a je-</w:t>
      </w:r>
    </w:p>
    <w:p w14:paraId="7ECC48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li</w:t>
      </w:r>
      <w:proofErr w:type="spellEnd"/>
      <w:r>
        <w:rPr>
          <w:rFonts w:ascii="Calibri" w:hAnsi="Calibri" w:cs="Calibri"/>
          <w:color w:val="000000"/>
        </w:rPr>
        <w:t xml:space="preserve"> tak možné, uvede jinou lhůtu, kdy bude hlavnímu příjemci tato část podpory poskytnuta, </w:t>
      </w:r>
    </w:p>
    <w:p w14:paraId="7E09900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navrhne hlavnímu příjemci změnu Závazných parametrů řešení projektu, nebo </w:t>
      </w:r>
    </w:p>
    <w:p w14:paraId="4FE798B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Smlouvu vypoví.  </w:t>
      </w:r>
    </w:p>
    <w:p w14:paraId="02D975A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B842A3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5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48554F7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Poskytovatel si vyhrazuje právo neposkytnout podporu ve lhůtě dle specifických podmínek Smlouvy,</w:t>
      </w:r>
    </w:p>
    <w:p w14:paraId="0BD54E0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pokud má pochybnosti o splnění veškerých povinností hlavního příjemce, přičemž k ověření je zapotřebí</w:t>
      </w:r>
    </w:p>
    <w:p w14:paraId="111F7AA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využít kontrolní proces. Lhůta se prodlouží o tu dobu, co byl prováděn kontrolní proces. </w:t>
      </w:r>
    </w:p>
    <w:p w14:paraId="7FB101C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Povinnosti hlavního příjemce se považují pro účely poskytnutí podpory za splněné, pokud na základě</w:t>
      </w:r>
    </w:p>
    <w:p w14:paraId="449F0A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ukončených nebo probíhajících kontrolních procesů poskytovatel ve lhůtě pro poskytnutí podpory </w:t>
      </w:r>
    </w:p>
    <w:p w14:paraId="2474520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písemně hlavnímu příjemci neoznámí zahájení kontrolního procesu, </w:t>
      </w:r>
    </w:p>
    <w:p w14:paraId="1D7B245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písemně hlavního příjemce nevyzve k dodatečnému splnění všech jeho závazků, </w:t>
      </w:r>
    </w:p>
    <w:p w14:paraId="182E02F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neodešle hlavnímu příjemci výpověď nebo odstoupení od Smlouvy nebo </w:t>
      </w:r>
    </w:p>
    <w:p w14:paraId="38354E2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nepodá podnět k zahájení řízení o porušení rozpočtové kázně k místně příslušnému finančnímu úřadu</w:t>
      </w:r>
    </w:p>
    <w:p w14:paraId="7004B28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nebo nepodá v souvislosti s domnělým trestným činem spáchaným v souvislosti s řešením projektu</w:t>
      </w:r>
    </w:p>
    <w:p w14:paraId="7F4260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trestní oznámení na věcně a místně příslušný orgán činný v trestním řízení. </w:t>
      </w:r>
    </w:p>
    <w:p w14:paraId="306BBFB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Poskytovatel poskytuje podporu </w:t>
      </w:r>
    </w:p>
    <w:p w14:paraId="30A7C0F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veřejné vysoké </w:t>
      </w:r>
      <w:proofErr w:type="gramStart"/>
      <w:r>
        <w:rPr>
          <w:rFonts w:ascii="Calibri" w:hAnsi="Calibri" w:cs="Calibri"/>
          <w:color w:val="000000"/>
        </w:rPr>
        <w:t>škole,  veřejné</w:t>
      </w:r>
      <w:proofErr w:type="gramEnd"/>
      <w:r>
        <w:rPr>
          <w:rFonts w:ascii="Calibri" w:hAnsi="Calibri" w:cs="Calibri"/>
          <w:color w:val="000000"/>
        </w:rPr>
        <w:t xml:space="preserve"> výzkumné instituci a dalším subjektům, kterým stanoví rozpočtová</w:t>
      </w:r>
    </w:p>
    <w:p w14:paraId="2EA21DD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pravidla povinnost disponovat bankovním účtem u České národní banky (dále jen „ČNB”), převodem</w:t>
      </w:r>
    </w:p>
    <w:p w14:paraId="1C5EB83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 bankovního účtu poskytovatele na bankovní účet u ČNB uvedený ve Smlouvě, </w:t>
      </w:r>
    </w:p>
    <w:p w14:paraId="78CDCEE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ostatním fyzickým a právnickým osobám převodem z bankovního účtu poskytovatele </w:t>
      </w:r>
      <w:proofErr w:type="gramStart"/>
      <w:r>
        <w:rPr>
          <w:rFonts w:ascii="Calibri" w:hAnsi="Calibri" w:cs="Calibri"/>
          <w:color w:val="000000"/>
        </w:rPr>
        <w:t>na  bankovní</w:t>
      </w:r>
      <w:proofErr w:type="gramEnd"/>
    </w:p>
    <w:p w14:paraId="0A8835B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účet uvedený ve Smlouvě a </w:t>
      </w:r>
    </w:p>
    <w:p w14:paraId="26824CD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organizačním složkám státu nebo organizačním jednotkám ministerstva převodem prostředků </w:t>
      </w:r>
    </w:p>
    <w:p w14:paraId="6FCA518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státního rozpočtu pomocí rozpočtového opatření. </w:t>
      </w:r>
    </w:p>
    <w:p w14:paraId="3FA7AE0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Příslušná část podpory se považuje za poskytnutou dnem, kdy jsou finanční prostředky takto určené</w:t>
      </w:r>
    </w:p>
    <w:p w14:paraId="1ECCC6C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uvolněny z bankovního účtu poskytovatele ve prospěch hlavního příjemce, nebo schválením rozpočtového</w:t>
      </w:r>
    </w:p>
    <w:p w14:paraId="30F2473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opatření Ministerstvem financí České republiky. </w:t>
      </w:r>
    </w:p>
    <w:p w14:paraId="59A1CB3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Veškeré činnosti, na které je podpora poskytována, musí směřovat k dosažení cílů projektu,</w:t>
      </w:r>
    </w:p>
    <w:p w14:paraId="2EFCC69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neboli k naplnění účelu podpory, tj. příjemce svou činností vytvoří předpoklady k tomu, aby těchto cílů bylo</w:t>
      </w:r>
    </w:p>
    <w:p w14:paraId="325BFDC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dosaženo. </w:t>
      </w:r>
    </w:p>
    <w:p w14:paraId="0E2484F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2A0E4D0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6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01AECA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Pokud nedojde k čerpání celé poskytnuté podpory v průběhu řešení projektu, hlavní příjemce je povinen</w:t>
      </w:r>
    </w:p>
    <w:p w14:paraId="299E8E5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vrátit nevyčerpanou část podpory na účet poskytovatele. Příjemce je povinen převést nevyčerpanou část</w:t>
      </w:r>
    </w:p>
    <w:p w14:paraId="42C6B19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podpory na výdajový účet poskytovatele nejpozději do 14 kalendářních dnů poté, co se dozví, že tuto část</w:t>
      </w:r>
    </w:p>
    <w:p w14:paraId="5B98AC0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 jakéhokoliv důvodu nevyužije v průběhu řešení projektu, nebo poté, co byl poskytovatelem k jejímu</w:t>
      </w:r>
    </w:p>
    <w:p w14:paraId="0B0B5F4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vrácení vyzván. Nevyčerpanou část podpory je příjemce povinen vrátit nejpozději do 31. prosince</w:t>
      </w:r>
    </w:p>
    <w:p w14:paraId="4E531A7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kalendářního roku, v němž bylo ukončeno řešení projektu na výdajový účet poskytovatele č. 3125001/0710. </w:t>
      </w:r>
    </w:p>
    <w:p w14:paraId="652BCBE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Nejvýše 5 % nevyčerpané části podpory z podpory poskytnuté v posledním kalendářním roce je příjemce</w:t>
      </w:r>
    </w:p>
    <w:p w14:paraId="5C3A5A5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povinen vrátit nejpozději do 15. února následujícího kalendářního roku po ukončení řešení projektu,</w:t>
      </w:r>
    </w:p>
    <w:p w14:paraId="45A8E4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to na účet cizích prostředků č. 6015-3125001/0710. Do 15. února roku následujícího po ukončení řešení</w:t>
      </w:r>
    </w:p>
    <w:p w14:paraId="7B5B3F4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projektu je příjemce povinen rovněž provést finanční vypořádání se státním rozpočtem. </w:t>
      </w:r>
    </w:p>
    <w:p w14:paraId="7696ADB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D92AD6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4 </w:t>
      </w:r>
    </w:p>
    <w:p w14:paraId="4F14231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Povinnosti hlavního příjemce  </w:t>
      </w:r>
    </w:p>
    <w:p w14:paraId="5293D45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Hlavní příjemce je povinen  </w:t>
      </w:r>
    </w:p>
    <w:p w14:paraId="0C451DE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čerpat a využívat podporu v souladu s pravidly poskytnutí podpory a Závaznými parametry řešení</w:t>
      </w:r>
    </w:p>
    <w:p w14:paraId="52986D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projektu, zejména využívat podporu na uznané náklady v souladu s částí E a postupovat v souladu</w:t>
      </w:r>
    </w:p>
    <w:p w14:paraId="3CBFC18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 § 8 odst. 4 ZPVV podle ZZVZ, </w:t>
      </w:r>
    </w:p>
    <w:p w14:paraId="236F0F6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uhradit část podpory využité dalším účastníkem v rozporu s pravidly poskytnutí podpory a Závaznými</w:t>
      </w:r>
    </w:p>
    <w:p w14:paraId="76AE122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parametry řešení projektu, spočívající zejména v nevyužití podpory dalším účastníkem na uznané</w:t>
      </w:r>
    </w:p>
    <w:p w14:paraId="0EFBE73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náklady v souladu s částí E a nepostupování v souladu s § 8 odst. 4 ZPVV podle ZZVZ,  </w:t>
      </w:r>
    </w:p>
    <w:p w14:paraId="70E222E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převést </w:t>
      </w:r>
      <w:proofErr w:type="gramStart"/>
      <w:r>
        <w:rPr>
          <w:rFonts w:ascii="Calibri" w:hAnsi="Calibri" w:cs="Calibri"/>
          <w:color w:val="000000"/>
        </w:rPr>
        <w:t>ze  svého</w:t>
      </w:r>
      <w:proofErr w:type="gramEnd"/>
      <w:r>
        <w:rPr>
          <w:rFonts w:ascii="Calibri" w:hAnsi="Calibri" w:cs="Calibri"/>
          <w:color w:val="000000"/>
        </w:rPr>
        <w:t xml:space="preserve"> bankovního účtu na bankovní účty dalších účastníků příslušnou část podpory</w:t>
      </w:r>
    </w:p>
    <w:p w14:paraId="2E614C9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podle Závazných parametrů řešení projektu ve lhůtách stanovených ve smlouvě o účasti na řešení</w:t>
      </w:r>
    </w:p>
    <w:p w14:paraId="65C4D71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projektu, </w:t>
      </w:r>
    </w:p>
    <w:p w14:paraId="4B7D303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vrátit poskytovateli na jeho běžný výdajový účet část podpory, kterou nevyužije, a to v souladu s čl. 3 </w:t>
      </w:r>
    </w:p>
    <w:p w14:paraId="1CAFFFD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odst. 10, </w:t>
      </w:r>
    </w:p>
    <w:p w14:paraId="26F745C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vést v účetnictví oddělenou účetní evidenci uznaných nákladů a poskytnuté podpory projektu,</w:t>
      </w:r>
    </w:p>
    <w:p w14:paraId="773CDF9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financovaných z prostředků určených k řešení projektu pro každý jednotlivý projekt, a v případě</w:t>
      </w:r>
    </w:p>
    <w:p w14:paraId="755AD78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daňové evidence oddělenou evidenci příjmů a výdajů projektu, </w:t>
      </w:r>
    </w:p>
    <w:p w14:paraId="390B6C6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poskytovat výsledky podle pravidel stanovených v čl. 16, </w:t>
      </w:r>
    </w:p>
    <w:p w14:paraId="064B5A5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bez zbytečného odkladu po výzvě poskytovatele protokolárně předat poskytovateli výsledek veřejné</w:t>
      </w:r>
    </w:p>
    <w:p w14:paraId="13D616D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zakázky ve výzkumu, vývoji a inovacích, </w:t>
      </w:r>
    </w:p>
    <w:p w14:paraId="173748B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3EEE668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7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5AE1450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dosáhnout do ukončení řešení projektu všech výsledků deklarovaných v Závazných parametrech</w:t>
      </w:r>
    </w:p>
    <w:p w14:paraId="0F21150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řešení projektu. </w:t>
      </w:r>
    </w:p>
    <w:p w14:paraId="033062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Hlavní příjemce je dále povinen </w:t>
      </w:r>
    </w:p>
    <w:p w14:paraId="72518B1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zahájit řešení projektu v termínu stanoveném v Závazných parametrech řešení projektu </w:t>
      </w:r>
    </w:p>
    <w:p w14:paraId="3D532B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nebo do 60 kalendářních dnů ode dne nabytí účinnosti Smlouvy, nejpozději však v termínu </w:t>
      </w:r>
    </w:p>
    <w:p w14:paraId="3ACA44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stanoveném zadávací dokumentací, </w:t>
      </w:r>
    </w:p>
    <w:p w14:paraId="7CC4DEA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písemně žádat či informovat poskytovatele o veškerých změnách, týkajících se jeho osoby</w:t>
      </w:r>
    </w:p>
    <w:p w14:paraId="279F3AA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nebo dalšího účastníka, o změnách veškerých skutečností uvedených v Závazných parametrech</w:t>
      </w:r>
    </w:p>
    <w:p w14:paraId="2299441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řešení projektu, a dále o jakýchkoliv dalších změnách a skutečnostech, které by mohly mít vliv</w:t>
      </w:r>
    </w:p>
    <w:p w14:paraId="6CD563F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řešení a cíle projektu nebo změnu údajů zveřejňovaných v IS </w:t>
      </w:r>
      <w:proofErr w:type="spellStart"/>
      <w:r>
        <w:rPr>
          <w:rFonts w:ascii="Calibri" w:hAnsi="Calibri" w:cs="Calibri"/>
          <w:color w:val="000000"/>
        </w:rPr>
        <w:t>VaVaI</w:t>
      </w:r>
      <w:proofErr w:type="spellEnd"/>
      <w:r>
        <w:rPr>
          <w:rFonts w:ascii="Calibri" w:hAnsi="Calibri" w:cs="Calibri"/>
          <w:color w:val="000000"/>
        </w:rPr>
        <w:t>, a o tom, že jeho osoba či další</w:t>
      </w:r>
    </w:p>
    <w:p w14:paraId="5168FD7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účastník přestal splňovat podmínky způsobilosti, které nastaly v době ode dne nabytí účinnosti</w:t>
      </w:r>
    </w:p>
    <w:p w14:paraId="43D1302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Smlouvy, přičemž informování je možné provést rovnou žádostí o změnu dle čl. 22, </w:t>
      </w:r>
    </w:p>
    <w:p w14:paraId="4B31F5A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při prezentaci informací o řešeném projektu s podporou TA ČR či o jeho výsledcích v hromadných</w:t>
      </w:r>
    </w:p>
    <w:p w14:paraId="56AAEB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sdělovacích prostředcích či jiným způsobem, informovat přiměřeným způsobem o tom, že projekt byl</w:t>
      </w:r>
    </w:p>
    <w:p w14:paraId="76083F9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realizován za finanční podpory TA ČR, a to na všech propagačních materiálech i ve všech typech médií,</w:t>
      </w:r>
    </w:p>
    <w:p w14:paraId="357B827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které se k projektu či jeho výsledkům a výstupům vztahují, </w:t>
      </w:r>
    </w:p>
    <w:p w14:paraId="5E4881D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předkládat úplné zprávy a další relevantní informace v souladu se Smlouvou a příslušnými</w:t>
      </w:r>
    </w:p>
    <w:p w14:paraId="1EA91B6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kontrolními procesy, které se týkají jak řešení </w:t>
      </w:r>
      <w:proofErr w:type="gramStart"/>
      <w:r>
        <w:rPr>
          <w:rFonts w:ascii="Calibri" w:hAnsi="Calibri" w:cs="Calibri"/>
          <w:color w:val="000000"/>
        </w:rPr>
        <w:t>projektu</w:t>
      </w:r>
      <w:proofErr w:type="gramEnd"/>
      <w:r>
        <w:rPr>
          <w:rFonts w:ascii="Calibri" w:hAnsi="Calibri" w:cs="Calibri"/>
          <w:color w:val="000000"/>
        </w:rPr>
        <w:t xml:space="preserve"> tak plnění implementačního plánu, </w:t>
      </w:r>
    </w:p>
    <w:p w14:paraId="588DD8A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uvádět informace, které nejsou zmatečné a zajistit, že veškeré informace uváděné ve zprávách</w:t>
      </w:r>
    </w:p>
    <w:p w14:paraId="54BE218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či jiných zasílaných dokumentech nejsou v rozporu se skutečným stavem, zejména finanční</w:t>
      </w:r>
    </w:p>
    <w:p w14:paraId="1D1989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vypořádání uváděné v závěrečné zprávě odpovídají skutečné výši vrácené nevyčerpané části</w:t>
      </w:r>
    </w:p>
    <w:p w14:paraId="77CCCD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podpory, </w:t>
      </w:r>
    </w:p>
    <w:p w14:paraId="06F8162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poskytovat veškerou součinnost, jinou než uvedenou v písm. e), v souvislosti s průběhem kontrolních</w:t>
      </w:r>
    </w:p>
    <w:p w14:paraId="767709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procesů dle čl. 20, poskytovat na žádost poskytovatele jakékoliv informace týkající se průběhu řešení</w:t>
      </w:r>
    </w:p>
    <w:p w14:paraId="4FC4733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projektu,  jeho</w:t>
      </w:r>
      <w:proofErr w:type="gramEnd"/>
      <w:r>
        <w:rPr>
          <w:rFonts w:ascii="Calibri" w:hAnsi="Calibri" w:cs="Calibri"/>
          <w:color w:val="000000"/>
        </w:rPr>
        <w:t xml:space="preserve"> výsledků, a průběhu realizace implementačního plánu a poskytovat  poskytovateli </w:t>
      </w:r>
    </w:p>
    <w:p w14:paraId="3E84956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veškeré potřebné informace za účelem zveřejňování v IS </w:t>
      </w:r>
      <w:proofErr w:type="spellStart"/>
      <w:r>
        <w:rPr>
          <w:rFonts w:ascii="Calibri" w:hAnsi="Calibri" w:cs="Calibri"/>
          <w:color w:val="000000"/>
        </w:rPr>
        <w:t>VaVaI</w:t>
      </w:r>
      <w:proofErr w:type="spellEnd"/>
      <w:r>
        <w:rPr>
          <w:rFonts w:ascii="Calibri" w:hAnsi="Calibri" w:cs="Calibri"/>
          <w:color w:val="000000"/>
        </w:rPr>
        <w:t>, a to vše ve lhůtách stanovených</w:t>
      </w:r>
    </w:p>
    <w:p w14:paraId="7F63EEB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jednotlivými kontrolními procesy, zákonných lhůtách, nebo lhůtách uvedených v žádostech</w:t>
      </w:r>
    </w:p>
    <w:p w14:paraId="37C92CE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poskytovatele, </w:t>
      </w:r>
    </w:p>
    <w:p w14:paraId="3BCC9F1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zajistit součinnost v souvislosti s kontrolními procesy u dalšího účastníka, </w:t>
      </w:r>
    </w:p>
    <w:p w14:paraId="33FF206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prokázat na výzvu poskytovatele, že splňuje povinnosti stanovené pravidly poskytnutí podpory,</w:t>
      </w:r>
    </w:p>
    <w:p w14:paraId="5D8ABEF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to ve lhůtě uvedené v této výzvě, </w:t>
      </w:r>
    </w:p>
    <w:p w14:paraId="2ECE23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poskytovat veškerou součinnost a předkládat požadované informace a dokumenty ve stanovených</w:t>
      </w:r>
    </w:p>
    <w:p w14:paraId="3538215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lhůtách, </w:t>
      </w:r>
    </w:p>
    <w:p w14:paraId="4564A78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417BCF7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8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45D2F7E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v souladu s čl. 9 vyčíslit a odvést poskytovateli veškeré příjmy z projektů a nezamezovat</w:t>
      </w:r>
    </w:p>
    <w:p w14:paraId="497C189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jejich získávání, </w:t>
      </w:r>
    </w:p>
    <w:p w14:paraId="38C7B53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mít před podpisem Smlouvy uzavřenou písemnou smlouvu o účasti na řešení projektu se všemi jejími</w:t>
      </w:r>
    </w:p>
    <w:p w14:paraId="607EE0F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povinnými náležitostmi podle čl. 6, pokud se na řešení projektu podílí více příjemců. Smlouva o účasti</w:t>
      </w:r>
    </w:p>
    <w:p w14:paraId="7E88EDC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řešení projektu </w:t>
      </w:r>
      <w:proofErr w:type="gramStart"/>
      <w:r>
        <w:rPr>
          <w:rFonts w:ascii="Calibri" w:hAnsi="Calibri" w:cs="Calibri"/>
          <w:color w:val="000000"/>
        </w:rPr>
        <w:t>nabyde  účinnosti</w:t>
      </w:r>
      <w:proofErr w:type="gramEnd"/>
      <w:r>
        <w:rPr>
          <w:rFonts w:ascii="Calibri" w:hAnsi="Calibri" w:cs="Calibri"/>
          <w:color w:val="000000"/>
        </w:rPr>
        <w:t xml:space="preserve"> nejpozději okamžikem počátku účinnosti Smlouvy (zejména</w:t>
      </w:r>
    </w:p>
    <w:p w14:paraId="6616857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publikací v registru smluv u povinných subjektů), </w:t>
      </w:r>
    </w:p>
    <w:p w14:paraId="090A290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s výjimkou veřejné zakázky ve výzkumu, vývoji a inovacích předložit společně se závěrečnou zprávou</w:t>
      </w:r>
    </w:p>
    <w:p w14:paraId="65D4B76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doklad o využití výsledků. Tímto dokladem je zejména smlouva uzavřená s uživatelem výsledků</w:t>
      </w:r>
    </w:p>
    <w:p w14:paraId="2C8BC2C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(např. mezi partnery projektu) anebo čestné prohlášení o využití výsledků, pokud příjemce bude</w:t>
      </w:r>
    </w:p>
    <w:p w14:paraId="08BD260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jediným uživatelem výsledku projektu. </w:t>
      </w:r>
    </w:p>
    <w:p w14:paraId="5B681E6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Hlavní příjemce je zároveň povinen zajistit, aby další účastník rovněž dodržoval výše uvedené povinnosti,</w:t>
      </w:r>
    </w:p>
    <w:p w14:paraId="4462282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popř. aby poskytl veškerou potřebnou součinnost za účelem dodržení těchto povinností hlavním příjemcem. </w:t>
      </w:r>
    </w:p>
    <w:p w14:paraId="04AC6EB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Hlavní příjemce je povinen zveřejňovat dle zákona č. 563/1991 Sb., o účetnictví účetní závěrku v příslušném</w:t>
      </w:r>
    </w:p>
    <w:p w14:paraId="66201B9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rejstříku ve smyslu zákona č. 304/2013 Sb., o veřejných rejstřících právnických a fyzických osob, a to po celou </w:t>
      </w:r>
    </w:p>
    <w:p w14:paraId="78CEBF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dobu řešení projektu, pokud má tuto povinnost uvedenými zákony stanovenou. Plnění této povinnosti je</w:t>
      </w:r>
    </w:p>
    <w:p w14:paraId="2EA7B10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povinen zajistit i u dalšího účastníka řešení projektu. </w:t>
      </w:r>
    </w:p>
    <w:p w14:paraId="723F90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Pokud je hlavnímu příjemci stanovena povinnost písemného doručování poskytovateli v dané lhůtě,</w:t>
      </w:r>
    </w:p>
    <w:p w14:paraId="0B9AE76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v případě, že nevyužije elektronické podání (informační systém datových schránek nebo e-mailová zpráva</w:t>
      </w:r>
    </w:p>
    <w:p w14:paraId="50ABCEF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 zaručeným elektronickým podpisem na adresu </w:t>
      </w:r>
      <w:r>
        <w:rPr>
          <w:rFonts w:ascii="Calibri" w:hAnsi="Calibri" w:cs="Calibri"/>
          <w:color w:val="1155CD"/>
        </w:rPr>
        <w:t>posta@tacr.cz</w:t>
      </w:r>
      <w:r>
        <w:rPr>
          <w:rFonts w:ascii="Calibri" w:hAnsi="Calibri" w:cs="Calibri"/>
          <w:color w:val="000000"/>
        </w:rPr>
        <w:t>), je povinen doručit příslušný dokument</w:t>
      </w:r>
    </w:p>
    <w:p w14:paraId="6A2F487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nejpozději do konce úředních hodin podatelny TA ČR v poslední den lhůty. Úřední hodiny podatelny TA ČR</w:t>
      </w:r>
    </w:p>
    <w:p w14:paraId="32FD128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jsou uvedeny na webových stránkách poskytovatele. </w:t>
      </w:r>
    </w:p>
    <w:p w14:paraId="31BC3EC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Příjemce je povinen přijmout opatření k odstranění nedostatků zjištěných při kontrolních procesech</w:t>
      </w:r>
    </w:p>
    <w:p w14:paraId="1DC01BB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bez zbytečného odkladu, nejpozději však ve lhůtě stanovené kontrolním orgánem, a o příjemcem přijatých</w:t>
      </w:r>
    </w:p>
    <w:p w14:paraId="6DF3749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opatřeních informovat poskytovatele, přičemž si poskytovatel vyhrazuje právo prověřit u příjemce plnění</w:t>
      </w:r>
    </w:p>
    <w:p w14:paraId="2FCCF1D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uložených opatření k nápravě. </w:t>
      </w:r>
    </w:p>
    <w:p w14:paraId="646794D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74C6932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5 </w:t>
      </w:r>
    </w:p>
    <w:p w14:paraId="0107900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Důsledky porušení podmínek poskytnutí podpory  </w:t>
      </w:r>
    </w:p>
    <w:p w14:paraId="1A2D9FE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V případě jakéhokoliv porušení povinností hlavním příjemcem je poskytovatel oprávněn pozastavit </w:t>
      </w:r>
    </w:p>
    <w:p w14:paraId="635B692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poskytování podpory a neposkytnout příslušnou část podpory ve stanovených lhůtách.  </w:t>
      </w:r>
    </w:p>
    <w:p w14:paraId="44DF0B6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Porušení povinností hlavním příjemcem stanovených v čl. 4 odst. 1 se považuje za porušení rozpočtové</w:t>
      </w:r>
    </w:p>
    <w:p w14:paraId="3BC4353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kázně a má za následek podání podnětu k zahájení řízení o porušení rozpočtové kázně s tím, že  </w:t>
      </w:r>
    </w:p>
    <w:p w14:paraId="7139986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49988E1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9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7C8F1CA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a) se odvádí 100 % takto neoprávněně použité podpory, </w:t>
      </w:r>
    </w:p>
    <w:p w14:paraId="194C3EB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b) se odvádí 100 % takto nevrácené podpory, </w:t>
      </w:r>
    </w:p>
    <w:p w14:paraId="1D0FB87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c) se odvádí 5 % příslušné části podpory nepřevedené dalšímu účastníku, </w:t>
      </w:r>
    </w:p>
    <w:p w14:paraId="7F259FD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podle písm. d) se odvádí 100 % takto nevrácené příslušné části podpory a její části vrácené v dalším</w:t>
      </w:r>
    </w:p>
    <w:p w14:paraId="61714AA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kalendářním roce po ukončení řešení projektu nad rámec povolených procentuálních limitů dle čl. 3</w:t>
      </w:r>
    </w:p>
    <w:p w14:paraId="5248C86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odst. 10, </w:t>
      </w:r>
    </w:p>
    <w:p w14:paraId="4D3CB6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e) se odvádí 100 % veškeré dosud poskytnuté podpory, </w:t>
      </w:r>
    </w:p>
    <w:p w14:paraId="2D3587E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f) se odvádí 100 % veškeré dosud poskytnuté podpory, </w:t>
      </w:r>
    </w:p>
    <w:p w14:paraId="79ABD34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g) se odvádí 100 % celkové podpory, </w:t>
      </w:r>
    </w:p>
    <w:p w14:paraId="4FD6331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podle písm. h) pokud mělo vliv na nedosažení cíle projektu, odvádí se až 100 % poskytnuté podpory,</w:t>
      </w:r>
    </w:p>
    <w:p w14:paraId="677419B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přičemž konkrétní výše bude určena dle metodiky pro výpočet sankce za nedosažení výsledku. </w:t>
      </w:r>
    </w:p>
    <w:p w14:paraId="6C0C033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Porušení povinností hlavním příjemcem stanovených v čl. 4 odst. 2 má za následek </w:t>
      </w:r>
    </w:p>
    <w:p w14:paraId="23E4E8A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a) povinnost uhradit smluvní pokutu ve výši </w:t>
      </w:r>
      <w:proofErr w:type="gramStart"/>
      <w:r>
        <w:rPr>
          <w:rFonts w:ascii="Calibri" w:hAnsi="Calibri" w:cs="Calibri"/>
          <w:color w:val="000000"/>
        </w:rPr>
        <w:t>5  000</w:t>
      </w:r>
      <w:proofErr w:type="gramEnd"/>
      <w:r>
        <w:rPr>
          <w:rFonts w:ascii="Calibri" w:hAnsi="Calibri" w:cs="Calibri"/>
          <w:color w:val="000000"/>
        </w:rPr>
        <w:t xml:space="preserve"> Kč za každý byť započatý měsíc</w:t>
      </w:r>
    </w:p>
    <w:p w14:paraId="1FBDBF4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prodlení, maximálně však 50 000 Kč, </w:t>
      </w:r>
    </w:p>
    <w:p w14:paraId="4D610A7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b) povinnost uhradit smluvní pokutu ve výši 5 000 Kč za každé takové jednotlivé porušení, </w:t>
      </w:r>
    </w:p>
    <w:p w14:paraId="1EDB967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c) povinnost uhradit smluvní pokutu ve výši 5 000 Kč za každé takové jednotlivé porušení, </w:t>
      </w:r>
    </w:p>
    <w:p w14:paraId="6927B97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d) povinnost uhradit smluvní pokutu ve výši 1 000 Kč za </w:t>
      </w:r>
      <w:proofErr w:type="gramStart"/>
      <w:r>
        <w:rPr>
          <w:rFonts w:ascii="Calibri" w:hAnsi="Calibri" w:cs="Calibri"/>
          <w:color w:val="000000"/>
        </w:rPr>
        <w:t>každý</w:t>
      </w:r>
      <w:proofErr w:type="gramEnd"/>
      <w:r>
        <w:rPr>
          <w:rFonts w:ascii="Calibri" w:hAnsi="Calibri" w:cs="Calibri"/>
          <w:color w:val="000000"/>
        </w:rPr>
        <w:t xml:space="preserve"> byť započatý den prodlení,</w:t>
      </w:r>
    </w:p>
    <w:p w14:paraId="340284C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maximálně však 50 000 Kč, </w:t>
      </w:r>
    </w:p>
    <w:p w14:paraId="5FABFCB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e) povinnost uhradit smluvní pokutu ve výši 5 000 Kč za každé takové jednotlivé porušení, </w:t>
      </w:r>
    </w:p>
    <w:p w14:paraId="640AC41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f) povinnost uhradit smluvní pokutu ve výši </w:t>
      </w:r>
      <w:proofErr w:type="gramStart"/>
      <w:r>
        <w:rPr>
          <w:rFonts w:ascii="Calibri" w:hAnsi="Calibri" w:cs="Calibri"/>
          <w:color w:val="000000"/>
        </w:rPr>
        <w:t>10  000</w:t>
      </w:r>
      <w:proofErr w:type="gramEnd"/>
      <w:r>
        <w:rPr>
          <w:rFonts w:ascii="Calibri" w:hAnsi="Calibri" w:cs="Calibri"/>
          <w:color w:val="000000"/>
        </w:rPr>
        <w:t xml:space="preserve"> Kč za každé takové jednotlivé </w:t>
      </w:r>
    </w:p>
    <w:p w14:paraId="0C113E0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porušení, </w:t>
      </w:r>
    </w:p>
    <w:p w14:paraId="0C85A20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g) povinnost uhradit smluvní pokutu ve výši </w:t>
      </w:r>
      <w:proofErr w:type="gramStart"/>
      <w:r>
        <w:rPr>
          <w:rFonts w:ascii="Calibri" w:hAnsi="Calibri" w:cs="Calibri"/>
          <w:color w:val="000000"/>
        </w:rPr>
        <w:t>10  000</w:t>
      </w:r>
      <w:proofErr w:type="gramEnd"/>
      <w:r>
        <w:rPr>
          <w:rFonts w:ascii="Calibri" w:hAnsi="Calibri" w:cs="Calibri"/>
          <w:color w:val="000000"/>
        </w:rPr>
        <w:t xml:space="preserve"> Kč za každé takové jednotlivé </w:t>
      </w:r>
    </w:p>
    <w:p w14:paraId="7DA5E0A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porušení, </w:t>
      </w:r>
    </w:p>
    <w:p w14:paraId="5FA9298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h) povinnost uhradit smluvní pokutu ve výši </w:t>
      </w:r>
      <w:proofErr w:type="gramStart"/>
      <w:r>
        <w:rPr>
          <w:rFonts w:ascii="Calibri" w:hAnsi="Calibri" w:cs="Calibri"/>
          <w:color w:val="000000"/>
        </w:rPr>
        <w:t>10  000</w:t>
      </w:r>
      <w:proofErr w:type="gramEnd"/>
      <w:r>
        <w:rPr>
          <w:rFonts w:ascii="Calibri" w:hAnsi="Calibri" w:cs="Calibri"/>
          <w:color w:val="000000"/>
        </w:rPr>
        <w:t xml:space="preserve"> Kč za každé takové jednotlivé </w:t>
      </w:r>
    </w:p>
    <w:p w14:paraId="77AB3AC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porušení, </w:t>
      </w:r>
    </w:p>
    <w:p w14:paraId="7EFA74C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i) povinnost uhradit smluvní pokutu ve výši 5 000 Kč za každé takové jednotlivé porušení, </w:t>
      </w:r>
    </w:p>
    <w:p w14:paraId="695ECEA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podle písm. j) povinnost uhradit smluvní pokutu ve výši 5 000 Kč za každé takové jednotlivé porušení, </w:t>
      </w:r>
    </w:p>
    <w:p w14:paraId="7529FCA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k)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podle písm. k) povinnost uhradit smluvní pokutu ve výši 10 000 Kč za každý započatý měsíc, kdy není</w:t>
      </w:r>
    </w:p>
    <w:p w14:paraId="66CFABA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povinnost splněna, maximálně však 50 000 Kč, </w:t>
      </w:r>
    </w:p>
    <w:p w14:paraId="47F8024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07B250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10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5F480D8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podle písmene l) povinnost uhradit smluvní pokutu ve výši 10 000 Kč za každý započatý měsíc,</w:t>
      </w:r>
    </w:p>
    <w:p w14:paraId="6A3ADBC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kdy není povinnost splněna, maximálně však 50 000 Kč. </w:t>
      </w:r>
    </w:p>
    <w:p w14:paraId="6F0EAA9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Porušení některé z povinností dalším účastníkem má za následek uplatnění příslušných ustanovení </w:t>
      </w:r>
    </w:p>
    <w:p w14:paraId="20B498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podle tohoto článku vůči hlavnímu příjemci, včetně ustanovení o porušení rozpočtové kázně.  </w:t>
      </w:r>
    </w:p>
    <w:p w14:paraId="4B4E920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Odstoupení od Smlouvy nemá vliv na uplatnění ostatních příslušných ustanovení podle tohoto článku.  </w:t>
      </w:r>
    </w:p>
    <w:p w14:paraId="2044E0B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Hlavní příjemce bere na vědomí, že pokud soustavně porušuje své povinnosti, a to i povinnosti stanovené</w:t>
      </w:r>
    </w:p>
    <w:p w14:paraId="0D6DEC4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příjemci po ukončení řešení projektu, zejména podávání zpráv o implementaci, nebo porušení vyhodnotí</w:t>
      </w:r>
    </w:p>
    <w:p w14:paraId="4D0F30A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 jako závažné, je poskytovatel oprávněn vyloučit návrhy projektů podané hlavním příjemcem</w:t>
      </w:r>
    </w:p>
    <w:p w14:paraId="5ACB032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(ať již se bude hlásit do veřejné soutěže v roli uchazeče či dalšího účastníka) do veřejných soutěží</w:t>
      </w:r>
    </w:p>
    <w:p w14:paraId="394428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nebo nabídky podané do veřejných zakázek ve výzkumu, vývoji a inovacích po dobu až 3 let ode dne,</w:t>
      </w:r>
    </w:p>
    <w:p w14:paraId="06D5D84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kdy bylo hlavnímu příjemci toto porušení prokázáno, nebo kdy ho písemně uznal. Pokud takto poruší</w:t>
      </w:r>
    </w:p>
    <w:p w14:paraId="54D7418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povinnost další účastník, vyloučení projektů se bude uplatňovat v budoucnu vůči tomuto subjektu a odst. 4 </w:t>
      </w:r>
    </w:p>
    <w:p w14:paraId="60F9F68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 nepoužije. </w:t>
      </w:r>
    </w:p>
    <w:p w14:paraId="7073064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Tímto článkem není dotčen nárok poskytovatele na náhradu škody, která mu vznikne v důsledku porušení</w:t>
      </w:r>
    </w:p>
    <w:p w14:paraId="07C5F52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některé z povinností. Stanovené smluvní pokuty nezahrnují náhradu škody a aplikují se nad rámec dalších</w:t>
      </w:r>
    </w:p>
    <w:p w14:paraId="505B3ED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sankcí vyplývajících z právních předpisů nebo z pravidel poskytnutí podpory. </w:t>
      </w:r>
    </w:p>
    <w:p w14:paraId="5785F41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Jednotlivé smluvní pokuty stanovené podle tohoto článku se sčítají, maximálně však do výše odpovídající</w:t>
      </w:r>
    </w:p>
    <w:p w14:paraId="48F16B6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maximální výši podpory pro projekt na celou dobu řešení stanoveného ve Smlouvě. </w:t>
      </w:r>
    </w:p>
    <w:p w14:paraId="70B2E50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Pokud hlavní příjemce předpokládá, že nebude schopen splnit některou z výše uvedených povinností, je</w:t>
      </w:r>
    </w:p>
    <w:p w14:paraId="1A0817E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oprávněn nejpozději do lhůty jejího splnění podat žádost o změnu projektu v souladu s čl. 22, anebo doručit</w:t>
      </w:r>
    </w:p>
    <w:p w14:paraId="4388D55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poskytovateli písemné vyjádření o nemožnosti jejího splnění v důsledku vyšší moci nebo domnělého</w:t>
      </w:r>
    </w:p>
    <w:p w14:paraId="736DA38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porušení  povinností</w:t>
      </w:r>
      <w:proofErr w:type="gramEnd"/>
      <w:r>
        <w:rPr>
          <w:rFonts w:ascii="Calibri" w:hAnsi="Calibri" w:cs="Calibri"/>
          <w:color w:val="000000"/>
        </w:rPr>
        <w:t xml:space="preserve"> poskytovatelem. Poskytovatel si vyhrazuje právo trvat na dodržení této povinnosti</w:t>
      </w:r>
    </w:p>
    <w:p w14:paraId="502756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 stanovené lhůtě anebo stanovit dodatečnou lhůtu pro její splnění na základě vyhodnocení žádosti</w:t>
      </w:r>
    </w:p>
    <w:p w14:paraId="10405BB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nebo vyjádření podle předchozí věty. Poskytovatel je oprávněn </w:t>
      </w:r>
      <w:proofErr w:type="gramStart"/>
      <w:r>
        <w:rPr>
          <w:rFonts w:ascii="Calibri" w:hAnsi="Calibri" w:cs="Calibri"/>
          <w:color w:val="000000"/>
        </w:rPr>
        <w:t>v  případě</w:t>
      </w:r>
      <w:proofErr w:type="gramEnd"/>
      <w:r>
        <w:rPr>
          <w:rFonts w:ascii="Calibri" w:hAnsi="Calibri" w:cs="Calibri"/>
          <w:color w:val="000000"/>
        </w:rPr>
        <w:t xml:space="preserve"> souhlasu se změnou stanovit</w:t>
      </w:r>
    </w:p>
    <w:p w14:paraId="100B130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hlavnímu příjemci povinnost vrátit příslušnou část podpory (např. na základě žádosti o redukci </w:t>
      </w:r>
    </w:p>
    <w:p w14:paraId="13E50E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předpokládaných výsledků). </w:t>
      </w:r>
    </w:p>
    <w:p w14:paraId="557A030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Žádost nebo vyjádření podle předchozího odstavce podané později staví lhůtu pro počítání smluvních pokut </w:t>
      </w:r>
    </w:p>
    <w:p w14:paraId="44D2B2C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podle dnů, týdnů či měsíců, nebo stanovenou lhůtu k nápravě. </w:t>
      </w:r>
    </w:p>
    <w:p w14:paraId="62206B1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0B8DDB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11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1F1EB49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Smluvní strany si budou počínat tak, aby v zájmu zachování řešení projektu předešly předčasnému ukončení</w:t>
      </w:r>
    </w:p>
    <w:p w14:paraId="7801AE2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Smlouvy výpovědí nebo odstoupením, pokud tak bude možné a s ohledem na povahu projektu a jeho řešení</w:t>
      </w:r>
    </w:p>
    <w:p w14:paraId="738431E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účelné, zejména vyvinou snahu o ukončení účasti dalšího účastníka na řešení projektu, který porušuje</w:t>
      </w:r>
    </w:p>
    <w:p w14:paraId="317BCD2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své povinnosti, nebo je pravděpodobně poruší, nebo přestal splňovat podmínky způsobilosti podle § 18</w:t>
      </w:r>
    </w:p>
    <w:p w14:paraId="75792CD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odst. 2 ZPVV. Poskytovatel si zároveň vyhrazuje právo k jednání s dalšími účastníky o pokračování v řešení</w:t>
      </w:r>
    </w:p>
    <w:p w14:paraId="44BA741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projektu, pokud své povinnosti porušuje nebo pravděpodobně poruší hlavní příjemce, nebo přestal splňovat</w:t>
      </w:r>
    </w:p>
    <w:p w14:paraId="4003BE7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podmínky způsobilosti podle § 18 odst. 2 ZPVV. Tímto odstavcem nejsou dotčeny povinnosti hlavního</w:t>
      </w:r>
    </w:p>
    <w:p w14:paraId="6AAEB29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příjemce nést následky porušení povinností podle tohoto článku.  </w:t>
      </w:r>
    </w:p>
    <w:p w14:paraId="4B06697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Pokud hlavní příjemce porušil některou z výše uvedených povinností, vyzve jej písemně poskytovatel</w:t>
      </w:r>
    </w:p>
    <w:p w14:paraId="50095B9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 nápravě, pokud je tak s ohledem na pochybení možné, a stanoví mu k </w:t>
      </w:r>
      <w:proofErr w:type="gramStart"/>
      <w:r>
        <w:rPr>
          <w:rFonts w:ascii="Calibri" w:hAnsi="Calibri" w:cs="Calibri"/>
          <w:color w:val="000000"/>
        </w:rPr>
        <w:t>tomu  přiměřenou</w:t>
      </w:r>
      <w:proofErr w:type="gramEnd"/>
      <w:r>
        <w:rPr>
          <w:rFonts w:ascii="Calibri" w:hAnsi="Calibri" w:cs="Calibri"/>
          <w:color w:val="000000"/>
        </w:rPr>
        <w:t xml:space="preserve"> lhůtu.</w:t>
      </w:r>
    </w:p>
    <w:p w14:paraId="120C7E4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 může rovněž písemně příjemci oznámit zahájení některého kontrolního procesu za účelem</w:t>
      </w:r>
    </w:p>
    <w:p w14:paraId="04549D3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prokázání skutečného stavu věci, přičemž v případě domnělého porušení rozpočtové kázně zpravidla</w:t>
      </w:r>
    </w:p>
    <w:p w14:paraId="3D202EC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provede veřejnosprávní kontrolu. V případě zahájení veřejnosprávní kontroly výzvu k nápravě nahrazuje</w:t>
      </w:r>
    </w:p>
    <w:p w14:paraId="16AE91E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příslušné opatření k nápravě. Tímto odstavcem nejsou dotčeny povinnosti na úhradu odvodů za porušení</w:t>
      </w:r>
    </w:p>
    <w:p w14:paraId="42204B6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rozpočtové kázně, smluvních pokut a náhrady škody. </w:t>
      </w:r>
    </w:p>
    <w:p w14:paraId="6BFA356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78E012C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6 </w:t>
      </w:r>
    </w:p>
    <w:p w14:paraId="473D2C1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Smlouva o účasti na řešení projektu  </w:t>
      </w:r>
    </w:p>
    <w:p w14:paraId="10D159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Smlouva o účasti na řešení projektu slouží jako nástroj hlavního příjemce k zajištění dodržování výše</w:t>
      </w:r>
    </w:p>
    <w:p w14:paraId="4A609A1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uvedených povinností i dalšími účastníky.  </w:t>
      </w:r>
    </w:p>
    <w:p w14:paraId="770448F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Smlouva o účasti na řešení projektu musí být písemná a jejím obsahem je zejména:  </w:t>
      </w:r>
    </w:p>
    <w:p w14:paraId="7A70C33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návrh či způsob rozdělení práv k výsledkům, který respektuje zákaz nepřímé veřejné podpory</w:t>
      </w:r>
    </w:p>
    <w:p w14:paraId="52FDDC8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dle Rámce, tj. při stanovení spoluvlastnického poměru se úměrně přihlíží k poměru nákladů</w:t>
      </w:r>
    </w:p>
    <w:p w14:paraId="70025F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jednotlivých příjemců tak, aby nedocházelo k zakázané nepřímé veřejné podpoře, </w:t>
      </w:r>
    </w:p>
    <w:p w14:paraId="261A0C4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úprava, řízení a kontrola vnesených a během řešení projektu pořízených či vytvořených práv,</w:t>
      </w:r>
    </w:p>
    <w:p w14:paraId="5056EE4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která jsou nezbytná pro řešení projektu, </w:t>
      </w:r>
    </w:p>
    <w:p w14:paraId="31FF900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závazek k dodržování povinností </w:t>
      </w:r>
      <w:proofErr w:type="gramStart"/>
      <w:r>
        <w:rPr>
          <w:rFonts w:ascii="Calibri" w:hAnsi="Calibri" w:cs="Calibri"/>
          <w:color w:val="000000"/>
        </w:rPr>
        <w:t>podle  článku</w:t>
      </w:r>
      <w:proofErr w:type="gramEnd"/>
      <w:r>
        <w:rPr>
          <w:rFonts w:ascii="Calibri" w:hAnsi="Calibri" w:cs="Calibri"/>
          <w:color w:val="000000"/>
        </w:rPr>
        <w:t xml:space="preserve"> 4 i dalšími účastníky popř. k provádění veškeré</w:t>
      </w:r>
    </w:p>
    <w:p w14:paraId="34462B6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potřebné součinnosti za účelem dodržení těchto povinností hlavním příjemcem,</w:t>
      </w:r>
    </w:p>
    <w:p w14:paraId="02FBB86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včetně odpovědnosti hlavního příjemce za porušení rozpočtové kázně dalším účastníkem, </w:t>
      </w:r>
    </w:p>
    <w:p w14:paraId="0DDD304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závazek hlavního příjemce k převodu příslušné části podpory ze svého bankovního účtu na bankovní</w:t>
      </w:r>
    </w:p>
    <w:p w14:paraId="7992528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účty dalších účastníků, pokud tito nejsou organizační složkou státu, včetně stanovení lhůty k tomuto</w:t>
      </w:r>
    </w:p>
    <w:p w14:paraId="7D763A5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převodu, </w:t>
      </w:r>
    </w:p>
    <w:p w14:paraId="3BA85E1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452E6D6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12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2127C21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závazek smluvních stran k mlčenlivosti ohledně veškerých informací vztahujících se k řešení projektu </w:t>
      </w:r>
    </w:p>
    <w:p w14:paraId="0D4EA72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včetně jeho návrhu tak, aby nebyly ohroženy výsledky a cíle jeho řešení a </w:t>
      </w:r>
    </w:p>
    <w:p w14:paraId="1D6E799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závazek spolupráce na implementačním plánu k výsledkům řešení a předkládání zpráv</w:t>
      </w:r>
    </w:p>
    <w:p w14:paraId="323BCFE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implementaci.  </w:t>
      </w:r>
    </w:p>
    <w:p w14:paraId="3BA3AB4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Smlouva o účasti na řešení projektu může být předmětem </w:t>
      </w:r>
      <w:proofErr w:type="gramStart"/>
      <w:r>
        <w:rPr>
          <w:rFonts w:ascii="Calibri" w:hAnsi="Calibri" w:cs="Calibri"/>
          <w:color w:val="000000"/>
        </w:rPr>
        <w:t>posouzení  v</w:t>
      </w:r>
      <w:proofErr w:type="gramEnd"/>
      <w:r>
        <w:rPr>
          <w:rFonts w:ascii="Calibri" w:hAnsi="Calibri" w:cs="Calibri"/>
          <w:color w:val="000000"/>
        </w:rPr>
        <w:t xml:space="preserve"> rámci některého kontrolního</w:t>
      </w:r>
    </w:p>
    <w:p w14:paraId="10EEC53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procesu. Poskytovatel stanoví v příslušném opatření k nápravě, aby hlavní příjemce zajistil změnu Smlouvy</w:t>
      </w:r>
    </w:p>
    <w:p w14:paraId="3311BE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účasti na řešení projektu, pokud ta bude v rozporu s pravidly poskytnutí podpory anebo se schváleným</w:t>
      </w:r>
    </w:p>
    <w:p w14:paraId="4AC352C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návrhem projektu. </w:t>
      </w:r>
    </w:p>
    <w:p w14:paraId="424CA8A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1EF56F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>Článek 7</w:t>
      </w:r>
    </w:p>
    <w:p w14:paraId="25E7964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Výpověď </w:t>
      </w:r>
    </w:p>
    <w:p w14:paraId="407CC7C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Poskytovatel je oprávněn vypovědět Smlouvu v případě, že </w:t>
      </w:r>
    </w:p>
    <w:p w14:paraId="0E09210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hlavní příjemce či další účastník přestal splňovat podmínky způsobilosti podle § 18 odst. 2 ZPVV,</w:t>
      </w:r>
    </w:p>
    <w:p w14:paraId="0F447CB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 výjimkou pravomocného odsouzení pro trestný čin dotýkající se splnění podmínek pro poskytnutí</w:t>
      </w:r>
    </w:p>
    <w:p w14:paraId="5171E97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podpory, </w:t>
      </w:r>
    </w:p>
    <w:p w14:paraId="1A15C09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další pokračování na řešení projektu pozbyde účelnosti, zejména z důvodu paralelního řešení</w:t>
      </w:r>
    </w:p>
    <w:p w14:paraId="4F8B06B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stejného nebo obdobného projektu jiným příjemcem s lepšími výsledky, a to i v jiném programu</w:t>
      </w:r>
    </w:p>
    <w:p w14:paraId="238DD02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nebo u jiného poskytovatele, anebo z důvodu zastarání očekávaných výsledků projektů v důsledku</w:t>
      </w:r>
    </w:p>
    <w:p w14:paraId="127860E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existence jiných lépe využitelných metod a postupů, a pokud hlavní příjemce o těchto skutečnostech</w:t>
      </w:r>
    </w:p>
    <w:p w14:paraId="2F2A893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nevěděl a vědět nemohl, </w:t>
      </w:r>
    </w:p>
    <w:p w14:paraId="0DDEA9C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je zřejmé, že postup při řešení projektu nevede k očekávaným výsledkům v důsledku skutečností</w:t>
      </w:r>
    </w:p>
    <w:p w14:paraId="3224AE0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hlavním příjemcem nezaviněných, </w:t>
      </w:r>
    </w:p>
    <w:p w14:paraId="4435483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dojde v důsledku rozpočtového provizoria nebo krácení prostředků ze státního rozpočtu k regulaci</w:t>
      </w:r>
    </w:p>
    <w:p w14:paraId="4B20419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čerpání státního rozpočtu nebo </w:t>
      </w:r>
    </w:p>
    <w:p w14:paraId="2F8229D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se plnění povinností hlavního příjemce vyplývajících ze Smlouvy stane jinak nemožným a povinnost</w:t>
      </w:r>
    </w:p>
    <w:p w14:paraId="2F8CA02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plnit zanikne, a tato nemožnost nebyla způsobena porušením jeho povinností, přičemž toto plnění</w:t>
      </w:r>
    </w:p>
    <w:p w14:paraId="40E80F9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povinností není nemožným, lze-li je uskutečnit za ztížených podmínek nebo až po sjednaném termínu</w:t>
      </w:r>
    </w:p>
    <w:p w14:paraId="21AA180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plnění.  </w:t>
      </w:r>
    </w:p>
    <w:p w14:paraId="1567882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Smluvní strany jsou si povinny vzájemně řádně vypořádat svá práva a povinnosti, zejména provést veškeré</w:t>
      </w:r>
    </w:p>
    <w:p w14:paraId="3FDFE77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nezbytné činnosti spojené s předčasným ukončením řešení projektu (např., pokud je tak účelné, předložení</w:t>
      </w:r>
    </w:p>
    <w:p w14:paraId="0BBF6DC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závěrečné zprávy, provedení závěrečného hodnocení, předkládání zpráv o implementaci apod.).  </w:t>
      </w:r>
    </w:p>
    <w:p w14:paraId="49E3A2A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3CE359A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13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78F2261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Výpověď nabývá účinnosti dnem doručení písemné a odůvodněné výpovědi hlavnímu příjemci.  </w:t>
      </w:r>
    </w:p>
    <w:p w14:paraId="7CAD225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</w:p>
    <w:p w14:paraId="190A59F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>Článek 8</w:t>
      </w:r>
    </w:p>
    <w:p w14:paraId="3D2A18C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Odstoupení </w:t>
      </w:r>
    </w:p>
    <w:p w14:paraId="1306093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Poskytovatel od Smlouvy odstoupí v případě, že  </w:t>
      </w:r>
    </w:p>
    <w:p w14:paraId="699BC11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hlavní příjemce anebo další účastník se dopustil jednání (včetně nečinnosti v případech, kdy měl</w:t>
      </w:r>
    </w:p>
    <w:p w14:paraId="174C82B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povinnost jednat), kterým sám porušil pravidla veřejné podpory, nebo v důsledku něhož dojde</w:t>
      </w:r>
    </w:p>
    <w:p w14:paraId="6D3EEEF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 porušení pravidel veřejné podpory na straně poskytovatele, </w:t>
      </w:r>
    </w:p>
    <w:p w14:paraId="2262165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hlavní příjemce uvedl neúplné, nesprávné nebo nepravdivé údaje nebo jiné skutečnosti ve veřejné</w:t>
      </w:r>
    </w:p>
    <w:p w14:paraId="2800638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soutěži nebo ve veřejné zakázce ve výzkumu, vývoji a inovacích, při uzavření Smlouvy </w:t>
      </w:r>
    </w:p>
    <w:p w14:paraId="31F6C39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nebo na základě informačních povinností během řešení projektu a po jeho ukončení s úmyslem získat</w:t>
      </w:r>
    </w:p>
    <w:p w14:paraId="62B9CB9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podporu nebo jinou výhodu,  </w:t>
      </w:r>
    </w:p>
    <w:p w14:paraId="0CC392D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hlavní příjemce porušil některou z povinností podle článku 4, přičemž pokud poskytovatel hlavního</w:t>
      </w:r>
    </w:p>
    <w:p w14:paraId="45E4B35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příjemce vyzval k nápravě, odstoupí od Smlouvy až po marném uplynutí stanovené lhůty k nápravě, </w:t>
      </w:r>
    </w:p>
    <w:p w14:paraId="71C1191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hlavní příjemce porušil opakovaně 3x některou z povinností, u kterých nejsou dány lhůty pro jejich</w:t>
      </w:r>
    </w:p>
    <w:p w14:paraId="17EDB88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plnění, ale jejich plnění je podmíněno jinými skutečnostmi, </w:t>
      </w:r>
    </w:p>
    <w:p w14:paraId="15CC7C5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hlavní příjemce anebo další účastník byl pravomocně odsouzen pro trestný čin týkající </w:t>
      </w:r>
      <w:proofErr w:type="gramStart"/>
      <w:r>
        <w:rPr>
          <w:rFonts w:ascii="Calibri" w:hAnsi="Calibri" w:cs="Calibri"/>
          <w:color w:val="000000"/>
        </w:rPr>
        <w:t>se  splnění</w:t>
      </w:r>
      <w:proofErr w:type="gramEnd"/>
    </w:p>
    <w:p w14:paraId="60CAEE0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podmínek pro poskytnutí podpory, </w:t>
      </w:r>
    </w:p>
    <w:p w14:paraId="641A1C8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f)</w:t>
      </w:r>
      <w:r>
        <w:rPr>
          <w:rFonts w:ascii="ArialMT" w:hAnsi="ArialMT" w:cs="ArialMT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další pokračování na řešení projektu pozbude účelnosti, zejména z důvodu paralelního řešení</w:t>
      </w:r>
    </w:p>
    <w:p w14:paraId="58C5DB7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stejného nebo obdobného projektu jiným příjemcem s lepšími výsledky, a to i v jiném programu</w:t>
      </w:r>
    </w:p>
    <w:p w14:paraId="398104F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nebo u jiného poskytovatele, anebo z důvodu zastarání očekávaných výsledků projektů v důsledku</w:t>
      </w:r>
    </w:p>
    <w:p w14:paraId="25A8ACC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existence jiných lépe využitelných metod a postupů, a pokud příjemce o těchto skutečnostech věděl</w:t>
      </w:r>
    </w:p>
    <w:p w14:paraId="52F8625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nebo vědět měl (v pochybnostech se použije obdobné ustanovení o výpovědi), </w:t>
      </w:r>
    </w:p>
    <w:p w14:paraId="1DE0C77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g)  je zřejmé, že postup při řešení projektu nevede k očekávaným výsledkům a naplnění cílů projektu</w:t>
      </w:r>
    </w:p>
    <w:p w14:paraId="53502A3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důsledku skutečností hlavním příjemcem zaviněných (zejména v případě, kdy průběh řešení</w:t>
      </w:r>
    </w:p>
    <w:p w14:paraId="45707C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projektu hrubě nekoresponduje s návrhem projektu, v pochybnostech se použije obdobné</w:t>
      </w:r>
    </w:p>
    <w:p w14:paraId="0776C25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ustanovení o výpovědi) nebo </w:t>
      </w:r>
    </w:p>
    <w:p w14:paraId="72091B7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h)  u příjemce byly na základě provedení některého z kontrolních procesů prokázány závažné finanční </w:t>
      </w:r>
    </w:p>
    <w:p w14:paraId="626FFBC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nesrovnalosti nebo podvod.  </w:t>
      </w:r>
    </w:p>
    <w:p w14:paraId="7D1BB14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 Poskytovatel není oprávněn odstoupit od Smlouvy v případě, kdy porušení povinností hlavním příjemcem</w:t>
      </w:r>
    </w:p>
    <w:p w14:paraId="2A6CC76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bylo způsobeno výlučně nedodržením povinností poskytovatele.  </w:t>
      </w:r>
    </w:p>
    <w:p w14:paraId="2A2AE01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49E376C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14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3650480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  Odstoupení nabývá účinnosti dnem doručení písemného a odůvodněného oznámení o odstoupení hlavnímu</w:t>
      </w:r>
    </w:p>
    <w:p w14:paraId="40E8BE1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příjemci.  </w:t>
      </w:r>
    </w:p>
    <w:p w14:paraId="3BD1480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4)  Odstoupením od Smlouvy nastávají jeho účinky uvedené v § 2004 a 2005 zákona č. 89/2012 Sb. </w:t>
      </w:r>
    </w:p>
    <w:p w14:paraId="66C42B6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</w:p>
    <w:p w14:paraId="0EC2BF0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9 </w:t>
      </w:r>
    </w:p>
    <w:p w14:paraId="60264B0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Příjmy z projektů </w:t>
      </w:r>
    </w:p>
    <w:p w14:paraId="38181D5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 Příjmy z projektů jsou jakékoliv příjmy příjemce v souvislosti s řešením projektu s výjimkou veřejné zakázky</w:t>
      </w:r>
    </w:p>
    <w:p w14:paraId="102A3A0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 výzkumu, vývoji a inovacích, které by za jiných okolností neměl, a s kterými se v průběhu řešení projektu</w:t>
      </w:r>
    </w:p>
    <w:p w14:paraId="3F009A1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nebo po jeho ukončení primárně nepočítá. Mezi příjmy z projektů se tudíž nezahrnují příjmy z deklarovaných</w:t>
      </w:r>
    </w:p>
    <w:p w14:paraId="15257BF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výsledků. Jedná se tak o výhodu, které by se měl příjemce zbavit tak, že příslušnou částku odpovídající</w:t>
      </w:r>
    </w:p>
    <w:p w14:paraId="5A11915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takovému příjmu z projektu odvede poskytovateli.  </w:t>
      </w:r>
    </w:p>
    <w:p w14:paraId="6F0286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2)  Mezi příjmy z projektů lze zahrnout zejména </w:t>
      </w:r>
    </w:p>
    <w:p w14:paraId="4EEC2E8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  úroky z příslušné části finančních prostředků z poskytnuté podpory po tu dobu, co je uložena na účtu</w:t>
      </w:r>
    </w:p>
    <w:p w14:paraId="55C1178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příjemce, </w:t>
      </w:r>
    </w:p>
    <w:p w14:paraId="6BAF876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b)  jakékoliv komerční využití či jiné zpeněžení majetku pořízeného z podpory, který již </w:t>
      </w:r>
      <w:proofErr w:type="gramStart"/>
      <w:r>
        <w:rPr>
          <w:rFonts w:ascii="Calibri" w:hAnsi="Calibri" w:cs="Calibri"/>
          <w:color w:val="000000"/>
        </w:rPr>
        <w:t>nelze  využít</w:t>
      </w:r>
      <w:proofErr w:type="gramEnd"/>
    </w:p>
    <w:p w14:paraId="47E9741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 samotnému řešení projektu a </w:t>
      </w:r>
    </w:p>
    <w:p w14:paraId="6216BCA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  sankce dodavatelům, včetně těch neuplatněných, při pořizování zboží či služeb za účelem řešení</w:t>
      </w:r>
    </w:p>
    <w:p w14:paraId="1D50B5B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projektu</w:t>
      </w:r>
      <w:proofErr w:type="gramEnd"/>
      <w:r>
        <w:rPr>
          <w:rFonts w:ascii="Calibri" w:hAnsi="Calibri" w:cs="Calibri"/>
          <w:color w:val="000000"/>
        </w:rPr>
        <w:t xml:space="preserve"> popř. jiná náhradní plnění (např. slevy za pozdní dodání).  </w:t>
      </w:r>
    </w:p>
    <w:p w14:paraId="3C577C1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  Příjemce je povinen si zároveň počínat jako řádný hospodář při generování příjmů, tj. nezamezovat</w:t>
      </w:r>
    </w:p>
    <w:p w14:paraId="0340D6C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jejich získávání, pokud by tak nečinil ani v případě, že by se jednalo o příjmy, které s projektem nesouvisí.</w:t>
      </w:r>
    </w:p>
    <w:p w14:paraId="697B4D6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Opačný postup bude posuzován jako porušení pravidel veřejné podpory. Pokud příslušná banka příjemce</w:t>
      </w:r>
    </w:p>
    <w:p w14:paraId="3A55577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úroky neposkytuje, musí příjemce prokázat, že je tato skutečnost součásti běžně nabízeného produktu</w:t>
      </w:r>
    </w:p>
    <w:p w14:paraId="770942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 ostatním klientům a nejedná se o ad hoc účelovou dohodu mezi příjemcem a bankou.  </w:t>
      </w:r>
    </w:p>
    <w:p w14:paraId="3937D4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4)  Přehled příjmů z </w:t>
      </w:r>
      <w:proofErr w:type="gramStart"/>
      <w:r>
        <w:rPr>
          <w:rFonts w:ascii="Calibri" w:hAnsi="Calibri" w:cs="Calibri"/>
          <w:color w:val="000000"/>
        </w:rPr>
        <w:t>projektů</w:t>
      </w:r>
      <w:proofErr w:type="gramEnd"/>
      <w:r>
        <w:rPr>
          <w:rFonts w:ascii="Calibri" w:hAnsi="Calibri" w:cs="Calibri"/>
          <w:color w:val="000000"/>
        </w:rPr>
        <w:t xml:space="preserve"> popř. uvedení důvodů jejich neexistence za dobu řešení projektu uvede hlavní</w:t>
      </w:r>
    </w:p>
    <w:p w14:paraId="2DCEBCC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příjemce do průběžné a závěrečné zprávy a odvede je poskytovateli nejpozději do 15. února roku</w:t>
      </w:r>
    </w:p>
    <w:p w14:paraId="6F2D182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následujícího po skončení projektu na příjmový účet 19-3125001/0710. Kalkulace nemusí přesně odpovídat</w:t>
      </w:r>
    </w:p>
    <w:p w14:paraId="30036AC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realitě, pokud by příjemce musel vynaložit takové úsilí, které by bylo nepřiměřeně časově a administrativně</w:t>
      </w:r>
    </w:p>
    <w:p w14:paraId="0E2518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nákladné v poměru ke zjištěnému výsledku. Příjemce nicméně v takových případech podle předchozí věty</w:t>
      </w:r>
    </w:p>
    <w:p w14:paraId="403B4AB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zvolí alespoň takovou jednoduchou metodu výpočtu, která se realitě blíží s tím, že hlavním smyslem takové</w:t>
      </w:r>
    </w:p>
    <w:p w14:paraId="3DAE34E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úpravy je povinnost příjemce zbavit se této výhody, jak je uvedena v odst. 1.  </w:t>
      </w:r>
    </w:p>
    <w:p w14:paraId="5F308DB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4BA3CE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15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57BEB74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5)  Za období pro odvod těchto příjmů z projektů se považuje doba řešení projektu a doba 3 let po ukončení</w:t>
      </w:r>
    </w:p>
    <w:p w14:paraId="4A898DA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řešení.  </w:t>
      </w:r>
    </w:p>
    <w:p w14:paraId="1A0B693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6)  Pokud dojde k příjmům, které byly generovány z majetku pořízeného z podpory v té části, ve které mají být</w:t>
      </w:r>
    </w:p>
    <w:p w14:paraId="42CFB23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využity k řešení projektu, považují se tyto příjmy za nepovolené s důsledkem porušení rozpočtové kázně</w:t>
      </w:r>
    </w:p>
    <w:p w14:paraId="34F4453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příjemce.  </w:t>
      </w:r>
    </w:p>
    <w:p w14:paraId="1A101E0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7)  Povinnost odvodu se nevztahuje na příjmy, které nedosáhnou za příslušný kalendářní rok 200 Kč v jednom</w:t>
      </w:r>
    </w:p>
    <w:p w14:paraId="775CE49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projektu u jednoho příjemce. </w:t>
      </w:r>
    </w:p>
    <w:p w14:paraId="41BA138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Část C – Poskytování informací, mlčenlivost a předkládání zpráv  </w:t>
      </w:r>
    </w:p>
    <w:p w14:paraId="1A8AFA9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10 </w:t>
      </w:r>
    </w:p>
    <w:p w14:paraId="60BBDAE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Poskytování informací a mlčenlivost </w:t>
      </w:r>
    </w:p>
    <w:p w14:paraId="21C8BEC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1)  Poskytovatel zajistí předávání relevantních informací do IS </w:t>
      </w:r>
      <w:proofErr w:type="spellStart"/>
      <w:r>
        <w:rPr>
          <w:rFonts w:ascii="Calibri" w:hAnsi="Calibri" w:cs="Calibri"/>
          <w:color w:val="000000"/>
        </w:rPr>
        <w:t>VaVaI</w:t>
      </w:r>
      <w:proofErr w:type="spellEnd"/>
      <w:r>
        <w:rPr>
          <w:rFonts w:ascii="Calibri" w:hAnsi="Calibri" w:cs="Calibri"/>
          <w:color w:val="000000"/>
        </w:rPr>
        <w:t xml:space="preserve"> v souladu s hlavou VII ZPVV a nařízením</w:t>
      </w:r>
    </w:p>
    <w:p w14:paraId="2D4BDEB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vlády č. 397/2009 Sb. Za tímto účelem si od příjemce dle potřeby takové informace vyžádá, pokud je</w:t>
      </w:r>
    </w:p>
    <w:p w14:paraId="52ABE71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již neobdržel na základě jiných skutečností. </w:t>
      </w:r>
    </w:p>
    <w:p w14:paraId="27CCA08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 Všechny informace vztahující se k řešení projektu a k výsledkům projektu jsou považovány za důvěrné</w:t>
      </w:r>
    </w:p>
    <w:p w14:paraId="7036AEE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 výjimkou informací poskytovaných do IS </w:t>
      </w:r>
      <w:proofErr w:type="spellStart"/>
      <w:r>
        <w:rPr>
          <w:rFonts w:ascii="Calibri" w:hAnsi="Calibri" w:cs="Calibri"/>
          <w:color w:val="000000"/>
        </w:rPr>
        <w:t>VaVaI</w:t>
      </w:r>
      <w:proofErr w:type="spellEnd"/>
      <w:r>
        <w:rPr>
          <w:rFonts w:ascii="Calibri" w:hAnsi="Calibri" w:cs="Calibri"/>
          <w:color w:val="000000"/>
        </w:rPr>
        <w:t xml:space="preserve"> nebo informací, které je poskytovatel povinen poskytnout</w:t>
      </w:r>
    </w:p>
    <w:p w14:paraId="7CE0FB0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jiným orgánům státní správy, soudním orgánům nebo orgánům činným v trestním řízení. Poskytovatel</w:t>
      </w:r>
    </w:p>
    <w:p w14:paraId="5E0A57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 zároveň vyhrazuje právo poskytnout relevantní informace jiným poskytovatelům nebo jiným orgánům</w:t>
      </w:r>
    </w:p>
    <w:p w14:paraId="4DDD694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státní správy za účelem efektivního výkonu činností v souvislosti s poskytováním podpory ve výzkumu, vývoji</w:t>
      </w:r>
    </w:p>
    <w:p w14:paraId="421CE51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inovacích. </w:t>
      </w:r>
    </w:p>
    <w:p w14:paraId="698D9FC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  Smluvní strany zajistí mlčenlivost o všech důvěrných informacích, a pokud byly na základě Smlouvy</w:t>
      </w:r>
    </w:p>
    <w:p w14:paraId="7938BD1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postoupeny třetí straně, zajistí, aby tyto třetí strany zachovávaly mlčenlivost o těchto informacích, které jim </w:t>
      </w:r>
    </w:p>
    <w:p w14:paraId="10BADC9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byly poskytnuty jako důvěrné, a používaly je jen k účelům, k nimž jim byly předány.  </w:t>
      </w:r>
    </w:p>
    <w:p w14:paraId="6BAE7B5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4)  Předchozí odstavec se nevztahuje na informování veřejnosti o tom, že </w:t>
      </w:r>
      <w:proofErr w:type="gramStart"/>
      <w:r>
        <w:rPr>
          <w:rFonts w:ascii="Calibri" w:hAnsi="Calibri" w:cs="Calibri"/>
          <w:color w:val="000000"/>
        </w:rPr>
        <w:t>projekt</w:t>
      </w:r>
      <w:proofErr w:type="gramEnd"/>
      <w:r>
        <w:rPr>
          <w:rFonts w:ascii="Calibri" w:hAnsi="Calibri" w:cs="Calibri"/>
          <w:color w:val="000000"/>
        </w:rPr>
        <w:t xml:space="preserve"> resp. jeho výstupy a výsledky</w:t>
      </w:r>
    </w:p>
    <w:p w14:paraId="1FBE2ED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byl nebo je spolufinancován z prostředků poskytovatele.  </w:t>
      </w:r>
    </w:p>
    <w:p w14:paraId="5E18BD1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5)  </w:t>
      </w:r>
      <w:proofErr w:type="gramStart"/>
      <w:r>
        <w:rPr>
          <w:rFonts w:ascii="Calibri" w:hAnsi="Calibri" w:cs="Calibri"/>
          <w:color w:val="000000"/>
        </w:rPr>
        <w:t>Poskytovatel  má</w:t>
      </w:r>
      <w:proofErr w:type="gramEnd"/>
      <w:r>
        <w:rPr>
          <w:rFonts w:ascii="Calibri" w:hAnsi="Calibri" w:cs="Calibri"/>
          <w:color w:val="000000"/>
        </w:rPr>
        <w:t xml:space="preserve"> právo na bezplatné, nevýlučné a neodvolatelné právo předkládat, rozmnožovat</w:t>
      </w:r>
    </w:p>
    <w:p w14:paraId="761BB9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rozšiřovat vědecké, technické a jiné články z časopisů, konferencí a informace z ostatních dokumentů</w:t>
      </w:r>
    </w:p>
    <w:p w14:paraId="20A59E2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týkajících se projektu, uveřejněných příjemcem nebo s jeho souhlasem.  </w:t>
      </w:r>
    </w:p>
    <w:p w14:paraId="0CB04AD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234787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16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11FF57D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6)  Pokud je předmět řešení projektu předmětem zákonem stanovené nebo uznané povinnosti mlčenlivosti,</w:t>
      </w:r>
    </w:p>
    <w:p w14:paraId="0BD8787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smluvní strany poskytují informace o prováděném výzkumu, vývoji a inovacích a jejich výsledcích</w:t>
      </w:r>
    </w:p>
    <w:p w14:paraId="0A92460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 vyloučením těch informací, o nichž to stanoví příslušný zákon.  </w:t>
      </w:r>
    </w:p>
    <w:p w14:paraId="2895110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7)  Smluvní strany jsou povinnosti zachovávat mlčenlivost zproštěny, pokud </w:t>
      </w:r>
    </w:p>
    <w:p w14:paraId="79BAD98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  se obsah informací, které jim byly poskytnuty jako důvěrné, stane veřejně přístupným,</w:t>
      </w:r>
    </w:p>
    <w:p w14:paraId="10384C1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to na základě jiných činností prováděných mimo rámec Smlouvy nebo na základě opatření,</w:t>
      </w:r>
    </w:p>
    <w:p w14:paraId="5ACCCB6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která nesouvisí s řešením projektu, nebo </w:t>
      </w:r>
    </w:p>
    <w:p w14:paraId="7DA30FB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  byl požadavek zachovávat mlčenlivost odvolán těmi, v jejichž prospěch byla tato povinnost</w:t>
      </w:r>
    </w:p>
    <w:p w14:paraId="739EEA9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stanovena. </w:t>
      </w:r>
    </w:p>
    <w:p w14:paraId="329BBB7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</w:p>
    <w:p w14:paraId="1B72A44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11 </w:t>
      </w:r>
    </w:p>
    <w:p w14:paraId="1814596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Předkládání zpráv  </w:t>
      </w:r>
    </w:p>
    <w:p w14:paraId="5FB5E38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1)  Hlavní příjemce předkládá v průběhu řešení projektu a po jeho skončení v uvedených termínech tyto zprávy:  </w:t>
      </w:r>
    </w:p>
    <w:p w14:paraId="5FE6DDE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  průběžnou zprávu o postupu řešení projektu za každý rok řešení, a to do 30. 1. následujícího roku, </w:t>
      </w:r>
    </w:p>
    <w:p w14:paraId="36DCC12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  závěrečnou zprávu o řešení projektu spolu s implementačním plánem, a to do 30 kalendářních dnů</w:t>
      </w:r>
    </w:p>
    <w:p w14:paraId="4DEB299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ode dne ukončení řešení projektu, přičemž závěrečná zpráva nahrazuje průběžnou zprávu za poslední</w:t>
      </w:r>
    </w:p>
    <w:p w14:paraId="51A7950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rok či poslední etapu řešení projektu, </w:t>
      </w:r>
    </w:p>
    <w:p w14:paraId="250DA54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  zprávu o implementaci výsledků, a to vždy do 31. července roku následujícího po roce, v němž je</w:t>
      </w:r>
    </w:p>
    <w:p w14:paraId="17899BC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implementace sledována. Implementace je sledována po dobu tří let, počínaje rokem následujícím</w:t>
      </w:r>
    </w:p>
    <w:p w14:paraId="152A3A7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 roce, v němž byl projekt ukončen.  </w:t>
      </w:r>
    </w:p>
    <w:p w14:paraId="10110BB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 Pokud ve veřejné zakázce ve výzkumu, vývoji a inovacích vychází termín ukončení etapy ve lhůtě kratší</w:t>
      </w:r>
    </w:p>
    <w:p w14:paraId="78FC5A2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než 3 měsíce po začátku řešení projektu anebo 3 měsíce před termínem ukončení řešení projektu, povinnost </w:t>
      </w:r>
    </w:p>
    <w:p w14:paraId="041C6E9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předložit tuto zprávu je splněna až předložením následující průběžné nebo závěrečné zprávy. U veřejné</w:t>
      </w:r>
    </w:p>
    <w:p w14:paraId="51CBE65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zakázky ve výzkumu, vývoji a inovacích s dobou řešení kratší 13 měsíců (včetně) hlavní příjemce předkládá</w:t>
      </w:r>
    </w:p>
    <w:p w14:paraId="1650234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pouze závěrečnou zprávu. Tímto odstavcem není dotčena povinnost předložit v termínu dle </w:t>
      </w:r>
      <w:proofErr w:type="gramStart"/>
      <w:r>
        <w:rPr>
          <w:rFonts w:ascii="Calibri" w:hAnsi="Calibri" w:cs="Calibri"/>
          <w:color w:val="000000"/>
        </w:rPr>
        <w:t>odstavce  1</w:t>
      </w:r>
      <w:proofErr w:type="gramEnd"/>
      <w:r>
        <w:rPr>
          <w:rFonts w:ascii="Calibri" w:hAnsi="Calibri" w:cs="Calibri"/>
          <w:color w:val="000000"/>
        </w:rPr>
        <w:t xml:space="preserve"> </w:t>
      </w:r>
    </w:p>
    <w:p w14:paraId="1B66DAF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finanční část zprávy.  </w:t>
      </w:r>
    </w:p>
    <w:p w14:paraId="53EB5D6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  Zpráva se považuje za předloženou, pokud byla řádně podána prostřednictvím informačního systému</w:t>
      </w:r>
    </w:p>
    <w:p w14:paraId="076BBF5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poskytovatele a bylo doručeno potvrzení elektronického podání zprávy vygenerované z Informačního</w:t>
      </w:r>
    </w:p>
    <w:p w14:paraId="4B9854E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systému a obsahuje veškeré povinné náležitosti a jsou k ní přiloženy další nezbytné dokumenty, zejména je</w:t>
      </w:r>
    </w:p>
    <w:p w14:paraId="2DFE1C2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 průběžné (pokud býti má) nebo závěrečné zprávě přiložen implementační plán.  </w:t>
      </w:r>
    </w:p>
    <w:p w14:paraId="0889DB4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2BAE22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17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52800DF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4)  Metodický postup vypracování a předkládání zpráv a dalších podkladů příjemcem je stanoven v příslušném</w:t>
      </w:r>
    </w:p>
    <w:p w14:paraId="15A5557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vnitřním předpisu poskytovatele. </w:t>
      </w:r>
    </w:p>
    <w:p w14:paraId="02CD673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Část D – Vlastnictví majetku, práva k výsledkům a využití výsledků </w:t>
      </w:r>
    </w:p>
    <w:p w14:paraId="1CFC80E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12 </w:t>
      </w:r>
    </w:p>
    <w:p w14:paraId="1DEA811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Vlastnictví majetku </w:t>
      </w:r>
    </w:p>
    <w:p w14:paraId="4867A91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 Vlastníky majetku potřebného k řešení projektu jsou ve smyslu § 15 ZPVV hlavní příjemce a další účastníci,</w:t>
      </w:r>
    </w:p>
    <w:p w14:paraId="4BCEF81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kteří si uvedený majetek pořídili nebo ho při řešení projektu vytvořili.  </w:t>
      </w:r>
    </w:p>
    <w:p w14:paraId="5E0FE27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2)  Je-li příjemcem organizační složka státu </w:t>
      </w:r>
      <w:proofErr w:type="gramStart"/>
      <w:r>
        <w:rPr>
          <w:rFonts w:ascii="Calibri" w:hAnsi="Calibri" w:cs="Calibri"/>
          <w:color w:val="000000"/>
        </w:rPr>
        <w:t>nebo  organizační</w:t>
      </w:r>
      <w:proofErr w:type="gramEnd"/>
      <w:r>
        <w:rPr>
          <w:rFonts w:ascii="Calibri" w:hAnsi="Calibri" w:cs="Calibri"/>
          <w:color w:val="000000"/>
        </w:rPr>
        <w:t xml:space="preserve"> jednotka ministerstva, je vlastníkem takového</w:t>
      </w:r>
    </w:p>
    <w:p w14:paraId="2270E3B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majetku Česká republika.  </w:t>
      </w:r>
    </w:p>
    <w:p w14:paraId="5FDC216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3)  Je-li příjemcem organizační složka územního samosprávného celku, je vlastníkem takového majetku územní</w:t>
      </w:r>
    </w:p>
    <w:p w14:paraId="1AF9F1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samosprávný celek. </w:t>
      </w:r>
    </w:p>
    <w:p w14:paraId="01B5F5C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3CA3083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13 </w:t>
      </w:r>
    </w:p>
    <w:p w14:paraId="558025C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Implementační plán výsledků projektu </w:t>
      </w:r>
    </w:p>
    <w:p w14:paraId="3035A89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 Implementační plán výsledků projektu s výjimkou plnění veřejné zakázky ve výzkumu, vývoji a inovacích</w:t>
      </w:r>
    </w:p>
    <w:p w14:paraId="15929C2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předkládá hlavní příjemce v rámci závěrečné zprávy, popř. v rámci průběžné zprávy, pokud bylo výsledku</w:t>
      </w:r>
    </w:p>
    <w:p w14:paraId="347C52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dosaženo již během řešení projektu. Implementační plán výsledků projektu je podáván za jednotlivé</w:t>
      </w:r>
    </w:p>
    <w:p w14:paraId="207931F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výsledky nebo pro určité skupiny výsledků, které spolu logicky souvisí a jejichž implementace bude probíhat</w:t>
      </w:r>
    </w:p>
    <w:p w14:paraId="647E92A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společně. Pokud tuto podmínku splňují všechny výsledky projektu, je možné podat jeden plán za všechny</w:t>
      </w:r>
    </w:p>
    <w:p w14:paraId="66CD7DF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výsledky projektu. Do implementačního plánu musí být zahrnuty i ty výsledky, kterými se příjemce nehodlá</w:t>
      </w:r>
    </w:p>
    <w:p w14:paraId="7466506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dále komerčně ani výzkumně zabývat a další povinné náležitosti uvedené ve formuláři poskytovatele</w:t>
      </w:r>
    </w:p>
    <w:p w14:paraId="1426AFC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 předkládání zpráv. </w:t>
      </w:r>
    </w:p>
    <w:p w14:paraId="2B31EF4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 Poskytovatel si vyhrazuje právo sledovat plnění implementace dosažených výsledků (tedy i plnění</w:t>
      </w:r>
    </w:p>
    <w:p w14:paraId="35B496E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implementačního plánu) po celou dobu platnosti implementačního plánu, min. však po dobu 3 let</w:t>
      </w:r>
    </w:p>
    <w:p w14:paraId="6C0D491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 dosažení výsledku, bylo-li výsledku dosaženo v průběhu řešení projektu, nejdéle pak po dobu tří let,</w:t>
      </w:r>
    </w:p>
    <w:p w14:paraId="54BB0F1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počínaje rokem následujícím po roce, v němž byl projekt </w:t>
      </w:r>
      <w:proofErr w:type="gramStart"/>
      <w:r>
        <w:rPr>
          <w:rFonts w:ascii="Calibri" w:hAnsi="Calibri" w:cs="Calibri"/>
          <w:color w:val="000000"/>
        </w:rPr>
        <w:t>ukončen</w:t>
      </w:r>
      <w:proofErr w:type="gramEnd"/>
      <w:r>
        <w:rPr>
          <w:rFonts w:ascii="Calibri" w:hAnsi="Calibri" w:cs="Calibri"/>
          <w:color w:val="000000"/>
        </w:rPr>
        <w:t xml:space="preserve"> a to prostřednictvím k tomu</w:t>
      </w:r>
    </w:p>
    <w:p w14:paraId="273FB84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poskytovatelem určených formulářů. </w:t>
      </w:r>
    </w:p>
    <w:p w14:paraId="528C84F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73D581B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0DD699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18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2927F31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14 </w:t>
      </w:r>
    </w:p>
    <w:p w14:paraId="7CA46B4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Smlouva o využití výsledků </w:t>
      </w:r>
    </w:p>
    <w:p w14:paraId="4AB5558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 Smlouva o využití výsledků může být uzavřena buď mezi hlavním příjemcem a dalšími účastníky, pokud není</w:t>
      </w:r>
    </w:p>
    <w:p w14:paraId="299F96F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další uživatel, nebo, pokud existuje další uživatel, je součástí této smlouvy rovněž uživatel, případně</w:t>
      </w:r>
    </w:p>
    <w:p w14:paraId="6A6FDA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pokud jsou již jiným způsobem vyřešena práva k výsledkům, je možné uzavřít smlouvu</w:t>
      </w:r>
    </w:p>
    <w:p w14:paraId="6026C63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pouze mezi vlastníkem výsledku a jeho uživatelem. Pokud vlastník výsledku bude výsledek užívat sám,</w:t>
      </w:r>
    </w:p>
    <w:p w14:paraId="4A902C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nahrazuje Smlouvu o využití výsledků čestným prohlášením o využití výsledků. Pokud je více vlastníků</w:t>
      </w:r>
    </w:p>
    <w:p w14:paraId="1819BD8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výsledků, postačí čestné prohlášení o způsobu využití výsledku jednoho z vlastníků. </w:t>
      </w:r>
    </w:p>
    <w:p w14:paraId="2E89781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2)  Smlouva o využití výsledků obsahuje zejména  </w:t>
      </w:r>
    </w:p>
    <w:p w14:paraId="6AD0776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  název a identifikační údaje projektu, </w:t>
      </w:r>
    </w:p>
    <w:p w14:paraId="5A815F9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b)  vymezení výsledků a jejich srovnání s cíli projektu,  </w:t>
      </w:r>
    </w:p>
    <w:p w14:paraId="303E090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c)  úprava vlastnických a užívacích práv k výsledkům podle § 16 ZPVV, </w:t>
      </w:r>
    </w:p>
    <w:p w14:paraId="56ED99E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d)  způsob využití výsledků a doba, ve které budou výsledky využity, nejdéle však do 5 let od ukončení</w:t>
      </w:r>
    </w:p>
    <w:p w14:paraId="7436018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řešení projektu, </w:t>
      </w:r>
    </w:p>
    <w:p w14:paraId="56E5138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e)  rozsah stupně důvěrnosti údajů a způsob nakládání s nimi podle zvláštních právních předpisů, </w:t>
      </w:r>
    </w:p>
    <w:p w14:paraId="2D2BBF9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f)  sankce za porušení smlouvy a </w:t>
      </w:r>
    </w:p>
    <w:p w14:paraId="02620CF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g)  datum nabytí a ukončení účinnosti smlouvy.  </w:t>
      </w:r>
    </w:p>
    <w:p w14:paraId="069895B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3)  Smlouva o využití výsledků musí být uzavřena v souladu s podmínkami Smlouvy. </w:t>
      </w:r>
    </w:p>
    <w:p w14:paraId="26B508A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4)  Poskytovatel si vyhrazuje právo kontroly obsahu Smlouvy o využití výsledků a kontrolu její úplnosti. </w:t>
      </w:r>
    </w:p>
    <w:p w14:paraId="0A19670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</w:p>
    <w:p w14:paraId="0B91E12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15 </w:t>
      </w:r>
    </w:p>
    <w:p w14:paraId="76785FF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lastRenderedPageBreak/>
        <w:t xml:space="preserve">Práva k výsledkům projektu a jejich ochrana  </w:t>
      </w:r>
    </w:p>
    <w:p w14:paraId="0305618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 Všechna práva k výsledkům projektu, který není veřejnou zakázkou ve výzkumu, vývoji a inovacích, patří</w:t>
      </w:r>
    </w:p>
    <w:p w14:paraId="007C3AE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hlavnímu příjemci a dalším účastníkům. Každému z těchto subjektů patří příslušná část výsledku</w:t>
      </w:r>
    </w:p>
    <w:p w14:paraId="38ECCA9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podle Smlouvy o účasti na řešení projektu za předpokladu, že toto rozdělení respektuje zákaz nepřímé státní</w:t>
      </w:r>
    </w:p>
    <w:p w14:paraId="6F24304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podpory dle Rámce (srov. např. kapitola 2.2 Rámce). </w:t>
      </w:r>
    </w:p>
    <w:p w14:paraId="5A5CFA7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 Jde-li o výsledek veřejné zakázky ve výzkumu, vývoji a inovacích, který nelze chránit podle zákonů</w:t>
      </w:r>
    </w:p>
    <w:p w14:paraId="3C00BB8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upravujících ochranu výsledků autorské, vynálezecké nebo obdobné tvůrčí činnosti, je vlastníkem výsledků</w:t>
      </w:r>
    </w:p>
    <w:p w14:paraId="0328361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 a jejich zveřejnění a využití výsledků je možné pouze s předchozím písemným souhlasem</w:t>
      </w:r>
    </w:p>
    <w:p w14:paraId="38B0D63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poskytovatele. </w:t>
      </w:r>
    </w:p>
    <w:p w14:paraId="7316FA7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539362B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19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583F35B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  Jde-li o výsledek veřejné zakázky ve výzkumu, vývoji a inovacích, který lze chránit podle zákonů upravujících</w:t>
      </w:r>
    </w:p>
    <w:p w14:paraId="0BFD680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ochranu výsledků autorské, vynálezecké nebo obdobné tvůrčí činnosti, potom hlavní příjemce,</w:t>
      </w:r>
    </w:p>
    <w:p w14:paraId="138CC29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pokud poskytovatel nestanoví jinak, musí uplatnit právo k výsledkům, zajistit jejich právní ochranu a po jejím</w:t>
      </w:r>
    </w:p>
    <w:p w14:paraId="1A12D45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udělení vlastnické právo převést na poskytovatele. Hlavní příjemce má nárok na úhradu prokazatelných</w:t>
      </w:r>
    </w:p>
    <w:p w14:paraId="5F69804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nákladů s tím spojených, pokud nebyly součástí uznaných nákladů projektu. Ke zveřejnění výsledků</w:t>
      </w:r>
    </w:p>
    <w:p w14:paraId="6D6BCA4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 podáním přihlášky k průmyslové právní ochraně je nutný písemný souhlas poskytovatele. </w:t>
      </w:r>
    </w:p>
    <w:p w14:paraId="5B3B405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4)  Hlavní příjemce ručí za právní nezávadnost projektu, tj. ručí za to, že výsledky projektu nezasahují do práv</w:t>
      </w:r>
    </w:p>
    <w:p w14:paraId="0B1FEE8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 předmětům duševního vlastnictví nebo jiných práv třetích osob, a to pro jakékoliv využití výsledků projektu</w:t>
      </w:r>
    </w:p>
    <w:p w14:paraId="630F396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České republice i v zahraničí. Záruky působí i ve vztahu k dalším účastníkům. </w:t>
      </w:r>
    </w:p>
    <w:p w14:paraId="5A19849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5)  Hlavní příjemce může zveřejnit informace o výsledcích projektu, ke kterým má majetková práva,</w:t>
      </w:r>
    </w:p>
    <w:p w14:paraId="1FFFCDA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pokud jejich zveřejněním není dotčena jejich ochrana, pokud o svém záměru zveřejnění v dostatečném</w:t>
      </w:r>
    </w:p>
    <w:p w14:paraId="33822A4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předstihu informoval další účastníky, a zároveň dodržel povinná pravidla publicity stanovená v čl. 4 odst. 2</w:t>
      </w:r>
    </w:p>
    <w:p w14:paraId="239BF99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písm. c). </w:t>
      </w:r>
    </w:p>
    <w:p w14:paraId="31C3315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2848600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16 </w:t>
      </w:r>
    </w:p>
    <w:p w14:paraId="7B9981D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Využití a poskytování výsledků </w:t>
      </w:r>
    </w:p>
    <w:p w14:paraId="4B176BB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 Podrobnosti využití výsledků projektu budou stanoveny v implementačním plánu výsledků projektu</w:t>
      </w:r>
    </w:p>
    <w:p w14:paraId="5C8B944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ve smlouvě o využití výsledků. </w:t>
      </w:r>
    </w:p>
    <w:p w14:paraId="71C386D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2)  Při poskytování výsledků projektu je příjemce povinen dodržet ustanovení § 16 ZPVV.  </w:t>
      </w:r>
    </w:p>
    <w:p w14:paraId="751897E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  Příjemce je oprávněn poskytnout výsledky, které nejsou výsledkem veřejné zakázky ve výzkumu, vývoji</w:t>
      </w:r>
    </w:p>
    <w:p w14:paraId="4B897D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inovacích, třetím osobám tak, aby nedošlo k porušení pravidel veřejné podpory a k nepřímé podpoře. </w:t>
      </w:r>
    </w:p>
    <w:p w14:paraId="74A8EA3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Část E – Náklady, hodnocení a kontroly </w:t>
      </w:r>
    </w:p>
    <w:p w14:paraId="0F2E08D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17 </w:t>
      </w:r>
    </w:p>
    <w:p w14:paraId="7414DC5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Uznané náklady projektu </w:t>
      </w:r>
    </w:p>
    <w:p w14:paraId="5F54F79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 Všechny finanční prostředky poskytnuté poskytovatelem jako podpora na řešení projektu výzkumu a vývoje</w:t>
      </w:r>
    </w:p>
    <w:p w14:paraId="59AAAED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mají charakter účelově určených finančních prostředků.  </w:t>
      </w:r>
    </w:p>
    <w:p w14:paraId="0401A82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2)  Uznané náklady musí být  </w:t>
      </w:r>
    </w:p>
    <w:p w14:paraId="4E9B947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  vynaloženy v souladu s cíli programu a musí bezprostředně souviset s řešením projektu, </w:t>
      </w:r>
    </w:p>
    <w:p w14:paraId="419A6B1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b)  způsobilými náklady, </w:t>
      </w:r>
    </w:p>
    <w:p w14:paraId="5C0B72D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3E40F33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20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5CBED09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  prokazatelně zaplaceny příjemcem (prosincové náklady musí být uhrazeny do dne podání průběžné</w:t>
      </w:r>
    </w:p>
    <w:p w14:paraId="1F55A56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zprávy, nejpozději však v lednu následujícího roku), </w:t>
      </w:r>
    </w:p>
    <w:p w14:paraId="33B7F54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d)  doloženy průkaznými doklady (z dokladů musí být zřejmé, že byly splněny všechny podmínky </w:t>
      </w:r>
    </w:p>
    <w:p w14:paraId="334984D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uznatelnosti dle čl. 17 a 18), </w:t>
      </w:r>
    </w:p>
    <w:p w14:paraId="267A73C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e)  přiměřené (musí odpovídat cenám v místě a čase obvyklým) a </w:t>
      </w:r>
    </w:p>
    <w:p w14:paraId="42B8E8F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f)  vynaloženy v souladu s principy hospodárnosti (minimalizace nákladů/výdajů při respektování cílů</w:t>
      </w:r>
    </w:p>
    <w:p w14:paraId="4ACF459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projektu), účelnosti (přímá vazba na projekt a nezbytnost pro řešení projektu) a efektivnosti </w:t>
      </w:r>
    </w:p>
    <w:p w14:paraId="0CADB2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(maximalizace poměru mezi výstupy a vstupy projektu</w:t>
      </w:r>
      <w:proofErr w:type="gramStart"/>
      <w:r>
        <w:rPr>
          <w:rFonts w:ascii="Calibri" w:hAnsi="Calibri" w:cs="Calibri"/>
          <w:color w:val="000000"/>
        </w:rPr>
        <w:t>),  přičemž</w:t>
      </w:r>
      <w:proofErr w:type="gramEnd"/>
      <w:r>
        <w:rPr>
          <w:rFonts w:ascii="Calibri" w:hAnsi="Calibri" w:cs="Calibri"/>
          <w:color w:val="000000"/>
        </w:rPr>
        <w:t xml:space="preserve"> splnění těchto podmínek</w:t>
      </w:r>
    </w:p>
    <w:p w14:paraId="7EA8DA3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 prokazuje v rámci hodnotících a kontrolních </w:t>
      </w:r>
      <w:proofErr w:type="gramStart"/>
      <w:r>
        <w:rPr>
          <w:rFonts w:ascii="Calibri" w:hAnsi="Calibri" w:cs="Calibri"/>
          <w:color w:val="000000"/>
        </w:rPr>
        <w:t>procesů</w:t>
      </w:r>
      <w:proofErr w:type="gramEnd"/>
      <w:r>
        <w:rPr>
          <w:rFonts w:ascii="Calibri" w:hAnsi="Calibri" w:cs="Calibri"/>
          <w:color w:val="000000"/>
        </w:rPr>
        <w:t xml:space="preserve"> popř. na žádost poskytovatele.  </w:t>
      </w:r>
    </w:p>
    <w:p w14:paraId="2EC852E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  Za uznaný náklad se nepovažuje poskytnuté plnění mezi hlavním příjemcem a dalšími účastníky či dalšími</w:t>
      </w:r>
    </w:p>
    <w:p w14:paraId="56209F5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účastníky navzájem.  </w:t>
      </w:r>
    </w:p>
    <w:p w14:paraId="3C8C998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4)  Za uznaný náklad se nepovažují rovněž náklady se zdanitelným plněním mezi dnem, ve kterém nastanou</w:t>
      </w:r>
    </w:p>
    <w:p w14:paraId="78EAA53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účinky fúze, rozdělení nebo převodu jmění na společníka, a mezi dnem, ve kterém dojde ke schválení takové</w:t>
      </w:r>
    </w:p>
    <w:p w14:paraId="5CD1DCC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změny, ledaže příjemce požádal včas o souhlas s přechodem práv a povinností při přeměně podle § 14a </w:t>
      </w:r>
    </w:p>
    <w:p w14:paraId="7A10241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rozpočtových pravidel, a pozdní schválení bylo zapříčiněno výhradně z důvodů na straně poskytovatele.  </w:t>
      </w:r>
    </w:p>
    <w:p w14:paraId="5845B07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5)  Pokud dojde k nabytí účinnosti Smlouvy ke dni pozdějšímu, než je den uvedený jako začátek řešení projektu</w:t>
      </w:r>
    </w:p>
    <w:p w14:paraId="048EC57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Závazných parametrech řešení projektu, bude na náklady na řešení projektu vzniklé mezi těmito dny</w:t>
      </w:r>
    </w:p>
    <w:p w14:paraId="743ABEC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pohlíženo, jako by se jednalo o náklady vzniklé po nabytí účinnosti Smlouvy.  </w:t>
      </w:r>
    </w:p>
    <w:p w14:paraId="0CB5898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6)  Na každý náklad poskytovatel pohlíží tak, jako by byl financován z poskytnuté podpory a vlastního zdroje</w:t>
      </w:r>
    </w:p>
    <w:p w14:paraId="2B699A3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účastníka v poměru podle intenzity poskytnuté podpory pro daného účastníka </w:t>
      </w:r>
      <w:proofErr w:type="gramStart"/>
      <w:r>
        <w:rPr>
          <w:rFonts w:ascii="Calibri" w:hAnsi="Calibri" w:cs="Calibri"/>
          <w:color w:val="000000"/>
        </w:rPr>
        <w:t>za  celou</w:t>
      </w:r>
      <w:proofErr w:type="gramEnd"/>
      <w:r>
        <w:rPr>
          <w:rFonts w:ascii="Calibri" w:hAnsi="Calibri" w:cs="Calibri"/>
          <w:color w:val="000000"/>
        </w:rPr>
        <w:t xml:space="preserve"> dobu řešení</w:t>
      </w:r>
    </w:p>
    <w:p w14:paraId="0D4D32B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projektu. Skutečnost, zda konkrétní náklad byl financován z poskytnuté podpory, vlastního zdroje účastníka</w:t>
      </w:r>
    </w:p>
    <w:p w14:paraId="659EE24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nebo poměrově, není podstatná.  </w:t>
      </w:r>
    </w:p>
    <w:p w14:paraId="1B5AC0A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7)  O všech nákladech projektu je příjemce povinen vést oddělenou účetní evidenci nákladů projektu v souladu </w:t>
      </w:r>
    </w:p>
    <w:p w14:paraId="039E069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 zákonem č. 563/1991 Sb. a v případě daňové evidence vede oddělenou evidenci výdajů projektu. </w:t>
      </w:r>
    </w:p>
    <w:p w14:paraId="606E7CC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8)  V případě, že příjemce je plátcem daně z přidané hodnoty a má nárok na odpočet daně dle zákona</w:t>
      </w:r>
    </w:p>
    <w:p w14:paraId="09B4EC0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č. 235/2004 Sb., o dani z přidané hodnoty, nelze tuto daň z přidané hodnoty považovat za uznaný náklad. </w:t>
      </w:r>
    </w:p>
    <w:p w14:paraId="7CCFA24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9)  Sníží-li se výše uznaných nákladů, sníží se </w:t>
      </w:r>
      <w:proofErr w:type="gramStart"/>
      <w:r>
        <w:rPr>
          <w:rFonts w:ascii="Calibri" w:hAnsi="Calibri" w:cs="Calibri"/>
          <w:color w:val="000000"/>
        </w:rPr>
        <w:t>úměrně  i</w:t>
      </w:r>
      <w:proofErr w:type="gramEnd"/>
      <w:r>
        <w:rPr>
          <w:rFonts w:ascii="Calibri" w:hAnsi="Calibri" w:cs="Calibri"/>
          <w:color w:val="000000"/>
        </w:rPr>
        <w:t xml:space="preserve"> maximální výše podpory při zachování stanovené</w:t>
      </w:r>
    </w:p>
    <w:p w14:paraId="44927B6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intenzity podpory.  </w:t>
      </w:r>
    </w:p>
    <w:p w14:paraId="4294FC0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10)  V případě, že příjemce pořizuje pro účely řešení projektu hmotný či nehmotný majetek nebo služby</w:t>
      </w:r>
    </w:p>
    <w:p w14:paraId="6894872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zároveň nelze aplikovat výjimku podle § 8 odst. 4 ZPVV (specifikace v návrhu projektu</w:t>
      </w:r>
      <w:proofErr w:type="gramStart"/>
      <w:r>
        <w:rPr>
          <w:rFonts w:ascii="Calibri" w:hAnsi="Calibri" w:cs="Calibri"/>
          <w:color w:val="000000"/>
        </w:rPr>
        <w:t>),  je</w:t>
      </w:r>
      <w:proofErr w:type="gramEnd"/>
      <w:r>
        <w:rPr>
          <w:rFonts w:ascii="Calibri" w:hAnsi="Calibri" w:cs="Calibri"/>
          <w:color w:val="000000"/>
        </w:rPr>
        <w:t xml:space="preserve">  povinen </w:t>
      </w:r>
    </w:p>
    <w:p w14:paraId="2512E13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postupovat podle příslušných ustanovení ZZVZ. </w:t>
      </w:r>
    </w:p>
    <w:p w14:paraId="60574F0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07F9B0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21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0A6B536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lastRenderedPageBreak/>
        <w:t xml:space="preserve"> </w:t>
      </w:r>
    </w:p>
    <w:p w14:paraId="526C6E6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18 </w:t>
      </w:r>
    </w:p>
    <w:p w14:paraId="24D4AEF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Kategorie uznaných nákladů a podmínky jejich uznatelnosti  </w:t>
      </w:r>
    </w:p>
    <w:p w14:paraId="0E4977D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 Veškeré jednotlivé typové náklady neuvedené v tomto článku se považují za nezpůsobilé a nemohou být</w:t>
      </w:r>
    </w:p>
    <w:p w14:paraId="3386ACA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tudíž ani uznané.  </w:t>
      </w:r>
    </w:p>
    <w:p w14:paraId="509B263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2)  Kategoriemi uznaných nákladů jsou:  </w:t>
      </w:r>
    </w:p>
    <w:p w14:paraId="6B15DCC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  osobní náklady, </w:t>
      </w:r>
    </w:p>
    <w:p w14:paraId="40C2AA9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b)  náklady na subdodávky, </w:t>
      </w:r>
    </w:p>
    <w:p w14:paraId="0717FC1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c)  ostatní přímé náklady a </w:t>
      </w:r>
    </w:p>
    <w:p w14:paraId="3E2DC00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d)  nepřímé náklady.  </w:t>
      </w:r>
    </w:p>
    <w:p w14:paraId="7C2D0B6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3)  </w:t>
      </w:r>
      <w:r>
        <w:rPr>
          <w:rFonts w:ascii="Calibri-Bold" w:hAnsi="Calibri-Bold" w:cs="Calibri-Bold"/>
          <w:b/>
          <w:bCs/>
          <w:color w:val="000000"/>
        </w:rPr>
        <w:t xml:space="preserve">Osobní náklady </w:t>
      </w:r>
      <w:r>
        <w:rPr>
          <w:rFonts w:ascii="Calibri" w:hAnsi="Calibri" w:cs="Calibri"/>
          <w:color w:val="000000"/>
        </w:rPr>
        <w:t>zahrnují mzdové náklady, zvýšené o další náklady, které za zaměstnance hradí povinně</w:t>
      </w:r>
    </w:p>
    <w:p w14:paraId="671AA0F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zaměstnavatel, tj. zejména povinné pojištění, část nákladů na sociální pojištění a část nákladů na všeobecné</w:t>
      </w:r>
    </w:p>
    <w:p w14:paraId="039D1E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zdravotní pojištění. Dále sem patří náklady na povinnosti zaměstnavatele vyplývající z platných vnitřních</w:t>
      </w:r>
    </w:p>
    <w:p w14:paraId="3DAB1C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předpisů (FKSP, příspěvek na penzijní, životní pojištění, sociální fond apod.). Odměny dle § 134 a </w:t>
      </w:r>
      <w:proofErr w:type="gramStart"/>
      <w:r>
        <w:rPr>
          <w:rFonts w:ascii="Calibri" w:hAnsi="Calibri" w:cs="Calibri"/>
          <w:color w:val="000000"/>
        </w:rPr>
        <w:t>134a</w:t>
      </w:r>
      <w:proofErr w:type="gramEnd"/>
    </w:p>
    <w:p w14:paraId="687473E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zákona č. 262/2006 Sb., zákoník práce (dále </w:t>
      </w:r>
      <w:proofErr w:type="gramStart"/>
      <w:r>
        <w:rPr>
          <w:rFonts w:ascii="Calibri" w:hAnsi="Calibri" w:cs="Calibri"/>
          <w:color w:val="000000"/>
        </w:rPr>
        <w:t>jen  „</w:t>
      </w:r>
      <w:proofErr w:type="gramEnd"/>
      <w:r>
        <w:rPr>
          <w:rFonts w:ascii="Calibri" w:hAnsi="Calibri" w:cs="Calibri"/>
          <w:color w:val="000000"/>
        </w:rPr>
        <w:t>Zákoník práce”)  nebo obdobných předpisů mohou být</w:t>
      </w:r>
    </w:p>
    <w:p w14:paraId="568EE40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vypláceny jen pracovníkům, kteří jsou zaměstnanci podle Zákoníku práce a podílí se na řešení předmětného</w:t>
      </w:r>
    </w:p>
    <w:p w14:paraId="42CE66C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projektu (tj. prokazatelně pracují na projektu částí svého úvazku). Náklady na tyto odměny jsou uznatelné</w:t>
      </w:r>
    </w:p>
    <w:p w14:paraId="0349239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jen pokud jsou řádně zdůvodněné, a to do výše </w:t>
      </w:r>
      <w:r>
        <w:rPr>
          <w:rFonts w:ascii="Calibri-Bold" w:hAnsi="Calibri-Bold" w:cs="Calibri-Bold"/>
          <w:b/>
          <w:bCs/>
          <w:color w:val="000000"/>
        </w:rPr>
        <w:t xml:space="preserve">maximálně dvou měsíčních </w:t>
      </w:r>
      <w:proofErr w:type="gramStart"/>
      <w:r>
        <w:rPr>
          <w:rFonts w:ascii="Calibri-Bold" w:hAnsi="Calibri-Bold" w:cs="Calibri-Bold"/>
          <w:b/>
          <w:bCs/>
          <w:color w:val="000000"/>
        </w:rPr>
        <w:t>mezd  či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 platů za práci na</w:t>
      </w:r>
    </w:p>
    <w:p w14:paraId="27E79FD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projektu dle platného mzdového/platového výměru nebo smlouvy o mzdě při zohlednění výše úvazku na</w:t>
      </w:r>
    </w:p>
    <w:p w14:paraId="7BEBCD3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projektu a počtu měsíců odpracovaných na projektu v daném kalendářním roce. </w:t>
      </w:r>
      <w:r>
        <w:rPr>
          <w:rFonts w:ascii="Calibri" w:hAnsi="Calibri" w:cs="Calibri"/>
          <w:color w:val="000000"/>
        </w:rPr>
        <w:t xml:space="preserve"> </w:t>
      </w:r>
    </w:p>
    <w:p w14:paraId="202D1DE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Mzdy nebo platy, odměny z dohod o pracovní činnosti či dohod o provedení práce musí odpovídat</w:t>
      </w:r>
    </w:p>
    <w:p w14:paraId="7DE146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schválenému mzdovému, platovému výměru, dohodě o pracovní činnosti/provedení práce a případně</w:t>
      </w:r>
    </w:p>
    <w:p w14:paraId="465DEB9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internímu předpisu příjemce.  </w:t>
      </w:r>
    </w:p>
    <w:p w14:paraId="1C24E17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případě náhrad jsou uznanými náklady veškeré náhrady dle zákoníku práce (</w:t>
      </w:r>
      <w:proofErr w:type="gramStart"/>
      <w:r>
        <w:rPr>
          <w:rFonts w:ascii="Calibri" w:hAnsi="Calibri" w:cs="Calibri"/>
          <w:color w:val="000000"/>
        </w:rPr>
        <w:t>a  to</w:t>
      </w:r>
      <w:proofErr w:type="gramEnd"/>
      <w:r>
        <w:rPr>
          <w:rFonts w:ascii="Calibri" w:hAnsi="Calibri" w:cs="Calibri"/>
          <w:color w:val="000000"/>
        </w:rPr>
        <w:t xml:space="preserve"> u pracovníka s pevně</w:t>
      </w:r>
    </w:p>
    <w:p w14:paraId="4DE98C1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stanoveným pracovním úvazkem v projektu). </w:t>
      </w:r>
    </w:p>
    <w:p w14:paraId="13B0E2C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Osobě samostatně výdělečně činné jakožto samostatnému příjemci náleží odměna za činnost při řešení</w:t>
      </w:r>
    </w:p>
    <w:p w14:paraId="03F855D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návrhu projektu, pokud odpovídá hodinové sazbě zaměstnanců s obdobnou kvalifikací či zkušeností (je</w:t>
      </w:r>
    </w:p>
    <w:p w14:paraId="6900F9E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místě a čase obvyklá). </w:t>
      </w:r>
    </w:p>
    <w:p w14:paraId="657F2D7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Mezi osobní náklady dále </w:t>
      </w:r>
      <w:proofErr w:type="gramStart"/>
      <w:r>
        <w:rPr>
          <w:rFonts w:ascii="Calibri" w:hAnsi="Calibri" w:cs="Calibri"/>
          <w:color w:val="000000"/>
        </w:rPr>
        <w:t>spadají  stipendia</w:t>
      </w:r>
      <w:proofErr w:type="gramEnd"/>
      <w:r>
        <w:rPr>
          <w:rFonts w:ascii="Calibri" w:hAnsi="Calibri" w:cs="Calibri"/>
          <w:color w:val="000000"/>
        </w:rPr>
        <w:t xml:space="preserve"> uvedená v § 91 odst. 2 písm. c) zákona č. 111/1998 Sb.,</w:t>
      </w:r>
    </w:p>
    <w:p w14:paraId="5B000A5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vysokých školách a o změně a doplnění dalších zákonů (zákon o vysokých školách), resp. jeho poměrnou</w:t>
      </w:r>
    </w:p>
    <w:p w14:paraId="2B98A85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část, pokud je z rozhodnutí o udělení stipendia zřejmé, že je uděleno na výzkumnou činnost v rámci projektu. </w:t>
      </w:r>
    </w:p>
    <w:p w14:paraId="1A7E95B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542DA0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22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70B3607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4)  </w:t>
      </w:r>
      <w:r>
        <w:rPr>
          <w:rFonts w:ascii="Calibri-Bold" w:hAnsi="Calibri-Bold" w:cs="Calibri-Bold"/>
          <w:b/>
          <w:bCs/>
          <w:color w:val="000000"/>
        </w:rPr>
        <w:t xml:space="preserve">Náklady na subdodávky </w:t>
      </w:r>
      <w:r>
        <w:rPr>
          <w:rFonts w:ascii="Calibri" w:hAnsi="Calibri" w:cs="Calibri"/>
          <w:color w:val="000000"/>
        </w:rPr>
        <w:t>představují náklady na služby výzkumné povahy. Dodavatelem subdodávek nesmí</w:t>
      </w:r>
    </w:p>
    <w:p w14:paraId="2C887CD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být člen řešitelského týmu nebo osoba spojená (ve smyslu § 23 odst. 7 zákona České národní rady</w:t>
      </w:r>
    </w:p>
    <w:p w14:paraId="0B2AF6A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č. 586/1992 Sb., o daních z příjmů </w:t>
      </w:r>
      <w:proofErr w:type="gramStart"/>
      <w:r>
        <w:rPr>
          <w:rFonts w:ascii="Calibri" w:hAnsi="Calibri" w:cs="Calibri"/>
          <w:color w:val="000000"/>
        </w:rPr>
        <w:t>-  dále</w:t>
      </w:r>
      <w:proofErr w:type="gramEnd"/>
      <w:r>
        <w:rPr>
          <w:rFonts w:ascii="Calibri" w:hAnsi="Calibri" w:cs="Calibri"/>
          <w:color w:val="000000"/>
        </w:rPr>
        <w:t xml:space="preserve"> jako „zákon o daních z příjmů”)  s příjemcem. Náklady</w:t>
      </w:r>
    </w:p>
    <w:p w14:paraId="0A44A89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na subdodávky jsou omezeny 20 % z celkových uznaných nákladů všech účastníků projektu za celou dobu</w:t>
      </w:r>
    </w:p>
    <w:p w14:paraId="0703F5A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řešení; to neplatí ve veřejné zakázce ve výzkumu, vývoji a inovacích, kde tyto náklady může poskytovatel</w:t>
      </w:r>
    </w:p>
    <w:p w14:paraId="3DF4EBB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souladu se ZZVZ omezit věcně v zadávacích podmínkách.  </w:t>
      </w:r>
    </w:p>
    <w:p w14:paraId="78041E6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5)  </w:t>
      </w:r>
      <w:r>
        <w:rPr>
          <w:rFonts w:ascii="Calibri-Bold" w:hAnsi="Calibri-Bold" w:cs="Calibri-Bold"/>
          <w:b/>
          <w:bCs/>
          <w:color w:val="000000"/>
        </w:rPr>
        <w:t xml:space="preserve">Ostatní přímé náklady </w:t>
      </w:r>
      <w:r>
        <w:rPr>
          <w:rFonts w:ascii="Calibri" w:hAnsi="Calibri" w:cs="Calibri"/>
          <w:color w:val="000000"/>
        </w:rPr>
        <w:t xml:space="preserve">zahrnují  </w:t>
      </w:r>
    </w:p>
    <w:p w14:paraId="510F3B7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  náklady na ochranu práv duševního vlastnictví, která jsou deklarovaným výsledkem projektu</w:t>
      </w:r>
    </w:p>
    <w:p w14:paraId="506953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(zejména související poplatky, rešerše, náklady na patentového zástupce) a náklady na ochranu</w:t>
      </w:r>
    </w:p>
    <w:p w14:paraId="73BD8D9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již vznesených práv k duševnímu vlastnictví potřebného k řešení projektu, </w:t>
      </w:r>
    </w:p>
    <w:p w14:paraId="49EE9CB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  další provozní náklady vzniklé v přímé souvislosti s řešením projektu, kterými jsou materiál, služby</w:t>
      </w:r>
    </w:p>
    <w:p w14:paraId="61FF333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drobný hmotný a nehmotný majetek, </w:t>
      </w:r>
    </w:p>
    <w:p w14:paraId="165C557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c)  náklady na opravy a údržbu hmotného a nehmotného majetku využívaného při </w:t>
      </w:r>
      <w:proofErr w:type="gramStart"/>
      <w:r>
        <w:rPr>
          <w:rFonts w:ascii="Calibri" w:hAnsi="Calibri" w:cs="Calibri"/>
          <w:color w:val="000000"/>
        </w:rPr>
        <w:t>řešení  projektu</w:t>
      </w:r>
      <w:proofErr w:type="gramEnd"/>
      <w:r>
        <w:rPr>
          <w:rFonts w:ascii="Calibri" w:hAnsi="Calibri" w:cs="Calibri"/>
          <w:color w:val="000000"/>
        </w:rPr>
        <w:t xml:space="preserve">, </w:t>
      </w:r>
    </w:p>
    <w:p w14:paraId="6F478E9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to ve výši odpovídající délce období a podílu užití majetku pro projekt, pokud je prokazatelná míra</w:t>
      </w:r>
    </w:p>
    <w:p w14:paraId="273556C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využití majetku v projektu a náklady na opravy nejsou dle interních předpisů příjemce řazeny mezi</w:t>
      </w:r>
    </w:p>
    <w:p w14:paraId="444FAF5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nepřímé náklady, </w:t>
      </w:r>
    </w:p>
    <w:p w14:paraId="400697A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d)  část ročních odpisů dlouhodobého hmotného a nehmotného majetku ve výši odpovídající délce</w:t>
      </w:r>
    </w:p>
    <w:p w14:paraId="57F42BC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období a podílu skutečného užití tohoto majetku pro řešení projektu, který nebyl pořízen z veřejných</w:t>
      </w:r>
    </w:p>
    <w:p w14:paraId="4D40F3F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prostředků, pokud nejsou odpisy hmotného majetku součástí nepřímých nákladů. Podíl odpisů</w:t>
      </w:r>
    </w:p>
    <w:p w14:paraId="4FDB65A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projekt je možné počítat jak z účetních odpisů, tak z odpisů dle zákona o daních z příjmů, přičemž</w:t>
      </w:r>
    </w:p>
    <w:p w14:paraId="2ED7903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účetní odpisy nesmí být </w:t>
      </w:r>
      <w:proofErr w:type="gramStart"/>
      <w:r>
        <w:rPr>
          <w:rFonts w:ascii="Calibri" w:hAnsi="Calibri" w:cs="Calibri"/>
          <w:color w:val="000000"/>
        </w:rPr>
        <w:t>vyšší,</w:t>
      </w:r>
      <w:proofErr w:type="gramEnd"/>
      <w:r>
        <w:rPr>
          <w:rFonts w:ascii="Calibri" w:hAnsi="Calibri" w:cs="Calibri"/>
          <w:color w:val="000000"/>
        </w:rPr>
        <w:t xml:space="preserve"> než odpisy dle zákona o daních z příjmů, </w:t>
      </w:r>
    </w:p>
    <w:p w14:paraId="1EC51C1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e)  cestovní náklady vzniklé v přímé souvislosti s řešením projektu, pokud se služební cesty účastní</w:t>
      </w:r>
    </w:p>
    <w:p w14:paraId="0AD3BDC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zaměstnanec s úvazkem na projektu (náklady na pracovní pobyty, konferenční poplatky, a cestovní</w:t>
      </w:r>
    </w:p>
    <w:p w14:paraId="78254FB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náhrady podle Zákoníku práce), přičemž musí být prokazatelný přínos cesty pro řešení projektu.  </w:t>
      </w:r>
    </w:p>
    <w:p w14:paraId="4A6F1A8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Náklady doložené pouze interními účetními doklady (</w:t>
      </w:r>
      <w:proofErr w:type="spellStart"/>
      <w:r>
        <w:rPr>
          <w:rFonts w:ascii="Calibri" w:hAnsi="Calibri" w:cs="Calibri"/>
          <w:color w:val="000000"/>
        </w:rPr>
        <w:t>vnitrofakturami</w:t>
      </w:r>
      <w:proofErr w:type="spellEnd"/>
      <w:r>
        <w:rPr>
          <w:rFonts w:ascii="Calibri" w:hAnsi="Calibri" w:cs="Calibri"/>
          <w:color w:val="000000"/>
        </w:rPr>
        <w:t>) nejsou uznanými náklady projektu.</w:t>
      </w:r>
    </w:p>
    <w:p w14:paraId="235AB11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Náklady na materiál účtované na </w:t>
      </w:r>
      <w:proofErr w:type="gramStart"/>
      <w:r>
        <w:rPr>
          <w:rFonts w:ascii="Calibri" w:hAnsi="Calibri" w:cs="Calibri"/>
          <w:color w:val="000000"/>
        </w:rPr>
        <w:t>projekt  na</w:t>
      </w:r>
      <w:proofErr w:type="gramEnd"/>
      <w:r>
        <w:rPr>
          <w:rFonts w:ascii="Calibri" w:hAnsi="Calibri" w:cs="Calibri"/>
          <w:color w:val="000000"/>
        </w:rPr>
        <w:t xml:space="preserve"> základě interního dokladu (výdejky ze skladu) lze považovat</w:t>
      </w:r>
    </w:p>
    <w:p w14:paraId="6948DB0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 uznané náklady pouze při doložení interní směrnice na oceňování zásob a faktur za nákup daného</w:t>
      </w:r>
    </w:p>
    <w:p w14:paraId="2B08932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</w:rPr>
        <w:t>materiálu z předchozího období.</w:t>
      </w:r>
      <w:r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0302550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6)  </w:t>
      </w:r>
      <w:r>
        <w:rPr>
          <w:rFonts w:ascii="Calibri-Bold" w:hAnsi="Calibri-Bold" w:cs="Calibri-Bold"/>
          <w:b/>
          <w:bCs/>
          <w:color w:val="000000"/>
        </w:rPr>
        <w:t xml:space="preserve">Nepřímé náklady </w:t>
      </w:r>
      <w:r>
        <w:rPr>
          <w:rFonts w:ascii="Calibri" w:hAnsi="Calibri" w:cs="Calibri"/>
          <w:color w:val="000000"/>
        </w:rPr>
        <w:t>jsou náklady vzniklé v souvislosti s řešením projektu, resp. jejich část určená podle některé</w:t>
      </w:r>
    </w:p>
    <w:p w14:paraId="0B84ABD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 níže uvedených metod. Mezi nepřímé náklady se řadí nejčastěji náklady na nájemné, náklady na pomocný</w:t>
      </w:r>
    </w:p>
    <w:p w14:paraId="7BBFFBD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personál a infrastrukturu, energii a služby, odpisy, opravy </w:t>
      </w:r>
      <w:proofErr w:type="gramStart"/>
      <w:r>
        <w:rPr>
          <w:rFonts w:ascii="Calibri" w:hAnsi="Calibri" w:cs="Calibri"/>
          <w:color w:val="000000"/>
        </w:rPr>
        <w:t>majetku  pokud</w:t>
      </w:r>
      <w:proofErr w:type="gramEnd"/>
      <w:r>
        <w:rPr>
          <w:rFonts w:ascii="Calibri" w:hAnsi="Calibri" w:cs="Calibri"/>
          <w:color w:val="000000"/>
        </w:rPr>
        <w:t xml:space="preserve"> již nejsou uvedené v jiných</w:t>
      </w:r>
    </w:p>
    <w:p w14:paraId="0F2E52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kategoriích. Nepřímé náklady lze vykazovat </w:t>
      </w:r>
    </w:p>
    <w:p w14:paraId="7F0E825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AAAC6E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23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349D657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  metodou „</w:t>
      </w:r>
      <w:proofErr w:type="gramStart"/>
      <w:r>
        <w:rPr>
          <w:rFonts w:ascii="Calibri-Bold" w:hAnsi="Calibri-Bold" w:cs="Calibri-Bold"/>
          <w:b/>
          <w:bCs/>
          <w:color w:val="000000"/>
        </w:rPr>
        <w:t xml:space="preserve">full  </w:t>
      </w:r>
      <w:proofErr w:type="spellStart"/>
      <w:r>
        <w:rPr>
          <w:rFonts w:ascii="Calibri-Bold" w:hAnsi="Calibri-Bold" w:cs="Calibri-Bold"/>
          <w:b/>
          <w:bCs/>
          <w:color w:val="000000"/>
        </w:rPr>
        <w:t>cost</w:t>
      </w:r>
      <w:proofErr w:type="spellEnd"/>
      <w:proofErr w:type="gramEnd"/>
      <w:r>
        <w:rPr>
          <w:rFonts w:ascii="Calibri" w:hAnsi="Calibri" w:cs="Calibri"/>
          <w:color w:val="000000"/>
        </w:rPr>
        <w:t>“, kdy příjemce má již existující systém rozdělování nepřímých nákladů</w:t>
      </w:r>
    </w:p>
    <w:p w14:paraId="154A15A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jednotlivá střediska, útvary, projekty apod., a tento systém je popsán ve </w:t>
      </w:r>
      <w:proofErr w:type="gramStart"/>
      <w:r>
        <w:rPr>
          <w:rFonts w:ascii="Calibri" w:hAnsi="Calibri" w:cs="Calibri"/>
          <w:color w:val="000000"/>
        </w:rPr>
        <w:t>vnitřním  předpisu</w:t>
      </w:r>
      <w:proofErr w:type="gramEnd"/>
      <w:r>
        <w:rPr>
          <w:rFonts w:ascii="Calibri" w:hAnsi="Calibri" w:cs="Calibri"/>
          <w:color w:val="000000"/>
        </w:rPr>
        <w:t>,</w:t>
      </w:r>
    </w:p>
    <w:p w14:paraId="562E04A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takto vykázané nepřímé náklady musí být podloženy vnitřním předpisem, kalkulací, výstupy</w:t>
      </w:r>
    </w:p>
    <w:p w14:paraId="3E74879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 účetnictví, patřičnými účetními doklady a výše nepřímých nákladů není limitována, nebo </w:t>
      </w:r>
    </w:p>
    <w:p w14:paraId="1782129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b)  metodou vykazování nepřímých nákladů na základě pevné sazby, tzv. metodou „</w:t>
      </w:r>
      <w:proofErr w:type="spellStart"/>
      <w:r>
        <w:rPr>
          <w:rFonts w:ascii="Calibri-Bold" w:hAnsi="Calibri-Bold" w:cs="Calibri-Bold"/>
          <w:b/>
          <w:bCs/>
          <w:color w:val="000000"/>
        </w:rPr>
        <w:t>flat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</w:rPr>
        <w:t>rate</w:t>
      </w:r>
      <w:proofErr w:type="spellEnd"/>
      <w:r>
        <w:rPr>
          <w:rFonts w:ascii="Calibri" w:hAnsi="Calibri" w:cs="Calibri"/>
          <w:color w:val="000000"/>
        </w:rPr>
        <w:t>“, do výše</w:t>
      </w:r>
    </w:p>
    <w:p w14:paraId="741095F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25 % ze součtu skutečně vykázaných osobních nákladů a ostatních přímých nákladů projektu daného</w:t>
      </w:r>
    </w:p>
    <w:p w14:paraId="3B56979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příjemce v příslušném roce. Nepřímé náklady projektu se tedy nepočítají z nákladů na subdodávky, </w:t>
      </w:r>
    </w:p>
    <w:p w14:paraId="0401B0B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kdy takto vykázané nepřímé náklady se nemusí dokládat patřičnými účetními doklady, dokládá</w:t>
      </w:r>
    </w:p>
    <w:p w14:paraId="4FE4BC1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 však celková výše nepřímých nákladů příjemce (musí být vyšší než částka nepřímých nákladů</w:t>
      </w:r>
    </w:p>
    <w:p w14:paraId="15116C6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vykázaných v projektu).  </w:t>
      </w:r>
    </w:p>
    <w:p w14:paraId="5878199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</w:p>
    <w:p w14:paraId="127A607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19 </w:t>
      </w:r>
    </w:p>
    <w:p w14:paraId="7BD482C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Přesun a změna uznaných nákladů projektu a podpory  </w:t>
      </w:r>
    </w:p>
    <w:p w14:paraId="22AB328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 Celkové uznané náklady a s tím související výše podpory poskytnuté na celou dobu řešení projektu mohou</w:t>
      </w:r>
    </w:p>
    <w:p w14:paraId="1CBDBA6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být změněny v průběhu řešení maximálně do výše 50 % celkových uznaných nákladů nebo do výše podpory</w:t>
      </w:r>
    </w:p>
    <w:p w14:paraId="35A51A6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 veřejných prostředků uvedených ve Smlouvě, jak o nich poskytovatel rozhodl při vyhodnocení veřejné</w:t>
      </w:r>
    </w:p>
    <w:p w14:paraId="19F377A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soutěže ve výzkumu, vývoji a inovacích.  </w:t>
      </w:r>
    </w:p>
    <w:p w14:paraId="2C411F8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2)  Směrnice </w:t>
      </w:r>
      <w:r>
        <w:rPr>
          <w:rFonts w:ascii="Calibri" w:hAnsi="Calibri" w:cs="Calibri"/>
          <w:color w:val="0070C1"/>
        </w:rPr>
        <w:t xml:space="preserve">SME-07 Změnová řízení </w:t>
      </w:r>
      <w:proofErr w:type="gramStart"/>
      <w:r>
        <w:rPr>
          <w:rFonts w:ascii="Calibri" w:hAnsi="Calibri" w:cs="Calibri"/>
          <w:color w:val="0070C1"/>
        </w:rPr>
        <w:t>projektů</w:t>
      </w:r>
      <w:r>
        <w:rPr>
          <w:rFonts w:ascii="Calibri" w:hAnsi="Calibri" w:cs="Calibri"/>
          <w:color w:val="000000"/>
        </w:rPr>
        <w:t xml:space="preserve">  stanoví</w:t>
      </w:r>
      <w:proofErr w:type="gramEnd"/>
      <w:r>
        <w:rPr>
          <w:rFonts w:ascii="Calibri" w:hAnsi="Calibri" w:cs="Calibri"/>
          <w:color w:val="000000"/>
        </w:rPr>
        <w:t xml:space="preserve"> postup smluvních stran v případě žádosti hlavního </w:t>
      </w:r>
    </w:p>
    <w:p w14:paraId="59632ED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příjemce o změnu ohledně přesunu nebo změny uznaných nákladů projektu a výše podpory. </w:t>
      </w:r>
    </w:p>
    <w:p w14:paraId="4D0811A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</w:p>
    <w:p w14:paraId="4999BB3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20 </w:t>
      </w:r>
    </w:p>
    <w:p w14:paraId="29B0D3E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Kontroly </w:t>
      </w:r>
    </w:p>
    <w:p w14:paraId="7FBDF5F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1)  Poskytovatel v rámci kontroly řešení projektu ve smyslu § 13 ZPVV provádí tyto druhy kontrol:  </w:t>
      </w:r>
    </w:p>
    <w:p w14:paraId="3593108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  veřejnosprávní kontrolu na místě, </w:t>
      </w:r>
    </w:p>
    <w:p w14:paraId="65ECE8D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b)  kontrolu plnění cílů projektu, </w:t>
      </w:r>
    </w:p>
    <w:p w14:paraId="4CACB6D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c)  průběžnou kontrolu řešení projektu formou předkládání zpráv, </w:t>
      </w:r>
    </w:p>
    <w:p w14:paraId="18EEA42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d)  závěrečnou kontrolu formou závěrečného oponentního řízení. </w:t>
      </w:r>
    </w:p>
    <w:p w14:paraId="161B59E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 Poskytovatel je oprávněn provádět kdykoliv veřejnosprávní kontrolu v souladu se zákonem o finanční</w:t>
      </w:r>
    </w:p>
    <w:p w14:paraId="325503E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kontrole, pak postupuje podle zákona č. 255/2012 Sb., o kontrole (kontrolní řád), a v minimálním rozsahu</w:t>
      </w:r>
    </w:p>
    <w:p w14:paraId="0283A0F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</w:rPr>
      </w:pPr>
      <w:r>
        <w:rPr>
          <w:rFonts w:ascii="Calibri" w:hAnsi="Calibri" w:cs="Calibri"/>
          <w:color w:val="000000"/>
        </w:rPr>
        <w:t xml:space="preserve">stanoveném § 13 ZPVV. Poskytovatel postupuje podle těchto předpisů a podle směrnice </w:t>
      </w:r>
      <w:r>
        <w:rPr>
          <w:rFonts w:ascii="Calibri" w:hAnsi="Calibri" w:cs="Calibri"/>
          <w:color w:val="0070C1"/>
        </w:rPr>
        <w:t xml:space="preserve">SME-22 </w:t>
      </w:r>
    </w:p>
    <w:p w14:paraId="0EC2FAB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70C1"/>
        </w:rPr>
        <w:t>Veřejnosprávní kontrola</w:t>
      </w:r>
      <w:r>
        <w:rPr>
          <w:rFonts w:ascii="Calibri" w:hAnsi="Calibri" w:cs="Calibri"/>
          <w:color w:val="000000"/>
        </w:rPr>
        <w:t xml:space="preserve">. </w:t>
      </w:r>
    </w:p>
    <w:p w14:paraId="691960A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D9CCDA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24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538AD00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  Poskytovatel provádí kontrolu plnění cílů projektu pravidelně formou kontroly průběžné a závěrečné zprávy</w:t>
      </w:r>
    </w:p>
    <w:p w14:paraId="0F5C154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nebo formou monitorovací kontroly nejméně jednou během řešení dvou a víceletých projektů.</w:t>
      </w:r>
    </w:p>
    <w:p w14:paraId="5AAA2C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Monitorovací kontrola je zahájena Oznámením o konání monitorovací kontroly, ve </w:t>
      </w:r>
      <w:proofErr w:type="gramStart"/>
      <w:r>
        <w:rPr>
          <w:rFonts w:ascii="Calibri" w:hAnsi="Calibri" w:cs="Calibri"/>
          <w:color w:val="000000"/>
        </w:rPr>
        <w:t>kterém  je</w:t>
      </w:r>
      <w:proofErr w:type="gramEnd"/>
      <w:r>
        <w:rPr>
          <w:rFonts w:ascii="Calibri" w:hAnsi="Calibri" w:cs="Calibri"/>
          <w:color w:val="000000"/>
        </w:rPr>
        <w:t xml:space="preserve">  stanovena </w:t>
      </w:r>
    </w:p>
    <w:p w14:paraId="4D8C2BE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forma jejího provedení. Monitorovací kontrola může být provedena na místě (tedy v prostorách příjemce,</w:t>
      </w:r>
    </w:p>
    <w:p w14:paraId="157D999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ve kterých jsou prováděny výzkumné a vývojové činnosti), nebo v sídle poskytovatele.  </w:t>
      </w:r>
    </w:p>
    <w:p w14:paraId="0E79C05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4)  Průběžnou kontrolu řešení projektu formou předkládání zpráv upravuje čl. 11.  </w:t>
      </w:r>
    </w:p>
    <w:p w14:paraId="6FD4DA4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5)  Poskytovatel provádí závěrečnou kontrolu projektu za účelem zhodnocení dosažení cílů projektu,</w:t>
      </w:r>
    </w:p>
    <w:p w14:paraId="53C73F6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dosažených výsledků, a jejich vztahu k cílům projektu, formou závěrečného oponentního řízení po ukončení</w:t>
      </w:r>
    </w:p>
    <w:p w14:paraId="1DD8D38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řešení projektu. Závěrečné oponentní řízení je zahájeno Oznámením o konání závěrečného oponentního</w:t>
      </w:r>
    </w:p>
    <w:p w14:paraId="223690F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řízení, ve kterém je stanovena i forma jeho provedení. Závěrečné oponentní řízení může být provedeno</w:t>
      </w:r>
    </w:p>
    <w:p w14:paraId="226542A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místě (tedy v prostorách příjemce, ve kterých jsou prováděny výzkumné a vývojové činnosti), nebo v sídle</w:t>
      </w:r>
    </w:p>
    <w:p w14:paraId="21BAED7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poskytovatele za účasti zástupců příjemce nebo hromadně pro více projektů.  </w:t>
      </w:r>
    </w:p>
    <w:p w14:paraId="1B34BE2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6)  Podrobnosti o průběhu kontrolních procesů jsou upraveny vnitřními předpisy poskytovatele.  </w:t>
      </w:r>
    </w:p>
    <w:p w14:paraId="5170BD4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7)  Hlavní příjemce je povinen umožnit poskytovateli či jím pověřeným osobám provádět komplexní kontrolu</w:t>
      </w:r>
    </w:p>
    <w:p w14:paraId="6D1A537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podle tohoto článku a zpřístupnit svou účetní evidenci související přímo či nepřímo s projektem</w:t>
      </w:r>
    </w:p>
    <w:p w14:paraId="25FFD93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podle ustanovení § 8 odst. 1 ZPVV, a to kdykoli v průběhu řešení projektu nebo do dvou let od ukončení</w:t>
      </w:r>
    </w:p>
    <w:p w14:paraId="633BD6A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účinnosti Smlouvy, a poskytnout mu při ní potřebnou součinnost. Tímto ujednáním nejsou dotčena</w:t>
      </w:r>
    </w:p>
    <w:p w14:paraId="09A7E60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ani omezena práva kontrolních a finančních orgánů státní správy České republiky.  </w:t>
      </w:r>
    </w:p>
    <w:p w14:paraId="09301D9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8)  Pokud si tak poskytovatel vyžádá, předloží hlavní příjemce při kontrole výše uvedené doklady i za dalšího</w:t>
      </w:r>
    </w:p>
    <w:p w14:paraId="15ECFB0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účastníka, které si od něj v dostatečném předstihu obstará. </w:t>
      </w:r>
    </w:p>
    <w:p w14:paraId="3F674A6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9)  V souladu s tímto článkem je poskytovatel či jím pověřené osoby při provádění kontroly oprávněn požadovat</w:t>
      </w:r>
    </w:p>
    <w:p w14:paraId="789F46B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 příjemci a dalším účastníkovi poskytnutí údajů a dokumentů, vztahujících se k předmětu kontroly</w:t>
      </w:r>
    </w:p>
    <w:p w14:paraId="11688B6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nebo k činnosti hlavního příjemce či dalšího účastníka, a v odůvodněných případech může poskytovatel</w:t>
      </w:r>
    </w:p>
    <w:p w14:paraId="72B9062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či jím pověřená osoba požadovat také zajištění originálních podkladů, přičemž dle uvedené legislativy může</w:t>
      </w:r>
    </w:p>
    <w:p w14:paraId="3F2DB2D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vyžadovat další součinnost potřebnou k výkonu kontroly, např. též doložení dokladů obsahujících i osobní</w:t>
      </w:r>
    </w:p>
    <w:p w14:paraId="57322C6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údaje. Předání osobních údajů pro účel provedení kontroly je tedy možné bez souhlasu subjektu údajů,</w:t>
      </w:r>
    </w:p>
    <w:p w14:paraId="3ADD7C6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to v souladu </w:t>
      </w:r>
      <w:proofErr w:type="gramStart"/>
      <w:r>
        <w:rPr>
          <w:rFonts w:ascii="Calibri" w:hAnsi="Calibri" w:cs="Calibri"/>
          <w:color w:val="000000"/>
        </w:rPr>
        <w:t>s  legislativou</w:t>
      </w:r>
      <w:proofErr w:type="gramEnd"/>
      <w:r>
        <w:rPr>
          <w:rFonts w:ascii="Calibri" w:hAnsi="Calibri" w:cs="Calibri"/>
          <w:color w:val="000000"/>
        </w:rPr>
        <w:t xml:space="preserve"> uvedenou v čl. 20 odst. 2 Všeobecných podmínek v souvislosti s čl. 6 odst. 1</w:t>
      </w:r>
    </w:p>
    <w:p w14:paraId="5DF9415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písm. e) Nařízením Evropského parlamentu a Rady (EU) 2016/679 ze dne 27. dubna 2016 o ochraně</w:t>
      </w:r>
    </w:p>
    <w:p w14:paraId="3E4DB2D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fyzických osob v souvislosti se zpracováním osobních údajů a o volném pohybu těchto údajů a o zrušení</w:t>
      </w:r>
    </w:p>
    <w:p w14:paraId="45D2364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směrnice 95/46/ES (obecné nařízení o ochraně osobních údajů) (GDPR) a </w:t>
      </w:r>
      <w:proofErr w:type="spellStart"/>
      <w:r>
        <w:rPr>
          <w:rFonts w:ascii="Calibri" w:hAnsi="Calibri" w:cs="Calibri"/>
          <w:color w:val="000000"/>
        </w:rPr>
        <w:t>ust</w:t>
      </w:r>
      <w:proofErr w:type="spellEnd"/>
      <w:r>
        <w:rPr>
          <w:rFonts w:ascii="Calibri" w:hAnsi="Calibri" w:cs="Calibri"/>
          <w:color w:val="000000"/>
        </w:rPr>
        <w:t>. § 5 zák. č. 110/2019 Sb.,</w:t>
      </w:r>
    </w:p>
    <w:p w14:paraId="2C78EB4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zpracování osobních údajů. </w:t>
      </w:r>
    </w:p>
    <w:p w14:paraId="35E7DAF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AC70D9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25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616142F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ČÁST F – ZÁVĚREČNÁ USTANOVENÍ  </w:t>
      </w:r>
    </w:p>
    <w:p w14:paraId="6B536AF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21 </w:t>
      </w:r>
    </w:p>
    <w:p w14:paraId="7A3AEF5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Spory smluvních stran  </w:t>
      </w:r>
    </w:p>
    <w:p w14:paraId="41FC378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 Spory smluvních stran, vznikající ze Smlouvy a v souvislosti s ní, budou rozhodovány příslušným orgánem,</w:t>
      </w:r>
    </w:p>
    <w:p w14:paraId="03EAA03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resp. soudem. </w:t>
      </w:r>
    </w:p>
    <w:p w14:paraId="5B12237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</w:p>
    <w:p w14:paraId="61E78E3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22 </w:t>
      </w:r>
    </w:p>
    <w:p w14:paraId="0B484CE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Změny Smlouvy  </w:t>
      </w:r>
    </w:p>
    <w:p w14:paraId="6FBAB06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 Smlouva, včetně jejích příloh, může být na základě žádosti hlavního příjemce doplňována, upravována</w:t>
      </w:r>
    </w:p>
    <w:p w14:paraId="680E36A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měněna pouze písemnými, po sobě číslovanými dodatky ke Smlouvě, podepsanými smluvními stranami,</w:t>
      </w:r>
    </w:p>
    <w:p w14:paraId="0452CF2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jedná-li se o skutečnosti, které jsou uvedeny přímo ve Smlouvě.  </w:t>
      </w:r>
    </w:p>
    <w:p w14:paraId="77E2C18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 Závazné parametry mohou být měněny na základě žádosti hlavního příjemce a oznámení o souhlasu</w:t>
      </w:r>
    </w:p>
    <w:p w14:paraId="5126F2C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poskytovatele. Oznámení o souhlasu poskytovatele má za následek vygenerování nové verze závazných</w:t>
      </w:r>
    </w:p>
    <w:p w14:paraId="5E3D29B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parametrů v informačním systému.  </w:t>
      </w:r>
    </w:p>
    <w:p w14:paraId="6B77294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  Žádost o změnu se podává prostřednictvím změnového formuláře v informačním systému poskytovatele</w:t>
      </w:r>
    </w:p>
    <w:p w14:paraId="5576642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zasláním potvrzení podání prostřednictvím datové schránky. Pokud dochází k jakýmkoliv změnám</w:t>
      </w:r>
    </w:p>
    <w:p w14:paraId="39EDE9C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návrhu projektu, které nejsou zároveň Závaznými parametry řešení projektu, příjemce o nich informuje</w:t>
      </w:r>
    </w:p>
    <w:p w14:paraId="772EC33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poskytovatele až v následující průběžné či závěrečné zprávě a nepodává o nich oznámení či žádost o změnu.</w:t>
      </w:r>
    </w:p>
    <w:p w14:paraId="5805320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Součástí informace o takové změně je i doba, kdy nastala, a odůvodnění.  </w:t>
      </w:r>
    </w:p>
    <w:p w14:paraId="5A5E521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4)  Předchozí odstavec dopadá i na případy, kdy dojde ke vzniku výsledků, které nejsou uvedeny</w:t>
      </w:r>
    </w:p>
    <w:p w14:paraId="6F8165F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jako deklarované v Závazných parametrech řešení projektu, nicméně vznikají během řešení projektu</w:t>
      </w:r>
    </w:p>
    <w:p w14:paraId="5230EA5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 účelem dosažení těchto deklarovaných výsledků.  </w:t>
      </w:r>
    </w:p>
    <w:p w14:paraId="399A644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5)  Podrobný proces schvalování žádosti upravuje vnitřní předpis poskytovatele.  </w:t>
      </w:r>
    </w:p>
    <w:p w14:paraId="7305770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</w:p>
    <w:p w14:paraId="33B4C1E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Článek 23 </w:t>
      </w:r>
    </w:p>
    <w:p w14:paraId="387EA95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Ukončení platnosti Smlouvy </w:t>
      </w:r>
    </w:p>
    <w:p w14:paraId="6E32FE7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1)  Platnost Smlouvy je </w:t>
      </w:r>
      <w:proofErr w:type="gramStart"/>
      <w:r>
        <w:rPr>
          <w:rFonts w:ascii="Calibri" w:hAnsi="Calibri" w:cs="Calibri"/>
          <w:color w:val="000000"/>
        </w:rPr>
        <w:t>ukončena  po</w:t>
      </w:r>
      <w:proofErr w:type="gramEnd"/>
      <w:r>
        <w:rPr>
          <w:rFonts w:ascii="Calibri" w:hAnsi="Calibri" w:cs="Calibri"/>
          <w:color w:val="000000"/>
        </w:rPr>
        <w:t xml:space="preserve"> 3 letech ode dne ukončení řešení projektu, pokud se smluvní strany</w:t>
      </w:r>
    </w:p>
    <w:p w14:paraId="3559EEB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nedohodnou na jejím prodloužení. </w:t>
      </w:r>
    </w:p>
    <w:p w14:paraId="5628565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2)  Platnost Smlouvy je ukončena rovněž výpovědí nebo odstoupením. </w:t>
      </w:r>
    </w:p>
    <w:p w14:paraId="64865D9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1C0627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F-211, verze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7  Strana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26</w:t>
      </w:r>
      <w:r>
        <w:rPr>
          <w:rFonts w:ascii="Calibri" w:hAnsi="Calibri" w:cs="Calibri"/>
          <w:color w:val="000000"/>
          <w:sz w:val="16"/>
          <w:szCs w:val="16"/>
        </w:rPr>
        <w:t xml:space="preserve"> z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26  </w:t>
      </w:r>
      <w:r>
        <w:rPr>
          <w:rFonts w:ascii="Calibri" w:hAnsi="Calibri" w:cs="Calibri"/>
          <w:color w:val="000000"/>
          <w:sz w:val="16"/>
          <w:szCs w:val="16"/>
        </w:rPr>
        <w:t xml:space="preserve">Veřejný </w:t>
      </w:r>
    </w:p>
    <w:p w14:paraId="1C8E1A1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3)  Doba platnosti Smlouvy zahrnuje dobu řešení projektu a následující období potřebné pro vyhodnocení</w:t>
      </w:r>
    </w:p>
    <w:p w14:paraId="128BBA4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výsledků řešení projektu, včetně vypořádání poskytnuté podpory podle rozpočtových pravidel. Doba</w:t>
      </w:r>
    </w:p>
    <w:p w14:paraId="1576DC9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platnosti Smlouvy však nezahrnuje dobu řešení projektu, která předchází podpisu obou smluvních stran.</w:t>
      </w:r>
    </w:p>
    <w:p w14:paraId="0BF849D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Článek 17 odst. 5 není zněním tohoto odstavce dotčen. </w:t>
      </w:r>
    </w:p>
    <w:p w14:paraId="4F34B80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4)  Povinnost dle čl. 4 odst. 2 písm. e) platí po dobu 3 let od dosažení výsledků i po ukončení trvání Smlouvy. </w:t>
      </w:r>
    </w:p>
    <w:p w14:paraId="3484F45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5)  Povinnost dle čl. 4 odst. 2 písm. g) platí po dobu 2 let od konce účinnosti Smlouvy. </w:t>
      </w:r>
    </w:p>
    <w:p w14:paraId="6B9E2A2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37"/>
          <w:szCs w:val="37"/>
        </w:rPr>
      </w:pPr>
      <w:r>
        <w:rPr>
          <w:rFonts w:ascii="Cambria-Bold" w:hAnsi="Cambria-Bold" w:cs="Cambria-Bold"/>
          <w:b/>
          <w:bCs/>
          <w:color w:val="000000"/>
          <w:sz w:val="37"/>
          <w:szCs w:val="37"/>
        </w:rPr>
        <w:t>ZÁVAZNÉ PARAMETRY ŘEŠENÍ PROJEKTU</w:t>
      </w:r>
    </w:p>
    <w:p w14:paraId="2DC4331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Číslo projektu: </w:t>
      </w:r>
      <w:r>
        <w:rPr>
          <w:rFonts w:ascii="Cambria-Bold" w:hAnsi="Cambria-Bold" w:cs="Cambria-Bold"/>
          <w:b/>
          <w:bCs/>
          <w:color w:val="000000"/>
        </w:rPr>
        <w:t>TQ15000364</w:t>
      </w:r>
    </w:p>
    <w:p w14:paraId="5AE9159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Rozhodný den pro uznatelnost nákladů dle této verze závazných parametrů:</w:t>
      </w:r>
    </w:p>
    <w:p w14:paraId="3AEDC44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Od data zahájení řešení projektu uvedeném v Závazných parametrech</w:t>
      </w:r>
    </w:p>
    <w:p w14:paraId="4E8EC44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9"/>
          <w:szCs w:val="29"/>
        </w:rPr>
      </w:pPr>
      <w:r>
        <w:rPr>
          <w:rFonts w:ascii="Cambria-Bold" w:hAnsi="Cambria-Bold" w:cs="Cambria-Bold"/>
          <w:b/>
          <w:bCs/>
          <w:color w:val="000000"/>
          <w:sz w:val="29"/>
          <w:szCs w:val="29"/>
        </w:rPr>
        <w:t>1. Název projektu v českém jazyce</w:t>
      </w:r>
    </w:p>
    <w:p w14:paraId="560BFF3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Povrchove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úpravy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kovových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implantátu</w:t>
      </w:r>
      <w:proofErr w:type="spellEnd"/>
      <w:r>
        <w:rPr>
          <w:rFonts w:ascii="Cambria" w:hAnsi="Cambria" w:cs="Cambria"/>
          <w:color w:val="000000"/>
        </w:rPr>
        <w:t xml:space="preserve">̊ </w:t>
      </w:r>
      <w:proofErr w:type="spellStart"/>
      <w:r>
        <w:rPr>
          <w:rFonts w:ascii="Cambria" w:hAnsi="Cambria" w:cs="Cambria"/>
          <w:color w:val="000000"/>
        </w:rPr>
        <w:t>odolne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vůči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degradačnı́m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procesům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opakovane</w:t>
      </w:r>
      <w:proofErr w:type="spellEnd"/>
      <w:r>
        <w:rPr>
          <w:rFonts w:ascii="Cambria" w:hAnsi="Cambria" w:cs="Cambria"/>
          <w:color w:val="000000"/>
        </w:rPr>
        <w:t>́</w:t>
      </w:r>
    </w:p>
    <w:p w14:paraId="254B397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sterilizaci</w:t>
      </w:r>
    </w:p>
    <w:p w14:paraId="51E7C16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9"/>
          <w:szCs w:val="29"/>
        </w:rPr>
      </w:pPr>
      <w:r>
        <w:rPr>
          <w:rFonts w:ascii="Cambria-Bold" w:hAnsi="Cambria-Bold" w:cs="Cambria-Bold"/>
          <w:b/>
          <w:bCs/>
          <w:color w:val="000000"/>
          <w:sz w:val="29"/>
          <w:szCs w:val="29"/>
        </w:rPr>
        <w:t>2. Datum zahájení a ukončení projektu</w:t>
      </w:r>
    </w:p>
    <w:p w14:paraId="42F350F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01/</w:t>
      </w:r>
      <w:proofErr w:type="gramStart"/>
      <w:r>
        <w:rPr>
          <w:rFonts w:ascii="Cambria" w:hAnsi="Cambria" w:cs="Cambria"/>
          <w:color w:val="000000"/>
        </w:rPr>
        <w:t>2025 – 12</w:t>
      </w:r>
      <w:proofErr w:type="gramEnd"/>
      <w:r>
        <w:rPr>
          <w:rFonts w:ascii="Cambria" w:hAnsi="Cambria" w:cs="Cambria"/>
          <w:color w:val="000000"/>
        </w:rPr>
        <w:t>/2026</w:t>
      </w:r>
    </w:p>
    <w:p w14:paraId="0B76686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9"/>
          <w:szCs w:val="29"/>
        </w:rPr>
      </w:pPr>
      <w:r>
        <w:rPr>
          <w:rFonts w:ascii="Cambria-Bold" w:hAnsi="Cambria-Bold" w:cs="Cambria-Bold"/>
          <w:b/>
          <w:bCs/>
          <w:color w:val="000000"/>
          <w:sz w:val="29"/>
          <w:szCs w:val="29"/>
        </w:rPr>
        <w:t>3. Cíl projektu</w:t>
      </w:r>
    </w:p>
    <w:p w14:paraId="588F17B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Prvnı́m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cı́lem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předkládaného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projektového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záměru</w:t>
      </w:r>
      <w:proofErr w:type="spellEnd"/>
      <w:r>
        <w:rPr>
          <w:rFonts w:ascii="Cambria" w:hAnsi="Cambria" w:cs="Cambria"/>
          <w:color w:val="000000"/>
        </w:rPr>
        <w:t xml:space="preserve"> je </w:t>
      </w:r>
      <w:proofErr w:type="spellStart"/>
      <w:r>
        <w:rPr>
          <w:rFonts w:ascii="Cambria" w:hAnsi="Cambria" w:cs="Cambria"/>
          <w:color w:val="000000"/>
        </w:rPr>
        <w:t>návrh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vývoj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výzkum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nových</w:t>
      </w:r>
      <w:proofErr w:type="spellEnd"/>
    </w:p>
    <w:p w14:paraId="048ED14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povrchových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úprav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zdravotnických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prostředku</w:t>
      </w:r>
      <w:proofErr w:type="spellEnd"/>
      <w:r>
        <w:rPr>
          <w:rFonts w:ascii="Cambria" w:hAnsi="Cambria" w:cs="Cambria"/>
          <w:color w:val="000000"/>
        </w:rPr>
        <w:t xml:space="preserve">̊, po </w:t>
      </w:r>
      <w:proofErr w:type="spellStart"/>
      <w:r>
        <w:rPr>
          <w:rFonts w:ascii="Cambria" w:hAnsi="Cambria" w:cs="Cambria"/>
          <w:color w:val="000000"/>
        </w:rPr>
        <w:t>jejichz</w:t>
      </w:r>
      <w:proofErr w:type="spellEnd"/>
      <w:r>
        <w:rPr>
          <w:rFonts w:ascii="Cambria" w:hAnsi="Cambria" w:cs="Cambria"/>
          <w:color w:val="000000"/>
        </w:rPr>
        <w:t xml:space="preserve">̌ aplikaci budou takto </w:t>
      </w:r>
      <w:proofErr w:type="spellStart"/>
      <w:r>
        <w:rPr>
          <w:rFonts w:ascii="Cambria" w:hAnsi="Cambria" w:cs="Cambria"/>
          <w:color w:val="000000"/>
        </w:rPr>
        <w:t>upravene</w:t>
      </w:r>
      <w:proofErr w:type="spellEnd"/>
      <w:r>
        <w:rPr>
          <w:rFonts w:ascii="Cambria" w:hAnsi="Cambria" w:cs="Cambria"/>
          <w:color w:val="000000"/>
        </w:rPr>
        <w:t>́</w:t>
      </w:r>
    </w:p>
    <w:p w14:paraId="76006BC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povrchy odolávat degradačním procesům spojeným s opakovaným procesem sterilizace.</w:t>
      </w:r>
    </w:p>
    <w:p w14:paraId="0933DEA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Druhým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cı́lem</w:t>
      </w:r>
      <w:proofErr w:type="spellEnd"/>
      <w:r>
        <w:rPr>
          <w:rFonts w:ascii="Cambria" w:hAnsi="Cambria" w:cs="Cambria"/>
          <w:color w:val="000000"/>
        </w:rPr>
        <w:t xml:space="preserve"> je </w:t>
      </w:r>
      <w:proofErr w:type="spellStart"/>
      <w:r>
        <w:rPr>
          <w:rFonts w:ascii="Cambria" w:hAnsi="Cambria" w:cs="Cambria"/>
          <w:color w:val="000000"/>
        </w:rPr>
        <w:t>přenos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těchto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nových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povrchových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úprav</w:t>
      </w:r>
      <w:proofErr w:type="spellEnd"/>
      <w:r>
        <w:rPr>
          <w:rFonts w:ascii="Cambria" w:hAnsi="Cambria" w:cs="Cambria"/>
          <w:color w:val="000000"/>
        </w:rPr>
        <w:t xml:space="preserve"> na </w:t>
      </w:r>
      <w:proofErr w:type="spellStart"/>
      <w:r>
        <w:rPr>
          <w:rFonts w:ascii="Cambria" w:hAnsi="Cambria" w:cs="Cambria"/>
          <w:color w:val="000000"/>
        </w:rPr>
        <w:t>reálne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vnitřnı</w:t>
      </w:r>
      <w:proofErr w:type="spellEnd"/>
      <w:r>
        <w:rPr>
          <w:rFonts w:ascii="Cambria" w:hAnsi="Cambria" w:cs="Cambria"/>
          <w:color w:val="000000"/>
        </w:rPr>
        <w:t>́ dlahy z</w:t>
      </w:r>
    </w:p>
    <w:p w14:paraId="25F278F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korozivzdorných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ocelı</w:t>
      </w:r>
      <w:proofErr w:type="spellEnd"/>
      <w:r>
        <w:rPr>
          <w:rFonts w:ascii="Cambria" w:hAnsi="Cambria" w:cs="Cambria"/>
          <w:color w:val="000000"/>
        </w:rPr>
        <w:t xml:space="preserve">́ a slitin titanu tak, aby i takto </w:t>
      </w:r>
      <w:proofErr w:type="spellStart"/>
      <w:r>
        <w:rPr>
          <w:rFonts w:ascii="Cambria" w:hAnsi="Cambria" w:cs="Cambria"/>
          <w:color w:val="000000"/>
        </w:rPr>
        <w:t>upravene</w:t>
      </w:r>
      <w:proofErr w:type="spellEnd"/>
      <w:r>
        <w:rPr>
          <w:rFonts w:ascii="Cambria" w:hAnsi="Cambria" w:cs="Cambria"/>
          <w:color w:val="000000"/>
        </w:rPr>
        <w:t>́ dlahy nevykazovaly v</w:t>
      </w:r>
    </w:p>
    <w:p w14:paraId="6217D86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důsledku opakované sterilizace žádné změny povrchových parametrů.</w:t>
      </w:r>
    </w:p>
    <w:p w14:paraId="47D5A92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9"/>
          <w:szCs w:val="29"/>
        </w:rPr>
      </w:pPr>
      <w:r>
        <w:rPr>
          <w:rFonts w:ascii="Cambria-Bold" w:hAnsi="Cambria-Bold" w:cs="Cambria-Bold"/>
          <w:b/>
          <w:bCs/>
          <w:color w:val="000000"/>
          <w:sz w:val="29"/>
          <w:szCs w:val="29"/>
        </w:rPr>
        <w:t>4. Řešitel — Klíčová osoba řešitelského týmu</w:t>
      </w:r>
    </w:p>
    <w:p w14:paraId="6AC63C4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Ing. Josef Hlinka Ph.D.</w:t>
      </w:r>
    </w:p>
    <w:p w14:paraId="5203D2E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F-372, verze 4, revize 240510</w:t>
      </w:r>
    </w:p>
    <w:p w14:paraId="77BEB0A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698C9EA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1 / 8</w:t>
      </w:r>
    </w:p>
    <w:p w14:paraId="52AE994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9"/>
          <w:szCs w:val="29"/>
        </w:rPr>
      </w:pPr>
      <w:r>
        <w:rPr>
          <w:rFonts w:ascii="Cambria-Bold" w:hAnsi="Cambria-Bold" w:cs="Cambria-Bold"/>
          <w:b/>
          <w:bCs/>
          <w:color w:val="000000"/>
          <w:sz w:val="29"/>
          <w:szCs w:val="29"/>
        </w:rPr>
        <w:t>5. Plánované výsledky projektu</w:t>
      </w:r>
    </w:p>
    <w:p w14:paraId="0F3AE5E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Identifikační číslo</w:t>
      </w:r>
    </w:p>
    <w:p w14:paraId="61928FB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TQ15000364-</w:t>
      </w:r>
    </w:p>
    <w:p w14:paraId="4EA0D75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V1</w:t>
      </w:r>
    </w:p>
    <w:p w14:paraId="0B721FB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Název výstupu/výsledku</w:t>
      </w:r>
    </w:p>
    <w:p w14:paraId="343773A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Funkční vzorek dlahy z korozivzdorné oceli s povrchem odolným vůči</w:t>
      </w:r>
    </w:p>
    <w:p w14:paraId="4E5D25D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degradačním procesům při sterilizaci (FV1)</w:t>
      </w:r>
    </w:p>
    <w:p w14:paraId="66815DD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Popis výstupu/výsledku</w:t>
      </w:r>
    </w:p>
    <w:p w14:paraId="0BFA6F9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 </w:t>
      </w:r>
      <w:proofErr w:type="spellStart"/>
      <w:r>
        <w:rPr>
          <w:rFonts w:ascii="Cambria" w:hAnsi="Cambria" w:cs="Cambria"/>
          <w:color w:val="000000"/>
        </w:rPr>
        <w:t>průběhu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prvnı</w:t>
      </w:r>
      <w:proofErr w:type="spellEnd"/>
      <w:r>
        <w:rPr>
          <w:rFonts w:ascii="Cambria" w:hAnsi="Cambria" w:cs="Cambria"/>
          <w:color w:val="000000"/>
        </w:rPr>
        <w:t xml:space="preserve">́ etapy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bude </w:t>
      </w:r>
      <w:proofErr w:type="spellStart"/>
      <w:r>
        <w:rPr>
          <w:rFonts w:ascii="Cambria" w:hAnsi="Cambria" w:cs="Cambria"/>
          <w:color w:val="000000"/>
        </w:rPr>
        <w:t>představena</w:t>
      </w:r>
      <w:proofErr w:type="spellEnd"/>
      <w:r>
        <w:rPr>
          <w:rFonts w:ascii="Cambria" w:hAnsi="Cambria" w:cs="Cambria"/>
          <w:color w:val="000000"/>
        </w:rPr>
        <w:t xml:space="preserve"> dlaha z </w:t>
      </w:r>
      <w:proofErr w:type="spellStart"/>
      <w:r>
        <w:rPr>
          <w:rFonts w:ascii="Cambria" w:hAnsi="Cambria" w:cs="Cambria"/>
          <w:color w:val="000000"/>
        </w:rPr>
        <w:t>korozivzdorne</w:t>
      </w:r>
      <w:proofErr w:type="spellEnd"/>
      <w:r>
        <w:rPr>
          <w:rFonts w:ascii="Cambria" w:hAnsi="Cambria" w:cs="Cambria"/>
          <w:color w:val="000000"/>
        </w:rPr>
        <w:t xml:space="preserve">́ oceli s </w:t>
      </w:r>
      <w:proofErr w:type="spellStart"/>
      <w:r>
        <w:rPr>
          <w:rFonts w:ascii="Cambria" w:hAnsi="Cambria" w:cs="Cambria"/>
          <w:color w:val="000000"/>
        </w:rPr>
        <w:t>inovativnı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2198470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povrchovou </w:t>
      </w:r>
      <w:proofErr w:type="spellStart"/>
      <w:r>
        <w:rPr>
          <w:rFonts w:ascii="Cambria" w:hAnsi="Cambria" w:cs="Cambria"/>
          <w:color w:val="000000"/>
        </w:rPr>
        <w:t>úpravou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ktera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zajistı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stálost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jejı́ch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povrchových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vlastnostı</w:t>
      </w:r>
      <w:proofErr w:type="spellEnd"/>
      <w:r>
        <w:rPr>
          <w:rFonts w:ascii="Cambria" w:hAnsi="Cambria" w:cs="Cambria"/>
          <w:color w:val="000000"/>
        </w:rPr>
        <w:t xml:space="preserve">́ i po </w:t>
      </w:r>
      <w:proofErr w:type="spellStart"/>
      <w:r>
        <w:rPr>
          <w:rFonts w:ascii="Cambria" w:hAnsi="Cambria" w:cs="Cambria"/>
          <w:color w:val="000000"/>
        </w:rPr>
        <w:t>vyššı́ch</w:t>
      </w:r>
      <w:proofErr w:type="spellEnd"/>
    </w:p>
    <w:p w14:paraId="69E8C5F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lastRenderedPageBreak/>
        <w:t>stovkách cyklů provedené sterilizace.</w:t>
      </w:r>
    </w:p>
    <w:p w14:paraId="21FF249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Druh výsledku podle struktury databáze RIV</w:t>
      </w:r>
    </w:p>
    <w:p w14:paraId="542C885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Gfunk</w:t>
      </w:r>
      <w:proofErr w:type="spellEnd"/>
      <w:r>
        <w:rPr>
          <w:rFonts w:ascii="Cambria" w:hAnsi="Cambria" w:cs="Cambria"/>
          <w:color w:val="000000"/>
        </w:rPr>
        <w:t xml:space="preserve"> – Funkční vzorek</w:t>
      </w:r>
    </w:p>
    <w:p w14:paraId="4B77E56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Identifikační číslo</w:t>
      </w:r>
    </w:p>
    <w:p w14:paraId="51A93C5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TQ15000364-</w:t>
      </w:r>
    </w:p>
    <w:p w14:paraId="647BF8B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V2</w:t>
      </w:r>
    </w:p>
    <w:p w14:paraId="0300958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Název výstupu/výsledku</w:t>
      </w:r>
    </w:p>
    <w:p w14:paraId="48749C0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Funkční vzorek vnitřní dlahy ze slitiny Ti6Al4V ELI s povrchem odolným</w:t>
      </w:r>
    </w:p>
    <w:p w14:paraId="3C939A4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vůči degradačním procesům při sterilizaci (FV2)</w:t>
      </w:r>
    </w:p>
    <w:p w14:paraId="05929AC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Popis výstupu/výsledku</w:t>
      </w:r>
    </w:p>
    <w:p w14:paraId="6449210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 </w:t>
      </w:r>
      <w:proofErr w:type="spellStart"/>
      <w:r>
        <w:rPr>
          <w:rFonts w:ascii="Cambria" w:hAnsi="Cambria" w:cs="Cambria"/>
          <w:color w:val="000000"/>
        </w:rPr>
        <w:t>průběhu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druhe</w:t>
      </w:r>
      <w:proofErr w:type="spellEnd"/>
      <w:r>
        <w:rPr>
          <w:rFonts w:ascii="Cambria" w:hAnsi="Cambria" w:cs="Cambria"/>
          <w:color w:val="000000"/>
        </w:rPr>
        <w:t xml:space="preserve">́ etapy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bude </w:t>
      </w:r>
      <w:proofErr w:type="spellStart"/>
      <w:r>
        <w:rPr>
          <w:rFonts w:ascii="Cambria" w:hAnsi="Cambria" w:cs="Cambria"/>
          <w:color w:val="000000"/>
        </w:rPr>
        <w:t>představena</w:t>
      </w:r>
      <w:proofErr w:type="spellEnd"/>
      <w:r>
        <w:rPr>
          <w:rFonts w:ascii="Cambria" w:hAnsi="Cambria" w:cs="Cambria"/>
          <w:color w:val="000000"/>
        </w:rPr>
        <w:t xml:space="preserve"> dlaha ze slitiny Ti6Al4V ELI s </w:t>
      </w:r>
      <w:proofErr w:type="spellStart"/>
      <w:r>
        <w:rPr>
          <w:rFonts w:ascii="Cambria" w:hAnsi="Cambria" w:cs="Cambria"/>
          <w:color w:val="000000"/>
        </w:rPr>
        <w:t>inovativnı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64850E1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povrchovou </w:t>
      </w:r>
      <w:proofErr w:type="spellStart"/>
      <w:r>
        <w:rPr>
          <w:rFonts w:ascii="Cambria" w:hAnsi="Cambria" w:cs="Cambria"/>
          <w:color w:val="000000"/>
        </w:rPr>
        <w:t>úpravou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ktera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zajistı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stálost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jejı́ch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povrchových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vlastnostı</w:t>
      </w:r>
      <w:proofErr w:type="spellEnd"/>
      <w:r>
        <w:rPr>
          <w:rFonts w:ascii="Cambria" w:hAnsi="Cambria" w:cs="Cambria"/>
          <w:color w:val="000000"/>
        </w:rPr>
        <w:t xml:space="preserve">́ i po </w:t>
      </w:r>
      <w:proofErr w:type="spellStart"/>
      <w:r>
        <w:rPr>
          <w:rFonts w:ascii="Cambria" w:hAnsi="Cambria" w:cs="Cambria"/>
          <w:color w:val="000000"/>
        </w:rPr>
        <w:t>vyššı́ch</w:t>
      </w:r>
      <w:proofErr w:type="spellEnd"/>
    </w:p>
    <w:p w14:paraId="5F7A6E8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stovkách cyklů provedené sterilizace.</w:t>
      </w:r>
    </w:p>
    <w:p w14:paraId="76F0347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Druh výsledku podle struktury databáze RIV</w:t>
      </w:r>
    </w:p>
    <w:p w14:paraId="781AD01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Gfunk</w:t>
      </w:r>
      <w:proofErr w:type="spellEnd"/>
      <w:r>
        <w:rPr>
          <w:rFonts w:ascii="Cambria" w:hAnsi="Cambria" w:cs="Cambria"/>
          <w:color w:val="000000"/>
        </w:rPr>
        <w:t xml:space="preserve"> – Funkční vzorek</w:t>
      </w:r>
    </w:p>
    <w:p w14:paraId="37ADE82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Identifikační číslo</w:t>
      </w:r>
    </w:p>
    <w:p w14:paraId="25B1273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TQ15000364-V5</w:t>
      </w:r>
    </w:p>
    <w:p w14:paraId="183A688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Název výstupu/výsledku</w:t>
      </w:r>
    </w:p>
    <w:p w14:paraId="13C822E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Odborný článek 1</w:t>
      </w:r>
    </w:p>
    <w:p w14:paraId="7FF01CC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Popis výstupu/výsledku</w:t>
      </w:r>
    </w:p>
    <w:p w14:paraId="398C2FB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 </w:t>
      </w:r>
      <w:proofErr w:type="spellStart"/>
      <w:r>
        <w:rPr>
          <w:rFonts w:ascii="Cambria" w:hAnsi="Cambria" w:cs="Cambria"/>
          <w:color w:val="000000"/>
        </w:rPr>
        <w:t>průběhu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druhe</w:t>
      </w:r>
      <w:proofErr w:type="spellEnd"/>
      <w:r>
        <w:rPr>
          <w:rFonts w:ascii="Cambria" w:hAnsi="Cambria" w:cs="Cambria"/>
          <w:color w:val="000000"/>
        </w:rPr>
        <w:t xml:space="preserve">́ etapy bude </w:t>
      </w:r>
      <w:proofErr w:type="spellStart"/>
      <w:r>
        <w:rPr>
          <w:rFonts w:ascii="Cambria" w:hAnsi="Cambria" w:cs="Cambria"/>
          <w:color w:val="000000"/>
        </w:rPr>
        <w:t>připraven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publikován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odborny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článek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zaměřeny</w:t>
      </w:r>
      <w:proofErr w:type="spellEnd"/>
      <w:r>
        <w:rPr>
          <w:rFonts w:ascii="Cambria" w:hAnsi="Cambria" w:cs="Cambria"/>
          <w:color w:val="000000"/>
        </w:rPr>
        <w:t>́ na</w:t>
      </w:r>
    </w:p>
    <w:p w14:paraId="520E84D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problematiku degradace povrchů </w:t>
      </w:r>
      <w:proofErr w:type="spellStart"/>
      <w:r>
        <w:rPr>
          <w:rFonts w:ascii="Cambria" w:hAnsi="Cambria" w:cs="Cambria"/>
          <w:color w:val="000000"/>
        </w:rPr>
        <w:t>korozivzdorných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ocelı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při</w:t>
      </w:r>
      <w:proofErr w:type="spellEnd"/>
      <w:r>
        <w:rPr>
          <w:rFonts w:ascii="Cambria" w:hAnsi="Cambria" w:cs="Cambria"/>
          <w:color w:val="000000"/>
        </w:rPr>
        <w:t xml:space="preserve"> procesech sterilizace v</w:t>
      </w:r>
    </w:p>
    <w:p w14:paraId="120A5F3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medicı́ne</w:t>
      </w:r>
      <w:proofErr w:type="spellEnd"/>
      <w:r>
        <w:rPr>
          <w:rFonts w:ascii="Cambria" w:hAnsi="Cambria" w:cs="Cambria"/>
          <w:color w:val="000000"/>
        </w:rPr>
        <w:t>̌. C</w:t>
      </w:r>
      <w:r>
        <w:rPr>
          <w:rFonts w:ascii="Cambria" w:eastAsia="Cambria" w:hAnsi="Cambria" w:cs="Cambria" w:hint="eastAsia"/>
          <w:color w:val="000000"/>
        </w:rPr>
        <w:t>􀁊</w:t>
      </w:r>
      <w:proofErr w:type="spellStart"/>
      <w:r>
        <w:rPr>
          <w:rFonts w:ascii="Cambria" w:hAnsi="Cambria" w:cs="Cambria"/>
          <w:color w:val="000000"/>
        </w:rPr>
        <w:t>lánek</w:t>
      </w:r>
      <w:proofErr w:type="spellEnd"/>
      <w:r>
        <w:rPr>
          <w:rFonts w:ascii="Cambria" w:hAnsi="Cambria" w:cs="Cambria"/>
          <w:color w:val="000000"/>
        </w:rPr>
        <w:t xml:space="preserve"> bude obsahovat </w:t>
      </w:r>
      <w:proofErr w:type="spellStart"/>
      <w:r>
        <w:rPr>
          <w:rFonts w:ascii="Cambria" w:hAnsi="Cambria" w:cs="Cambria"/>
          <w:color w:val="000000"/>
        </w:rPr>
        <w:t>výzkumna</w:t>
      </w:r>
      <w:proofErr w:type="spellEnd"/>
      <w:r>
        <w:rPr>
          <w:rFonts w:ascii="Cambria" w:hAnsi="Cambria" w:cs="Cambria"/>
          <w:color w:val="000000"/>
        </w:rPr>
        <w:t xml:space="preserve">́ data o </w:t>
      </w:r>
      <w:proofErr w:type="spellStart"/>
      <w:r>
        <w:rPr>
          <w:rFonts w:ascii="Cambria" w:hAnsi="Cambria" w:cs="Cambria"/>
          <w:color w:val="000000"/>
        </w:rPr>
        <w:t>použitých</w:t>
      </w:r>
      <w:proofErr w:type="spellEnd"/>
      <w:r>
        <w:rPr>
          <w:rFonts w:ascii="Cambria" w:hAnsi="Cambria" w:cs="Cambria"/>
          <w:color w:val="000000"/>
        </w:rPr>
        <w:t xml:space="preserve"> protokolech </w:t>
      </w:r>
      <w:proofErr w:type="spellStart"/>
      <w:r>
        <w:rPr>
          <w:rFonts w:ascii="Cambria" w:hAnsi="Cambria" w:cs="Cambria"/>
          <w:color w:val="000000"/>
        </w:rPr>
        <w:t>povrchových</w:t>
      </w:r>
      <w:proofErr w:type="spellEnd"/>
    </w:p>
    <w:p w14:paraId="32F4265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úprav</w:t>
      </w:r>
      <w:proofErr w:type="spellEnd"/>
      <w:r>
        <w:rPr>
          <w:rFonts w:ascii="Cambria" w:hAnsi="Cambria" w:cs="Cambria"/>
          <w:color w:val="000000"/>
        </w:rPr>
        <w:t xml:space="preserve">. </w:t>
      </w:r>
      <w:proofErr w:type="spellStart"/>
      <w:r>
        <w:rPr>
          <w:rFonts w:ascii="Cambria" w:hAnsi="Cambria" w:cs="Cambria"/>
          <w:color w:val="000000"/>
        </w:rPr>
        <w:t>Cı́lem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výstupu</w:t>
      </w:r>
      <w:proofErr w:type="spellEnd"/>
      <w:r>
        <w:rPr>
          <w:rFonts w:ascii="Cambria" w:hAnsi="Cambria" w:cs="Cambria"/>
          <w:color w:val="000000"/>
        </w:rPr>
        <w:t xml:space="preserve"> je </w:t>
      </w:r>
      <w:proofErr w:type="spellStart"/>
      <w:r>
        <w:rPr>
          <w:rFonts w:ascii="Cambria" w:hAnsi="Cambria" w:cs="Cambria"/>
          <w:color w:val="000000"/>
        </w:rPr>
        <w:t>seznámit</w:t>
      </w:r>
      <w:proofErr w:type="spellEnd"/>
      <w:r>
        <w:rPr>
          <w:rFonts w:ascii="Cambria" w:hAnsi="Cambria" w:cs="Cambria"/>
          <w:color w:val="000000"/>
        </w:rPr>
        <w:t xml:space="preserve"> odbornou </w:t>
      </w:r>
      <w:proofErr w:type="spellStart"/>
      <w:r>
        <w:rPr>
          <w:rFonts w:ascii="Cambria" w:hAnsi="Cambria" w:cs="Cambria"/>
          <w:color w:val="000000"/>
        </w:rPr>
        <w:t>veřejnost</w:t>
      </w:r>
      <w:proofErr w:type="spellEnd"/>
      <w:r>
        <w:rPr>
          <w:rFonts w:ascii="Cambria" w:hAnsi="Cambria" w:cs="Cambria"/>
          <w:color w:val="000000"/>
        </w:rPr>
        <w:t xml:space="preserve"> s pokrokem ve </w:t>
      </w:r>
      <w:proofErr w:type="spellStart"/>
      <w:r>
        <w:rPr>
          <w:rFonts w:ascii="Cambria" w:hAnsi="Cambria" w:cs="Cambria"/>
          <w:color w:val="000000"/>
        </w:rPr>
        <w:t>vědnı́m</w:t>
      </w:r>
      <w:proofErr w:type="spellEnd"/>
      <w:r>
        <w:rPr>
          <w:rFonts w:ascii="Cambria" w:hAnsi="Cambria" w:cs="Cambria"/>
          <w:color w:val="000000"/>
        </w:rPr>
        <w:t xml:space="preserve"> oboru v </w:t>
      </w:r>
      <w:proofErr w:type="spellStart"/>
      <w:r>
        <w:rPr>
          <w:rFonts w:ascii="Cambria" w:hAnsi="Cambria" w:cs="Cambria"/>
          <w:color w:val="000000"/>
        </w:rPr>
        <w:t>přı́me</w:t>
      </w:r>
      <w:proofErr w:type="spellEnd"/>
      <w:r>
        <w:rPr>
          <w:rFonts w:ascii="Cambria" w:hAnsi="Cambria" w:cs="Cambria"/>
          <w:color w:val="000000"/>
        </w:rPr>
        <w:t>́</w:t>
      </w:r>
    </w:p>
    <w:p w14:paraId="5B6F8B2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návaznosti</w:t>
      </w:r>
      <w:proofErr w:type="spellEnd"/>
      <w:r>
        <w:rPr>
          <w:rFonts w:ascii="Cambria" w:hAnsi="Cambria" w:cs="Cambria"/>
          <w:color w:val="000000"/>
        </w:rPr>
        <w:t xml:space="preserve"> na stav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projektu. V </w:t>
      </w:r>
      <w:proofErr w:type="spellStart"/>
      <w:r>
        <w:rPr>
          <w:rFonts w:ascii="Cambria" w:hAnsi="Cambria" w:cs="Cambria"/>
          <w:color w:val="000000"/>
        </w:rPr>
        <w:t>rámci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otevřene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vědy</w:t>
      </w:r>
      <w:proofErr w:type="spellEnd"/>
      <w:r>
        <w:rPr>
          <w:rFonts w:ascii="Cambria" w:hAnsi="Cambria" w:cs="Cambria"/>
          <w:color w:val="000000"/>
        </w:rPr>
        <w:t xml:space="preserve"> bude </w:t>
      </w:r>
      <w:proofErr w:type="spellStart"/>
      <w:r>
        <w:rPr>
          <w:rFonts w:ascii="Cambria" w:hAnsi="Cambria" w:cs="Cambria"/>
          <w:color w:val="000000"/>
        </w:rPr>
        <w:t>publikován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režimu</w:t>
      </w:r>
      <w:proofErr w:type="spellEnd"/>
      <w:r>
        <w:rPr>
          <w:rFonts w:ascii="Cambria" w:hAnsi="Cambria" w:cs="Cambria"/>
          <w:color w:val="000000"/>
        </w:rPr>
        <w:t xml:space="preserve"> Open</w:t>
      </w:r>
    </w:p>
    <w:p w14:paraId="613A562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Acces</w:t>
      </w:r>
      <w:proofErr w:type="spellEnd"/>
      <w:r>
        <w:rPr>
          <w:rFonts w:ascii="Cambria" w:hAnsi="Cambria" w:cs="Cambria"/>
          <w:color w:val="000000"/>
        </w:rPr>
        <w:t>.</w:t>
      </w:r>
    </w:p>
    <w:p w14:paraId="1608AB4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Druh výsledku podle struktury databáze RIV</w:t>
      </w:r>
    </w:p>
    <w:p w14:paraId="659EAB3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Jimp</w:t>
      </w:r>
      <w:proofErr w:type="spellEnd"/>
      <w:r>
        <w:rPr>
          <w:rFonts w:ascii="Cambria" w:hAnsi="Cambria" w:cs="Cambria"/>
          <w:color w:val="000000"/>
        </w:rPr>
        <w:t xml:space="preserve"> – Původní/přehledový článek v recenzovaném odborném periodiku, který je obsažen</w:t>
      </w:r>
    </w:p>
    <w:p w14:paraId="131B253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 databázi Web </w:t>
      </w:r>
      <w:proofErr w:type="spellStart"/>
      <w:r>
        <w:rPr>
          <w:rFonts w:ascii="Cambria" w:hAnsi="Cambria" w:cs="Cambria"/>
          <w:color w:val="000000"/>
        </w:rPr>
        <w:t>of</w:t>
      </w:r>
      <w:proofErr w:type="spellEnd"/>
      <w:r>
        <w:rPr>
          <w:rFonts w:ascii="Cambria" w:hAnsi="Cambria" w:cs="Cambria"/>
          <w:color w:val="000000"/>
        </w:rPr>
        <w:t xml:space="preserve"> Science (dále „</w:t>
      </w:r>
      <w:proofErr w:type="spellStart"/>
      <w:r>
        <w:rPr>
          <w:rFonts w:ascii="Cambria" w:hAnsi="Cambria" w:cs="Cambria"/>
          <w:color w:val="000000"/>
        </w:rPr>
        <w:t>WoS</w:t>
      </w:r>
      <w:proofErr w:type="spellEnd"/>
      <w:r>
        <w:rPr>
          <w:rFonts w:ascii="Cambria" w:hAnsi="Cambria" w:cs="Cambria"/>
          <w:color w:val="000000"/>
        </w:rPr>
        <w:t>“) s příznakem „</w:t>
      </w:r>
      <w:proofErr w:type="spellStart"/>
      <w:r>
        <w:rPr>
          <w:rFonts w:ascii="Cambria" w:hAnsi="Cambria" w:cs="Cambria"/>
          <w:color w:val="000000"/>
        </w:rPr>
        <w:t>Article</w:t>
      </w:r>
      <w:proofErr w:type="spellEnd"/>
      <w:r>
        <w:rPr>
          <w:rFonts w:ascii="Cambria" w:hAnsi="Cambria" w:cs="Cambria"/>
          <w:color w:val="000000"/>
        </w:rPr>
        <w:t>“, „</w:t>
      </w:r>
      <w:proofErr w:type="spellStart"/>
      <w:r>
        <w:rPr>
          <w:rFonts w:ascii="Cambria" w:hAnsi="Cambria" w:cs="Cambria"/>
          <w:color w:val="000000"/>
        </w:rPr>
        <w:t>Review</w:t>
      </w:r>
      <w:proofErr w:type="spellEnd"/>
      <w:r>
        <w:rPr>
          <w:rFonts w:ascii="Cambria" w:hAnsi="Cambria" w:cs="Cambria"/>
          <w:color w:val="000000"/>
        </w:rPr>
        <w:t>“, nebo „</w:t>
      </w:r>
      <w:proofErr w:type="spellStart"/>
      <w:r>
        <w:rPr>
          <w:rFonts w:ascii="Cambria" w:hAnsi="Cambria" w:cs="Cambria"/>
          <w:color w:val="000000"/>
        </w:rPr>
        <w:t>Letter</w:t>
      </w:r>
      <w:proofErr w:type="spellEnd"/>
      <w:r>
        <w:rPr>
          <w:rFonts w:ascii="Cambria" w:hAnsi="Cambria" w:cs="Cambria"/>
          <w:color w:val="000000"/>
        </w:rPr>
        <w:t>“</w:t>
      </w:r>
    </w:p>
    <w:p w14:paraId="136F665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F-372, verze 4, revize 240510</w:t>
      </w:r>
    </w:p>
    <w:p w14:paraId="33B66D7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7891BE0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2 / 8</w:t>
      </w:r>
    </w:p>
    <w:p w14:paraId="0A34DA6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Identifikační číslo</w:t>
      </w:r>
    </w:p>
    <w:p w14:paraId="28AC826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TQ15000364-</w:t>
      </w:r>
    </w:p>
    <w:p w14:paraId="7D139E7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V3</w:t>
      </w:r>
    </w:p>
    <w:p w14:paraId="74B2BDB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Název výstupu/výsledku</w:t>
      </w:r>
    </w:p>
    <w:p w14:paraId="08247C1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Prototyp vnitřní dlahy z korozivzdorné oceli s povrchem odolným vůči</w:t>
      </w:r>
    </w:p>
    <w:p w14:paraId="7AB8F57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degradačním procesům při sterilizaci (P1)</w:t>
      </w:r>
    </w:p>
    <w:p w14:paraId="24ACB24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Popis výstupu/výsledku</w:t>
      </w:r>
    </w:p>
    <w:p w14:paraId="10408A3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 </w:t>
      </w:r>
      <w:proofErr w:type="spellStart"/>
      <w:r>
        <w:rPr>
          <w:rFonts w:ascii="Cambria" w:hAnsi="Cambria" w:cs="Cambria"/>
          <w:color w:val="000000"/>
        </w:rPr>
        <w:t>průběhu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druhe</w:t>
      </w:r>
      <w:proofErr w:type="spellEnd"/>
      <w:r>
        <w:rPr>
          <w:rFonts w:ascii="Cambria" w:hAnsi="Cambria" w:cs="Cambria"/>
          <w:color w:val="000000"/>
        </w:rPr>
        <w:t xml:space="preserve">́ etapy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bude </w:t>
      </w:r>
      <w:proofErr w:type="spellStart"/>
      <w:r>
        <w:rPr>
          <w:rFonts w:ascii="Cambria" w:hAnsi="Cambria" w:cs="Cambria"/>
          <w:color w:val="000000"/>
        </w:rPr>
        <w:t>vytvořen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prvnı</w:t>
      </w:r>
      <w:proofErr w:type="spellEnd"/>
      <w:r>
        <w:rPr>
          <w:rFonts w:ascii="Cambria" w:hAnsi="Cambria" w:cs="Cambria"/>
          <w:color w:val="000000"/>
        </w:rPr>
        <w:t xml:space="preserve">́ prototyp </w:t>
      </w:r>
      <w:proofErr w:type="spellStart"/>
      <w:r>
        <w:rPr>
          <w:rFonts w:ascii="Cambria" w:hAnsi="Cambria" w:cs="Cambria"/>
          <w:color w:val="000000"/>
        </w:rPr>
        <w:t>vnitřnı</w:t>
      </w:r>
      <w:proofErr w:type="spellEnd"/>
      <w:r>
        <w:rPr>
          <w:rFonts w:ascii="Cambria" w:hAnsi="Cambria" w:cs="Cambria"/>
          <w:color w:val="000000"/>
        </w:rPr>
        <w:t xml:space="preserve">́ dlahy z </w:t>
      </w:r>
      <w:proofErr w:type="spellStart"/>
      <w:r>
        <w:rPr>
          <w:rFonts w:ascii="Cambria" w:hAnsi="Cambria" w:cs="Cambria"/>
          <w:color w:val="000000"/>
        </w:rPr>
        <w:t>korozivzdorne</w:t>
      </w:r>
      <w:proofErr w:type="spellEnd"/>
      <w:r>
        <w:rPr>
          <w:rFonts w:ascii="Cambria" w:hAnsi="Cambria" w:cs="Cambria"/>
          <w:color w:val="000000"/>
        </w:rPr>
        <w:t>́</w:t>
      </w:r>
    </w:p>
    <w:p w14:paraId="1704195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oceli, </w:t>
      </w:r>
      <w:proofErr w:type="spellStart"/>
      <w:r>
        <w:rPr>
          <w:rFonts w:ascii="Cambria" w:hAnsi="Cambria" w:cs="Cambria"/>
          <w:color w:val="000000"/>
        </w:rPr>
        <w:t>jejı́z</w:t>
      </w:r>
      <w:proofErr w:type="spellEnd"/>
      <w:r>
        <w:rPr>
          <w:rFonts w:ascii="Cambria" w:hAnsi="Cambria" w:cs="Cambria"/>
          <w:color w:val="000000"/>
        </w:rPr>
        <w:t xml:space="preserve">̌ povrch bude upraven tak, aby byly </w:t>
      </w:r>
      <w:proofErr w:type="spellStart"/>
      <w:r>
        <w:rPr>
          <w:rFonts w:ascii="Cambria" w:hAnsi="Cambria" w:cs="Cambria"/>
          <w:color w:val="000000"/>
        </w:rPr>
        <w:t>zajištěny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požadovane</w:t>
      </w:r>
      <w:proofErr w:type="spellEnd"/>
      <w:r>
        <w:rPr>
          <w:rFonts w:ascii="Cambria" w:hAnsi="Cambria" w:cs="Cambria"/>
          <w:color w:val="000000"/>
        </w:rPr>
        <w:t>́ vlastnosti (</w:t>
      </w:r>
      <w:proofErr w:type="spellStart"/>
      <w:r>
        <w:rPr>
          <w:rFonts w:ascii="Cambria" w:hAnsi="Cambria" w:cs="Cambria"/>
          <w:color w:val="000000"/>
        </w:rPr>
        <w:t>koroznı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134C9D2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odolnost, barevná </w:t>
      </w:r>
      <w:proofErr w:type="spellStart"/>
      <w:r>
        <w:rPr>
          <w:rFonts w:ascii="Cambria" w:hAnsi="Cambria" w:cs="Cambria"/>
          <w:color w:val="000000"/>
        </w:rPr>
        <w:t>stálost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nı́zka</w:t>
      </w:r>
      <w:proofErr w:type="spellEnd"/>
      <w:r>
        <w:rPr>
          <w:rFonts w:ascii="Cambria" w:hAnsi="Cambria" w:cs="Cambria"/>
          <w:color w:val="000000"/>
        </w:rPr>
        <w:t xml:space="preserve">́ cytotoxicita atd.) i po </w:t>
      </w:r>
      <w:proofErr w:type="spellStart"/>
      <w:r>
        <w:rPr>
          <w:rFonts w:ascii="Cambria" w:hAnsi="Cambria" w:cs="Cambria"/>
          <w:color w:val="000000"/>
        </w:rPr>
        <w:t>několika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stovkách</w:t>
      </w:r>
      <w:proofErr w:type="spellEnd"/>
      <w:r>
        <w:rPr>
          <w:rFonts w:ascii="Cambria" w:hAnsi="Cambria" w:cs="Cambria"/>
          <w:color w:val="000000"/>
        </w:rPr>
        <w:t xml:space="preserve"> cyklů </w:t>
      </w:r>
      <w:proofErr w:type="spellStart"/>
      <w:r>
        <w:rPr>
          <w:rFonts w:ascii="Cambria" w:hAnsi="Cambria" w:cs="Cambria"/>
          <w:color w:val="000000"/>
        </w:rPr>
        <w:t>opakovaného</w:t>
      </w:r>
      <w:proofErr w:type="spellEnd"/>
    </w:p>
    <w:p w14:paraId="7D36DC9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oplachu a sterilizace. Typ dlahy bude </w:t>
      </w:r>
      <w:proofErr w:type="spellStart"/>
      <w:r>
        <w:rPr>
          <w:rFonts w:ascii="Cambria" w:hAnsi="Cambria" w:cs="Cambria"/>
          <w:color w:val="000000"/>
        </w:rPr>
        <w:t>vybrán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průběhu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projektu dle </w:t>
      </w:r>
      <w:proofErr w:type="spellStart"/>
      <w:r>
        <w:rPr>
          <w:rFonts w:ascii="Cambria" w:hAnsi="Cambria" w:cs="Cambria"/>
          <w:color w:val="000000"/>
        </w:rPr>
        <w:t>možnostı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3CB9F98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přenositelnosti</w:t>
      </w:r>
      <w:proofErr w:type="spellEnd"/>
      <w:r>
        <w:rPr>
          <w:rFonts w:ascii="Cambria" w:hAnsi="Cambria" w:cs="Cambria"/>
          <w:color w:val="000000"/>
        </w:rPr>
        <w:t xml:space="preserve"> technologie </w:t>
      </w:r>
      <w:proofErr w:type="spellStart"/>
      <w:r>
        <w:rPr>
          <w:rFonts w:ascii="Cambria" w:hAnsi="Cambria" w:cs="Cambria"/>
          <w:color w:val="000000"/>
        </w:rPr>
        <w:t>či</w:t>
      </w:r>
      <w:proofErr w:type="spellEnd"/>
      <w:r>
        <w:rPr>
          <w:rFonts w:ascii="Cambria" w:hAnsi="Cambria" w:cs="Cambria"/>
          <w:color w:val="000000"/>
        </w:rPr>
        <w:t xml:space="preserve"> kombinace </w:t>
      </w:r>
      <w:proofErr w:type="spellStart"/>
      <w:r>
        <w:rPr>
          <w:rFonts w:ascii="Cambria" w:hAnsi="Cambria" w:cs="Cambria"/>
          <w:color w:val="000000"/>
        </w:rPr>
        <w:t>technologiı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povrchových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úprav</w:t>
      </w:r>
      <w:proofErr w:type="spellEnd"/>
      <w:r>
        <w:rPr>
          <w:rFonts w:ascii="Cambria" w:hAnsi="Cambria" w:cs="Cambria"/>
          <w:color w:val="000000"/>
        </w:rPr>
        <w:t xml:space="preserve"> na </w:t>
      </w:r>
      <w:proofErr w:type="spellStart"/>
      <w:r>
        <w:rPr>
          <w:rFonts w:ascii="Cambria" w:hAnsi="Cambria" w:cs="Cambria"/>
          <w:color w:val="000000"/>
        </w:rPr>
        <w:t>komplikovany</w:t>
      </w:r>
      <w:proofErr w:type="spellEnd"/>
      <w:r>
        <w:rPr>
          <w:rFonts w:ascii="Cambria" w:hAnsi="Cambria" w:cs="Cambria"/>
          <w:color w:val="000000"/>
        </w:rPr>
        <w:t>́</w:t>
      </w:r>
    </w:p>
    <w:p w14:paraId="45A78EE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tvar.</w:t>
      </w:r>
    </w:p>
    <w:p w14:paraId="4823323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Druh výsledku podle struktury databáze RIV</w:t>
      </w:r>
    </w:p>
    <w:p w14:paraId="0949C46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Gprot</w:t>
      </w:r>
      <w:proofErr w:type="spellEnd"/>
      <w:r>
        <w:rPr>
          <w:rFonts w:ascii="Cambria" w:hAnsi="Cambria" w:cs="Cambria"/>
          <w:color w:val="000000"/>
        </w:rPr>
        <w:t xml:space="preserve"> – Prototyp</w:t>
      </w:r>
    </w:p>
    <w:p w14:paraId="6DFFFF7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Identifikační číslo</w:t>
      </w:r>
    </w:p>
    <w:p w14:paraId="10F7D7C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TQ15000364-</w:t>
      </w:r>
    </w:p>
    <w:p w14:paraId="0F1E215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V4</w:t>
      </w:r>
    </w:p>
    <w:p w14:paraId="11F2195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Název výstupu/výsledku</w:t>
      </w:r>
    </w:p>
    <w:p w14:paraId="0FC204E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Prototyp vnitřní dlahy ze slitiny Ti6Al4V s povrchem odolným vůči</w:t>
      </w:r>
    </w:p>
    <w:p w14:paraId="2143E36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degradačním procesům při sterilizaci (P2)</w:t>
      </w:r>
    </w:p>
    <w:p w14:paraId="447777B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Popis výstupu/výsledku</w:t>
      </w:r>
    </w:p>
    <w:p w14:paraId="3638F2D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 </w:t>
      </w:r>
      <w:proofErr w:type="spellStart"/>
      <w:r>
        <w:rPr>
          <w:rFonts w:ascii="Cambria" w:hAnsi="Cambria" w:cs="Cambria"/>
          <w:color w:val="000000"/>
        </w:rPr>
        <w:t>průběhu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třetı</w:t>
      </w:r>
      <w:proofErr w:type="spellEnd"/>
      <w:r>
        <w:rPr>
          <w:rFonts w:ascii="Cambria" w:hAnsi="Cambria" w:cs="Cambria"/>
          <w:color w:val="000000"/>
        </w:rPr>
        <w:t xml:space="preserve">́ etapy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bude </w:t>
      </w:r>
      <w:proofErr w:type="spellStart"/>
      <w:r>
        <w:rPr>
          <w:rFonts w:ascii="Cambria" w:hAnsi="Cambria" w:cs="Cambria"/>
          <w:color w:val="000000"/>
        </w:rPr>
        <w:t>vytvořen</w:t>
      </w:r>
      <w:proofErr w:type="spellEnd"/>
      <w:r>
        <w:rPr>
          <w:rFonts w:ascii="Cambria" w:hAnsi="Cambria" w:cs="Cambria"/>
          <w:color w:val="000000"/>
        </w:rPr>
        <w:t xml:space="preserve"> druhý prototyp </w:t>
      </w:r>
      <w:proofErr w:type="spellStart"/>
      <w:r>
        <w:rPr>
          <w:rFonts w:ascii="Cambria" w:hAnsi="Cambria" w:cs="Cambria"/>
          <w:color w:val="000000"/>
        </w:rPr>
        <w:t>vnitřnı</w:t>
      </w:r>
      <w:proofErr w:type="spellEnd"/>
      <w:r>
        <w:rPr>
          <w:rFonts w:ascii="Cambria" w:hAnsi="Cambria" w:cs="Cambria"/>
          <w:color w:val="000000"/>
        </w:rPr>
        <w:t>́ dlahy ze slitiny Ti6Al4V,</w:t>
      </w:r>
    </w:p>
    <w:p w14:paraId="41C8D48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jejı́z</w:t>
      </w:r>
      <w:proofErr w:type="spellEnd"/>
      <w:r>
        <w:rPr>
          <w:rFonts w:ascii="Cambria" w:hAnsi="Cambria" w:cs="Cambria"/>
          <w:color w:val="000000"/>
        </w:rPr>
        <w:t xml:space="preserve">̌ povrch bude upraven tak, aby byly </w:t>
      </w:r>
      <w:proofErr w:type="spellStart"/>
      <w:r>
        <w:rPr>
          <w:rFonts w:ascii="Cambria" w:hAnsi="Cambria" w:cs="Cambria"/>
          <w:color w:val="000000"/>
        </w:rPr>
        <w:t>zajištěny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požadovane</w:t>
      </w:r>
      <w:proofErr w:type="spellEnd"/>
      <w:r>
        <w:rPr>
          <w:rFonts w:ascii="Cambria" w:hAnsi="Cambria" w:cs="Cambria"/>
          <w:color w:val="000000"/>
        </w:rPr>
        <w:t>́ vlastnosti (</w:t>
      </w:r>
      <w:proofErr w:type="spellStart"/>
      <w:r>
        <w:rPr>
          <w:rFonts w:ascii="Cambria" w:hAnsi="Cambria" w:cs="Cambria"/>
          <w:color w:val="000000"/>
        </w:rPr>
        <w:t>koroznı</w:t>
      </w:r>
      <w:proofErr w:type="spellEnd"/>
      <w:r>
        <w:rPr>
          <w:rFonts w:ascii="Cambria" w:hAnsi="Cambria" w:cs="Cambria"/>
          <w:color w:val="000000"/>
        </w:rPr>
        <w:t>́ odolnost,</w:t>
      </w:r>
    </w:p>
    <w:p w14:paraId="508E489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barevná </w:t>
      </w:r>
      <w:proofErr w:type="spellStart"/>
      <w:r>
        <w:rPr>
          <w:rFonts w:ascii="Cambria" w:hAnsi="Cambria" w:cs="Cambria"/>
          <w:color w:val="000000"/>
        </w:rPr>
        <w:t>stálost</w:t>
      </w:r>
      <w:proofErr w:type="spellEnd"/>
      <w:r>
        <w:rPr>
          <w:rFonts w:ascii="Cambria" w:hAnsi="Cambria" w:cs="Cambria"/>
          <w:color w:val="000000"/>
        </w:rPr>
        <w:t xml:space="preserve">, </w:t>
      </w:r>
      <w:proofErr w:type="spellStart"/>
      <w:r>
        <w:rPr>
          <w:rFonts w:ascii="Cambria" w:hAnsi="Cambria" w:cs="Cambria"/>
          <w:color w:val="000000"/>
        </w:rPr>
        <w:t>nı́zka</w:t>
      </w:r>
      <w:proofErr w:type="spellEnd"/>
      <w:r>
        <w:rPr>
          <w:rFonts w:ascii="Cambria" w:hAnsi="Cambria" w:cs="Cambria"/>
          <w:color w:val="000000"/>
        </w:rPr>
        <w:t xml:space="preserve">́ cytotoxicita atd.) i po </w:t>
      </w:r>
      <w:proofErr w:type="spellStart"/>
      <w:r>
        <w:rPr>
          <w:rFonts w:ascii="Cambria" w:hAnsi="Cambria" w:cs="Cambria"/>
          <w:color w:val="000000"/>
        </w:rPr>
        <w:t>několika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stovkách</w:t>
      </w:r>
      <w:proofErr w:type="spellEnd"/>
      <w:r>
        <w:rPr>
          <w:rFonts w:ascii="Cambria" w:hAnsi="Cambria" w:cs="Cambria"/>
          <w:color w:val="000000"/>
        </w:rPr>
        <w:t xml:space="preserve"> cyklů </w:t>
      </w:r>
      <w:proofErr w:type="spellStart"/>
      <w:r>
        <w:rPr>
          <w:rFonts w:ascii="Cambria" w:hAnsi="Cambria" w:cs="Cambria"/>
          <w:color w:val="000000"/>
        </w:rPr>
        <w:t>opakovaného</w:t>
      </w:r>
      <w:proofErr w:type="spellEnd"/>
      <w:r>
        <w:rPr>
          <w:rFonts w:ascii="Cambria" w:hAnsi="Cambria" w:cs="Cambria"/>
          <w:color w:val="000000"/>
        </w:rPr>
        <w:t xml:space="preserve"> oplachu</w:t>
      </w:r>
    </w:p>
    <w:p w14:paraId="7D84756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a sterilizace. Typ dlahy bude </w:t>
      </w:r>
      <w:proofErr w:type="spellStart"/>
      <w:r>
        <w:rPr>
          <w:rFonts w:ascii="Cambria" w:hAnsi="Cambria" w:cs="Cambria"/>
          <w:color w:val="000000"/>
        </w:rPr>
        <w:t>vybrán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průběhu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projektu dle </w:t>
      </w:r>
      <w:proofErr w:type="spellStart"/>
      <w:r>
        <w:rPr>
          <w:rFonts w:ascii="Cambria" w:hAnsi="Cambria" w:cs="Cambria"/>
          <w:color w:val="000000"/>
        </w:rPr>
        <w:t>možnostı</w:t>
      </w:r>
      <w:proofErr w:type="spellEnd"/>
      <w:r>
        <w:rPr>
          <w:rFonts w:ascii="Cambria" w:hAnsi="Cambria" w:cs="Cambria"/>
          <w:color w:val="000000"/>
        </w:rPr>
        <w:t>́</w:t>
      </w:r>
    </w:p>
    <w:p w14:paraId="5D986CA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přenositelnosti</w:t>
      </w:r>
      <w:proofErr w:type="spellEnd"/>
      <w:r>
        <w:rPr>
          <w:rFonts w:ascii="Cambria" w:hAnsi="Cambria" w:cs="Cambria"/>
          <w:color w:val="000000"/>
        </w:rPr>
        <w:t xml:space="preserve"> technologie </w:t>
      </w:r>
      <w:proofErr w:type="spellStart"/>
      <w:r>
        <w:rPr>
          <w:rFonts w:ascii="Cambria" w:hAnsi="Cambria" w:cs="Cambria"/>
          <w:color w:val="000000"/>
        </w:rPr>
        <w:t>či</w:t>
      </w:r>
      <w:proofErr w:type="spellEnd"/>
      <w:r>
        <w:rPr>
          <w:rFonts w:ascii="Cambria" w:hAnsi="Cambria" w:cs="Cambria"/>
          <w:color w:val="000000"/>
        </w:rPr>
        <w:t xml:space="preserve"> kombinace </w:t>
      </w:r>
      <w:proofErr w:type="spellStart"/>
      <w:r>
        <w:rPr>
          <w:rFonts w:ascii="Cambria" w:hAnsi="Cambria" w:cs="Cambria"/>
          <w:color w:val="000000"/>
        </w:rPr>
        <w:t>technologiı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povrchových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úprav</w:t>
      </w:r>
      <w:proofErr w:type="spellEnd"/>
      <w:r>
        <w:rPr>
          <w:rFonts w:ascii="Cambria" w:hAnsi="Cambria" w:cs="Cambria"/>
          <w:color w:val="000000"/>
        </w:rPr>
        <w:t xml:space="preserve"> na </w:t>
      </w:r>
      <w:proofErr w:type="spellStart"/>
      <w:r>
        <w:rPr>
          <w:rFonts w:ascii="Cambria" w:hAnsi="Cambria" w:cs="Cambria"/>
          <w:color w:val="000000"/>
        </w:rPr>
        <w:t>komplikovany</w:t>
      </w:r>
      <w:proofErr w:type="spellEnd"/>
      <w:r>
        <w:rPr>
          <w:rFonts w:ascii="Cambria" w:hAnsi="Cambria" w:cs="Cambria"/>
          <w:color w:val="000000"/>
        </w:rPr>
        <w:t>́</w:t>
      </w:r>
    </w:p>
    <w:p w14:paraId="3B8DD95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lastRenderedPageBreak/>
        <w:t>tvar.</w:t>
      </w:r>
    </w:p>
    <w:p w14:paraId="4BD732F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Druh výsledku podle struktury databáze RIV</w:t>
      </w:r>
    </w:p>
    <w:p w14:paraId="19CC456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Gprot</w:t>
      </w:r>
      <w:proofErr w:type="spellEnd"/>
      <w:r>
        <w:rPr>
          <w:rFonts w:ascii="Cambria" w:hAnsi="Cambria" w:cs="Cambria"/>
          <w:color w:val="000000"/>
        </w:rPr>
        <w:t xml:space="preserve"> – Prototyp</w:t>
      </w:r>
    </w:p>
    <w:p w14:paraId="4C8FD91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F-372, verze 4, revize 240510</w:t>
      </w:r>
    </w:p>
    <w:p w14:paraId="4588ECB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30ED6D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3 / 8</w:t>
      </w:r>
    </w:p>
    <w:p w14:paraId="1F91F62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Identifikační číslo</w:t>
      </w:r>
    </w:p>
    <w:p w14:paraId="3D9DD84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TQ15000364-V6</w:t>
      </w:r>
    </w:p>
    <w:p w14:paraId="6B7F74B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Název výstupu/výsledku</w:t>
      </w:r>
    </w:p>
    <w:p w14:paraId="13AD3E3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Odborný článek 2</w:t>
      </w:r>
    </w:p>
    <w:p w14:paraId="783789C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Popis výstupu/výsledku</w:t>
      </w:r>
    </w:p>
    <w:p w14:paraId="05ADAF6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Na konci </w:t>
      </w:r>
      <w:proofErr w:type="spellStart"/>
      <w:r>
        <w:rPr>
          <w:rFonts w:ascii="Cambria" w:hAnsi="Cambria" w:cs="Cambria"/>
          <w:color w:val="000000"/>
        </w:rPr>
        <w:t>třetı</w:t>
      </w:r>
      <w:proofErr w:type="spellEnd"/>
      <w:r>
        <w:rPr>
          <w:rFonts w:ascii="Cambria" w:hAnsi="Cambria" w:cs="Cambria"/>
          <w:color w:val="000000"/>
        </w:rPr>
        <w:t xml:space="preserve">́ etapy bude </w:t>
      </w:r>
      <w:proofErr w:type="spellStart"/>
      <w:r>
        <w:rPr>
          <w:rFonts w:ascii="Cambria" w:hAnsi="Cambria" w:cs="Cambria"/>
          <w:color w:val="000000"/>
        </w:rPr>
        <w:t>připraven</w:t>
      </w:r>
      <w:proofErr w:type="spellEnd"/>
      <w:r>
        <w:rPr>
          <w:rFonts w:ascii="Cambria" w:hAnsi="Cambria" w:cs="Cambria"/>
          <w:color w:val="000000"/>
        </w:rPr>
        <w:t xml:space="preserve"> a </w:t>
      </w:r>
      <w:proofErr w:type="spellStart"/>
      <w:r>
        <w:rPr>
          <w:rFonts w:ascii="Cambria" w:hAnsi="Cambria" w:cs="Cambria"/>
          <w:color w:val="000000"/>
        </w:rPr>
        <w:t>publikován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odborny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článek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zaměřeny</w:t>
      </w:r>
      <w:proofErr w:type="spellEnd"/>
      <w:r>
        <w:rPr>
          <w:rFonts w:ascii="Cambria" w:hAnsi="Cambria" w:cs="Cambria"/>
          <w:color w:val="000000"/>
        </w:rPr>
        <w:t>́ na</w:t>
      </w:r>
    </w:p>
    <w:p w14:paraId="732EABB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problematiku degradace povrchů </w:t>
      </w:r>
      <w:proofErr w:type="spellStart"/>
      <w:r>
        <w:rPr>
          <w:rFonts w:ascii="Cambria" w:hAnsi="Cambria" w:cs="Cambria"/>
          <w:color w:val="000000"/>
        </w:rPr>
        <w:t>vybraných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titanových</w:t>
      </w:r>
      <w:proofErr w:type="spellEnd"/>
      <w:r>
        <w:rPr>
          <w:rFonts w:ascii="Cambria" w:hAnsi="Cambria" w:cs="Cambria"/>
          <w:color w:val="000000"/>
        </w:rPr>
        <w:t xml:space="preserve"> slitin </w:t>
      </w:r>
      <w:proofErr w:type="spellStart"/>
      <w:r>
        <w:rPr>
          <w:rFonts w:ascii="Cambria" w:hAnsi="Cambria" w:cs="Cambria"/>
          <w:color w:val="000000"/>
        </w:rPr>
        <w:t>při</w:t>
      </w:r>
      <w:proofErr w:type="spellEnd"/>
      <w:r>
        <w:rPr>
          <w:rFonts w:ascii="Cambria" w:hAnsi="Cambria" w:cs="Cambria"/>
          <w:color w:val="000000"/>
        </w:rPr>
        <w:t xml:space="preserve"> procesech sterilizace v</w:t>
      </w:r>
    </w:p>
    <w:p w14:paraId="607DF57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medicı́ne</w:t>
      </w:r>
      <w:proofErr w:type="spellEnd"/>
      <w:r>
        <w:rPr>
          <w:rFonts w:ascii="Cambria" w:hAnsi="Cambria" w:cs="Cambria"/>
          <w:color w:val="000000"/>
        </w:rPr>
        <w:t>̌. C</w:t>
      </w:r>
      <w:r>
        <w:rPr>
          <w:rFonts w:ascii="Cambria" w:eastAsia="Cambria" w:hAnsi="Cambria" w:cs="Cambria" w:hint="eastAsia"/>
          <w:color w:val="000000"/>
        </w:rPr>
        <w:t>􀁊</w:t>
      </w:r>
      <w:proofErr w:type="spellStart"/>
      <w:r>
        <w:rPr>
          <w:rFonts w:ascii="Cambria" w:hAnsi="Cambria" w:cs="Cambria"/>
          <w:color w:val="000000"/>
        </w:rPr>
        <w:t>lánek</w:t>
      </w:r>
      <w:proofErr w:type="spellEnd"/>
      <w:r>
        <w:rPr>
          <w:rFonts w:ascii="Cambria" w:hAnsi="Cambria" w:cs="Cambria"/>
          <w:color w:val="000000"/>
        </w:rPr>
        <w:t xml:space="preserve"> bude obsahovat </w:t>
      </w:r>
      <w:proofErr w:type="spellStart"/>
      <w:r>
        <w:rPr>
          <w:rFonts w:ascii="Cambria" w:hAnsi="Cambria" w:cs="Cambria"/>
          <w:color w:val="000000"/>
        </w:rPr>
        <w:t>výzkumna</w:t>
      </w:r>
      <w:proofErr w:type="spellEnd"/>
      <w:r>
        <w:rPr>
          <w:rFonts w:ascii="Cambria" w:hAnsi="Cambria" w:cs="Cambria"/>
          <w:color w:val="000000"/>
        </w:rPr>
        <w:t xml:space="preserve">́ data o </w:t>
      </w:r>
      <w:proofErr w:type="spellStart"/>
      <w:r>
        <w:rPr>
          <w:rFonts w:ascii="Cambria" w:hAnsi="Cambria" w:cs="Cambria"/>
          <w:color w:val="000000"/>
        </w:rPr>
        <w:t>použitých</w:t>
      </w:r>
      <w:proofErr w:type="spellEnd"/>
      <w:r>
        <w:rPr>
          <w:rFonts w:ascii="Cambria" w:hAnsi="Cambria" w:cs="Cambria"/>
          <w:color w:val="000000"/>
        </w:rPr>
        <w:t xml:space="preserve"> protokolech </w:t>
      </w:r>
      <w:proofErr w:type="spellStart"/>
      <w:r>
        <w:rPr>
          <w:rFonts w:ascii="Cambria" w:hAnsi="Cambria" w:cs="Cambria"/>
          <w:color w:val="000000"/>
        </w:rPr>
        <w:t>povrchových</w:t>
      </w:r>
      <w:proofErr w:type="spellEnd"/>
    </w:p>
    <w:p w14:paraId="5B3E2DB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úprav</w:t>
      </w:r>
      <w:proofErr w:type="spellEnd"/>
      <w:r>
        <w:rPr>
          <w:rFonts w:ascii="Cambria" w:hAnsi="Cambria" w:cs="Cambria"/>
          <w:color w:val="000000"/>
        </w:rPr>
        <w:t xml:space="preserve">. </w:t>
      </w:r>
      <w:proofErr w:type="spellStart"/>
      <w:r>
        <w:rPr>
          <w:rFonts w:ascii="Cambria" w:hAnsi="Cambria" w:cs="Cambria"/>
          <w:color w:val="000000"/>
        </w:rPr>
        <w:t>Cı́lem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výstupu</w:t>
      </w:r>
      <w:proofErr w:type="spellEnd"/>
      <w:r>
        <w:rPr>
          <w:rFonts w:ascii="Cambria" w:hAnsi="Cambria" w:cs="Cambria"/>
          <w:color w:val="000000"/>
        </w:rPr>
        <w:t xml:space="preserve"> je </w:t>
      </w:r>
      <w:proofErr w:type="spellStart"/>
      <w:r>
        <w:rPr>
          <w:rFonts w:ascii="Cambria" w:hAnsi="Cambria" w:cs="Cambria"/>
          <w:color w:val="000000"/>
        </w:rPr>
        <w:t>seznámit</w:t>
      </w:r>
      <w:proofErr w:type="spellEnd"/>
      <w:r>
        <w:rPr>
          <w:rFonts w:ascii="Cambria" w:hAnsi="Cambria" w:cs="Cambria"/>
          <w:color w:val="000000"/>
        </w:rPr>
        <w:t xml:space="preserve"> odbornou </w:t>
      </w:r>
      <w:proofErr w:type="spellStart"/>
      <w:r>
        <w:rPr>
          <w:rFonts w:ascii="Cambria" w:hAnsi="Cambria" w:cs="Cambria"/>
          <w:color w:val="000000"/>
        </w:rPr>
        <w:t>veřejnost</w:t>
      </w:r>
      <w:proofErr w:type="spellEnd"/>
      <w:r>
        <w:rPr>
          <w:rFonts w:ascii="Cambria" w:hAnsi="Cambria" w:cs="Cambria"/>
          <w:color w:val="000000"/>
        </w:rPr>
        <w:t xml:space="preserve"> s pokrokem ve </w:t>
      </w:r>
      <w:proofErr w:type="spellStart"/>
      <w:r>
        <w:rPr>
          <w:rFonts w:ascii="Cambria" w:hAnsi="Cambria" w:cs="Cambria"/>
          <w:color w:val="000000"/>
        </w:rPr>
        <w:t>vědnı́m</w:t>
      </w:r>
      <w:proofErr w:type="spellEnd"/>
      <w:r>
        <w:rPr>
          <w:rFonts w:ascii="Cambria" w:hAnsi="Cambria" w:cs="Cambria"/>
          <w:color w:val="000000"/>
        </w:rPr>
        <w:t xml:space="preserve"> oboru v </w:t>
      </w:r>
      <w:proofErr w:type="spellStart"/>
      <w:r>
        <w:rPr>
          <w:rFonts w:ascii="Cambria" w:hAnsi="Cambria" w:cs="Cambria"/>
          <w:color w:val="000000"/>
        </w:rPr>
        <w:t>přı́me</w:t>
      </w:r>
      <w:proofErr w:type="spellEnd"/>
      <w:r>
        <w:rPr>
          <w:rFonts w:ascii="Cambria" w:hAnsi="Cambria" w:cs="Cambria"/>
          <w:color w:val="000000"/>
        </w:rPr>
        <w:t>́</w:t>
      </w:r>
    </w:p>
    <w:p w14:paraId="7B6BD53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návaznosti</w:t>
      </w:r>
      <w:proofErr w:type="spellEnd"/>
      <w:r>
        <w:rPr>
          <w:rFonts w:ascii="Cambria" w:hAnsi="Cambria" w:cs="Cambria"/>
          <w:color w:val="000000"/>
        </w:rPr>
        <w:t xml:space="preserve"> na stav </w:t>
      </w:r>
      <w:proofErr w:type="spellStart"/>
      <w:r>
        <w:rPr>
          <w:rFonts w:ascii="Cambria" w:hAnsi="Cambria" w:cs="Cambria"/>
          <w:color w:val="000000"/>
        </w:rPr>
        <w:t>řešenı</w:t>
      </w:r>
      <w:proofErr w:type="spellEnd"/>
      <w:r>
        <w:rPr>
          <w:rFonts w:ascii="Cambria" w:hAnsi="Cambria" w:cs="Cambria"/>
          <w:color w:val="000000"/>
        </w:rPr>
        <w:t xml:space="preserve">́ projektu. V </w:t>
      </w:r>
      <w:proofErr w:type="spellStart"/>
      <w:r>
        <w:rPr>
          <w:rFonts w:ascii="Cambria" w:hAnsi="Cambria" w:cs="Cambria"/>
          <w:color w:val="000000"/>
        </w:rPr>
        <w:t>rámci</w:t>
      </w:r>
      <w:proofErr w:type="spellEnd"/>
      <w:r>
        <w:rPr>
          <w:rFonts w:ascii="Cambria" w:hAnsi="Cambria" w:cs="Cambria"/>
          <w:color w:val="000000"/>
        </w:rPr>
        <w:t xml:space="preserve"> </w:t>
      </w:r>
      <w:proofErr w:type="spellStart"/>
      <w:r>
        <w:rPr>
          <w:rFonts w:ascii="Cambria" w:hAnsi="Cambria" w:cs="Cambria"/>
          <w:color w:val="000000"/>
        </w:rPr>
        <w:t>otevřene</w:t>
      </w:r>
      <w:proofErr w:type="spellEnd"/>
      <w:r>
        <w:rPr>
          <w:rFonts w:ascii="Cambria" w:hAnsi="Cambria" w:cs="Cambria"/>
          <w:color w:val="000000"/>
        </w:rPr>
        <w:t xml:space="preserve">́ </w:t>
      </w:r>
      <w:proofErr w:type="spellStart"/>
      <w:r>
        <w:rPr>
          <w:rFonts w:ascii="Cambria" w:hAnsi="Cambria" w:cs="Cambria"/>
          <w:color w:val="000000"/>
        </w:rPr>
        <w:t>vědy</w:t>
      </w:r>
      <w:proofErr w:type="spellEnd"/>
      <w:r>
        <w:rPr>
          <w:rFonts w:ascii="Cambria" w:hAnsi="Cambria" w:cs="Cambria"/>
          <w:color w:val="000000"/>
        </w:rPr>
        <w:t xml:space="preserve"> bude </w:t>
      </w:r>
      <w:proofErr w:type="spellStart"/>
      <w:r>
        <w:rPr>
          <w:rFonts w:ascii="Cambria" w:hAnsi="Cambria" w:cs="Cambria"/>
          <w:color w:val="000000"/>
        </w:rPr>
        <w:t>publikován</w:t>
      </w:r>
      <w:proofErr w:type="spellEnd"/>
      <w:r>
        <w:rPr>
          <w:rFonts w:ascii="Cambria" w:hAnsi="Cambria" w:cs="Cambria"/>
          <w:color w:val="000000"/>
        </w:rPr>
        <w:t xml:space="preserve"> v </w:t>
      </w:r>
      <w:proofErr w:type="spellStart"/>
      <w:r>
        <w:rPr>
          <w:rFonts w:ascii="Cambria" w:hAnsi="Cambria" w:cs="Cambria"/>
          <w:color w:val="000000"/>
        </w:rPr>
        <w:t>režimu</w:t>
      </w:r>
      <w:proofErr w:type="spellEnd"/>
      <w:r>
        <w:rPr>
          <w:rFonts w:ascii="Cambria" w:hAnsi="Cambria" w:cs="Cambria"/>
          <w:color w:val="000000"/>
        </w:rPr>
        <w:t xml:space="preserve"> Open</w:t>
      </w:r>
    </w:p>
    <w:p w14:paraId="72E05B4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Acces</w:t>
      </w:r>
      <w:proofErr w:type="spellEnd"/>
      <w:r>
        <w:rPr>
          <w:rFonts w:ascii="Cambria" w:hAnsi="Cambria" w:cs="Cambria"/>
          <w:color w:val="000000"/>
        </w:rPr>
        <w:t>.</w:t>
      </w:r>
    </w:p>
    <w:p w14:paraId="24199B3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Druh výsledku podle struktury databáze RIV</w:t>
      </w:r>
    </w:p>
    <w:p w14:paraId="0564554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spellStart"/>
      <w:r>
        <w:rPr>
          <w:rFonts w:ascii="Cambria" w:hAnsi="Cambria" w:cs="Cambria"/>
          <w:color w:val="000000"/>
        </w:rPr>
        <w:t>Jimp</w:t>
      </w:r>
      <w:proofErr w:type="spellEnd"/>
      <w:r>
        <w:rPr>
          <w:rFonts w:ascii="Cambria" w:hAnsi="Cambria" w:cs="Cambria"/>
          <w:color w:val="000000"/>
        </w:rPr>
        <w:t xml:space="preserve"> – Původní/přehledový článek v recenzovaném odborném periodiku, který je obsažen</w:t>
      </w:r>
    </w:p>
    <w:p w14:paraId="7528B63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 databázi Web </w:t>
      </w:r>
      <w:proofErr w:type="spellStart"/>
      <w:r>
        <w:rPr>
          <w:rFonts w:ascii="Cambria" w:hAnsi="Cambria" w:cs="Cambria"/>
          <w:color w:val="000000"/>
        </w:rPr>
        <w:t>of</w:t>
      </w:r>
      <w:proofErr w:type="spellEnd"/>
      <w:r>
        <w:rPr>
          <w:rFonts w:ascii="Cambria" w:hAnsi="Cambria" w:cs="Cambria"/>
          <w:color w:val="000000"/>
        </w:rPr>
        <w:t xml:space="preserve"> Science (dále „</w:t>
      </w:r>
      <w:proofErr w:type="spellStart"/>
      <w:r>
        <w:rPr>
          <w:rFonts w:ascii="Cambria" w:hAnsi="Cambria" w:cs="Cambria"/>
          <w:color w:val="000000"/>
        </w:rPr>
        <w:t>WoS</w:t>
      </w:r>
      <w:proofErr w:type="spellEnd"/>
      <w:r>
        <w:rPr>
          <w:rFonts w:ascii="Cambria" w:hAnsi="Cambria" w:cs="Cambria"/>
          <w:color w:val="000000"/>
        </w:rPr>
        <w:t>“) s příznakem „</w:t>
      </w:r>
      <w:proofErr w:type="spellStart"/>
      <w:r>
        <w:rPr>
          <w:rFonts w:ascii="Cambria" w:hAnsi="Cambria" w:cs="Cambria"/>
          <w:color w:val="000000"/>
        </w:rPr>
        <w:t>Article</w:t>
      </w:r>
      <w:proofErr w:type="spellEnd"/>
      <w:r>
        <w:rPr>
          <w:rFonts w:ascii="Cambria" w:hAnsi="Cambria" w:cs="Cambria"/>
          <w:color w:val="000000"/>
        </w:rPr>
        <w:t>“, „</w:t>
      </w:r>
      <w:proofErr w:type="spellStart"/>
      <w:r>
        <w:rPr>
          <w:rFonts w:ascii="Cambria" w:hAnsi="Cambria" w:cs="Cambria"/>
          <w:color w:val="000000"/>
        </w:rPr>
        <w:t>Review</w:t>
      </w:r>
      <w:proofErr w:type="spellEnd"/>
      <w:r>
        <w:rPr>
          <w:rFonts w:ascii="Cambria" w:hAnsi="Cambria" w:cs="Cambria"/>
          <w:color w:val="000000"/>
        </w:rPr>
        <w:t>“, nebo „</w:t>
      </w:r>
      <w:proofErr w:type="spellStart"/>
      <w:r>
        <w:rPr>
          <w:rFonts w:ascii="Cambria" w:hAnsi="Cambria" w:cs="Cambria"/>
          <w:color w:val="000000"/>
        </w:rPr>
        <w:t>Letter</w:t>
      </w:r>
      <w:proofErr w:type="spellEnd"/>
      <w:r>
        <w:rPr>
          <w:rFonts w:ascii="Cambria" w:hAnsi="Cambria" w:cs="Cambria"/>
          <w:color w:val="000000"/>
        </w:rPr>
        <w:t>“</w:t>
      </w:r>
    </w:p>
    <w:p w14:paraId="35E3875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F-372, verze 4, revize 240510</w:t>
      </w:r>
    </w:p>
    <w:p w14:paraId="74CBFE5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50E8C1A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4 / 8</w:t>
      </w:r>
    </w:p>
    <w:p w14:paraId="0C5A9F5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9"/>
          <w:szCs w:val="29"/>
        </w:rPr>
      </w:pPr>
      <w:r>
        <w:rPr>
          <w:rFonts w:ascii="Cambria-Bold" w:hAnsi="Cambria-Bold" w:cs="Cambria-Bold"/>
          <w:b/>
          <w:bCs/>
          <w:color w:val="000000"/>
          <w:sz w:val="29"/>
          <w:szCs w:val="29"/>
        </w:rPr>
        <w:t>6. Identifikační údaje účastníků</w:t>
      </w:r>
    </w:p>
    <w:p w14:paraId="0BA01E8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 xml:space="preserve">Hlavní příjemce – [P] Vysoká škola </w:t>
      </w:r>
      <w:proofErr w:type="gramStart"/>
      <w:r>
        <w:rPr>
          <w:rFonts w:ascii="Cambria-Bold" w:hAnsi="Cambria-Bold" w:cs="Cambria-Bold"/>
          <w:b/>
          <w:bCs/>
          <w:color w:val="000000"/>
        </w:rPr>
        <w:t>báňská - Technická</w:t>
      </w:r>
      <w:proofErr w:type="gramEnd"/>
      <w:r>
        <w:rPr>
          <w:rFonts w:ascii="Cambria-Bold" w:hAnsi="Cambria-Bold" w:cs="Cambria-Bold"/>
          <w:b/>
          <w:bCs/>
          <w:color w:val="000000"/>
        </w:rPr>
        <w:t xml:space="preserve"> univerzita Ostrava</w:t>
      </w:r>
    </w:p>
    <w:p w14:paraId="18C105C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IČ</w:t>
      </w:r>
    </w:p>
    <w:p w14:paraId="4007751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61989100</w:t>
      </w:r>
    </w:p>
    <w:p w14:paraId="7924C0D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Obchodní jméno</w:t>
      </w:r>
    </w:p>
    <w:p w14:paraId="1207A44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Vysoká škola </w:t>
      </w:r>
      <w:proofErr w:type="gramStart"/>
      <w:r>
        <w:rPr>
          <w:rFonts w:ascii="Cambria" w:hAnsi="Cambria" w:cs="Cambria"/>
          <w:color w:val="000000"/>
        </w:rPr>
        <w:t>báňská - Technická</w:t>
      </w:r>
      <w:proofErr w:type="gramEnd"/>
      <w:r>
        <w:rPr>
          <w:rFonts w:ascii="Cambria" w:hAnsi="Cambria" w:cs="Cambria"/>
          <w:color w:val="000000"/>
        </w:rPr>
        <w:t xml:space="preserve"> univerzita Ostrava</w:t>
      </w:r>
    </w:p>
    <w:p w14:paraId="4A35B7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Kód organizační jednotky</w:t>
      </w:r>
    </w:p>
    <w:p w14:paraId="09D5E0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27360</w:t>
      </w:r>
    </w:p>
    <w:p w14:paraId="6D1AA24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Organizační jednotka</w:t>
      </w:r>
    </w:p>
    <w:p w14:paraId="31D0307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Fakulta materiálově-technologická</w:t>
      </w:r>
    </w:p>
    <w:p w14:paraId="1ADF572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Právní forma</w:t>
      </w:r>
    </w:p>
    <w:p w14:paraId="051FA04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gramStart"/>
      <w:r>
        <w:rPr>
          <w:rFonts w:ascii="Cambria" w:hAnsi="Cambria" w:cs="Cambria"/>
          <w:color w:val="000000"/>
        </w:rPr>
        <w:t>VVS - Veřejná</w:t>
      </w:r>
      <w:proofErr w:type="gramEnd"/>
      <w:r>
        <w:rPr>
          <w:rFonts w:ascii="Cambria" w:hAnsi="Cambria" w:cs="Cambria"/>
          <w:color w:val="000000"/>
        </w:rPr>
        <w:t xml:space="preserve"> nebo státní vysoká škola (zákon č. 111/1998 Sb., o vysokých školách a o</w:t>
      </w:r>
    </w:p>
    <w:p w14:paraId="2953A7B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změně a doplnění dalších zákonů)</w:t>
      </w:r>
    </w:p>
    <w:p w14:paraId="095609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Typ organizace</w:t>
      </w:r>
    </w:p>
    <w:p w14:paraId="44C95DE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gramStart"/>
      <w:r>
        <w:rPr>
          <w:rFonts w:ascii="Cambria" w:hAnsi="Cambria" w:cs="Cambria"/>
          <w:color w:val="000000"/>
        </w:rPr>
        <w:t>VO - Výzkumná</w:t>
      </w:r>
      <w:proofErr w:type="gramEnd"/>
      <w:r>
        <w:rPr>
          <w:rFonts w:ascii="Cambria" w:hAnsi="Cambria" w:cs="Cambria"/>
          <w:color w:val="000000"/>
        </w:rPr>
        <w:t xml:space="preserve"> organizace</w:t>
      </w:r>
    </w:p>
    <w:p w14:paraId="7C24A64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Další účastník – [D] MEDIN, a.s.</w:t>
      </w:r>
    </w:p>
    <w:p w14:paraId="250C14E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IČ</w:t>
      </w:r>
    </w:p>
    <w:p w14:paraId="5B8B191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43378030</w:t>
      </w:r>
    </w:p>
    <w:p w14:paraId="024F720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Obchodní jméno</w:t>
      </w:r>
    </w:p>
    <w:p w14:paraId="3CD595F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MEDIN, a.s.</w:t>
      </w:r>
    </w:p>
    <w:p w14:paraId="68E6D30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Kód organizační jednotky Organizační jednotka</w:t>
      </w:r>
    </w:p>
    <w:p w14:paraId="7A3AFAD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Právní forma</w:t>
      </w:r>
    </w:p>
    <w:p w14:paraId="43B65D5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gramStart"/>
      <w:r>
        <w:rPr>
          <w:rFonts w:ascii="Cambria" w:hAnsi="Cambria" w:cs="Cambria"/>
          <w:color w:val="000000"/>
        </w:rPr>
        <w:t>POO - Právnická</w:t>
      </w:r>
      <w:proofErr w:type="gramEnd"/>
      <w:r>
        <w:rPr>
          <w:rFonts w:ascii="Cambria" w:hAnsi="Cambria" w:cs="Cambria"/>
          <w:color w:val="000000"/>
        </w:rPr>
        <w:t xml:space="preserve"> osoba zapsaná v obchodním rejstříku (zákon č. 304/2013 Sb., o veřejných</w:t>
      </w:r>
    </w:p>
    <w:p w14:paraId="46273B2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rejstřících právnických a fyzických osob)</w:t>
      </w:r>
    </w:p>
    <w:p w14:paraId="6A1526A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z w:val="16"/>
          <w:szCs w:val="16"/>
        </w:rPr>
        <w:t>Typ organizace</w:t>
      </w:r>
    </w:p>
    <w:p w14:paraId="4877B1B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proofErr w:type="gramStart"/>
      <w:r>
        <w:rPr>
          <w:rFonts w:ascii="Cambria" w:hAnsi="Cambria" w:cs="Cambria"/>
          <w:color w:val="000000"/>
        </w:rPr>
        <w:t>VP - Velký</w:t>
      </w:r>
      <w:proofErr w:type="gramEnd"/>
      <w:r>
        <w:rPr>
          <w:rFonts w:ascii="Cambria" w:hAnsi="Cambria" w:cs="Cambria"/>
          <w:color w:val="000000"/>
        </w:rPr>
        <w:t xml:space="preserve"> podnik</w:t>
      </w:r>
    </w:p>
    <w:p w14:paraId="32E8F73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F-372, verze 4, revize 240510</w:t>
      </w:r>
    </w:p>
    <w:p w14:paraId="2E61EFD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7E3B280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5 / 8</w:t>
      </w:r>
    </w:p>
    <w:p w14:paraId="3E7A95D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9"/>
          <w:szCs w:val="29"/>
        </w:rPr>
      </w:pPr>
      <w:r>
        <w:rPr>
          <w:rFonts w:ascii="Cambria-Bold" w:hAnsi="Cambria-Bold" w:cs="Cambria-Bold"/>
          <w:b/>
          <w:bCs/>
          <w:color w:val="000000"/>
          <w:sz w:val="29"/>
          <w:szCs w:val="29"/>
        </w:rPr>
        <w:t>7. Náklady</w:t>
      </w:r>
    </w:p>
    <w:p w14:paraId="7FD32D1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(uvedené údaje jsou v Kč, závazné parametry tučně v rámečku)</w:t>
      </w:r>
    </w:p>
    <w:p w14:paraId="637609A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Projekt — TQ15000364</w:t>
      </w:r>
    </w:p>
    <w:p w14:paraId="425DF36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Položka / rok 2025 2026</w:t>
      </w:r>
    </w:p>
    <w:p w14:paraId="294FDA8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Celkem</w:t>
      </w:r>
    </w:p>
    <w:p w14:paraId="777EA57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maximální výše</w:t>
      </w:r>
    </w:p>
    <w:p w14:paraId="509F745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Náklady projektu</w:t>
      </w:r>
    </w:p>
    <w:p w14:paraId="103F15D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celkem</w:t>
      </w:r>
    </w:p>
    <w:p w14:paraId="5F35594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lastRenderedPageBreak/>
        <w:t xml:space="preserve">2 350 668 2 180 958 </w:t>
      </w:r>
      <w:r>
        <w:rPr>
          <w:rFonts w:ascii="Cambria-Bold" w:hAnsi="Cambria-Bold" w:cs="Cambria-Bold"/>
          <w:b/>
          <w:bCs/>
          <w:color w:val="000000"/>
        </w:rPr>
        <w:t>4 531 626</w:t>
      </w:r>
    </w:p>
    <w:p w14:paraId="1CADFA6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Výše podpory </w:t>
      </w:r>
      <w:r>
        <w:rPr>
          <w:rFonts w:ascii="Cambria-Bold" w:hAnsi="Cambria-Bold" w:cs="Cambria-Bold"/>
          <w:b/>
          <w:bCs/>
          <w:color w:val="000000"/>
        </w:rPr>
        <w:t>1 995 000 1 850 000 3 845 000</w:t>
      </w:r>
    </w:p>
    <w:p w14:paraId="596B97C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Maximální intenzita</w:t>
      </w:r>
    </w:p>
    <w:p w14:paraId="0FA9C79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podpory projektu</w:t>
      </w:r>
    </w:p>
    <w:p w14:paraId="7F5BBF9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85 %</w:t>
      </w:r>
    </w:p>
    <w:p w14:paraId="7DD1800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 xml:space="preserve">Hlavní příjemce — [P] Vysoká škola </w:t>
      </w:r>
      <w:proofErr w:type="gramStart"/>
      <w:r>
        <w:rPr>
          <w:rFonts w:ascii="Cambria-Bold" w:hAnsi="Cambria-Bold" w:cs="Cambria-Bold"/>
          <w:b/>
          <w:bCs/>
          <w:color w:val="000000"/>
        </w:rPr>
        <w:t>báňská - Technická</w:t>
      </w:r>
      <w:proofErr w:type="gramEnd"/>
      <w:r>
        <w:rPr>
          <w:rFonts w:ascii="Cambria-Bold" w:hAnsi="Cambria-Bold" w:cs="Cambria-Bold"/>
          <w:b/>
          <w:bCs/>
          <w:color w:val="000000"/>
        </w:rPr>
        <w:t xml:space="preserve"> univerzita Ostrava</w:t>
      </w:r>
    </w:p>
    <w:p w14:paraId="6929A91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Položka / rok 2025 2026</w:t>
      </w:r>
    </w:p>
    <w:p w14:paraId="7E47DC3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Celkem</w:t>
      </w:r>
    </w:p>
    <w:p w14:paraId="25D94C6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maximální výše</w:t>
      </w:r>
    </w:p>
    <w:p w14:paraId="1C5409D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Osobní náklady 1 130 000 1 130 000 </w:t>
      </w:r>
      <w:r>
        <w:rPr>
          <w:rFonts w:ascii="Cambria-Bold" w:hAnsi="Cambria-Bold" w:cs="Cambria-Bold"/>
          <w:b/>
          <w:bCs/>
          <w:color w:val="000000"/>
        </w:rPr>
        <w:t>2 260 000</w:t>
      </w:r>
    </w:p>
    <w:p w14:paraId="5F0B615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Subdodávky 10 000 10 000 </w:t>
      </w:r>
      <w:r>
        <w:rPr>
          <w:rFonts w:ascii="Cambria-Bold" w:hAnsi="Cambria-Bold" w:cs="Cambria-Bold"/>
          <w:b/>
          <w:bCs/>
          <w:color w:val="000000"/>
        </w:rPr>
        <w:t>20 000</w:t>
      </w:r>
    </w:p>
    <w:p w14:paraId="52A127D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Ostatní přímé náklady 230 000 275 000 </w:t>
      </w:r>
      <w:r>
        <w:rPr>
          <w:rFonts w:ascii="Cambria-Bold" w:hAnsi="Cambria-Bold" w:cs="Cambria-Bold"/>
          <w:b/>
          <w:bCs/>
          <w:color w:val="000000"/>
        </w:rPr>
        <w:t>505 000</w:t>
      </w:r>
    </w:p>
    <w:p w14:paraId="0B81F43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Nepřímé náklady 340 000 351 200 </w:t>
      </w:r>
      <w:r>
        <w:rPr>
          <w:rFonts w:ascii="Cambria-Bold" w:hAnsi="Cambria-Bold" w:cs="Cambria-Bold"/>
          <w:b/>
          <w:bCs/>
          <w:color w:val="000000"/>
        </w:rPr>
        <w:t>691 200</w:t>
      </w:r>
    </w:p>
    <w:p w14:paraId="1381BF2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Náklady projektu</w:t>
      </w:r>
    </w:p>
    <w:p w14:paraId="738F6D0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celkem</w:t>
      </w:r>
    </w:p>
    <w:p w14:paraId="6057477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1 710 000 1 766 200 </w:t>
      </w:r>
      <w:r>
        <w:rPr>
          <w:rFonts w:ascii="Cambria-Bold" w:hAnsi="Cambria-Bold" w:cs="Cambria-Bold"/>
          <w:b/>
          <w:bCs/>
          <w:color w:val="000000"/>
        </w:rPr>
        <w:t>3 476 200</w:t>
      </w:r>
    </w:p>
    <w:p w14:paraId="0F5C8B0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Výše podpory </w:t>
      </w:r>
      <w:r>
        <w:rPr>
          <w:rFonts w:ascii="Cambria-Bold" w:hAnsi="Cambria-Bold" w:cs="Cambria-Bold"/>
          <w:b/>
          <w:bCs/>
          <w:color w:val="000000"/>
        </w:rPr>
        <w:t>1 640 000 1 675 000 3 315 000</w:t>
      </w:r>
    </w:p>
    <w:p w14:paraId="6C4F32C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Způsob výpočtu</w:t>
      </w:r>
    </w:p>
    <w:p w14:paraId="355B2FC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režijních nákladů</w:t>
      </w:r>
    </w:p>
    <w:p w14:paraId="0645473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proofErr w:type="spellStart"/>
      <w:r>
        <w:rPr>
          <w:rFonts w:ascii="Cambria-Bold" w:hAnsi="Cambria-Bold" w:cs="Cambria-Bold"/>
          <w:b/>
          <w:bCs/>
          <w:color w:val="000000"/>
        </w:rPr>
        <w:t>Flat</w:t>
      </w:r>
      <w:proofErr w:type="spellEnd"/>
      <w:r>
        <w:rPr>
          <w:rFonts w:ascii="Cambria-Bold" w:hAnsi="Cambria-Bold" w:cs="Cambria-Bold"/>
          <w:b/>
          <w:bCs/>
          <w:color w:val="000000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</w:rPr>
        <w:t>rate</w:t>
      </w:r>
      <w:proofErr w:type="spellEnd"/>
      <w:r>
        <w:rPr>
          <w:rFonts w:ascii="Cambria-Bold" w:hAnsi="Cambria-Bold" w:cs="Cambria-Bold"/>
          <w:b/>
          <w:bCs/>
          <w:color w:val="000000"/>
        </w:rPr>
        <w:t xml:space="preserve"> 25%</w:t>
      </w:r>
    </w:p>
    <w:p w14:paraId="2AC9622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F-372, verze 4, revize 240510</w:t>
      </w:r>
    </w:p>
    <w:p w14:paraId="0AC7E20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3136777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6 / 8</w:t>
      </w:r>
    </w:p>
    <w:p w14:paraId="1192CD8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Další účastník — [D] MEDIN, a.s.</w:t>
      </w:r>
    </w:p>
    <w:p w14:paraId="47E47D9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Položka / rok 2025 2026</w:t>
      </w:r>
    </w:p>
    <w:p w14:paraId="23B26B1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Celkem</w:t>
      </w:r>
    </w:p>
    <w:p w14:paraId="0EC2058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-Bold" w:hAnsi="Cambria-Bold" w:cs="Cambria-Bold"/>
          <w:b/>
          <w:bCs/>
          <w:color w:val="000000"/>
        </w:rPr>
        <w:t>maximální výše</w:t>
      </w:r>
    </w:p>
    <w:p w14:paraId="445BC9A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Osobní náklady 437 535 286 807 </w:t>
      </w:r>
      <w:r>
        <w:rPr>
          <w:rFonts w:ascii="Cambria-Bold" w:hAnsi="Cambria-Bold" w:cs="Cambria-Bold"/>
          <w:b/>
          <w:bCs/>
          <w:color w:val="000000"/>
        </w:rPr>
        <w:t>724 342</w:t>
      </w:r>
    </w:p>
    <w:p w14:paraId="105457A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Subdodávky 0 0 </w:t>
      </w:r>
      <w:r>
        <w:rPr>
          <w:rFonts w:ascii="Cambria-Bold" w:hAnsi="Cambria-Bold" w:cs="Cambria-Bold"/>
          <w:b/>
          <w:bCs/>
          <w:color w:val="000000"/>
        </w:rPr>
        <w:t>0</w:t>
      </w:r>
    </w:p>
    <w:p w14:paraId="0EB258F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Ostatní přímé náklady 75 000 45 000 </w:t>
      </w:r>
      <w:r>
        <w:rPr>
          <w:rFonts w:ascii="Cambria-Bold" w:hAnsi="Cambria-Bold" w:cs="Cambria-Bold"/>
          <w:b/>
          <w:bCs/>
          <w:color w:val="000000"/>
        </w:rPr>
        <w:t>120 000</w:t>
      </w:r>
    </w:p>
    <w:p w14:paraId="6B0AB16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Nepřímé náklady 128 133 82 951 </w:t>
      </w:r>
      <w:r>
        <w:rPr>
          <w:rFonts w:ascii="Cambria-Bold" w:hAnsi="Cambria-Bold" w:cs="Cambria-Bold"/>
          <w:b/>
          <w:bCs/>
          <w:color w:val="000000"/>
        </w:rPr>
        <w:t>211 084</w:t>
      </w:r>
    </w:p>
    <w:p w14:paraId="14456BF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Náklady projektu</w:t>
      </w:r>
    </w:p>
    <w:p w14:paraId="464B42E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celkem</w:t>
      </w:r>
    </w:p>
    <w:p w14:paraId="5051D0B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640 668 414 758 </w:t>
      </w:r>
      <w:r>
        <w:rPr>
          <w:rFonts w:ascii="Cambria-Bold" w:hAnsi="Cambria-Bold" w:cs="Cambria-Bold"/>
          <w:b/>
          <w:bCs/>
          <w:color w:val="000000"/>
        </w:rPr>
        <w:t>1 055 426</w:t>
      </w:r>
    </w:p>
    <w:p w14:paraId="6DC1A71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r>
        <w:rPr>
          <w:rFonts w:ascii="Cambria" w:hAnsi="Cambria" w:cs="Cambria"/>
          <w:color w:val="000000"/>
        </w:rPr>
        <w:t xml:space="preserve">Výše podpory </w:t>
      </w:r>
      <w:r>
        <w:rPr>
          <w:rFonts w:ascii="Cambria-Bold" w:hAnsi="Cambria-Bold" w:cs="Cambria-Bold"/>
          <w:b/>
          <w:bCs/>
          <w:color w:val="000000"/>
        </w:rPr>
        <w:t>355 000 175 000 530 000</w:t>
      </w:r>
    </w:p>
    <w:p w14:paraId="3933312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Způsob výpočtu</w:t>
      </w:r>
    </w:p>
    <w:p w14:paraId="7BF1C0A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režijních nákladů</w:t>
      </w:r>
    </w:p>
    <w:p w14:paraId="0478501D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</w:rPr>
      </w:pPr>
      <w:proofErr w:type="spellStart"/>
      <w:r>
        <w:rPr>
          <w:rFonts w:ascii="Cambria-Bold" w:hAnsi="Cambria-Bold" w:cs="Cambria-Bold"/>
          <w:b/>
          <w:bCs/>
          <w:color w:val="000000"/>
        </w:rPr>
        <w:t>Flat</w:t>
      </w:r>
      <w:proofErr w:type="spellEnd"/>
      <w:r>
        <w:rPr>
          <w:rFonts w:ascii="Cambria-Bold" w:hAnsi="Cambria-Bold" w:cs="Cambria-Bold"/>
          <w:b/>
          <w:bCs/>
          <w:color w:val="000000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</w:rPr>
        <w:t>rate</w:t>
      </w:r>
      <w:proofErr w:type="spellEnd"/>
      <w:r>
        <w:rPr>
          <w:rFonts w:ascii="Cambria-Bold" w:hAnsi="Cambria-Bold" w:cs="Cambria-Bold"/>
          <w:b/>
          <w:bCs/>
          <w:color w:val="000000"/>
        </w:rPr>
        <w:t xml:space="preserve"> 25%</w:t>
      </w:r>
    </w:p>
    <w:p w14:paraId="16A617D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F-372, verze 4, revize 240510</w:t>
      </w:r>
    </w:p>
    <w:p w14:paraId="7CEC780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16C4985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7 / 8</w:t>
      </w:r>
    </w:p>
    <w:p w14:paraId="0F15946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9"/>
          <w:szCs w:val="29"/>
        </w:rPr>
      </w:pPr>
      <w:r>
        <w:rPr>
          <w:rFonts w:ascii="Cambria-Bold" w:hAnsi="Cambria-Bold" w:cs="Cambria-Bold"/>
          <w:b/>
          <w:bCs/>
          <w:color w:val="000000"/>
          <w:sz w:val="29"/>
          <w:szCs w:val="29"/>
        </w:rPr>
        <w:t>8. Další závazné parametry projektu</w:t>
      </w:r>
    </w:p>
    <w:p w14:paraId="49EA255B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F-372, verze 4, revize 240510</w:t>
      </w:r>
    </w:p>
    <w:p w14:paraId="36A7DEE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Veřejný</w:t>
      </w:r>
    </w:p>
    <w:p w14:paraId="611F7C1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Strana 8 / 8</w:t>
      </w:r>
    </w:p>
    <w:p w14:paraId="0FE86A5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11 </w:t>
      </w:r>
    </w:p>
    <w:p w14:paraId="6243E88A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Příloha č. 4 Plánované rozdělení práv k výsledkům projektu </w:t>
      </w:r>
    </w:p>
    <w:p w14:paraId="623CCFA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51F7D5A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Calibri" w:hAnsi="Calibri" w:cs="Calibri"/>
          <w:color w:val="000000"/>
        </w:rPr>
        <w:t xml:space="preserve">TQ15000364-V1 </w:t>
      </w:r>
      <w:r>
        <w:rPr>
          <w:rFonts w:ascii="ArialMT" w:hAnsi="ArialMT" w:cs="ArialMT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ArialMT" w:hAnsi="ArialMT" w:cs="ArialMT"/>
          <w:color w:val="000000"/>
        </w:rPr>
        <w:t>Funkční vzorek dlahy z korozivzdorné oceli s povrchem odolným vůči degradačním</w:t>
      </w:r>
    </w:p>
    <w:p w14:paraId="2BCC04D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>procesům při sterilizaci (FV1)</w:t>
      </w:r>
      <w:r>
        <w:rPr>
          <w:rFonts w:ascii="Calibri" w:hAnsi="Calibri" w:cs="Calibri"/>
          <w:color w:val="000000"/>
        </w:rPr>
        <w:t xml:space="preserve"> </w:t>
      </w:r>
    </w:p>
    <w:p w14:paraId="4CE192A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Druh výsledku: </w:t>
      </w:r>
      <w:proofErr w:type="spellStart"/>
      <w:r>
        <w:rPr>
          <w:rFonts w:ascii="ArialMT" w:hAnsi="ArialMT" w:cs="ArialMT"/>
          <w:color w:val="000000"/>
        </w:rPr>
        <w:t>Gfunk</w:t>
      </w:r>
      <w:proofErr w:type="spellEnd"/>
      <w:r>
        <w:rPr>
          <w:rFonts w:ascii="ArialMT" w:hAnsi="ArialMT" w:cs="ArialMT"/>
          <w:color w:val="000000"/>
        </w:rPr>
        <w:t xml:space="preserve"> –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Funkční vzorek </w:t>
      </w:r>
      <w:r>
        <w:rPr>
          <w:rFonts w:ascii="Calibri" w:hAnsi="Calibri" w:cs="Calibri"/>
          <w:color w:val="000000"/>
        </w:rPr>
        <w:t xml:space="preserve"> </w:t>
      </w:r>
    </w:p>
    <w:p w14:paraId="04C3EA8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>Rozdělení</w:t>
      </w:r>
      <w:r>
        <w:rPr>
          <w:rFonts w:ascii="Calibri" w:hAnsi="Calibri" w:cs="Calibri"/>
          <w:color w:val="000000"/>
        </w:rPr>
        <w:t xml:space="preserve">: 60% </w:t>
      </w:r>
      <w:r>
        <w:rPr>
          <w:rFonts w:ascii="ArialMT" w:hAnsi="ArialMT" w:cs="ArialMT"/>
          <w:color w:val="000000"/>
        </w:rPr>
        <w:t xml:space="preserve">Vysoká škola </w:t>
      </w:r>
      <w:proofErr w:type="gramStart"/>
      <w:r>
        <w:rPr>
          <w:rFonts w:ascii="ArialMT" w:hAnsi="ArialMT" w:cs="ArialMT"/>
          <w:color w:val="000000"/>
        </w:rPr>
        <w:t xml:space="preserve">báňská </w:t>
      </w:r>
      <w:r>
        <w:rPr>
          <w:rFonts w:ascii="Calibri" w:hAnsi="Calibri" w:cs="Calibri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Technická</w:t>
      </w:r>
      <w:proofErr w:type="gramEnd"/>
      <w:r>
        <w:rPr>
          <w:rFonts w:ascii="ArialMT" w:hAnsi="ArialMT" w:cs="ArialMT"/>
          <w:color w:val="000000"/>
        </w:rPr>
        <w:t xml:space="preserve"> univerzita Ostrava</w:t>
      </w:r>
      <w:r>
        <w:rPr>
          <w:rFonts w:ascii="Calibri" w:hAnsi="Calibri" w:cs="Calibri"/>
          <w:color w:val="000000"/>
        </w:rPr>
        <w:t xml:space="preserve">, 40% MEDIN, a.s.; </w:t>
      </w:r>
    </w:p>
    <w:p w14:paraId="6B084EE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38C7A6F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Calibri" w:hAnsi="Calibri" w:cs="Calibri"/>
          <w:color w:val="000000"/>
        </w:rPr>
        <w:t>TQ15000364-</w:t>
      </w:r>
      <w:proofErr w:type="gramStart"/>
      <w:r>
        <w:rPr>
          <w:rFonts w:ascii="Calibri" w:hAnsi="Calibri" w:cs="Calibri"/>
          <w:color w:val="000000"/>
        </w:rPr>
        <w:t xml:space="preserve">V2 - </w:t>
      </w:r>
      <w:r>
        <w:rPr>
          <w:rFonts w:ascii="ArialMT" w:hAnsi="ArialMT" w:cs="ArialMT"/>
          <w:color w:val="000000"/>
        </w:rPr>
        <w:t>Funkční</w:t>
      </w:r>
      <w:proofErr w:type="gramEnd"/>
      <w:r>
        <w:rPr>
          <w:rFonts w:ascii="ArialMT" w:hAnsi="ArialMT" w:cs="ArialMT"/>
          <w:color w:val="000000"/>
        </w:rPr>
        <w:t xml:space="preserve"> vzorek vnitřní dlahy ze slitiny Ti6Al4V ELI s povrchem odolným vůči</w:t>
      </w:r>
    </w:p>
    <w:p w14:paraId="5E5C603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lastRenderedPageBreak/>
        <w:t>degradačním procesům při sterilizaci (FV2)</w:t>
      </w:r>
      <w:r>
        <w:rPr>
          <w:rFonts w:ascii="Calibri" w:hAnsi="Calibri" w:cs="Calibri"/>
          <w:color w:val="000000"/>
        </w:rPr>
        <w:t xml:space="preserve"> </w:t>
      </w:r>
    </w:p>
    <w:p w14:paraId="18E3F0B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Druh výsledku: </w:t>
      </w:r>
      <w:proofErr w:type="spellStart"/>
      <w:r>
        <w:rPr>
          <w:rFonts w:ascii="ArialMT" w:hAnsi="ArialMT" w:cs="ArialMT"/>
          <w:color w:val="000000"/>
        </w:rPr>
        <w:t>Gfunk</w:t>
      </w:r>
      <w:proofErr w:type="spellEnd"/>
      <w:r>
        <w:rPr>
          <w:rFonts w:ascii="ArialMT" w:hAnsi="ArialMT" w:cs="ArialMT"/>
          <w:color w:val="000000"/>
        </w:rPr>
        <w:t xml:space="preserve"> –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Funkční vzorek </w:t>
      </w:r>
      <w:r>
        <w:rPr>
          <w:rFonts w:ascii="Calibri" w:hAnsi="Calibri" w:cs="Calibri"/>
          <w:color w:val="000000"/>
        </w:rPr>
        <w:t xml:space="preserve"> </w:t>
      </w:r>
    </w:p>
    <w:p w14:paraId="7B95F13E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>Rozdělení</w:t>
      </w:r>
      <w:r>
        <w:rPr>
          <w:rFonts w:ascii="Calibri" w:hAnsi="Calibri" w:cs="Calibri"/>
          <w:color w:val="000000"/>
        </w:rPr>
        <w:t xml:space="preserve">: 60% </w:t>
      </w:r>
      <w:r>
        <w:rPr>
          <w:rFonts w:ascii="ArialMT" w:hAnsi="ArialMT" w:cs="ArialMT"/>
          <w:color w:val="000000"/>
        </w:rPr>
        <w:t xml:space="preserve">Vysoká škola </w:t>
      </w:r>
      <w:proofErr w:type="gramStart"/>
      <w:r>
        <w:rPr>
          <w:rFonts w:ascii="ArialMT" w:hAnsi="ArialMT" w:cs="ArialMT"/>
          <w:color w:val="000000"/>
        </w:rPr>
        <w:t xml:space="preserve">báňská </w:t>
      </w:r>
      <w:r>
        <w:rPr>
          <w:rFonts w:ascii="Calibri" w:hAnsi="Calibri" w:cs="Calibri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Technická</w:t>
      </w:r>
      <w:proofErr w:type="gramEnd"/>
      <w:r>
        <w:rPr>
          <w:rFonts w:ascii="ArialMT" w:hAnsi="ArialMT" w:cs="ArialMT"/>
          <w:color w:val="000000"/>
        </w:rPr>
        <w:t xml:space="preserve"> univerzita Ostrava</w:t>
      </w:r>
      <w:r>
        <w:rPr>
          <w:rFonts w:ascii="Calibri" w:hAnsi="Calibri" w:cs="Calibri"/>
          <w:color w:val="000000"/>
        </w:rPr>
        <w:t xml:space="preserve">, 40% MEDIN, a.s.; </w:t>
      </w:r>
    </w:p>
    <w:p w14:paraId="4254DF2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4D015F9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Calibri" w:hAnsi="Calibri" w:cs="Calibri"/>
          <w:color w:val="000000"/>
        </w:rPr>
        <w:t>TQ15000364-</w:t>
      </w:r>
      <w:proofErr w:type="gramStart"/>
      <w:r>
        <w:rPr>
          <w:rFonts w:ascii="Calibri" w:hAnsi="Calibri" w:cs="Calibri"/>
          <w:color w:val="000000"/>
        </w:rPr>
        <w:t xml:space="preserve">V3 - </w:t>
      </w:r>
      <w:r>
        <w:rPr>
          <w:rFonts w:ascii="ArialMT" w:hAnsi="ArialMT" w:cs="ArialMT"/>
          <w:color w:val="000000"/>
        </w:rPr>
        <w:t>Prototyp</w:t>
      </w:r>
      <w:proofErr w:type="gramEnd"/>
      <w:r>
        <w:rPr>
          <w:rFonts w:ascii="ArialMT" w:hAnsi="ArialMT" w:cs="ArialMT"/>
          <w:color w:val="000000"/>
        </w:rPr>
        <w:t xml:space="preserve"> vnitřní dlahy z korozivzdorné oceli s povrchem odolným vůči degradačním</w:t>
      </w:r>
    </w:p>
    <w:p w14:paraId="48BCF2D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>procesům při sterilizaci (P1)</w:t>
      </w:r>
      <w:r>
        <w:rPr>
          <w:rFonts w:ascii="Calibri" w:hAnsi="Calibri" w:cs="Calibri"/>
          <w:color w:val="000000"/>
        </w:rPr>
        <w:t xml:space="preserve"> </w:t>
      </w:r>
    </w:p>
    <w:p w14:paraId="13BC9A17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Druh výsledku: </w:t>
      </w:r>
      <w:proofErr w:type="spellStart"/>
      <w:r>
        <w:rPr>
          <w:rFonts w:ascii="ArialMT" w:hAnsi="ArialMT" w:cs="ArialMT"/>
          <w:color w:val="000000"/>
        </w:rPr>
        <w:t>G</w:t>
      </w:r>
      <w:r>
        <w:rPr>
          <w:rFonts w:ascii="Calibri" w:hAnsi="Calibri" w:cs="Calibri"/>
          <w:color w:val="000000"/>
        </w:rPr>
        <w:t>prot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ArialMT" w:hAnsi="ArialMT" w:cs="ArialMT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Prototyp </w:t>
      </w:r>
    </w:p>
    <w:p w14:paraId="45702D7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>Rozdělení</w:t>
      </w:r>
      <w:r>
        <w:rPr>
          <w:rFonts w:ascii="Calibri" w:hAnsi="Calibri" w:cs="Calibri"/>
          <w:color w:val="000000"/>
        </w:rPr>
        <w:t xml:space="preserve">: 60% </w:t>
      </w:r>
      <w:r>
        <w:rPr>
          <w:rFonts w:ascii="ArialMT" w:hAnsi="ArialMT" w:cs="ArialMT"/>
          <w:color w:val="000000"/>
        </w:rPr>
        <w:t xml:space="preserve">Vysoká škola </w:t>
      </w:r>
      <w:proofErr w:type="gramStart"/>
      <w:r>
        <w:rPr>
          <w:rFonts w:ascii="ArialMT" w:hAnsi="ArialMT" w:cs="ArialMT"/>
          <w:color w:val="000000"/>
        </w:rPr>
        <w:t xml:space="preserve">báňská </w:t>
      </w:r>
      <w:r>
        <w:rPr>
          <w:rFonts w:ascii="Calibri" w:hAnsi="Calibri" w:cs="Calibri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Technická</w:t>
      </w:r>
      <w:proofErr w:type="gramEnd"/>
      <w:r>
        <w:rPr>
          <w:rFonts w:ascii="ArialMT" w:hAnsi="ArialMT" w:cs="ArialMT"/>
          <w:color w:val="000000"/>
        </w:rPr>
        <w:t xml:space="preserve"> univerzita Ostrava</w:t>
      </w:r>
      <w:r>
        <w:rPr>
          <w:rFonts w:ascii="Calibri" w:hAnsi="Calibri" w:cs="Calibri"/>
          <w:color w:val="000000"/>
        </w:rPr>
        <w:t xml:space="preserve">, 40% MEDIN, a.s.; </w:t>
      </w:r>
    </w:p>
    <w:p w14:paraId="7B8DD2A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AD80E8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Calibri" w:hAnsi="Calibri" w:cs="Calibri"/>
          <w:color w:val="000000"/>
        </w:rPr>
        <w:t>TQ15000364-</w:t>
      </w:r>
      <w:proofErr w:type="gramStart"/>
      <w:r>
        <w:rPr>
          <w:rFonts w:ascii="Calibri" w:hAnsi="Calibri" w:cs="Calibri"/>
          <w:color w:val="000000"/>
        </w:rPr>
        <w:t xml:space="preserve">V4 - </w:t>
      </w:r>
      <w:r>
        <w:rPr>
          <w:rFonts w:ascii="ArialMT" w:hAnsi="ArialMT" w:cs="ArialMT"/>
          <w:color w:val="000000"/>
        </w:rPr>
        <w:t>Prototyp</w:t>
      </w:r>
      <w:proofErr w:type="gramEnd"/>
      <w:r>
        <w:rPr>
          <w:rFonts w:ascii="ArialMT" w:hAnsi="ArialMT" w:cs="ArialMT"/>
          <w:color w:val="000000"/>
        </w:rPr>
        <w:t xml:space="preserve"> vnitřní dlahy ze slitiny Ti6Al4V s povrchem odolným vůči degradačním</w:t>
      </w:r>
    </w:p>
    <w:p w14:paraId="1DB1A58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>procesům při sterilizaci (P2)</w:t>
      </w:r>
      <w:r>
        <w:rPr>
          <w:rFonts w:ascii="Calibri" w:hAnsi="Calibri" w:cs="Calibri"/>
          <w:color w:val="000000"/>
        </w:rPr>
        <w:t xml:space="preserve"> </w:t>
      </w:r>
    </w:p>
    <w:p w14:paraId="432757F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Druh výsledku: </w:t>
      </w:r>
      <w:proofErr w:type="spellStart"/>
      <w:r>
        <w:rPr>
          <w:rFonts w:ascii="ArialMT" w:hAnsi="ArialMT" w:cs="ArialMT"/>
          <w:color w:val="000000"/>
        </w:rPr>
        <w:t>G</w:t>
      </w:r>
      <w:r>
        <w:rPr>
          <w:rFonts w:ascii="Calibri" w:hAnsi="Calibri" w:cs="Calibri"/>
          <w:color w:val="000000"/>
        </w:rPr>
        <w:t>prot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ArialMT" w:hAnsi="ArialMT" w:cs="ArialMT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Prototyp </w:t>
      </w:r>
    </w:p>
    <w:p w14:paraId="5766CCF0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>Rozdělení</w:t>
      </w:r>
      <w:r>
        <w:rPr>
          <w:rFonts w:ascii="Calibri" w:hAnsi="Calibri" w:cs="Calibri"/>
          <w:color w:val="000000"/>
        </w:rPr>
        <w:t xml:space="preserve">: 60% </w:t>
      </w:r>
      <w:r>
        <w:rPr>
          <w:rFonts w:ascii="ArialMT" w:hAnsi="ArialMT" w:cs="ArialMT"/>
          <w:color w:val="000000"/>
        </w:rPr>
        <w:t xml:space="preserve">Vysoká škola </w:t>
      </w:r>
      <w:proofErr w:type="gramStart"/>
      <w:r>
        <w:rPr>
          <w:rFonts w:ascii="ArialMT" w:hAnsi="ArialMT" w:cs="ArialMT"/>
          <w:color w:val="000000"/>
        </w:rPr>
        <w:t xml:space="preserve">báňská </w:t>
      </w:r>
      <w:r>
        <w:rPr>
          <w:rFonts w:ascii="Calibri" w:hAnsi="Calibri" w:cs="Calibri"/>
          <w:color w:val="000000"/>
        </w:rPr>
        <w:t xml:space="preserve">- </w:t>
      </w:r>
      <w:r>
        <w:rPr>
          <w:rFonts w:ascii="ArialMT" w:hAnsi="ArialMT" w:cs="ArialMT"/>
          <w:color w:val="000000"/>
        </w:rPr>
        <w:t>Technická</w:t>
      </w:r>
      <w:proofErr w:type="gramEnd"/>
      <w:r>
        <w:rPr>
          <w:rFonts w:ascii="ArialMT" w:hAnsi="ArialMT" w:cs="ArialMT"/>
          <w:color w:val="000000"/>
        </w:rPr>
        <w:t xml:space="preserve"> univerzita Ostrava</w:t>
      </w:r>
      <w:r>
        <w:rPr>
          <w:rFonts w:ascii="Calibri" w:hAnsi="Calibri" w:cs="Calibri"/>
          <w:color w:val="000000"/>
        </w:rPr>
        <w:t xml:space="preserve">, 40% MEDIN, a.s.; </w:t>
      </w:r>
    </w:p>
    <w:p w14:paraId="1DD0F91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74F0C26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TQ15000364-</w:t>
      </w:r>
      <w:proofErr w:type="gramStart"/>
      <w:r>
        <w:rPr>
          <w:rFonts w:ascii="Calibri" w:hAnsi="Calibri" w:cs="Calibri"/>
          <w:color w:val="000000"/>
        </w:rPr>
        <w:t xml:space="preserve">V5 - </w:t>
      </w:r>
      <w:r>
        <w:rPr>
          <w:rFonts w:ascii="ArialMT" w:hAnsi="ArialMT" w:cs="ArialMT"/>
          <w:color w:val="000000"/>
        </w:rPr>
        <w:t>Odborný</w:t>
      </w:r>
      <w:proofErr w:type="gramEnd"/>
      <w:r>
        <w:rPr>
          <w:rFonts w:ascii="ArialMT" w:hAnsi="ArialMT" w:cs="ArialMT"/>
          <w:color w:val="000000"/>
        </w:rPr>
        <w:t xml:space="preserve"> článek 1</w:t>
      </w:r>
      <w:r>
        <w:rPr>
          <w:rFonts w:ascii="Calibri" w:hAnsi="Calibri" w:cs="Calibri"/>
          <w:color w:val="000000"/>
        </w:rPr>
        <w:t xml:space="preserve"> </w:t>
      </w:r>
    </w:p>
    <w:p w14:paraId="535E6AC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Druh výsledku: </w:t>
      </w:r>
      <w:proofErr w:type="spellStart"/>
      <w:proofErr w:type="gramStart"/>
      <w:r>
        <w:rPr>
          <w:rFonts w:ascii="Calibri" w:hAnsi="Calibri" w:cs="Calibri"/>
          <w:color w:val="000000"/>
        </w:rPr>
        <w:t>Jimp</w:t>
      </w:r>
      <w:proofErr w:type="spellEnd"/>
      <w:r>
        <w:rPr>
          <w:rFonts w:ascii="Calibri" w:hAnsi="Calibri" w:cs="Calibri"/>
          <w:color w:val="000000"/>
        </w:rPr>
        <w:t xml:space="preserve"> - </w:t>
      </w:r>
      <w:r>
        <w:rPr>
          <w:rFonts w:ascii="ArialMT" w:hAnsi="ArialMT" w:cs="ArialMT"/>
          <w:color w:val="000000"/>
        </w:rPr>
        <w:t>Původní</w:t>
      </w:r>
      <w:proofErr w:type="gramEnd"/>
      <w:r>
        <w:rPr>
          <w:rFonts w:ascii="ArialMT" w:hAnsi="ArialMT" w:cs="ArialMT"/>
          <w:color w:val="000000"/>
        </w:rPr>
        <w:t>/přehledový článek v recenzovaném odborném periodiku, který je obsažen v</w:t>
      </w:r>
    </w:p>
    <w:p w14:paraId="6832C588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databázi Web </w:t>
      </w:r>
      <w:proofErr w:type="spellStart"/>
      <w:r>
        <w:rPr>
          <w:rFonts w:ascii="ArialMT" w:hAnsi="ArialMT" w:cs="ArialMT"/>
          <w:color w:val="000000"/>
        </w:rPr>
        <w:t>of</w:t>
      </w:r>
      <w:proofErr w:type="spellEnd"/>
      <w:r>
        <w:rPr>
          <w:rFonts w:ascii="ArialMT" w:hAnsi="ArialMT" w:cs="ArialMT"/>
          <w:color w:val="000000"/>
        </w:rPr>
        <w:t xml:space="preserve"> Science (dále „</w:t>
      </w:r>
      <w:proofErr w:type="spellStart"/>
      <w:r>
        <w:rPr>
          <w:rFonts w:ascii="ArialMT" w:hAnsi="ArialMT" w:cs="ArialMT"/>
          <w:color w:val="000000"/>
        </w:rPr>
        <w:t>WoS</w:t>
      </w:r>
      <w:proofErr w:type="spellEnd"/>
      <w:r>
        <w:rPr>
          <w:rFonts w:ascii="ArialMT" w:hAnsi="ArialMT" w:cs="ArialMT"/>
          <w:color w:val="000000"/>
        </w:rPr>
        <w:t>“) s příznakem „</w:t>
      </w:r>
      <w:proofErr w:type="spellStart"/>
      <w:r>
        <w:rPr>
          <w:rFonts w:ascii="ArialMT" w:hAnsi="ArialMT" w:cs="ArialMT"/>
          <w:color w:val="000000"/>
        </w:rPr>
        <w:t>Article</w:t>
      </w:r>
      <w:proofErr w:type="spellEnd"/>
      <w:r>
        <w:rPr>
          <w:rFonts w:ascii="ArialMT" w:hAnsi="ArialMT" w:cs="ArialMT"/>
          <w:color w:val="000000"/>
        </w:rPr>
        <w:t>“, „</w:t>
      </w:r>
      <w:proofErr w:type="spellStart"/>
      <w:r>
        <w:rPr>
          <w:rFonts w:ascii="ArialMT" w:hAnsi="ArialMT" w:cs="ArialMT"/>
          <w:color w:val="000000"/>
        </w:rPr>
        <w:t>Review</w:t>
      </w:r>
      <w:proofErr w:type="spellEnd"/>
      <w:r>
        <w:rPr>
          <w:rFonts w:ascii="ArialMT" w:hAnsi="ArialMT" w:cs="ArialMT"/>
          <w:color w:val="000000"/>
        </w:rPr>
        <w:t>“, nebo „</w:t>
      </w:r>
      <w:proofErr w:type="spellStart"/>
      <w:r>
        <w:rPr>
          <w:rFonts w:ascii="ArialMT" w:hAnsi="ArialMT" w:cs="ArialMT"/>
          <w:color w:val="000000"/>
        </w:rPr>
        <w:t>Letter</w:t>
      </w:r>
      <w:proofErr w:type="spellEnd"/>
      <w:r>
        <w:rPr>
          <w:rFonts w:ascii="ArialMT" w:hAnsi="ArialMT" w:cs="ArialMT"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</w:t>
      </w:r>
    </w:p>
    <w:p w14:paraId="7ED0D48F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Rozdělení: Dle zapojení autorů z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ArialMT" w:hAnsi="ArialMT" w:cs="ArialMT"/>
          <w:color w:val="000000"/>
        </w:rPr>
        <w:t>jednotlivých subjektů do přípravy a samotné publikace článku (odpovídá</w:t>
      </w:r>
    </w:p>
    <w:p w14:paraId="2C777034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>rozdělení v</w:t>
      </w:r>
      <w:r>
        <w:rPr>
          <w:rFonts w:ascii="Calibri" w:hAnsi="Calibri" w:cs="Calibri"/>
          <w:color w:val="000000"/>
        </w:rPr>
        <w:t xml:space="preserve"> RIV)  </w:t>
      </w:r>
    </w:p>
    <w:p w14:paraId="7D18574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29D91736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TQ15000364-</w:t>
      </w:r>
      <w:proofErr w:type="gramStart"/>
      <w:r>
        <w:rPr>
          <w:rFonts w:ascii="Calibri" w:hAnsi="Calibri" w:cs="Calibri"/>
          <w:color w:val="000000"/>
        </w:rPr>
        <w:t xml:space="preserve">V6 - </w:t>
      </w:r>
      <w:r>
        <w:rPr>
          <w:rFonts w:ascii="ArialMT" w:hAnsi="ArialMT" w:cs="ArialMT"/>
          <w:color w:val="000000"/>
        </w:rPr>
        <w:t>Odborný</w:t>
      </w:r>
      <w:proofErr w:type="gramEnd"/>
      <w:r>
        <w:rPr>
          <w:rFonts w:ascii="ArialMT" w:hAnsi="ArialMT" w:cs="ArialMT"/>
          <w:color w:val="000000"/>
        </w:rPr>
        <w:t xml:space="preserve"> článek 2</w:t>
      </w:r>
      <w:r>
        <w:rPr>
          <w:rFonts w:ascii="Calibri" w:hAnsi="Calibri" w:cs="Calibri"/>
          <w:color w:val="000000"/>
        </w:rPr>
        <w:t xml:space="preserve"> </w:t>
      </w:r>
    </w:p>
    <w:p w14:paraId="085C32FC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Druh výsledku: </w:t>
      </w:r>
      <w:proofErr w:type="spellStart"/>
      <w:proofErr w:type="gramStart"/>
      <w:r>
        <w:rPr>
          <w:rFonts w:ascii="Calibri" w:hAnsi="Calibri" w:cs="Calibri"/>
          <w:color w:val="000000"/>
        </w:rPr>
        <w:t>Jimp</w:t>
      </w:r>
      <w:proofErr w:type="spellEnd"/>
      <w:r>
        <w:rPr>
          <w:rFonts w:ascii="Calibri" w:hAnsi="Calibri" w:cs="Calibri"/>
          <w:color w:val="000000"/>
        </w:rPr>
        <w:t xml:space="preserve"> - </w:t>
      </w:r>
      <w:r>
        <w:rPr>
          <w:rFonts w:ascii="ArialMT" w:hAnsi="ArialMT" w:cs="ArialMT"/>
          <w:color w:val="000000"/>
        </w:rPr>
        <w:t>Původní</w:t>
      </w:r>
      <w:proofErr w:type="gramEnd"/>
      <w:r>
        <w:rPr>
          <w:rFonts w:ascii="ArialMT" w:hAnsi="ArialMT" w:cs="ArialMT"/>
          <w:color w:val="000000"/>
        </w:rPr>
        <w:t>/přehledový článek v recenzovaném odborném periodiku, který je obsažen v</w:t>
      </w:r>
    </w:p>
    <w:p w14:paraId="541CA225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databázi Web </w:t>
      </w:r>
      <w:proofErr w:type="spellStart"/>
      <w:r>
        <w:rPr>
          <w:rFonts w:ascii="ArialMT" w:hAnsi="ArialMT" w:cs="ArialMT"/>
          <w:color w:val="000000"/>
        </w:rPr>
        <w:t>of</w:t>
      </w:r>
      <w:proofErr w:type="spellEnd"/>
      <w:r>
        <w:rPr>
          <w:rFonts w:ascii="ArialMT" w:hAnsi="ArialMT" w:cs="ArialMT"/>
          <w:color w:val="000000"/>
        </w:rPr>
        <w:t xml:space="preserve"> Science (dále „</w:t>
      </w:r>
      <w:proofErr w:type="spellStart"/>
      <w:r>
        <w:rPr>
          <w:rFonts w:ascii="ArialMT" w:hAnsi="ArialMT" w:cs="ArialMT"/>
          <w:color w:val="000000"/>
        </w:rPr>
        <w:t>WoS</w:t>
      </w:r>
      <w:proofErr w:type="spellEnd"/>
      <w:r>
        <w:rPr>
          <w:rFonts w:ascii="ArialMT" w:hAnsi="ArialMT" w:cs="ArialMT"/>
          <w:color w:val="000000"/>
        </w:rPr>
        <w:t>“) s příznakem „</w:t>
      </w:r>
      <w:proofErr w:type="spellStart"/>
      <w:r>
        <w:rPr>
          <w:rFonts w:ascii="ArialMT" w:hAnsi="ArialMT" w:cs="ArialMT"/>
          <w:color w:val="000000"/>
        </w:rPr>
        <w:t>Article</w:t>
      </w:r>
      <w:proofErr w:type="spellEnd"/>
      <w:r>
        <w:rPr>
          <w:rFonts w:ascii="ArialMT" w:hAnsi="ArialMT" w:cs="ArialMT"/>
          <w:color w:val="000000"/>
        </w:rPr>
        <w:t>“, „</w:t>
      </w:r>
      <w:proofErr w:type="spellStart"/>
      <w:r>
        <w:rPr>
          <w:rFonts w:ascii="ArialMT" w:hAnsi="ArialMT" w:cs="ArialMT"/>
          <w:color w:val="000000"/>
        </w:rPr>
        <w:t>Review</w:t>
      </w:r>
      <w:proofErr w:type="spellEnd"/>
      <w:r>
        <w:rPr>
          <w:rFonts w:ascii="ArialMT" w:hAnsi="ArialMT" w:cs="ArialMT"/>
          <w:color w:val="000000"/>
        </w:rPr>
        <w:t>“, nebo „</w:t>
      </w:r>
      <w:proofErr w:type="spellStart"/>
      <w:r>
        <w:rPr>
          <w:rFonts w:ascii="ArialMT" w:hAnsi="ArialMT" w:cs="ArialMT"/>
          <w:color w:val="000000"/>
        </w:rPr>
        <w:t>Letter</w:t>
      </w:r>
      <w:proofErr w:type="spellEnd"/>
      <w:r>
        <w:rPr>
          <w:rFonts w:ascii="ArialMT" w:hAnsi="ArialMT" w:cs="ArialMT"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</w:t>
      </w:r>
    </w:p>
    <w:p w14:paraId="698552E9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Rozdělení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ascii="ArialMT" w:hAnsi="ArialMT" w:cs="ArialMT"/>
          <w:color w:val="000000"/>
        </w:rPr>
        <w:t>Dle zapojení autorů z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ArialMT" w:hAnsi="ArialMT" w:cs="ArialMT"/>
          <w:color w:val="000000"/>
        </w:rPr>
        <w:t>jednotlivých subjektů do přípravy a samotné publikace článku (odpovídá</w:t>
      </w:r>
    </w:p>
    <w:p w14:paraId="3ACA9CF2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>rozdělení v</w:t>
      </w:r>
      <w:r>
        <w:rPr>
          <w:rFonts w:ascii="Calibri" w:hAnsi="Calibri" w:cs="Calibri"/>
          <w:color w:val="000000"/>
        </w:rPr>
        <w:t xml:space="preserve"> RIV) </w:t>
      </w:r>
    </w:p>
    <w:p w14:paraId="09F3C3C3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7A9CD21" w14:textId="77777777" w:rsidR="00145A0E" w:rsidRDefault="00145A0E" w:rsidP="00145A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15F4FE0" w14:textId="782F5B27" w:rsidR="00EB4F66" w:rsidRDefault="00145A0E" w:rsidP="00145A0E">
      <w:r>
        <w:rPr>
          <w:rFonts w:ascii="Calibri" w:hAnsi="Calibri" w:cs="Calibri"/>
          <w:color w:val="00000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__</w:t>
      </w:r>
    </w:p>
    <w:sectPr w:rsidR="00EB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0E"/>
    <w:rsid w:val="00145A0E"/>
    <w:rsid w:val="00EB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D876"/>
  <w15:chartTrackingRefBased/>
  <w15:docId w15:val="{7E6421B2-C5C9-49D8-A8E3-3CD38D41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16546</Words>
  <Characters>97623</Characters>
  <Application>Microsoft Office Word</Application>
  <DocSecurity>0</DocSecurity>
  <Lines>813</Lines>
  <Paragraphs>227</Paragraphs>
  <ScaleCrop>false</ScaleCrop>
  <Company>VSB-TUO</Company>
  <LinksUpToDate>false</LinksUpToDate>
  <CharactersWithSpaces>113942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Musalek Radim</dc:creator>
  <cp:keywords/>
  <dc:description/>
  <cp:lastModifiedBy>Musalek Radim</cp:lastModifiedBy>
  <cp:revision>1</cp:revision>
  <dcterms:created xsi:type="dcterms:W3CDTF">2024-12-18T15:34:00Z</dcterms:created>
  <dcterms:modified xsi:type="dcterms:W3CDTF">2024-12-18T15:39:00Z</dcterms:modified>
</cp:coreProperties>
</file>