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A" w:rsidRPr="00BD493E" w:rsidRDefault="004B0705" w:rsidP="00BD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 7</w:t>
      </w:r>
    </w:p>
    <w:p w:rsidR="00FF49AA" w:rsidRPr="006B6D07" w:rsidRDefault="00FF49AA" w:rsidP="00BD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D07">
        <w:rPr>
          <w:rFonts w:ascii="Times New Roman" w:hAnsi="Times New Roman"/>
          <w:b/>
          <w:sz w:val="24"/>
          <w:szCs w:val="24"/>
        </w:rPr>
        <w:t>k</w:t>
      </w:r>
      <w:r w:rsidR="00A46267" w:rsidRPr="006B6D07">
        <w:rPr>
          <w:rFonts w:ascii="Times New Roman" w:hAnsi="Times New Roman"/>
          <w:b/>
          <w:sz w:val="24"/>
          <w:szCs w:val="24"/>
        </w:rPr>
        <w:t> Rámcové s</w:t>
      </w:r>
      <w:r w:rsidRPr="006B6D07">
        <w:rPr>
          <w:rFonts w:ascii="Times New Roman" w:hAnsi="Times New Roman"/>
          <w:b/>
          <w:sz w:val="24"/>
          <w:szCs w:val="24"/>
        </w:rPr>
        <w:t>mlouvě</w:t>
      </w:r>
      <w:r w:rsidR="00F80106">
        <w:rPr>
          <w:rFonts w:ascii="Times New Roman" w:hAnsi="Times New Roman"/>
          <w:b/>
          <w:sz w:val="24"/>
          <w:szCs w:val="24"/>
        </w:rPr>
        <w:t xml:space="preserve"> o obchodní spolupráci při poskytování a úhradě lázeňských pobytů dospělých a dětských klientů</w:t>
      </w:r>
      <w:r w:rsidRPr="006B6D07">
        <w:rPr>
          <w:rFonts w:ascii="Times New Roman" w:hAnsi="Times New Roman"/>
          <w:b/>
          <w:sz w:val="24"/>
          <w:szCs w:val="24"/>
        </w:rPr>
        <w:t xml:space="preserve"> </w:t>
      </w:r>
      <w:r w:rsidR="00A46267" w:rsidRPr="006B6D07">
        <w:rPr>
          <w:rFonts w:ascii="Times New Roman" w:hAnsi="Times New Roman"/>
          <w:b/>
          <w:sz w:val="24"/>
          <w:szCs w:val="24"/>
        </w:rPr>
        <w:t>č. SLL JL/</w:t>
      </w:r>
      <w:r w:rsidR="00F80106">
        <w:rPr>
          <w:rFonts w:ascii="Times New Roman" w:hAnsi="Times New Roman"/>
          <w:b/>
          <w:sz w:val="24"/>
          <w:szCs w:val="24"/>
        </w:rPr>
        <w:t>10708/2016</w:t>
      </w:r>
      <w:r w:rsidRPr="006B6D07">
        <w:rPr>
          <w:rFonts w:ascii="Times New Roman" w:hAnsi="Times New Roman"/>
          <w:b/>
          <w:sz w:val="24"/>
          <w:szCs w:val="24"/>
        </w:rPr>
        <w:t xml:space="preserve"> </w:t>
      </w:r>
    </w:p>
    <w:p w:rsidR="00FF49AA" w:rsidRDefault="00FF49AA" w:rsidP="00BD493E">
      <w:pPr>
        <w:spacing w:after="0" w:line="240" w:lineRule="auto"/>
        <w:rPr>
          <w:rFonts w:ascii="Times New Roman" w:hAnsi="Times New Roman"/>
        </w:rPr>
      </w:pPr>
    </w:p>
    <w:p w:rsidR="00C70090" w:rsidRDefault="00C70090" w:rsidP="00BD493E">
      <w:pPr>
        <w:spacing w:after="0" w:line="240" w:lineRule="auto"/>
        <w:rPr>
          <w:rFonts w:ascii="Times New Roman" w:hAnsi="Times New Roman"/>
        </w:rPr>
      </w:pPr>
    </w:p>
    <w:p w:rsidR="00C70090" w:rsidRDefault="00C70090" w:rsidP="00BD49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uzavřený dnešního dne, měsíce a roku mezi smluvními stranami:</w:t>
      </w:r>
    </w:p>
    <w:p w:rsidR="00C70090" w:rsidRPr="00BD493E" w:rsidRDefault="00C70090" w:rsidP="00BD493E">
      <w:pPr>
        <w:spacing w:after="0" w:line="240" w:lineRule="auto"/>
        <w:rPr>
          <w:rFonts w:ascii="Times New Roman" w:hAnsi="Times New Roman"/>
        </w:rPr>
      </w:pPr>
    </w:p>
    <w:p w:rsidR="00FF49AA" w:rsidRPr="00BD493E" w:rsidRDefault="00FF49AA" w:rsidP="00BD493E">
      <w:pPr>
        <w:pStyle w:val="Zkladntext"/>
        <w:jc w:val="both"/>
        <w:rPr>
          <w:sz w:val="22"/>
          <w:szCs w:val="22"/>
        </w:rPr>
      </w:pPr>
      <w:r w:rsidRPr="00BD493E">
        <w:rPr>
          <w:sz w:val="22"/>
          <w:szCs w:val="22"/>
        </w:rPr>
        <w:t>Státní léčebné lázně Janské Lázně, státní podnik</w:t>
      </w:r>
    </w:p>
    <w:p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FF49AA" w:rsidRPr="00BD493E">
        <w:rPr>
          <w:b w:val="0"/>
          <w:sz w:val="22"/>
          <w:szCs w:val="22"/>
        </w:rPr>
        <w:t>Náměstí Svobody 272, 542 25 Janské Lázně</w:t>
      </w:r>
    </w:p>
    <w:p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IČ</w:t>
      </w:r>
      <w:r w:rsidR="00C70090">
        <w:rPr>
          <w:b w:val="0"/>
          <w:sz w:val="22"/>
          <w:szCs w:val="22"/>
        </w:rPr>
        <w:t>O</w:t>
      </w:r>
      <w:r w:rsidRPr="00BD493E">
        <w:rPr>
          <w:b w:val="0"/>
          <w:sz w:val="22"/>
          <w:szCs w:val="22"/>
        </w:rPr>
        <w:t>:</w:t>
      </w:r>
      <w:r w:rsidR="00C70090">
        <w:rPr>
          <w:b w:val="0"/>
          <w:sz w:val="22"/>
          <w:szCs w:val="22"/>
        </w:rPr>
        <w:t xml:space="preserve"> </w:t>
      </w:r>
      <w:r w:rsidRPr="00BD493E">
        <w:rPr>
          <w:b w:val="0"/>
          <w:sz w:val="22"/>
          <w:szCs w:val="22"/>
        </w:rPr>
        <w:t>00024007</w:t>
      </w:r>
      <w:r w:rsidR="00C70090">
        <w:rPr>
          <w:b w:val="0"/>
          <w:sz w:val="22"/>
          <w:szCs w:val="22"/>
        </w:rPr>
        <w:t xml:space="preserve">, DIČ: </w:t>
      </w:r>
      <w:r w:rsidRPr="00BD493E">
        <w:rPr>
          <w:b w:val="0"/>
          <w:sz w:val="22"/>
          <w:szCs w:val="22"/>
        </w:rPr>
        <w:t>CZ00024007</w:t>
      </w:r>
    </w:p>
    <w:p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zapsaný </w:t>
      </w:r>
      <w:r w:rsidR="00FF49AA" w:rsidRPr="00BD493E">
        <w:rPr>
          <w:b w:val="0"/>
          <w:sz w:val="22"/>
          <w:szCs w:val="22"/>
        </w:rPr>
        <w:t xml:space="preserve">v OR, vedeném u KS Hradec Králové, pod </w:t>
      </w:r>
      <w:proofErr w:type="spellStart"/>
      <w:proofErr w:type="gramStart"/>
      <w:r w:rsidR="00FF49AA" w:rsidRPr="00BD493E">
        <w:rPr>
          <w:b w:val="0"/>
          <w:sz w:val="22"/>
          <w:szCs w:val="22"/>
        </w:rPr>
        <w:t>sp.zn</w:t>
      </w:r>
      <w:proofErr w:type="spellEnd"/>
      <w:r w:rsidR="00FF49AA" w:rsidRPr="00BD493E">
        <w:rPr>
          <w:b w:val="0"/>
          <w:sz w:val="22"/>
          <w:szCs w:val="22"/>
        </w:rPr>
        <w:t>.</w:t>
      </w:r>
      <w:proofErr w:type="gramEnd"/>
      <w:r w:rsidR="00FF49AA" w:rsidRPr="00BD493E">
        <w:rPr>
          <w:b w:val="0"/>
          <w:sz w:val="22"/>
          <w:szCs w:val="22"/>
        </w:rPr>
        <w:t xml:space="preserve">: </w:t>
      </w:r>
      <w:proofErr w:type="gramStart"/>
      <w:r w:rsidR="00FF49AA" w:rsidRPr="00BD493E">
        <w:rPr>
          <w:b w:val="0"/>
          <w:sz w:val="22"/>
          <w:szCs w:val="22"/>
        </w:rPr>
        <w:t>A  XII</w:t>
      </w:r>
      <w:proofErr w:type="gramEnd"/>
      <w:r w:rsidR="00FF49AA" w:rsidRPr="00BD493E">
        <w:rPr>
          <w:b w:val="0"/>
          <w:sz w:val="22"/>
          <w:szCs w:val="22"/>
        </w:rPr>
        <w:t xml:space="preserve"> 253</w:t>
      </w:r>
    </w:p>
    <w:p w:rsidR="00FF49AA" w:rsidRPr="00BD493E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zastoupený </w:t>
      </w:r>
      <w:r w:rsidR="00FF49AA" w:rsidRPr="00BD493E">
        <w:rPr>
          <w:b w:val="0"/>
          <w:sz w:val="22"/>
          <w:szCs w:val="22"/>
        </w:rPr>
        <w:t xml:space="preserve">ředitelem </w:t>
      </w:r>
      <w:proofErr w:type="spellStart"/>
      <w:r w:rsidR="008C267F">
        <w:rPr>
          <w:b w:val="0"/>
          <w:sz w:val="22"/>
          <w:szCs w:val="22"/>
        </w:rPr>
        <w:t>xxx</w:t>
      </w:r>
      <w:proofErr w:type="spellEnd"/>
      <w:r w:rsidR="00FF49AA" w:rsidRPr="00BD493E">
        <w:rPr>
          <w:b w:val="0"/>
          <w:sz w:val="22"/>
          <w:szCs w:val="22"/>
        </w:rPr>
        <w:t xml:space="preserve"> </w:t>
      </w:r>
    </w:p>
    <w:p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dále jen „</w:t>
      </w:r>
      <w:r w:rsidR="00F80106">
        <w:rPr>
          <w:sz w:val="22"/>
          <w:szCs w:val="22"/>
        </w:rPr>
        <w:t>SLL</w:t>
      </w:r>
      <w:r w:rsidRPr="00BD493E">
        <w:rPr>
          <w:sz w:val="22"/>
          <w:szCs w:val="22"/>
        </w:rPr>
        <w:t>“</w:t>
      </w:r>
    </w:p>
    <w:p w:rsidR="00C70090" w:rsidRDefault="00C70090" w:rsidP="00BD493E">
      <w:pPr>
        <w:pStyle w:val="Zkladntext"/>
        <w:jc w:val="center"/>
        <w:rPr>
          <w:b w:val="0"/>
          <w:i/>
          <w:sz w:val="22"/>
          <w:szCs w:val="22"/>
        </w:rPr>
      </w:pPr>
    </w:p>
    <w:p w:rsidR="00FF49AA" w:rsidRPr="00BD493E" w:rsidRDefault="00FF49AA" w:rsidP="00C70090">
      <w:pPr>
        <w:pStyle w:val="Zkladntext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a</w:t>
      </w:r>
    </w:p>
    <w:p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 xml:space="preserve">  </w:t>
      </w:r>
    </w:p>
    <w:p w:rsidR="00FF49AA" w:rsidRPr="00BD493E" w:rsidRDefault="00F80106" w:rsidP="00BD493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Nezávislý odborový svaz pracovníků potravinářského průmyslu a příbuzných oborů Čech a Moravy (oficiální zkratka NOS PPP)</w:t>
      </w:r>
    </w:p>
    <w:p w:rsidR="00FF49AA" w:rsidRDefault="00A46267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F80106">
        <w:rPr>
          <w:b w:val="0"/>
          <w:sz w:val="22"/>
          <w:szCs w:val="22"/>
        </w:rPr>
        <w:t>Komplex hotelu Olšanka, Táboritská 1000/23, 130 00 Praha 3</w:t>
      </w:r>
    </w:p>
    <w:p w:rsidR="00FF49AA" w:rsidRDefault="00C70090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IČO: </w:t>
      </w:r>
      <w:r w:rsidR="00F80106">
        <w:rPr>
          <w:b w:val="0"/>
          <w:sz w:val="22"/>
          <w:szCs w:val="22"/>
        </w:rPr>
        <w:t>00469785</w:t>
      </w:r>
      <w:r w:rsidR="00A46267">
        <w:rPr>
          <w:b w:val="0"/>
          <w:sz w:val="22"/>
          <w:szCs w:val="22"/>
        </w:rPr>
        <w:t xml:space="preserve">, DIČ: </w:t>
      </w:r>
      <w:r w:rsidR="00F80106">
        <w:rPr>
          <w:b w:val="0"/>
          <w:sz w:val="22"/>
          <w:szCs w:val="22"/>
        </w:rPr>
        <w:t>není plátcem DIČ</w:t>
      </w:r>
    </w:p>
    <w:p w:rsidR="00A46267" w:rsidRDefault="00F80106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zapsaná ve spolkovém</w:t>
      </w:r>
      <w:r w:rsidR="00A46267">
        <w:rPr>
          <w:b w:val="0"/>
          <w:sz w:val="22"/>
          <w:szCs w:val="22"/>
        </w:rPr>
        <w:t xml:space="preserve"> rejstříku vedeném </w:t>
      </w:r>
      <w:r>
        <w:rPr>
          <w:b w:val="0"/>
          <w:sz w:val="22"/>
          <w:szCs w:val="22"/>
        </w:rPr>
        <w:t>Městským</w:t>
      </w:r>
      <w:r w:rsidR="00A46267">
        <w:rPr>
          <w:b w:val="0"/>
          <w:sz w:val="22"/>
          <w:szCs w:val="22"/>
        </w:rPr>
        <w:t xml:space="preserve"> soudem v </w:t>
      </w:r>
      <w:r>
        <w:rPr>
          <w:b w:val="0"/>
          <w:sz w:val="22"/>
          <w:szCs w:val="22"/>
        </w:rPr>
        <w:t>Praze</w:t>
      </w:r>
      <w:r w:rsidR="00A46267">
        <w:rPr>
          <w:b w:val="0"/>
          <w:sz w:val="22"/>
          <w:szCs w:val="22"/>
        </w:rPr>
        <w:t xml:space="preserve">, </w:t>
      </w:r>
      <w:proofErr w:type="spellStart"/>
      <w:proofErr w:type="gramStart"/>
      <w:r>
        <w:rPr>
          <w:b w:val="0"/>
          <w:sz w:val="22"/>
          <w:szCs w:val="22"/>
        </w:rPr>
        <w:t>sp.zn</w:t>
      </w:r>
      <w:proofErr w:type="spellEnd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L 938</w:t>
      </w:r>
    </w:p>
    <w:p w:rsidR="00A46267" w:rsidRPr="00BD493E" w:rsidRDefault="00A46267" w:rsidP="00BD493E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zastoupena </w:t>
      </w:r>
      <w:proofErr w:type="spellStart"/>
      <w:r w:rsidR="008C267F">
        <w:rPr>
          <w:b w:val="0"/>
          <w:sz w:val="22"/>
          <w:szCs w:val="22"/>
        </w:rPr>
        <w:t>xxx</w:t>
      </w:r>
      <w:proofErr w:type="spellEnd"/>
      <w:r w:rsidR="00F80106">
        <w:rPr>
          <w:b w:val="0"/>
          <w:sz w:val="22"/>
          <w:szCs w:val="22"/>
        </w:rPr>
        <w:t>, předsedou</w:t>
      </w:r>
    </w:p>
    <w:p w:rsidR="00FF49AA" w:rsidRPr="00BD493E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dále jen „</w:t>
      </w:r>
      <w:r w:rsidR="00F80106">
        <w:rPr>
          <w:sz w:val="22"/>
          <w:szCs w:val="22"/>
        </w:rPr>
        <w:t>NOS PPP</w:t>
      </w:r>
      <w:r w:rsidRPr="00BD493E">
        <w:rPr>
          <w:sz w:val="22"/>
          <w:szCs w:val="22"/>
        </w:rPr>
        <w:t>“</w:t>
      </w:r>
    </w:p>
    <w:p w:rsidR="00A20149" w:rsidRDefault="00A20149" w:rsidP="00BD493E">
      <w:pPr>
        <w:pStyle w:val="Bezmezer"/>
        <w:jc w:val="center"/>
        <w:rPr>
          <w:rFonts w:ascii="Times New Roman" w:hAnsi="Times New Roman"/>
          <w:b/>
        </w:rPr>
      </w:pPr>
    </w:p>
    <w:p w:rsidR="00316699" w:rsidRPr="00BD493E" w:rsidRDefault="00316699" w:rsidP="00BD493E">
      <w:pPr>
        <w:pStyle w:val="Bezmezer"/>
        <w:jc w:val="center"/>
        <w:rPr>
          <w:rFonts w:ascii="Times New Roman" w:hAnsi="Times New Roman"/>
          <w:b/>
        </w:rPr>
      </w:pPr>
    </w:p>
    <w:p w:rsidR="00FF49AA" w:rsidRPr="00BD493E" w:rsidRDefault="00FF49AA" w:rsidP="006B6D07">
      <w:pPr>
        <w:pStyle w:val="Bezmezer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I.</w:t>
      </w:r>
      <w:r w:rsidR="006B6D07">
        <w:rPr>
          <w:rFonts w:ascii="Times New Roman" w:hAnsi="Times New Roman"/>
          <w:b/>
        </w:rPr>
        <w:t xml:space="preserve"> </w:t>
      </w:r>
      <w:r w:rsidRPr="00BD493E">
        <w:rPr>
          <w:rFonts w:ascii="Times New Roman" w:hAnsi="Times New Roman"/>
          <w:b/>
        </w:rPr>
        <w:t>Úvodní ustanovení</w:t>
      </w:r>
    </w:p>
    <w:p w:rsidR="00FF49AA" w:rsidRPr="00BD493E" w:rsidRDefault="00FF49AA" w:rsidP="00BD493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</w:p>
    <w:p w:rsidR="00FF49AA" w:rsidRDefault="00FF49AA" w:rsidP="00BD493E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 xml:space="preserve">Smluvní strany </w:t>
      </w:r>
      <w:r w:rsidR="00A46267">
        <w:rPr>
          <w:b w:val="0"/>
          <w:sz w:val="22"/>
          <w:szCs w:val="22"/>
        </w:rPr>
        <w:t>spolu</w:t>
      </w:r>
      <w:r w:rsidRPr="00BD493E">
        <w:rPr>
          <w:b w:val="0"/>
          <w:sz w:val="22"/>
          <w:szCs w:val="22"/>
        </w:rPr>
        <w:t xml:space="preserve"> dne </w:t>
      </w:r>
      <w:proofErr w:type="gramStart"/>
      <w:r w:rsidR="00F80106">
        <w:rPr>
          <w:b w:val="0"/>
          <w:sz w:val="22"/>
          <w:szCs w:val="22"/>
        </w:rPr>
        <w:t>30.9.2016</w:t>
      </w:r>
      <w:proofErr w:type="gramEnd"/>
      <w:r w:rsidRPr="00BD493E">
        <w:rPr>
          <w:b w:val="0"/>
          <w:sz w:val="22"/>
          <w:szCs w:val="22"/>
        </w:rPr>
        <w:t xml:space="preserve"> uzavřely </w:t>
      </w:r>
      <w:r w:rsidR="00A46267">
        <w:rPr>
          <w:b w:val="0"/>
          <w:sz w:val="22"/>
          <w:szCs w:val="22"/>
        </w:rPr>
        <w:t>Rámcovou s</w:t>
      </w:r>
      <w:r w:rsidRPr="00BD493E">
        <w:rPr>
          <w:b w:val="0"/>
          <w:sz w:val="22"/>
          <w:szCs w:val="22"/>
        </w:rPr>
        <w:t xml:space="preserve">mlouvu </w:t>
      </w:r>
      <w:r w:rsidR="00F80106">
        <w:rPr>
          <w:b w:val="0"/>
          <w:sz w:val="22"/>
          <w:szCs w:val="22"/>
        </w:rPr>
        <w:t xml:space="preserve">o obchodní spolupráci při poskytování a úhradě lázeňských pobytů dospělých a dětských klientů </w:t>
      </w:r>
      <w:r w:rsidR="00A46267">
        <w:rPr>
          <w:b w:val="0"/>
          <w:sz w:val="22"/>
          <w:szCs w:val="22"/>
        </w:rPr>
        <w:t>č. SLL JL/</w:t>
      </w:r>
      <w:r w:rsidR="00F80106">
        <w:rPr>
          <w:b w:val="0"/>
          <w:sz w:val="22"/>
          <w:szCs w:val="22"/>
        </w:rPr>
        <w:t>10708/2016</w:t>
      </w:r>
      <w:r w:rsidRPr="00BD493E">
        <w:rPr>
          <w:b w:val="0"/>
          <w:sz w:val="22"/>
          <w:szCs w:val="22"/>
        </w:rPr>
        <w:t xml:space="preserve">, </w:t>
      </w:r>
      <w:r w:rsidR="00163813" w:rsidRPr="00BD493E">
        <w:rPr>
          <w:b w:val="0"/>
          <w:sz w:val="22"/>
          <w:szCs w:val="22"/>
        </w:rPr>
        <w:t xml:space="preserve">jejímž předmětem je </w:t>
      </w:r>
      <w:r w:rsidR="00C70090">
        <w:rPr>
          <w:b w:val="0"/>
          <w:sz w:val="22"/>
          <w:szCs w:val="22"/>
        </w:rPr>
        <w:t xml:space="preserve">závazek </w:t>
      </w:r>
      <w:r w:rsidR="00F80106">
        <w:rPr>
          <w:b w:val="0"/>
          <w:sz w:val="22"/>
          <w:szCs w:val="22"/>
        </w:rPr>
        <w:t>SLL</w:t>
      </w:r>
      <w:r w:rsidR="00A46267">
        <w:rPr>
          <w:b w:val="0"/>
          <w:sz w:val="22"/>
          <w:szCs w:val="22"/>
        </w:rPr>
        <w:t xml:space="preserve"> na základě dílčích objednávek </w:t>
      </w:r>
      <w:r w:rsidR="00F80106">
        <w:rPr>
          <w:b w:val="0"/>
          <w:sz w:val="22"/>
          <w:szCs w:val="22"/>
        </w:rPr>
        <w:t xml:space="preserve">poskytovat klientům NOS PPP lázeňské léčebně rehabilitační a </w:t>
      </w:r>
      <w:proofErr w:type="spellStart"/>
      <w:r w:rsidR="00F80106">
        <w:rPr>
          <w:b w:val="0"/>
          <w:sz w:val="22"/>
          <w:szCs w:val="22"/>
        </w:rPr>
        <w:t>wellnessové</w:t>
      </w:r>
      <w:proofErr w:type="spellEnd"/>
      <w:r w:rsidR="00F80106">
        <w:rPr>
          <w:b w:val="0"/>
          <w:sz w:val="22"/>
          <w:szCs w:val="22"/>
        </w:rPr>
        <w:t xml:space="preserve"> pobyty, hotelové služby a případné další služby</w:t>
      </w:r>
      <w:r w:rsidR="00A46267">
        <w:rPr>
          <w:b w:val="0"/>
          <w:sz w:val="22"/>
          <w:szCs w:val="22"/>
        </w:rPr>
        <w:t xml:space="preserve"> </w:t>
      </w:r>
      <w:r w:rsidR="00AD76D5">
        <w:rPr>
          <w:b w:val="0"/>
          <w:sz w:val="22"/>
          <w:szCs w:val="22"/>
        </w:rPr>
        <w:t>a </w:t>
      </w:r>
      <w:r w:rsidR="00C70090">
        <w:rPr>
          <w:b w:val="0"/>
          <w:sz w:val="22"/>
          <w:szCs w:val="22"/>
        </w:rPr>
        <w:t xml:space="preserve">závazek </w:t>
      </w:r>
      <w:r w:rsidR="00F80106">
        <w:rPr>
          <w:b w:val="0"/>
          <w:sz w:val="22"/>
          <w:szCs w:val="22"/>
        </w:rPr>
        <w:t>NOS PPP</w:t>
      </w:r>
      <w:r w:rsidR="00BD493E" w:rsidRPr="00BD493E">
        <w:rPr>
          <w:b w:val="0"/>
          <w:sz w:val="22"/>
          <w:szCs w:val="22"/>
        </w:rPr>
        <w:t xml:space="preserve"> </w:t>
      </w:r>
      <w:r w:rsidR="00F80106">
        <w:rPr>
          <w:b w:val="0"/>
          <w:sz w:val="22"/>
          <w:szCs w:val="22"/>
        </w:rPr>
        <w:t>hradit SLL řádně a včas</w:t>
      </w:r>
      <w:r w:rsidR="00C70090">
        <w:rPr>
          <w:b w:val="0"/>
          <w:sz w:val="22"/>
          <w:szCs w:val="22"/>
        </w:rPr>
        <w:t xml:space="preserve"> </w:t>
      </w:r>
      <w:r w:rsidR="00A46267">
        <w:rPr>
          <w:b w:val="0"/>
          <w:sz w:val="22"/>
          <w:szCs w:val="22"/>
        </w:rPr>
        <w:t>cenu</w:t>
      </w:r>
      <w:r w:rsidR="00C70090">
        <w:rPr>
          <w:b w:val="0"/>
          <w:sz w:val="22"/>
          <w:szCs w:val="22"/>
        </w:rPr>
        <w:t xml:space="preserve"> </w:t>
      </w:r>
      <w:r w:rsidR="00F80106">
        <w:rPr>
          <w:b w:val="0"/>
          <w:sz w:val="22"/>
          <w:szCs w:val="22"/>
        </w:rPr>
        <w:t>sjednanou v ceníku</w:t>
      </w:r>
      <w:r w:rsidR="00AD76D5">
        <w:rPr>
          <w:b w:val="0"/>
          <w:sz w:val="22"/>
          <w:szCs w:val="22"/>
        </w:rPr>
        <w:t xml:space="preserve"> služeb, který tvoří přílohu č. </w:t>
      </w:r>
      <w:r w:rsidR="00F80106">
        <w:rPr>
          <w:b w:val="0"/>
          <w:sz w:val="22"/>
          <w:szCs w:val="22"/>
        </w:rPr>
        <w:t>1 smlouvy, či dle sjednané individuální cenové kalkulace</w:t>
      </w:r>
      <w:r w:rsidR="00F80106" w:rsidRPr="00BD493E">
        <w:rPr>
          <w:b w:val="0"/>
          <w:sz w:val="22"/>
          <w:szCs w:val="22"/>
        </w:rPr>
        <w:t xml:space="preserve"> </w:t>
      </w:r>
      <w:r w:rsidR="00B52DF6" w:rsidRPr="00BD493E">
        <w:rPr>
          <w:b w:val="0"/>
          <w:sz w:val="22"/>
          <w:szCs w:val="22"/>
        </w:rPr>
        <w:t xml:space="preserve">(dále jen „smlouva“). </w:t>
      </w:r>
      <w:r w:rsidR="00AD76D5">
        <w:rPr>
          <w:b w:val="0"/>
          <w:sz w:val="22"/>
          <w:szCs w:val="22"/>
        </w:rPr>
        <w:t xml:space="preserve">Dne </w:t>
      </w:r>
      <w:r w:rsidR="00DF06A1">
        <w:rPr>
          <w:b w:val="0"/>
          <w:sz w:val="22"/>
          <w:szCs w:val="22"/>
        </w:rPr>
        <w:t>30.10.2018</w:t>
      </w:r>
      <w:r w:rsidR="00AD76D5">
        <w:rPr>
          <w:b w:val="0"/>
          <w:sz w:val="22"/>
          <w:szCs w:val="22"/>
        </w:rPr>
        <w:t xml:space="preserve"> </w:t>
      </w:r>
      <w:r w:rsidR="00AD76D5" w:rsidRPr="00CB5CFD">
        <w:rPr>
          <w:b w:val="0"/>
          <w:sz w:val="22"/>
          <w:szCs w:val="22"/>
        </w:rPr>
        <w:t>uzavřely smluvní strany dodatek č. 1 ke smlouvě</w:t>
      </w:r>
      <w:r w:rsidR="00106F01">
        <w:rPr>
          <w:b w:val="0"/>
          <w:sz w:val="22"/>
          <w:szCs w:val="22"/>
        </w:rPr>
        <w:t xml:space="preserve">, </w:t>
      </w:r>
      <w:r w:rsidR="009629DE" w:rsidRPr="00CB5CFD">
        <w:rPr>
          <w:b w:val="0"/>
          <w:sz w:val="22"/>
          <w:szCs w:val="22"/>
        </w:rPr>
        <w:t xml:space="preserve">dne </w:t>
      </w:r>
      <w:r w:rsidR="00CB5CFD" w:rsidRPr="00CB5CFD">
        <w:rPr>
          <w:b w:val="0"/>
          <w:sz w:val="22"/>
          <w:szCs w:val="22"/>
        </w:rPr>
        <w:t>4.9.</w:t>
      </w:r>
      <w:r w:rsidR="009629DE" w:rsidRPr="00CB5CFD">
        <w:rPr>
          <w:b w:val="0"/>
          <w:sz w:val="22"/>
          <w:szCs w:val="22"/>
        </w:rPr>
        <w:t>2019 dodatek č. 2</w:t>
      </w:r>
      <w:r w:rsidR="008A6A1C">
        <w:rPr>
          <w:b w:val="0"/>
          <w:sz w:val="22"/>
          <w:szCs w:val="22"/>
        </w:rPr>
        <w:t xml:space="preserve">, dne 11.11.2020 dodatek </w:t>
      </w:r>
      <w:proofErr w:type="gramStart"/>
      <w:r w:rsidR="008A6A1C">
        <w:rPr>
          <w:b w:val="0"/>
          <w:sz w:val="22"/>
          <w:szCs w:val="22"/>
        </w:rPr>
        <w:t>č.3,</w:t>
      </w:r>
      <w:r w:rsidR="008F3A5D">
        <w:rPr>
          <w:b w:val="0"/>
          <w:sz w:val="22"/>
          <w:szCs w:val="22"/>
        </w:rPr>
        <w:t xml:space="preserve"> dne</w:t>
      </w:r>
      <w:proofErr w:type="gramEnd"/>
      <w:r w:rsidR="008F3A5D">
        <w:rPr>
          <w:b w:val="0"/>
          <w:sz w:val="22"/>
          <w:szCs w:val="22"/>
        </w:rPr>
        <w:t xml:space="preserve"> 19.11.2021 dodatek č. 4</w:t>
      </w:r>
      <w:r w:rsidR="008A6A1C">
        <w:rPr>
          <w:b w:val="0"/>
          <w:sz w:val="22"/>
          <w:szCs w:val="22"/>
        </w:rPr>
        <w:t xml:space="preserve"> a dne 12.12.2022 dodatek č. 5</w:t>
      </w:r>
      <w:r w:rsidR="008A6A1C" w:rsidRPr="00CB5CFD">
        <w:rPr>
          <w:b w:val="0"/>
          <w:sz w:val="22"/>
          <w:szCs w:val="22"/>
        </w:rPr>
        <w:t xml:space="preserve"> </w:t>
      </w:r>
      <w:r w:rsidR="00AD76D5" w:rsidRPr="00CB5CFD">
        <w:rPr>
          <w:b w:val="0"/>
          <w:sz w:val="22"/>
          <w:szCs w:val="22"/>
        </w:rPr>
        <w:t xml:space="preserve"> je</w:t>
      </w:r>
      <w:r w:rsidR="009629DE" w:rsidRPr="00CB5CFD">
        <w:rPr>
          <w:b w:val="0"/>
          <w:sz w:val="22"/>
          <w:szCs w:val="22"/>
        </w:rPr>
        <w:t>jich</w:t>
      </w:r>
      <w:r w:rsidR="00AD76D5" w:rsidRPr="00CB5CFD">
        <w:rPr>
          <w:b w:val="0"/>
          <w:sz w:val="22"/>
          <w:szCs w:val="22"/>
        </w:rPr>
        <w:t>ž předmětem</w:t>
      </w:r>
      <w:r w:rsidR="00AD76D5">
        <w:rPr>
          <w:b w:val="0"/>
          <w:sz w:val="22"/>
          <w:szCs w:val="22"/>
        </w:rPr>
        <w:t xml:space="preserve"> byla změna přílohy č. 1 smlouvy.</w:t>
      </w:r>
    </w:p>
    <w:p w:rsidR="00A46267" w:rsidRPr="00BD493E" w:rsidRDefault="00A46267" w:rsidP="006B6D07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Vzhledem ke skutečnosti, že na straně </w:t>
      </w:r>
      <w:r w:rsidR="00F80106">
        <w:rPr>
          <w:b w:val="0"/>
          <w:sz w:val="22"/>
          <w:szCs w:val="22"/>
        </w:rPr>
        <w:t>SLL</w:t>
      </w:r>
      <w:r w:rsidR="008A6A1C">
        <w:rPr>
          <w:b w:val="0"/>
          <w:sz w:val="22"/>
          <w:szCs w:val="22"/>
        </w:rPr>
        <w:t xml:space="preserve"> dojde s účinností</w:t>
      </w:r>
      <w:r w:rsidR="004B0705">
        <w:rPr>
          <w:b w:val="0"/>
          <w:sz w:val="22"/>
          <w:szCs w:val="22"/>
        </w:rPr>
        <w:t xml:space="preserve"> k </w:t>
      </w:r>
      <w:proofErr w:type="gramStart"/>
      <w:r w:rsidR="004B0705">
        <w:rPr>
          <w:b w:val="0"/>
          <w:sz w:val="22"/>
          <w:szCs w:val="22"/>
        </w:rPr>
        <w:t>1.1.2025</w:t>
      </w:r>
      <w:proofErr w:type="gramEnd"/>
      <w:r>
        <w:rPr>
          <w:b w:val="0"/>
          <w:sz w:val="22"/>
          <w:szCs w:val="22"/>
        </w:rPr>
        <w:t xml:space="preserve"> ke změně </w:t>
      </w:r>
      <w:r w:rsidR="00F80106">
        <w:rPr>
          <w:b w:val="0"/>
          <w:sz w:val="22"/>
          <w:szCs w:val="22"/>
        </w:rPr>
        <w:t>nabízených standardních balíčků služeb</w:t>
      </w:r>
      <w:r w:rsidR="0053541D">
        <w:rPr>
          <w:b w:val="0"/>
          <w:sz w:val="22"/>
          <w:szCs w:val="22"/>
        </w:rPr>
        <w:t xml:space="preserve"> a jejich cen</w:t>
      </w:r>
      <w:r>
        <w:rPr>
          <w:b w:val="0"/>
          <w:sz w:val="22"/>
          <w:szCs w:val="22"/>
        </w:rPr>
        <w:t xml:space="preserve">, dohodly se smluvní strany na změně </w:t>
      </w:r>
      <w:r w:rsidR="0053541D">
        <w:rPr>
          <w:b w:val="0"/>
          <w:sz w:val="22"/>
          <w:szCs w:val="22"/>
        </w:rPr>
        <w:t>přílohy č. 1</w:t>
      </w:r>
      <w:r>
        <w:rPr>
          <w:b w:val="0"/>
          <w:sz w:val="22"/>
          <w:szCs w:val="22"/>
        </w:rPr>
        <w:t>.</w:t>
      </w:r>
    </w:p>
    <w:p w:rsidR="003225A8" w:rsidRPr="00BD493E" w:rsidRDefault="003225A8" w:rsidP="006B6D07">
      <w:pPr>
        <w:pStyle w:val="Bezmezer"/>
        <w:spacing w:before="60"/>
        <w:jc w:val="center"/>
        <w:rPr>
          <w:rFonts w:ascii="Times New Roman" w:hAnsi="Times New Roman"/>
          <w:b/>
        </w:rPr>
      </w:pPr>
    </w:p>
    <w:p w:rsidR="00FF49AA" w:rsidRPr="00BD493E" w:rsidRDefault="00FF49AA" w:rsidP="006B6D07">
      <w:pPr>
        <w:pStyle w:val="Bezmezer"/>
        <w:spacing w:before="60"/>
        <w:jc w:val="center"/>
        <w:rPr>
          <w:rFonts w:ascii="Times New Roman" w:hAnsi="Times New Roman"/>
          <w:b/>
        </w:rPr>
      </w:pPr>
      <w:r w:rsidRPr="00BD493E">
        <w:rPr>
          <w:rFonts w:ascii="Times New Roman" w:hAnsi="Times New Roman"/>
          <w:b/>
        </w:rPr>
        <w:t>I</w:t>
      </w:r>
      <w:r w:rsidR="00A20149" w:rsidRPr="00BD493E">
        <w:rPr>
          <w:rFonts w:ascii="Times New Roman" w:hAnsi="Times New Roman"/>
          <w:b/>
        </w:rPr>
        <w:t>I</w:t>
      </w:r>
      <w:r w:rsidRPr="00BD493E">
        <w:rPr>
          <w:rFonts w:ascii="Times New Roman" w:hAnsi="Times New Roman"/>
          <w:b/>
        </w:rPr>
        <w:t>.</w:t>
      </w:r>
      <w:r w:rsidR="006B6D07">
        <w:rPr>
          <w:rFonts w:ascii="Times New Roman" w:hAnsi="Times New Roman"/>
          <w:b/>
        </w:rPr>
        <w:t xml:space="preserve"> </w:t>
      </w:r>
      <w:r w:rsidRPr="00BD493E">
        <w:rPr>
          <w:rFonts w:ascii="Times New Roman" w:hAnsi="Times New Roman"/>
          <w:b/>
        </w:rPr>
        <w:t>Předmět dodatku</w:t>
      </w:r>
    </w:p>
    <w:p w:rsidR="00A20149" w:rsidRPr="00BD493E" w:rsidRDefault="00A20149" w:rsidP="00BD493E">
      <w:pPr>
        <w:pStyle w:val="Bezmezer"/>
        <w:jc w:val="center"/>
        <w:rPr>
          <w:rFonts w:ascii="Times New Roman" w:hAnsi="Times New Roman"/>
          <w:b/>
        </w:rPr>
      </w:pPr>
    </w:p>
    <w:p w:rsidR="00B52DF6" w:rsidRDefault="00B52DF6" w:rsidP="00316699">
      <w:pPr>
        <w:pStyle w:val="Zkladntex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b w:val="0"/>
          <w:sz w:val="22"/>
          <w:szCs w:val="22"/>
        </w:rPr>
      </w:pPr>
      <w:r w:rsidRPr="00C70090">
        <w:rPr>
          <w:b w:val="0"/>
          <w:sz w:val="22"/>
          <w:szCs w:val="22"/>
        </w:rPr>
        <w:t xml:space="preserve">Smluvní strany se dohodly na </w:t>
      </w:r>
      <w:r w:rsidR="0045494C">
        <w:rPr>
          <w:b w:val="0"/>
          <w:sz w:val="22"/>
          <w:szCs w:val="22"/>
        </w:rPr>
        <w:t xml:space="preserve">následující </w:t>
      </w:r>
      <w:r w:rsidRPr="00C70090">
        <w:rPr>
          <w:b w:val="0"/>
          <w:sz w:val="22"/>
          <w:szCs w:val="22"/>
        </w:rPr>
        <w:t>změn</w:t>
      </w:r>
      <w:r w:rsidR="006B6D07">
        <w:rPr>
          <w:b w:val="0"/>
          <w:sz w:val="22"/>
          <w:szCs w:val="22"/>
        </w:rPr>
        <w:t>ě</w:t>
      </w:r>
      <w:r w:rsidRPr="00C70090">
        <w:rPr>
          <w:b w:val="0"/>
          <w:sz w:val="22"/>
          <w:szCs w:val="22"/>
        </w:rPr>
        <w:t xml:space="preserve"> </w:t>
      </w:r>
      <w:r w:rsidR="0045494C">
        <w:rPr>
          <w:b w:val="0"/>
          <w:sz w:val="22"/>
          <w:szCs w:val="22"/>
        </w:rPr>
        <w:t>smlouvy:</w:t>
      </w:r>
    </w:p>
    <w:p w:rsidR="005116E3" w:rsidRDefault="0053541D" w:rsidP="006B6D07">
      <w:pPr>
        <w:pStyle w:val="Odstavecseseznamem"/>
        <w:spacing w:before="60" w:after="0" w:line="240" w:lineRule="auto"/>
        <w:ind w:left="786"/>
        <w:jc w:val="both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Dosavadní znění Přílohy č. 1</w:t>
      </w:r>
      <w:r w:rsidR="006B6D07">
        <w:rPr>
          <w:rFonts w:ascii="Times New Roman" w:eastAsia="Times New Roman" w:hAnsi="Times New Roman"/>
          <w:color w:val="000000"/>
          <w:lang w:eastAsia="cs-CZ"/>
        </w:rPr>
        <w:t xml:space="preserve"> smlouvy</w:t>
      </w:r>
      <w:r>
        <w:rPr>
          <w:rFonts w:ascii="Times New Roman" w:eastAsia="Times New Roman" w:hAnsi="Times New Roman"/>
          <w:color w:val="000000"/>
          <w:lang w:eastAsia="cs-CZ"/>
        </w:rPr>
        <w:t xml:space="preserve"> – Ceníku služeb vč. balíčků služeb,</w:t>
      </w:r>
      <w:r w:rsidR="006B6D07">
        <w:rPr>
          <w:rFonts w:ascii="Times New Roman" w:eastAsia="Times New Roman" w:hAnsi="Times New Roman"/>
          <w:color w:val="000000"/>
          <w:lang w:eastAsia="cs-CZ"/>
        </w:rPr>
        <w:t xml:space="preserve"> se </w:t>
      </w:r>
      <w:r w:rsidR="005116E3">
        <w:rPr>
          <w:rFonts w:ascii="Times New Roman" w:eastAsia="Times New Roman" w:hAnsi="Times New Roman"/>
          <w:color w:val="000000"/>
          <w:lang w:eastAsia="cs-CZ"/>
        </w:rPr>
        <w:t>nahrazuje zněním</w:t>
      </w:r>
      <w:r w:rsidR="006B6D07">
        <w:rPr>
          <w:rFonts w:ascii="Times New Roman" w:eastAsia="Times New Roman" w:hAnsi="Times New Roman"/>
          <w:color w:val="000000"/>
          <w:lang w:eastAsia="cs-CZ"/>
        </w:rPr>
        <w:t>, které je obsaženo v příloze tohoto dodatku.</w:t>
      </w:r>
    </w:p>
    <w:p w:rsidR="006B6D07" w:rsidRPr="006B6D07" w:rsidRDefault="006B6D07" w:rsidP="006B6D07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A20149" w:rsidRPr="00BD493E" w:rsidRDefault="006B6D07" w:rsidP="006B6D07">
      <w:pPr>
        <w:pStyle w:val="Bezmezer"/>
        <w:spacing w:before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A20149" w:rsidRPr="00BD493E">
        <w:rPr>
          <w:rFonts w:ascii="Times New Roman" w:hAnsi="Times New Roman"/>
          <w:b/>
        </w:rPr>
        <w:t>II.</w:t>
      </w:r>
      <w:r>
        <w:rPr>
          <w:rFonts w:ascii="Times New Roman" w:hAnsi="Times New Roman"/>
          <w:b/>
        </w:rPr>
        <w:t xml:space="preserve"> </w:t>
      </w:r>
      <w:r w:rsidR="00A20149" w:rsidRPr="00BD493E">
        <w:rPr>
          <w:rFonts w:ascii="Times New Roman" w:hAnsi="Times New Roman"/>
          <w:b/>
        </w:rPr>
        <w:t>Závěrečná ujednání</w:t>
      </w:r>
    </w:p>
    <w:p w:rsidR="00FF49AA" w:rsidRPr="00BD493E" w:rsidRDefault="00FF49AA" w:rsidP="006B6D07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</w:p>
    <w:p w:rsidR="00FF49AA" w:rsidRPr="00C70090" w:rsidRDefault="00A20149" w:rsidP="006B6D07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>Smluvní strany</w:t>
      </w:r>
      <w:r w:rsidR="00FF49AA" w:rsidRPr="00BD493E">
        <w:rPr>
          <w:b w:val="0"/>
          <w:sz w:val="22"/>
          <w:szCs w:val="22"/>
        </w:rPr>
        <w:t xml:space="preserve"> výslovně prohlašují, že ostatní</w:t>
      </w:r>
      <w:r w:rsidR="00E02234" w:rsidRPr="00BD493E">
        <w:rPr>
          <w:b w:val="0"/>
          <w:sz w:val="22"/>
          <w:szCs w:val="22"/>
        </w:rPr>
        <w:t xml:space="preserve"> ustanovení smlouvy</w:t>
      </w:r>
      <w:r w:rsidR="00FF49AA" w:rsidRPr="00BD493E">
        <w:rPr>
          <w:b w:val="0"/>
          <w:sz w:val="22"/>
          <w:szCs w:val="22"/>
        </w:rPr>
        <w:t xml:space="preserve"> zůstáv</w:t>
      </w:r>
      <w:r w:rsidR="00E02234" w:rsidRPr="00BD493E">
        <w:rPr>
          <w:b w:val="0"/>
          <w:sz w:val="22"/>
          <w:szCs w:val="22"/>
        </w:rPr>
        <w:t>ají</w:t>
      </w:r>
      <w:r w:rsidRPr="00BD493E">
        <w:rPr>
          <w:b w:val="0"/>
          <w:sz w:val="22"/>
          <w:szCs w:val="22"/>
        </w:rPr>
        <w:t xml:space="preserve"> </w:t>
      </w:r>
      <w:r w:rsidR="00FF49AA" w:rsidRPr="00BD493E">
        <w:rPr>
          <w:b w:val="0"/>
          <w:sz w:val="22"/>
          <w:szCs w:val="22"/>
        </w:rPr>
        <w:t>ne</w:t>
      </w:r>
      <w:r w:rsidR="00E02234" w:rsidRPr="00BD493E">
        <w:rPr>
          <w:b w:val="0"/>
          <w:sz w:val="22"/>
          <w:szCs w:val="22"/>
        </w:rPr>
        <w:t>dotčena</w:t>
      </w:r>
      <w:r w:rsidR="00FF49AA" w:rsidRPr="00BD493E">
        <w:rPr>
          <w:b w:val="0"/>
          <w:sz w:val="22"/>
          <w:szCs w:val="22"/>
        </w:rPr>
        <w:t>.</w:t>
      </w:r>
    </w:p>
    <w:p w:rsidR="003E54C9" w:rsidRDefault="003E54C9" w:rsidP="006B6D07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 nabývá platnosti dnem jeho podpisu oběma smluvními st</w:t>
      </w:r>
      <w:r w:rsidR="00A27A99">
        <w:rPr>
          <w:b w:val="0"/>
          <w:sz w:val="22"/>
          <w:szCs w:val="22"/>
        </w:rPr>
        <w:t>ranami a účinnosti dnem</w:t>
      </w:r>
      <w:r w:rsidR="008A6A1C">
        <w:rPr>
          <w:b w:val="0"/>
          <w:sz w:val="22"/>
          <w:szCs w:val="22"/>
        </w:rPr>
        <w:t xml:space="preserve"> </w:t>
      </w:r>
      <w:proofErr w:type="gramStart"/>
      <w:r w:rsidR="008A6A1C">
        <w:rPr>
          <w:b w:val="0"/>
          <w:sz w:val="22"/>
          <w:szCs w:val="22"/>
        </w:rPr>
        <w:t>1.1.2024</w:t>
      </w:r>
      <w:proofErr w:type="gramEnd"/>
      <w:r w:rsidR="00E70B48">
        <w:rPr>
          <w:b w:val="0"/>
          <w:sz w:val="22"/>
          <w:szCs w:val="22"/>
        </w:rPr>
        <w:t>, nikoli však dříve než dnem jeho uveřejnění v Registru smluv</w:t>
      </w:r>
      <w:r>
        <w:rPr>
          <w:b w:val="0"/>
          <w:sz w:val="22"/>
          <w:szCs w:val="22"/>
        </w:rPr>
        <w:t>.</w:t>
      </w:r>
    </w:p>
    <w:p w:rsidR="00E02234" w:rsidRPr="00C70090" w:rsidRDefault="00E02234" w:rsidP="006B6D07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t xml:space="preserve">Tento dodatek je vyhotoven ve dvou stejnopisech s platností originálu, z nichž po jednom obdrží každá </w:t>
      </w:r>
      <w:r w:rsidR="00C70090">
        <w:rPr>
          <w:b w:val="0"/>
          <w:sz w:val="22"/>
          <w:szCs w:val="22"/>
        </w:rPr>
        <w:t>ze stran.</w:t>
      </w:r>
    </w:p>
    <w:p w:rsidR="00FF49AA" w:rsidRDefault="00A20149" w:rsidP="006B6D07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BD493E">
        <w:rPr>
          <w:b w:val="0"/>
          <w:sz w:val="22"/>
          <w:szCs w:val="22"/>
        </w:rPr>
        <w:lastRenderedPageBreak/>
        <w:t>Smluvní strany</w:t>
      </w:r>
      <w:r w:rsidR="00FF49AA" w:rsidRPr="00BD493E">
        <w:rPr>
          <w:b w:val="0"/>
          <w:sz w:val="22"/>
          <w:szCs w:val="22"/>
        </w:rPr>
        <w:t xml:space="preserve"> shodně prohlašují, že si tento dodatek před jeho podepsáním přečetly, že byl uzavřen po vzájemném projednání podle jejich pravé a svobodné vůle, určit</w:t>
      </w:r>
      <w:r w:rsidR="00370C73" w:rsidRPr="00BD493E">
        <w:rPr>
          <w:b w:val="0"/>
          <w:sz w:val="22"/>
          <w:szCs w:val="22"/>
        </w:rPr>
        <w:t>ě</w:t>
      </w:r>
      <w:r w:rsidR="00FF49AA" w:rsidRPr="00BD493E">
        <w:rPr>
          <w:b w:val="0"/>
          <w:sz w:val="22"/>
          <w:szCs w:val="22"/>
        </w:rPr>
        <w:t>, vážně a</w:t>
      </w:r>
      <w:r w:rsidR="009629DE">
        <w:rPr>
          <w:b w:val="0"/>
          <w:sz w:val="22"/>
          <w:szCs w:val="22"/>
        </w:rPr>
        <w:t> </w:t>
      </w:r>
      <w:r w:rsidR="00FF49AA" w:rsidRPr="00BD493E">
        <w:rPr>
          <w:b w:val="0"/>
          <w:sz w:val="22"/>
          <w:szCs w:val="22"/>
        </w:rPr>
        <w:t>srozumitelně, nikoliv v tísni nebo za nápadně nevýhodných podmínek a že se dohodly na jeho celém obsahu. Na důkaz výše uvedeného připojují své podpisy.</w:t>
      </w:r>
    </w:p>
    <w:p w:rsidR="006B6D07" w:rsidRDefault="006B6D07" w:rsidP="006B6D07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Nedílnou součástí této smlouvy je její příloha: </w:t>
      </w:r>
    </w:p>
    <w:p w:rsidR="006B6D07" w:rsidRPr="00C70090" w:rsidRDefault="006B6D07" w:rsidP="0053541D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Nové znění Přílohy č. </w:t>
      </w:r>
      <w:r w:rsidR="0053541D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Rámcové </w:t>
      </w:r>
      <w:r w:rsidR="0053541D">
        <w:rPr>
          <w:b w:val="0"/>
          <w:sz w:val="22"/>
          <w:szCs w:val="22"/>
        </w:rPr>
        <w:t>s</w:t>
      </w:r>
      <w:r w:rsidR="0053541D" w:rsidRPr="00BD493E">
        <w:rPr>
          <w:b w:val="0"/>
          <w:sz w:val="22"/>
          <w:szCs w:val="22"/>
        </w:rPr>
        <w:t>mlouv</w:t>
      </w:r>
      <w:r w:rsidR="0053541D">
        <w:rPr>
          <w:b w:val="0"/>
          <w:sz w:val="22"/>
          <w:szCs w:val="22"/>
        </w:rPr>
        <w:t>y o obchodní spolupráci při poskytování a úhradě lázeňských pobytů dospělých a dětských klientů</w:t>
      </w:r>
      <w:r w:rsidR="0053541D" w:rsidRPr="00BD493E">
        <w:rPr>
          <w:b w:val="0"/>
          <w:sz w:val="22"/>
          <w:szCs w:val="22"/>
        </w:rPr>
        <w:t xml:space="preserve"> </w:t>
      </w:r>
      <w:r w:rsidR="0053541D">
        <w:rPr>
          <w:b w:val="0"/>
          <w:sz w:val="22"/>
          <w:szCs w:val="22"/>
        </w:rPr>
        <w:t>č. SLL JL/10708/2016</w:t>
      </w:r>
    </w:p>
    <w:p w:rsidR="00FF49AA" w:rsidRPr="00BD493E" w:rsidRDefault="00FF49AA" w:rsidP="00BD493E">
      <w:pPr>
        <w:pStyle w:val="Zkladntext"/>
        <w:ind w:left="360"/>
        <w:jc w:val="both"/>
        <w:rPr>
          <w:b w:val="0"/>
          <w:iCs/>
          <w:sz w:val="22"/>
          <w:szCs w:val="22"/>
        </w:rPr>
      </w:pPr>
    </w:p>
    <w:p w:rsidR="00FF49AA" w:rsidRPr="00BD493E" w:rsidRDefault="00FF49AA" w:rsidP="00BD493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F04A9A" w:rsidRPr="00BD493E" w:rsidTr="00BD493E">
        <w:tc>
          <w:tcPr>
            <w:tcW w:w="4786" w:type="dxa"/>
          </w:tcPr>
          <w:p w:rsidR="00E02234" w:rsidRPr="00BD493E" w:rsidRDefault="00E02234" w:rsidP="00BD493E">
            <w:pPr>
              <w:pStyle w:val="Zkladntext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 xml:space="preserve">V Janských Lázních dne </w:t>
            </w:r>
            <w:r w:rsidR="006B6D07">
              <w:rPr>
                <w:b w:val="0"/>
                <w:color w:val="BFBFBF"/>
                <w:sz w:val="22"/>
                <w:szCs w:val="22"/>
              </w:rPr>
              <w:t>…</w:t>
            </w:r>
            <w:r w:rsidR="00CB5CFD">
              <w:rPr>
                <w:b w:val="0"/>
                <w:color w:val="BFBFBF"/>
                <w:sz w:val="22"/>
                <w:szCs w:val="22"/>
              </w:rPr>
              <w:t>……</w:t>
            </w:r>
          </w:p>
          <w:p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F04A9A" w:rsidRPr="00BD493E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>__</w:t>
            </w:r>
            <w:r w:rsidR="00316699">
              <w:rPr>
                <w:b w:val="0"/>
                <w:sz w:val="22"/>
                <w:szCs w:val="22"/>
              </w:rPr>
              <w:t>__________________________</w:t>
            </w:r>
          </w:p>
          <w:p w:rsidR="00B52DF6" w:rsidRPr="006B6D07" w:rsidRDefault="00316699" w:rsidP="00BD493E">
            <w:pPr>
              <w:pStyle w:val="Zkladntext"/>
              <w:rPr>
                <w:sz w:val="22"/>
                <w:szCs w:val="22"/>
              </w:rPr>
            </w:pPr>
            <w:r w:rsidRPr="006B6D07">
              <w:rPr>
                <w:sz w:val="22"/>
                <w:szCs w:val="22"/>
              </w:rPr>
              <w:t>SLL</w:t>
            </w:r>
            <w:r w:rsidR="00B52DF6" w:rsidRPr="006B6D07">
              <w:rPr>
                <w:sz w:val="22"/>
                <w:szCs w:val="22"/>
              </w:rPr>
              <w:t xml:space="preserve"> Janské Lázně, státní podnik</w:t>
            </w:r>
          </w:p>
          <w:p w:rsidR="00F04A9A" w:rsidRPr="00BD493E" w:rsidRDefault="008C267F" w:rsidP="00BD493E">
            <w:pPr>
              <w:pStyle w:val="Zkladntex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xxx</w:t>
            </w:r>
            <w:proofErr w:type="spellEnd"/>
            <w:r w:rsidR="00B52DF6" w:rsidRPr="00BD493E">
              <w:rPr>
                <w:b w:val="0"/>
                <w:sz w:val="22"/>
                <w:szCs w:val="22"/>
              </w:rPr>
              <w:t>, ředitel</w:t>
            </w:r>
          </w:p>
        </w:tc>
        <w:tc>
          <w:tcPr>
            <w:tcW w:w="4426" w:type="dxa"/>
          </w:tcPr>
          <w:p w:rsidR="0076797B" w:rsidRPr="00BD493E" w:rsidRDefault="0076797B" w:rsidP="0076797B">
            <w:pPr>
              <w:pStyle w:val="Zkladntext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 xml:space="preserve">V </w:t>
            </w:r>
            <w:r w:rsidR="0053541D">
              <w:rPr>
                <w:b w:val="0"/>
                <w:sz w:val="22"/>
                <w:szCs w:val="22"/>
              </w:rPr>
              <w:t>Praze</w:t>
            </w:r>
            <w:r w:rsidRPr="00BD493E">
              <w:rPr>
                <w:b w:val="0"/>
                <w:sz w:val="22"/>
                <w:szCs w:val="22"/>
              </w:rPr>
              <w:t xml:space="preserve"> dne </w:t>
            </w:r>
            <w:r w:rsidR="006B6D07">
              <w:rPr>
                <w:b w:val="0"/>
                <w:color w:val="BFBFBF"/>
                <w:sz w:val="22"/>
                <w:szCs w:val="22"/>
              </w:rPr>
              <w:t>…</w:t>
            </w:r>
            <w:r w:rsidR="00CB5CFD">
              <w:rPr>
                <w:b w:val="0"/>
                <w:color w:val="BFBFBF"/>
                <w:sz w:val="22"/>
                <w:szCs w:val="22"/>
              </w:rPr>
              <w:t>………</w:t>
            </w:r>
          </w:p>
          <w:p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F04A9A" w:rsidRPr="00BD493E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316699" w:rsidRDefault="00316699" w:rsidP="00BD493E">
            <w:pPr>
              <w:pStyle w:val="Zkladntext"/>
              <w:rPr>
                <w:b w:val="0"/>
                <w:sz w:val="22"/>
                <w:szCs w:val="22"/>
              </w:rPr>
            </w:pPr>
            <w:r w:rsidRPr="00BD493E">
              <w:rPr>
                <w:b w:val="0"/>
                <w:sz w:val="22"/>
                <w:szCs w:val="22"/>
              </w:rPr>
              <w:t>__</w:t>
            </w:r>
            <w:r>
              <w:rPr>
                <w:b w:val="0"/>
                <w:sz w:val="22"/>
                <w:szCs w:val="22"/>
              </w:rPr>
              <w:t>__________________________</w:t>
            </w:r>
          </w:p>
          <w:p w:rsidR="0053541D" w:rsidRDefault="0053541D" w:rsidP="0053541D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Nezávislý odborový svaz pracovníků potravinářského průmyslu a příbuzných oborů Čech a Moravy </w:t>
            </w:r>
          </w:p>
          <w:p w:rsidR="00F04A9A" w:rsidRPr="00BD493E" w:rsidRDefault="008C267F" w:rsidP="006B6D07">
            <w:pPr>
              <w:pStyle w:val="Zkladn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xxx</w:t>
            </w:r>
            <w:bookmarkStart w:id="0" w:name="_GoBack"/>
            <w:bookmarkEnd w:id="0"/>
            <w:r w:rsidR="0053541D">
              <w:rPr>
                <w:b w:val="0"/>
                <w:sz w:val="22"/>
                <w:szCs w:val="22"/>
              </w:rPr>
              <w:t>, předseda</w:t>
            </w:r>
          </w:p>
        </w:tc>
      </w:tr>
    </w:tbl>
    <w:p w:rsidR="00876E60" w:rsidRPr="00FF49AA" w:rsidRDefault="00876E60" w:rsidP="00BD493E">
      <w:pPr>
        <w:spacing w:after="0" w:line="240" w:lineRule="auto"/>
        <w:rPr>
          <w:sz w:val="20"/>
          <w:szCs w:val="20"/>
        </w:rPr>
      </w:pPr>
    </w:p>
    <w:sectPr w:rsidR="00876E60" w:rsidRPr="00FF49AA" w:rsidSect="006B6D0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1A" w:rsidRDefault="002F221A" w:rsidP="006B6D07">
      <w:pPr>
        <w:spacing w:after="0" w:line="240" w:lineRule="auto"/>
      </w:pPr>
      <w:r>
        <w:separator/>
      </w:r>
    </w:p>
  </w:endnote>
  <w:endnote w:type="continuationSeparator" w:id="0">
    <w:p w:rsidR="002F221A" w:rsidRDefault="002F221A" w:rsidP="006B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539921"/>
      <w:docPartObj>
        <w:docPartGallery w:val="Page Numbers (Bottom of Page)"/>
        <w:docPartUnique/>
      </w:docPartObj>
    </w:sdtPr>
    <w:sdtEndPr/>
    <w:sdtContent>
      <w:p w:rsidR="006B6D07" w:rsidRDefault="006B6D07">
        <w:pPr>
          <w:pStyle w:val="Zpat"/>
          <w:jc w:val="center"/>
        </w:pPr>
        <w:r w:rsidRPr="006B6D07">
          <w:rPr>
            <w:rFonts w:ascii="Times New Roman" w:hAnsi="Times New Roman"/>
          </w:rPr>
          <w:fldChar w:fldCharType="begin"/>
        </w:r>
        <w:r w:rsidRPr="006B6D07">
          <w:rPr>
            <w:rFonts w:ascii="Times New Roman" w:hAnsi="Times New Roman"/>
          </w:rPr>
          <w:instrText>PAGE   \* MERGEFORMAT</w:instrText>
        </w:r>
        <w:r w:rsidRPr="006B6D07">
          <w:rPr>
            <w:rFonts w:ascii="Times New Roman" w:hAnsi="Times New Roman"/>
          </w:rPr>
          <w:fldChar w:fldCharType="separate"/>
        </w:r>
        <w:r w:rsidR="008C267F">
          <w:rPr>
            <w:rFonts w:ascii="Times New Roman" w:hAnsi="Times New Roman"/>
            <w:noProof/>
          </w:rPr>
          <w:t>1</w:t>
        </w:r>
        <w:r w:rsidRPr="006B6D07">
          <w:rPr>
            <w:rFonts w:ascii="Times New Roman" w:hAnsi="Times New Roman"/>
          </w:rPr>
          <w:fldChar w:fldCharType="end"/>
        </w:r>
      </w:p>
    </w:sdtContent>
  </w:sdt>
  <w:p w:rsidR="006B6D07" w:rsidRDefault="006B6D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1A" w:rsidRDefault="002F221A" w:rsidP="006B6D07">
      <w:pPr>
        <w:spacing w:after="0" w:line="240" w:lineRule="auto"/>
      </w:pPr>
      <w:r>
        <w:separator/>
      </w:r>
    </w:p>
  </w:footnote>
  <w:footnote w:type="continuationSeparator" w:id="0">
    <w:p w:rsidR="002F221A" w:rsidRDefault="002F221A" w:rsidP="006B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694"/>
    <w:multiLevelType w:val="hybridMultilevel"/>
    <w:tmpl w:val="15CEE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A26"/>
    <w:multiLevelType w:val="hybridMultilevel"/>
    <w:tmpl w:val="5D4483DC"/>
    <w:lvl w:ilvl="0" w:tplc="F7EA57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CEF"/>
    <w:multiLevelType w:val="hybridMultilevel"/>
    <w:tmpl w:val="D5525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F7523"/>
    <w:multiLevelType w:val="hybridMultilevel"/>
    <w:tmpl w:val="36ACB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09E"/>
    <w:multiLevelType w:val="hybridMultilevel"/>
    <w:tmpl w:val="4BA2FE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B46DC8"/>
    <w:multiLevelType w:val="hybridMultilevel"/>
    <w:tmpl w:val="671C00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A"/>
    <w:rsid w:val="00010B71"/>
    <w:rsid w:val="000A62D7"/>
    <w:rsid w:val="000D0D1A"/>
    <w:rsid w:val="00106F01"/>
    <w:rsid w:val="00163813"/>
    <w:rsid w:val="00222F17"/>
    <w:rsid w:val="002A5DD1"/>
    <w:rsid w:val="002F221A"/>
    <w:rsid w:val="00316699"/>
    <w:rsid w:val="003225A8"/>
    <w:rsid w:val="00370C73"/>
    <w:rsid w:val="003723CE"/>
    <w:rsid w:val="003776EB"/>
    <w:rsid w:val="003E54C9"/>
    <w:rsid w:val="00453B13"/>
    <w:rsid w:val="0045494C"/>
    <w:rsid w:val="0049481E"/>
    <w:rsid w:val="004B0705"/>
    <w:rsid w:val="005116E3"/>
    <w:rsid w:val="00533E83"/>
    <w:rsid w:val="0053541D"/>
    <w:rsid w:val="005C754C"/>
    <w:rsid w:val="00606D59"/>
    <w:rsid w:val="00643427"/>
    <w:rsid w:val="0067159A"/>
    <w:rsid w:val="006931FA"/>
    <w:rsid w:val="006B6D07"/>
    <w:rsid w:val="007512B0"/>
    <w:rsid w:val="0076797B"/>
    <w:rsid w:val="00876E60"/>
    <w:rsid w:val="008A6A1C"/>
    <w:rsid w:val="008C267F"/>
    <w:rsid w:val="008F3A5D"/>
    <w:rsid w:val="0094755F"/>
    <w:rsid w:val="009629DE"/>
    <w:rsid w:val="00A20149"/>
    <w:rsid w:val="00A27A99"/>
    <w:rsid w:val="00A46267"/>
    <w:rsid w:val="00A70714"/>
    <w:rsid w:val="00AA3512"/>
    <w:rsid w:val="00AD76D5"/>
    <w:rsid w:val="00AE2E9B"/>
    <w:rsid w:val="00B06662"/>
    <w:rsid w:val="00B52DF6"/>
    <w:rsid w:val="00B9400E"/>
    <w:rsid w:val="00BD493E"/>
    <w:rsid w:val="00C70090"/>
    <w:rsid w:val="00CB5CFD"/>
    <w:rsid w:val="00CD2D42"/>
    <w:rsid w:val="00DC26D8"/>
    <w:rsid w:val="00DF06A1"/>
    <w:rsid w:val="00E02234"/>
    <w:rsid w:val="00E70B48"/>
    <w:rsid w:val="00EB54D1"/>
    <w:rsid w:val="00F04A9A"/>
    <w:rsid w:val="00F8010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D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D0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62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9D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9D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9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D0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B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D07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62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9D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9D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23B9-6056-4C2E-B250-4D03F13F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léčebné lázně Janské Lázně s.p.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Senetová</dc:creator>
  <cp:lastModifiedBy>Šarlota Kondosová</cp:lastModifiedBy>
  <cp:revision>2</cp:revision>
  <cp:lastPrinted>2024-12-05T11:52:00Z</cp:lastPrinted>
  <dcterms:created xsi:type="dcterms:W3CDTF">2024-12-05T11:53:00Z</dcterms:created>
  <dcterms:modified xsi:type="dcterms:W3CDTF">2024-12-05T11:53:00Z</dcterms:modified>
</cp:coreProperties>
</file>