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FD1C7" w14:textId="792DD6DD" w:rsidR="00633894" w:rsidRPr="00486BB1" w:rsidRDefault="00464502" w:rsidP="009D2D52">
      <w:pPr>
        <w:pStyle w:val="Nadpis1"/>
        <w:spacing w:line="276" w:lineRule="auto"/>
        <w:ind w:left="708" w:firstLine="708"/>
        <w:rPr>
          <w:rFonts w:cs="Arial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9264" behindDoc="0" locked="0" layoutInCell="1" allowOverlap="1" wp14:anchorId="6E98E780" wp14:editId="3B3001B5">
            <wp:simplePos x="0" y="0"/>
            <wp:positionH relativeFrom="column">
              <wp:posOffset>4693920</wp:posOffset>
            </wp:positionH>
            <wp:positionV relativeFrom="paragraph">
              <wp:posOffset>-563880</wp:posOffset>
            </wp:positionV>
            <wp:extent cx="1268095" cy="708660"/>
            <wp:effectExtent l="0" t="0" r="0" b="0"/>
            <wp:wrapThrough wrapText="bothSides">
              <wp:wrapPolygon edited="0">
                <wp:start x="9086" y="0"/>
                <wp:lineTo x="0" y="0"/>
                <wp:lineTo x="0" y="18581"/>
                <wp:lineTo x="1298" y="20903"/>
                <wp:lineTo x="2271" y="20903"/>
                <wp:lineTo x="21092" y="20903"/>
                <wp:lineTo x="21416" y="18581"/>
                <wp:lineTo x="21416" y="15677"/>
                <wp:lineTo x="4543" y="9290"/>
                <wp:lineTo x="21416" y="8129"/>
                <wp:lineTo x="21416" y="0"/>
                <wp:lineTo x="9086" y="0"/>
              </wp:wrapPolygon>
            </wp:wrapThrough>
            <wp:docPr id="1" name="Obrázek 1" descr="REMAX Alfa hvězdi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MAX Alfa hvězdič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24B2" w:rsidRPr="00486BB1">
        <w:rPr>
          <w:rFonts w:cs="Arial"/>
        </w:rPr>
        <w:t>OBJEDNÁVKA</w:t>
      </w:r>
      <w:r w:rsidR="00797D87" w:rsidRPr="00486BB1">
        <w:rPr>
          <w:rFonts w:cs="Arial"/>
        </w:rPr>
        <w:t xml:space="preserve"> realitních služeb</w:t>
      </w:r>
    </w:p>
    <w:p w14:paraId="2EAF91CA" w14:textId="77777777" w:rsidR="005A24B2" w:rsidRPr="00486BB1" w:rsidRDefault="005A24B2" w:rsidP="00486BB1">
      <w:pPr>
        <w:spacing w:line="276" w:lineRule="auto"/>
        <w:jc w:val="center"/>
        <w:rPr>
          <w:rFonts w:cs="Arial"/>
          <w:szCs w:val="20"/>
        </w:rPr>
      </w:pPr>
      <w:r w:rsidRPr="00486BB1">
        <w:rPr>
          <w:rFonts w:cs="Arial"/>
          <w:szCs w:val="20"/>
        </w:rPr>
        <w:t xml:space="preserve">návrh na uzavření smlouvy o zprostředkování dle </w:t>
      </w:r>
      <w:proofErr w:type="spellStart"/>
      <w:r w:rsidRPr="00486BB1">
        <w:rPr>
          <w:rFonts w:cs="Arial"/>
          <w:szCs w:val="20"/>
        </w:rPr>
        <w:t>ust</w:t>
      </w:r>
      <w:proofErr w:type="spellEnd"/>
      <w:r w:rsidRPr="00486BB1">
        <w:rPr>
          <w:rFonts w:cs="Arial"/>
          <w:szCs w:val="20"/>
        </w:rPr>
        <w:t>. § 2445 a násl.</w:t>
      </w:r>
    </w:p>
    <w:p w14:paraId="2078CBB3" w14:textId="77777777" w:rsidR="0060601C" w:rsidRPr="00486BB1" w:rsidRDefault="005A24B2" w:rsidP="00486BB1">
      <w:pPr>
        <w:spacing w:line="276" w:lineRule="auto"/>
        <w:jc w:val="center"/>
        <w:rPr>
          <w:rFonts w:cs="Arial"/>
          <w:szCs w:val="20"/>
        </w:rPr>
      </w:pPr>
      <w:r w:rsidRPr="00486BB1">
        <w:rPr>
          <w:rFonts w:cs="Arial"/>
          <w:szCs w:val="20"/>
        </w:rPr>
        <w:t>zákona č. 89/2012 Sb., občanský zákoník</w:t>
      </w:r>
    </w:p>
    <w:p w14:paraId="552B5948" w14:textId="77777777" w:rsidR="005A24B2" w:rsidRPr="00486BB1" w:rsidRDefault="005A24B2" w:rsidP="00486BB1">
      <w:pPr>
        <w:spacing w:line="276" w:lineRule="auto"/>
        <w:rPr>
          <w:rFonts w:cs="Arial"/>
          <w:szCs w:val="20"/>
        </w:rPr>
      </w:pPr>
    </w:p>
    <w:p w14:paraId="7B0D1564" w14:textId="77777777" w:rsidR="005A24B2" w:rsidRPr="00486BB1" w:rsidRDefault="000F69DE" w:rsidP="00486BB1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Níže podepsaný klient:</w:t>
      </w:r>
    </w:p>
    <w:p w14:paraId="3FFA8F4B" w14:textId="36EAA20D" w:rsidR="005A24B2" w:rsidRDefault="009D2D52" w:rsidP="00486BB1">
      <w:pPr>
        <w:spacing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Česká republika</w:t>
      </w:r>
    </w:p>
    <w:p w14:paraId="56FCBB3A" w14:textId="0C428B74" w:rsidR="009D2D52" w:rsidRPr="00486BB1" w:rsidRDefault="009D2D52" w:rsidP="00486BB1">
      <w:pPr>
        <w:spacing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Příslušnost hospodařit s majetkem státu:</w:t>
      </w:r>
    </w:p>
    <w:p w14:paraId="1AB30146" w14:textId="77777777" w:rsidR="009D2D52" w:rsidRPr="009D2D52" w:rsidRDefault="009D2D52" w:rsidP="009D2D52">
      <w:pPr>
        <w:spacing w:line="276" w:lineRule="auto"/>
        <w:rPr>
          <w:rFonts w:cs="Arial"/>
          <w:b/>
          <w:szCs w:val="20"/>
        </w:rPr>
      </w:pPr>
      <w:r w:rsidRPr="009D2D52">
        <w:rPr>
          <w:rFonts w:cs="Arial"/>
          <w:b/>
          <w:szCs w:val="20"/>
        </w:rPr>
        <w:t>Národní technická knihovna</w:t>
      </w:r>
    </w:p>
    <w:p w14:paraId="60449180" w14:textId="7CBE7D29" w:rsidR="009D2D52" w:rsidRPr="009D2D52" w:rsidRDefault="009D2D52" w:rsidP="009D2D52">
      <w:pPr>
        <w:spacing w:line="276" w:lineRule="auto"/>
        <w:rPr>
          <w:rFonts w:cs="Arial"/>
          <w:b/>
          <w:szCs w:val="20"/>
        </w:rPr>
      </w:pPr>
      <w:r w:rsidRPr="009D2D52">
        <w:rPr>
          <w:rFonts w:cs="Arial"/>
          <w:b/>
          <w:szCs w:val="20"/>
        </w:rPr>
        <w:t xml:space="preserve">Technická </w:t>
      </w:r>
      <w:r>
        <w:rPr>
          <w:rFonts w:cs="Arial"/>
          <w:b/>
          <w:szCs w:val="20"/>
        </w:rPr>
        <w:t>2710/</w:t>
      </w:r>
      <w:r w:rsidRPr="009D2D52">
        <w:rPr>
          <w:rFonts w:cs="Arial"/>
          <w:b/>
          <w:szCs w:val="20"/>
        </w:rPr>
        <w:t>6, 160 80 Praha 6</w:t>
      </w:r>
    </w:p>
    <w:p w14:paraId="2038FA21" w14:textId="160B4DAF" w:rsidR="00DF0229" w:rsidRPr="00486BB1" w:rsidRDefault="009D2D52" w:rsidP="008831C1">
      <w:pPr>
        <w:spacing w:line="276" w:lineRule="auto"/>
        <w:rPr>
          <w:rFonts w:cs="Arial"/>
          <w:szCs w:val="20"/>
        </w:rPr>
      </w:pPr>
      <w:r w:rsidRPr="00E864D4">
        <w:rPr>
          <w:rFonts w:cs="Arial"/>
          <w:szCs w:val="20"/>
        </w:rPr>
        <w:t>Zastoupena</w:t>
      </w:r>
      <w:r w:rsidR="0006373A" w:rsidRPr="00E864D4">
        <w:rPr>
          <w:rFonts w:cs="Arial"/>
          <w:szCs w:val="20"/>
        </w:rPr>
        <w:t xml:space="preserve"> </w:t>
      </w:r>
      <w:r w:rsidR="003023E4">
        <w:rPr>
          <w:rFonts w:cs="Arial"/>
          <w:i/>
          <w:szCs w:val="20"/>
        </w:rPr>
        <w:t>redigováno</w:t>
      </w:r>
    </w:p>
    <w:p w14:paraId="44E08A45" w14:textId="77777777" w:rsidR="00DF0229" w:rsidRPr="00486BB1" w:rsidRDefault="00DF0229" w:rsidP="00486BB1">
      <w:pPr>
        <w:spacing w:line="276" w:lineRule="auto"/>
        <w:rPr>
          <w:rFonts w:cs="Arial"/>
          <w:szCs w:val="20"/>
        </w:rPr>
      </w:pPr>
    </w:p>
    <w:p w14:paraId="75256170" w14:textId="77777777" w:rsidR="00913991" w:rsidRPr="00486BB1" w:rsidRDefault="00913991" w:rsidP="00486BB1">
      <w:pPr>
        <w:spacing w:after="120" w:line="276" w:lineRule="auto"/>
        <w:rPr>
          <w:rFonts w:cs="Arial"/>
          <w:bCs/>
          <w:szCs w:val="20"/>
        </w:rPr>
      </w:pPr>
      <w:r w:rsidRPr="00486BB1">
        <w:rPr>
          <w:rFonts w:cs="Arial"/>
          <w:bCs/>
          <w:szCs w:val="20"/>
        </w:rPr>
        <w:t>(dále jen jako „</w:t>
      </w:r>
      <w:r w:rsidR="00B93E0C" w:rsidRPr="00486BB1">
        <w:rPr>
          <w:rFonts w:cs="Arial"/>
          <w:b/>
          <w:bCs/>
          <w:szCs w:val="20"/>
        </w:rPr>
        <w:t>Klient</w:t>
      </w:r>
      <w:r w:rsidRPr="00486BB1">
        <w:rPr>
          <w:rFonts w:cs="Arial"/>
          <w:bCs/>
          <w:szCs w:val="20"/>
        </w:rPr>
        <w:t>“)</w:t>
      </w:r>
    </w:p>
    <w:p w14:paraId="361806DD" w14:textId="77777777" w:rsidR="00D909F6" w:rsidRPr="00486BB1" w:rsidRDefault="000F69DE" w:rsidP="00486BB1">
      <w:pPr>
        <w:spacing w:after="120"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je vlastníkem</w:t>
      </w:r>
      <w:r w:rsidR="005A24B2" w:rsidRPr="00486BB1">
        <w:rPr>
          <w:rFonts w:cs="Arial"/>
          <w:bCs/>
          <w:szCs w:val="20"/>
        </w:rPr>
        <w:t xml:space="preserve"> následujících nemovitých věcí:</w:t>
      </w:r>
    </w:p>
    <w:p w14:paraId="52CC2BD1" w14:textId="5531AFF9" w:rsidR="005A24B2" w:rsidRPr="00E864D4" w:rsidRDefault="005A24B2" w:rsidP="00486BB1">
      <w:pPr>
        <w:pStyle w:val="slovanseznam2"/>
        <w:numPr>
          <w:ilvl w:val="0"/>
          <w:numId w:val="0"/>
        </w:numPr>
        <w:spacing w:line="276" w:lineRule="auto"/>
        <w:rPr>
          <w:rFonts w:cs="Arial"/>
          <w:szCs w:val="20"/>
          <w:highlight w:val="lightGray"/>
        </w:rPr>
      </w:pPr>
      <w:r w:rsidRPr="00E864D4">
        <w:rPr>
          <w:rFonts w:cs="Arial"/>
          <w:szCs w:val="20"/>
          <w:highlight w:val="lightGray"/>
        </w:rPr>
        <w:t>(JINÁ STAVBA):</w:t>
      </w:r>
    </w:p>
    <w:p w14:paraId="7DB9E177" w14:textId="4D56B4B8" w:rsidR="005A24B2" w:rsidRPr="00E864D4" w:rsidRDefault="009D2D52" w:rsidP="00486BB1">
      <w:pPr>
        <w:pStyle w:val="slovanseznam3"/>
        <w:numPr>
          <w:ilvl w:val="1"/>
          <w:numId w:val="8"/>
        </w:numPr>
        <w:tabs>
          <w:tab w:val="num" w:pos="709"/>
        </w:tabs>
        <w:spacing w:line="276" w:lineRule="auto"/>
        <w:ind w:left="709"/>
        <w:rPr>
          <w:rFonts w:cs="Arial"/>
          <w:szCs w:val="20"/>
          <w:highlight w:val="lightGray"/>
        </w:rPr>
      </w:pPr>
      <w:r w:rsidRPr="00E864D4">
        <w:rPr>
          <w:rFonts w:cs="Arial"/>
          <w:b/>
          <w:szCs w:val="20"/>
          <w:highlight w:val="lightGray"/>
        </w:rPr>
        <w:t xml:space="preserve">Budova </w:t>
      </w:r>
      <w:proofErr w:type="gramStart"/>
      <w:r w:rsidRPr="00E864D4">
        <w:rPr>
          <w:rFonts w:cs="Arial"/>
          <w:b/>
          <w:szCs w:val="20"/>
          <w:highlight w:val="lightGray"/>
        </w:rPr>
        <w:t>č.p.</w:t>
      </w:r>
      <w:proofErr w:type="gramEnd"/>
      <w:r w:rsidRPr="00E864D4">
        <w:rPr>
          <w:rFonts w:cs="Arial"/>
          <w:b/>
          <w:szCs w:val="20"/>
          <w:highlight w:val="lightGray"/>
        </w:rPr>
        <w:t xml:space="preserve"> 2710, stavba občanského vybavení, stojící na pozemku </w:t>
      </w:r>
      <w:proofErr w:type="spellStart"/>
      <w:r w:rsidRPr="00E864D4">
        <w:rPr>
          <w:rFonts w:cs="Arial"/>
          <w:b/>
          <w:szCs w:val="20"/>
          <w:highlight w:val="lightGray"/>
        </w:rPr>
        <w:t>p.č</w:t>
      </w:r>
      <w:proofErr w:type="spellEnd"/>
      <w:r w:rsidRPr="00E864D4">
        <w:rPr>
          <w:rFonts w:cs="Arial"/>
          <w:b/>
          <w:szCs w:val="20"/>
          <w:highlight w:val="lightGray"/>
        </w:rPr>
        <w:t>. 591/9 5000 m</w:t>
      </w:r>
      <w:r w:rsidRPr="00E864D4">
        <w:rPr>
          <w:rFonts w:cs="Arial"/>
          <w:b/>
          <w:szCs w:val="20"/>
          <w:highlight w:val="lightGray"/>
          <w:vertAlign w:val="superscript"/>
        </w:rPr>
        <w:t>2</w:t>
      </w:r>
    </w:p>
    <w:p w14:paraId="5F0B8BB0" w14:textId="14230962" w:rsidR="005A24B2" w:rsidRPr="00E864D4" w:rsidRDefault="005A24B2" w:rsidP="00486BB1">
      <w:pPr>
        <w:pStyle w:val="slovanseznam3"/>
        <w:numPr>
          <w:ilvl w:val="1"/>
          <w:numId w:val="8"/>
        </w:numPr>
        <w:tabs>
          <w:tab w:val="num" w:pos="709"/>
        </w:tabs>
        <w:spacing w:line="276" w:lineRule="auto"/>
        <w:ind w:left="709"/>
        <w:rPr>
          <w:rFonts w:cs="Arial"/>
          <w:szCs w:val="20"/>
          <w:highlight w:val="lightGray"/>
        </w:rPr>
      </w:pPr>
      <w:r w:rsidRPr="00E864D4">
        <w:rPr>
          <w:rFonts w:cs="Arial"/>
          <w:b/>
          <w:szCs w:val="20"/>
          <w:highlight w:val="lightGray"/>
        </w:rPr>
        <w:t xml:space="preserve">pozemku </w:t>
      </w:r>
      <w:proofErr w:type="spellStart"/>
      <w:r w:rsidRPr="00E864D4">
        <w:rPr>
          <w:rFonts w:cs="Arial"/>
          <w:b/>
          <w:szCs w:val="20"/>
          <w:highlight w:val="lightGray"/>
        </w:rPr>
        <w:t>parc</w:t>
      </w:r>
      <w:proofErr w:type="spellEnd"/>
      <w:r w:rsidRPr="00E864D4">
        <w:rPr>
          <w:rFonts w:cs="Arial"/>
          <w:b/>
          <w:szCs w:val="20"/>
          <w:highlight w:val="lightGray"/>
        </w:rPr>
        <w:t xml:space="preserve">. </w:t>
      </w:r>
      <w:proofErr w:type="gramStart"/>
      <w:r w:rsidRPr="00E864D4">
        <w:rPr>
          <w:rFonts w:cs="Arial"/>
          <w:b/>
          <w:szCs w:val="20"/>
          <w:highlight w:val="lightGray"/>
        </w:rPr>
        <w:t>č.</w:t>
      </w:r>
      <w:proofErr w:type="gramEnd"/>
      <w:r w:rsidRPr="00E864D4">
        <w:rPr>
          <w:rFonts w:cs="Arial"/>
          <w:b/>
          <w:szCs w:val="20"/>
          <w:highlight w:val="lightGray"/>
        </w:rPr>
        <w:t xml:space="preserve"> </w:t>
      </w:r>
      <w:r w:rsidR="009D2D52" w:rsidRPr="00E864D4">
        <w:rPr>
          <w:rFonts w:cs="Arial"/>
          <w:b/>
          <w:szCs w:val="20"/>
          <w:highlight w:val="lightGray"/>
        </w:rPr>
        <w:t xml:space="preserve">591/9 </w:t>
      </w:r>
      <w:r w:rsidRPr="00E864D4">
        <w:rPr>
          <w:rFonts w:cs="Arial"/>
          <w:szCs w:val="20"/>
          <w:highlight w:val="lightGray"/>
        </w:rPr>
        <w:t xml:space="preserve"> o evidované výměře </w:t>
      </w:r>
      <w:r w:rsidR="009D2D52" w:rsidRPr="00E864D4">
        <w:rPr>
          <w:rFonts w:cs="Arial"/>
          <w:szCs w:val="20"/>
          <w:highlight w:val="lightGray"/>
        </w:rPr>
        <w:t>5000</w:t>
      </w:r>
      <w:r w:rsidRPr="00E864D4">
        <w:rPr>
          <w:rFonts w:cs="Arial"/>
          <w:szCs w:val="20"/>
          <w:highlight w:val="lightGray"/>
        </w:rPr>
        <w:t xml:space="preserve"> m</w:t>
      </w:r>
      <w:r w:rsidRPr="00E864D4">
        <w:rPr>
          <w:rFonts w:cs="Arial"/>
          <w:szCs w:val="20"/>
          <w:highlight w:val="lightGray"/>
          <w:vertAlign w:val="superscript"/>
        </w:rPr>
        <w:t>2</w:t>
      </w:r>
      <w:r w:rsidRPr="00E864D4">
        <w:rPr>
          <w:rFonts w:cs="Arial"/>
          <w:szCs w:val="20"/>
          <w:highlight w:val="lightGray"/>
        </w:rPr>
        <w:t>, druh pozemku</w:t>
      </w:r>
      <w:r w:rsidR="009D2D52" w:rsidRPr="00E864D4">
        <w:rPr>
          <w:rFonts w:cs="Arial"/>
          <w:szCs w:val="20"/>
          <w:highlight w:val="lightGray"/>
        </w:rPr>
        <w:t xml:space="preserve"> stavební parcela</w:t>
      </w:r>
    </w:p>
    <w:p w14:paraId="58FAC9B6" w14:textId="2E8BA981" w:rsidR="005A24B2" w:rsidRPr="00486BB1" w:rsidRDefault="005A24B2" w:rsidP="00486BB1">
      <w:pPr>
        <w:pStyle w:val="slovanseznam2"/>
        <w:numPr>
          <w:ilvl w:val="0"/>
          <w:numId w:val="0"/>
        </w:numPr>
        <w:spacing w:line="276" w:lineRule="auto"/>
        <w:rPr>
          <w:rFonts w:cs="Arial"/>
          <w:szCs w:val="20"/>
        </w:rPr>
      </w:pPr>
      <w:r w:rsidRPr="00E864D4">
        <w:rPr>
          <w:rFonts w:cs="Arial"/>
          <w:szCs w:val="20"/>
          <w:highlight w:val="lightGray"/>
        </w:rPr>
        <w:t>všechny nemovité věci jsou vedeny na listu vlastnictví č.</w:t>
      </w:r>
      <w:r w:rsidR="00E864D4" w:rsidRPr="00E864D4">
        <w:rPr>
          <w:rFonts w:cs="Arial"/>
          <w:szCs w:val="20"/>
          <w:highlight w:val="lightGray"/>
        </w:rPr>
        <w:t xml:space="preserve"> </w:t>
      </w:r>
      <w:r w:rsidR="009D2D52" w:rsidRPr="00E864D4">
        <w:rPr>
          <w:rFonts w:cs="Arial"/>
          <w:szCs w:val="20"/>
          <w:highlight w:val="lightGray"/>
        </w:rPr>
        <w:t>4516</w:t>
      </w:r>
      <w:r w:rsidRPr="00E864D4">
        <w:rPr>
          <w:rFonts w:cs="Arial"/>
          <w:szCs w:val="20"/>
          <w:highlight w:val="lightGray"/>
        </w:rPr>
        <w:t xml:space="preserve"> Katastrálním úřadem pro </w:t>
      </w:r>
      <w:r w:rsidR="009D2D52" w:rsidRPr="00E864D4">
        <w:rPr>
          <w:rFonts w:cs="Arial"/>
          <w:szCs w:val="20"/>
          <w:highlight w:val="lightGray"/>
        </w:rPr>
        <w:t>Hl. m.</w:t>
      </w:r>
      <w:r w:rsidR="00E864D4" w:rsidRPr="00E864D4">
        <w:rPr>
          <w:rFonts w:cs="Arial"/>
          <w:szCs w:val="20"/>
          <w:highlight w:val="lightGray"/>
        </w:rPr>
        <w:t xml:space="preserve"> </w:t>
      </w:r>
      <w:r w:rsidR="009D2D52" w:rsidRPr="00E864D4">
        <w:rPr>
          <w:rFonts w:cs="Arial"/>
          <w:szCs w:val="20"/>
          <w:highlight w:val="lightGray"/>
        </w:rPr>
        <w:t>Prahu</w:t>
      </w:r>
      <w:r w:rsidRPr="00E864D4">
        <w:rPr>
          <w:rFonts w:cs="Arial"/>
          <w:szCs w:val="20"/>
          <w:highlight w:val="lightGray"/>
        </w:rPr>
        <w:t xml:space="preserve">, Katastrální pracoviště </w:t>
      </w:r>
      <w:r w:rsidR="009D2D52" w:rsidRPr="00E864D4">
        <w:rPr>
          <w:rFonts w:cs="Arial"/>
          <w:szCs w:val="20"/>
          <w:highlight w:val="lightGray"/>
        </w:rPr>
        <w:t>Praha</w:t>
      </w:r>
      <w:r w:rsidRPr="00E864D4">
        <w:rPr>
          <w:rFonts w:cs="Arial"/>
          <w:szCs w:val="20"/>
          <w:highlight w:val="lightGray"/>
        </w:rPr>
        <w:t xml:space="preserve">, obec </w:t>
      </w:r>
      <w:r w:rsidR="009D2D52" w:rsidRPr="00E864D4">
        <w:rPr>
          <w:rFonts w:cs="Arial"/>
          <w:szCs w:val="20"/>
          <w:highlight w:val="lightGray"/>
        </w:rPr>
        <w:t xml:space="preserve">Praha </w:t>
      </w:r>
      <w:r w:rsidRPr="00E864D4">
        <w:rPr>
          <w:rFonts w:cs="Arial"/>
          <w:szCs w:val="20"/>
          <w:highlight w:val="lightGray"/>
        </w:rPr>
        <w:t xml:space="preserve">a katastrální území </w:t>
      </w:r>
      <w:r w:rsidR="009D2D52" w:rsidRPr="00E864D4">
        <w:rPr>
          <w:rFonts w:cs="Arial"/>
          <w:szCs w:val="20"/>
          <w:highlight w:val="lightGray"/>
        </w:rPr>
        <w:t>Dejvice</w:t>
      </w:r>
      <w:r w:rsidR="0006373A" w:rsidRPr="00E864D4">
        <w:rPr>
          <w:rFonts w:cs="Arial"/>
          <w:szCs w:val="20"/>
          <w:highlight w:val="lightGray"/>
        </w:rPr>
        <w:t xml:space="preserve">, v rámci nichž jsou nabízeny </w:t>
      </w:r>
      <w:r w:rsidR="00E864D4" w:rsidRPr="00E864D4">
        <w:rPr>
          <w:rFonts w:cs="Arial"/>
          <w:szCs w:val="20"/>
          <w:highlight w:val="lightGray"/>
        </w:rPr>
        <w:t xml:space="preserve">k nájmu </w:t>
      </w:r>
      <w:r w:rsidR="0006373A" w:rsidRPr="00E864D4">
        <w:rPr>
          <w:rFonts w:cs="Arial"/>
          <w:szCs w:val="20"/>
          <w:highlight w:val="lightGray"/>
        </w:rPr>
        <w:t>prostory v I. a II. nadzemním podlaží budovy o celkové výměře 494,05 m</w:t>
      </w:r>
      <w:r w:rsidR="0006373A" w:rsidRPr="00E864D4">
        <w:rPr>
          <w:rFonts w:cs="Arial"/>
          <w:szCs w:val="20"/>
          <w:highlight w:val="lightGray"/>
          <w:vertAlign w:val="superscript"/>
        </w:rPr>
        <w:t>2</w:t>
      </w:r>
      <w:r w:rsidR="0006373A" w:rsidRPr="00E864D4">
        <w:rPr>
          <w:rFonts w:cs="Arial"/>
          <w:szCs w:val="20"/>
          <w:highlight w:val="lightGray"/>
        </w:rPr>
        <w:t xml:space="preserve"> jak je vyznačeno v situačním plánku, který tvoří Přílohu č. 1 této smlouvy</w:t>
      </w:r>
      <w:r w:rsidRPr="00E864D4">
        <w:rPr>
          <w:rFonts w:cs="Arial"/>
          <w:szCs w:val="20"/>
          <w:highlight w:val="lightGray"/>
        </w:rPr>
        <w:t xml:space="preserve"> (dále jen „</w:t>
      </w:r>
      <w:r w:rsidRPr="00E864D4">
        <w:rPr>
          <w:rFonts w:cs="Arial"/>
          <w:b/>
          <w:szCs w:val="20"/>
          <w:highlight w:val="lightGray"/>
        </w:rPr>
        <w:t>Nemovitosti</w:t>
      </w:r>
      <w:r w:rsidRPr="00E864D4">
        <w:rPr>
          <w:rFonts w:cs="Arial"/>
          <w:szCs w:val="20"/>
          <w:highlight w:val="lightGray"/>
        </w:rPr>
        <w:t>“).</w:t>
      </w:r>
    </w:p>
    <w:p w14:paraId="23BB5B8F" w14:textId="6A0A0C62" w:rsidR="005A24B2" w:rsidRPr="00486BB1" w:rsidRDefault="005A24B2" w:rsidP="009D2D52">
      <w:pPr>
        <w:pStyle w:val="slovanseznam3"/>
        <w:numPr>
          <w:ilvl w:val="0"/>
          <w:numId w:val="0"/>
        </w:numPr>
        <w:spacing w:line="276" w:lineRule="auto"/>
        <w:ind w:left="2127" w:hanging="850"/>
        <w:rPr>
          <w:rFonts w:cs="Arial"/>
          <w:szCs w:val="20"/>
        </w:rPr>
      </w:pPr>
    </w:p>
    <w:p w14:paraId="4E284675" w14:textId="229FD4E2" w:rsidR="00B270E0" w:rsidRPr="008831C1" w:rsidRDefault="000F69DE" w:rsidP="009A7B4F">
      <w:pPr>
        <w:pStyle w:val="Prosttext10"/>
        <w:spacing w:line="276" w:lineRule="auto"/>
        <w:jc w:val="both"/>
        <w:rPr>
          <w:rFonts w:ascii="Arial" w:hAnsi="Arial" w:cs="Arial"/>
          <w:b/>
          <w:bCs/>
        </w:rPr>
      </w:pPr>
      <w:r w:rsidRPr="008831C1">
        <w:rPr>
          <w:rFonts w:ascii="Arial" w:hAnsi="Arial" w:cs="Arial"/>
          <w:bCs/>
        </w:rPr>
        <w:t>P</w:t>
      </w:r>
      <w:r w:rsidR="005A24B2" w:rsidRPr="008831C1">
        <w:rPr>
          <w:rFonts w:ascii="Arial" w:hAnsi="Arial" w:cs="Arial"/>
          <w:bCs/>
        </w:rPr>
        <w:t xml:space="preserve">okud realitní kancelář </w:t>
      </w:r>
      <w:r w:rsidR="008831C1" w:rsidRPr="008831C1">
        <w:rPr>
          <w:rFonts w:ascii="Arial" w:hAnsi="Arial" w:cs="Arial"/>
          <w:b/>
          <w:bCs/>
        </w:rPr>
        <w:t xml:space="preserve">TOP REALITY SERVIS, s.r.o. </w:t>
      </w:r>
      <w:r w:rsidR="008831C1" w:rsidRPr="008831C1">
        <w:rPr>
          <w:rFonts w:ascii="Arial" w:hAnsi="Arial" w:cs="Arial"/>
        </w:rPr>
        <w:t xml:space="preserve">se sídlem Praha 1, </w:t>
      </w:r>
      <w:r w:rsidR="008831C1" w:rsidRPr="008831C1">
        <w:rPr>
          <w:rStyle w:val="platne"/>
          <w:rFonts w:ascii="Arial" w:hAnsi="Arial" w:cs="Arial"/>
        </w:rPr>
        <w:t>Spálená 97/29</w:t>
      </w:r>
      <w:r w:rsidR="008831C1" w:rsidRPr="008831C1">
        <w:rPr>
          <w:rFonts w:ascii="Arial" w:hAnsi="Arial" w:cs="Arial"/>
        </w:rPr>
        <w:t>, PSČ 110 00</w:t>
      </w:r>
      <w:r w:rsidR="008831C1" w:rsidRPr="008831C1">
        <w:rPr>
          <w:rFonts w:ascii="Arial" w:hAnsi="Arial" w:cs="Arial"/>
          <w:b/>
          <w:bCs/>
        </w:rPr>
        <w:t xml:space="preserve"> </w:t>
      </w:r>
      <w:r w:rsidR="008831C1" w:rsidRPr="008831C1">
        <w:rPr>
          <w:rFonts w:ascii="Arial" w:hAnsi="Arial" w:cs="Arial"/>
        </w:rPr>
        <w:t>IČ: 24193844, DIČ: CZ24193844</w:t>
      </w:r>
      <w:r w:rsidR="008831C1" w:rsidRPr="008831C1">
        <w:rPr>
          <w:rFonts w:ascii="Arial" w:hAnsi="Arial" w:cs="Arial"/>
          <w:b/>
          <w:bCs/>
        </w:rPr>
        <w:t xml:space="preserve">, </w:t>
      </w:r>
      <w:r w:rsidR="009D2D52" w:rsidRPr="009D2D52">
        <w:rPr>
          <w:rFonts w:ascii="Arial" w:hAnsi="Arial" w:cs="Arial"/>
        </w:rPr>
        <w:t xml:space="preserve">zastoupená </w:t>
      </w:r>
      <w:r w:rsidR="003023E4">
        <w:rPr>
          <w:rFonts w:ascii="Arial" w:hAnsi="Arial" w:cs="Arial"/>
          <w:i/>
        </w:rPr>
        <w:t>redigováno</w:t>
      </w:r>
      <w:r w:rsidR="009D2D52" w:rsidRPr="009D2D52">
        <w:rPr>
          <w:rFonts w:ascii="Arial" w:hAnsi="Arial" w:cs="Arial"/>
        </w:rPr>
        <w:t xml:space="preserve">, na základě plné moci ze dne </w:t>
      </w:r>
      <w:proofErr w:type="gramStart"/>
      <w:r w:rsidR="009D2D52" w:rsidRPr="009D2D52">
        <w:rPr>
          <w:rFonts w:ascii="Arial" w:hAnsi="Arial" w:cs="Arial"/>
        </w:rPr>
        <w:t>26.2.2021</w:t>
      </w:r>
      <w:proofErr w:type="gramEnd"/>
      <w:r w:rsidR="009D2D52" w:rsidRPr="009D2D52">
        <w:rPr>
          <w:rFonts w:ascii="Arial" w:hAnsi="Arial" w:cs="Arial"/>
        </w:rPr>
        <w:t xml:space="preserve">, </w:t>
      </w:r>
      <w:r w:rsidR="008831C1" w:rsidRPr="009D2D52">
        <w:rPr>
          <w:rFonts w:ascii="Arial" w:hAnsi="Arial" w:cs="Arial"/>
        </w:rPr>
        <w:t>zapsaná v obchodním</w:t>
      </w:r>
      <w:r w:rsidR="008831C1" w:rsidRPr="008831C1">
        <w:rPr>
          <w:rFonts w:ascii="Arial" w:hAnsi="Arial" w:cs="Arial"/>
        </w:rPr>
        <w:t xml:space="preserve"> rejstříku vedeném Městským soudem</w:t>
      </w:r>
      <w:r w:rsidR="009A7B4F">
        <w:rPr>
          <w:rFonts w:ascii="Arial" w:hAnsi="Arial" w:cs="Arial"/>
        </w:rPr>
        <w:t xml:space="preserve"> </w:t>
      </w:r>
      <w:r w:rsidR="008831C1" w:rsidRPr="008831C1">
        <w:rPr>
          <w:rFonts w:ascii="Arial" w:hAnsi="Arial" w:cs="Arial"/>
        </w:rPr>
        <w:t>v Praze, oddíl C, vložka 187436</w:t>
      </w:r>
      <w:r w:rsidR="008831C1" w:rsidRPr="008831C1">
        <w:rPr>
          <w:rFonts w:ascii="Arial" w:hAnsi="Arial" w:cs="Arial"/>
          <w:b/>
          <w:bCs/>
        </w:rPr>
        <w:t xml:space="preserve">, </w:t>
      </w:r>
      <w:r w:rsidR="008831C1" w:rsidRPr="008831C1">
        <w:rPr>
          <w:rFonts w:ascii="Arial" w:hAnsi="Arial" w:cs="Arial"/>
        </w:rPr>
        <w:t>bankovní spojení:</w:t>
      </w:r>
      <w:r w:rsidR="008831C1" w:rsidRPr="008831C1">
        <w:rPr>
          <w:rStyle w:val="Zvraznn1"/>
          <w:rFonts w:ascii="Arial" w:hAnsi="Arial" w:cs="Arial"/>
          <w:i w:val="0"/>
          <w:color w:val="000000"/>
        </w:rPr>
        <w:t xml:space="preserve"> </w:t>
      </w:r>
      <w:r w:rsidR="00C81477">
        <w:rPr>
          <w:rStyle w:val="Zdraznn1"/>
          <w:rFonts w:ascii="Arial" w:hAnsi="Arial" w:cs="Arial"/>
          <w:color w:val="000000"/>
        </w:rPr>
        <w:t>redigováno</w:t>
      </w:r>
      <w:bookmarkStart w:id="0" w:name="_GoBack"/>
      <w:bookmarkEnd w:id="0"/>
      <w:r w:rsidR="008831C1" w:rsidRPr="008831C1">
        <w:rPr>
          <w:rFonts w:ascii="Arial" w:hAnsi="Arial" w:cs="Arial"/>
          <w:i/>
          <w:color w:val="000000"/>
        </w:rPr>
        <w:t>,</w:t>
      </w:r>
      <w:r w:rsidR="008831C1" w:rsidRPr="008831C1">
        <w:rPr>
          <w:rFonts w:ascii="Arial" w:hAnsi="Arial" w:cs="Arial"/>
          <w:color w:val="000000"/>
        </w:rPr>
        <w:t xml:space="preserve"> ČSOB, a.s.</w:t>
      </w:r>
      <w:r w:rsidR="007C69BA">
        <w:rPr>
          <w:rFonts w:ascii="Arial" w:hAnsi="Arial" w:cs="Arial"/>
          <w:color w:val="000000"/>
        </w:rPr>
        <w:t xml:space="preserve"> </w:t>
      </w:r>
      <w:r w:rsidR="008831C1" w:rsidRPr="008831C1">
        <w:rPr>
          <w:rFonts w:ascii="Arial" w:hAnsi="Arial" w:cs="Arial"/>
          <w:bCs/>
        </w:rPr>
        <w:t>(dále jen jako</w:t>
      </w:r>
      <w:r w:rsidR="009A7B4F">
        <w:rPr>
          <w:rFonts w:ascii="Arial" w:hAnsi="Arial" w:cs="Arial"/>
          <w:bCs/>
        </w:rPr>
        <w:t xml:space="preserve"> </w:t>
      </w:r>
      <w:r w:rsidR="008831C1" w:rsidRPr="008831C1">
        <w:rPr>
          <w:rFonts w:ascii="Arial" w:hAnsi="Arial" w:cs="Arial"/>
          <w:bCs/>
        </w:rPr>
        <w:t>„</w:t>
      </w:r>
      <w:r w:rsidR="008831C1" w:rsidRPr="008831C1">
        <w:rPr>
          <w:rFonts w:ascii="Arial" w:hAnsi="Arial" w:cs="Arial"/>
          <w:b/>
          <w:bCs/>
        </w:rPr>
        <w:t>Realitní kancelář RE/MAX</w:t>
      </w:r>
      <w:r w:rsidR="008831C1" w:rsidRPr="008831C1">
        <w:rPr>
          <w:rFonts w:ascii="Arial" w:hAnsi="Arial" w:cs="Arial"/>
          <w:bCs/>
        </w:rPr>
        <w:t>“)</w:t>
      </w:r>
      <w:r w:rsidR="0034252C" w:rsidRPr="008831C1">
        <w:rPr>
          <w:rFonts w:ascii="Arial" w:hAnsi="Arial" w:cs="Arial"/>
        </w:rPr>
        <w:t xml:space="preserve"> </w:t>
      </w:r>
      <w:r w:rsidR="005A24B2" w:rsidRPr="008831C1">
        <w:rPr>
          <w:rFonts w:ascii="Arial" w:hAnsi="Arial" w:cs="Arial"/>
        </w:rPr>
        <w:t>zprostředkuje uzavření smlouvy o</w:t>
      </w:r>
      <w:r w:rsidR="00D47BDE" w:rsidRPr="008831C1">
        <w:rPr>
          <w:rFonts w:ascii="Arial" w:hAnsi="Arial" w:cs="Arial"/>
        </w:rPr>
        <w:t> </w:t>
      </w:r>
      <w:r w:rsidR="005A24B2" w:rsidRPr="008831C1">
        <w:rPr>
          <w:rFonts w:ascii="Arial" w:hAnsi="Arial" w:cs="Arial"/>
        </w:rPr>
        <w:t>nájmu</w:t>
      </w:r>
      <w:r w:rsidR="0006373A">
        <w:rPr>
          <w:rFonts w:ascii="Arial" w:hAnsi="Arial" w:cs="Arial"/>
        </w:rPr>
        <w:t>,</w:t>
      </w:r>
      <w:r w:rsidR="005B1C92">
        <w:rPr>
          <w:rFonts w:ascii="Arial" w:hAnsi="Arial" w:cs="Arial"/>
        </w:rPr>
        <w:t xml:space="preserve"> </w:t>
      </w:r>
      <w:r w:rsidR="00DE735E" w:rsidRPr="008831C1">
        <w:rPr>
          <w:rFonts w:ascii="Arial" w:hAnsi="Arial" w:cs="Arial"/>
        </w:rPr>
        <w:t xml:space="preserve">s měsíčním nájemným minimálně ve výši </w:t>
      </w:r>
      <w:r w:rsidR="00E864D4" w:rsidRPr="00E864D4">
        <w:rPr>
          <w:rFonts w:ascii="Arial" w:hAnsi="Arial" w:cs="Arial"/>
          <w:highlight w:val="lightGray"/>
          <w:shd w:val="clear" w:color="auto" w:fill="D9D9D9" w:themeFill="background1" w:themeFillShade="D9"/>
        </w:rPr>
        <w:t>100 000</w:t>
      </w:r>
      <w:r w:rsidR="00DE735E" w:rsidRPr="00E864D4">
        <w:rPr>
          <w:rFonts w:ascii="Arial" w:hAnsi="Arial" w:cs="Arial"/>
          <w:highlight w:val="lightGray"/>
          <w:shd w:val="clear" w:color="auto" w:fill="D9D9D9" w:themeFill="background1" w:themeFillShade="D9"/>
        </w:rPr>
        <w:t>,- Kč</w:t>
      </w:r>
      <w:r w:rsidR="00E864D4">
        <w:rPr>
          <w:rFonts w:ascii="Arial" w:hAnsi="Arial" w:cs="Arial"/>
          <w:shd w:val="clear" w:color="auto" w:fill="D9D9D9" w:themeFill="background1" w:themeFillShade="D9"/>
        </w:rPr>
        <w:t xml:space="preserve"> (bez DPH, připadá-li DPH v úvahu)</w:t>
      </w:r>
      <w:r w:rsidR="00DE735E" w:rsidRPr="008831C1">
        <w:rPr>
          <w:rFonts w:ascii="Arial" w:hAnsi="Arial" w:cs="Arial"/>
        </w:rPr>
        <w:t xml:space="preserve"> </w:t>
      </w:r>
      <w:r w:rsidR="00380F0D" w:rsidRPr="008831C1">
        <w:rPr>
          <w:rFonts w:ascii="Arial" w:hAnsi="Arial" w:cs="Arial"/>
        </w:rPr>
        <w:t xml:space="preserve">ohledně </w:t>
      </w:r>
      <w:r w:rsidR="005A24B2" w:rsidRPr="008831C1">
        <w:rPr>
          <w:rFonts w:ascii="Arial" w:hAnsi="Arial" w:cs="Arial"/>
        </w:rPr>
        <w:t>shora uveden</w:t>
      </w:r>
      <w:r w:rsidR="00B270E0" w:rsidRPr="008831C1">
        <w:rPr>
          <w:rFonts w:ascii="Arial" w:hAnsi="Arial" w:cs="Arial"/>
        </w:rPr>
        <w:t>ých</w:t>
      </w:r>
      <w:r w:rsidR="005A24B2" w:rsidRPr="008831C1">
        <w:rPr>
          <w:rFonts w:ascii="Arial" w:hAnsi="Arial" w:cs="Arial"/>
        </w:rPr>
        <w:t xml:space="preserve"> </w:t>
      </w:r>
      <w:r w:rsidR="00B270E0" w:rsidRPr="008831C1">
        <w:rPr>
          <w:rFonts w:ascii="Arial" w:hAnsi="Arial" w:cs="Arial"/>
        </w:rPr>
        <w:t>N</w:t>
      </w:r>
      <w:r w:rsidR="005A24B2" w:rsidRPr="008831C1">
        <w:rPr>
          <w:rFonts w:ascii="Arial" w:hAnsi="Arial" w:cs="Arial"/>
        </w:rPr>
        <w:t>emovitost</w:t>
      </w:r>
      <w:r w:rsidR="00B270E0" w:rsidRPr="008831C1">
        <w:rPr>
          <w:rFonts w:ascii="Arial" w:hAnsi="Arial" w:cs="Arial"/>
        </w:rPr>
        <w:t>í nebo jejich částí</w:t>
      </w:r>
      <w:r w:rsidR="005A24B2" w:rsidRPr="008831C1">
        <w:rPr>
          <w:rFonts w:ascii="Arial" w:hAnsi="Arial" w:cs="Arial"/>
        </w:rPr>
        <w:t xml:space="preserve"> s</w:t>
      </w:r>
      <w:r w:rsidR="00D47BDE" w:rsidRPr="008831C1">
        <w:rPr>
          <w:rFonts w:ascii="Arial" w:hAnsi="Arial" w:cs="Arial"/>
        </w:rPr>
        <w:t xml:space="preserve"> vyhledanou </w:t>
      </w:r>
      <w:r w:rsidR="005A24B2" w:rsidRPr="008831C1">
        <w:rPr>
          <w:rFonts w:ascii="Arial" w:hAnsi="Arial" w:cs="Arial"/>
        </w:rPr>
        <w:t>třetí osobou</w:t>
      </w:r>
      <w:r w:rsidR="00B270E0" w:rsidRPr="008831C1">
        <w:rPr>
          <w:rFonts w:ascii="Arial" w:hAnsi="Arial" w:cs="Arial"/>
        </w:rPr>
        <w:t>:</w:t>
      </w:r>
    </w:p>
    <w:p w14:paraId="7A23D13D" w14:textId="77777777" w:rsidR="0034252C" w:rsidRPr="008831C1" w:rsidRDefault="0034252C" w:rsidP="00486BB1">
      <w:pPr>
        <w:pStyle w:val="Odstavecseseznamem"/>
        <w:spacing w:line="276" w:lineRule="auto"/>
        <w:ind w:left="0"/>
        <w:rPr>
          <w:rFonts w:cs="Arial"/>
          <w:szCs w:val="20"/>
        </w:rPr>
      </w:pPr>
    </w:p>
    <w:p w14:paraId="4B1F1017" w14:textId="26CCC7D9" w:rsidR="00B270E0" w:rsidRPr="00486BB1" w:rsidRDefault="005A24B2" w:rsidP="00486BB1">
      <w:pPr>
        <w:pStyle w:val="Normln1"/>
        <w:numPr>
          <w:ilvl w:val="0"/>
          <w:numId w:val="10"/>
        </w:numPr>
        <w:spacing w:after="120" w:line="276" w:lineRule="auto"/>
        <w:jc w:val="both"/>
        <w:rPr>
          <w:rFonts w:cs="Arial"/>
          <w:sz w:val="20"/>
          <w:lang w:val="cs-CZ"/>
        </w:rPr>
      </w:pPr>
      <w:r w:rsidRPr="00486BB1">
        <w:rPr>
          <w:rFonts w:cs="Arial"/>
          <w:sz w:val="20"/>
          <w:lang w:val="cs-CZ"/>
        </w:rPr>
        <w:t xml:space="preserve">na dobu </w:t>
      </w:r>
      <w:r w:rsidR="00B270E0" w:rsidRPr="00486BB1">
        <w:rPr>
          <w:rFonts w:cs="Arial"/>
          <w:sz w:val="20"/>
          <w:lang w:val="cs-CZ"/>
        </w:rPr>
        <w:t xml:space="preserve">nájmu </w:t>
      </w:r>
      <w:r w:rsidRPr="00486BB1">
        <w:rPr>
          <w:rFonts w:cs="Arial"/>
          <w:sz w:val="20"/>
          <w:lang w:val="cs-CZ"/>
        </w:rPr>
        <w:t xml:space="preserve">jednoho roku </w:t>
      </w:r>
      <w:r w:rsidR="002D09F4">
        <w:rPr>
          <w:rFonts w:cs="Arial"/>
          <w:sz w:val="20"/>
          <w:lang w:val="cs-CZ"/>
        </w:rPr>
        <w:t>nebo na dobu delší</w:t>
      </w:r>
      <w:r w:rsidRPr="00486BB1">
        <w:rPr>
          <w:rFonts w:cs="Arial"/>
          <w:sz w:val="20"/>
          <w:lang w:val="cs-CZ"/>
        </w:rPr>
        <w:t>, zavazuj</w:t>
      </w:r>
      <w:r w:rsidR="000F69DE">
        <w:rPr>
          <w:rFonts w:cs="Arial"/>
          <w:sz w:val="20"/>
          <w:lang w:val="cs-CZ"/>
        </w:rPr>
        <w:t>e</w:t>
      </w:r>
      <w:r w:rsidRPr="00486BB1">
        <w:rPr>
          <w:rFonts w:cs="Arial"/>
          <w:sz w:val="20"/>
          <w:lang w:val="cs-CZ"/>
        </w:rPr>
        <w:t xml:space="preserve"> se</w:t>
      </w:r>
      <w:r w:rsidR="000F69DE">
        <w:rPr>
          <w:rFonts w:cs="Arial"/>
          <w:sz w:val="20"/>
          <w:lang w:val="cs-CZ"/>
        </w:rPr>
        <w:t xml:space="preserve"> Klient </w:t>
      </w:r>
      <w:r w:rsidRPr="00486BB1">
        <w:rPr>
          <w:rFonts w:cs="Arial"/>
          <w:sz w:val="20"/>
          <w:lang w:val="cs-CZ"/>
        </w:rPr>
        <w:t xml:space="preserve">uhradit </w:t>
      </w:r>
      <w:r w:rsidR="000F69DE" w:rsidRPr="00486BB1">
        <w:rPr>
          <w:rFonts w:cs="Arial"/>
          <w:sz w:val="20"/>
          <w:lang w:val="cs-CZ"/>
        </w:rPr>
        <w:t xml:space="preserve">Realitní kanceláři RE/MAX </w:t>
      </w:r>
      <w:r w:rsidRPr="00486BB1">
        <w:rPr>
          <w:rFonts w:cs="Arial"/>
          <w:sz w:val="20"/>
          <w:lang w:val="cs-CZ"/>
        </w:rPr>
        <w:t xml:space="preserve">provizi ve výši </w:t>
      </w:r>
      <w:r w:rsidR="002D09F4">
        <w:rPr>
          <w:rFonts w:cs="Arial"/>
          <w:sz w:val="20"/>
          <w:lang w:val="cs-CZ"/>
        </w:rPr>
        <w:t xml:space="preserve">sjednaného </w:t>
      </w:r>
      <w:r w:rsidRPr="00486BB1">
        <w:rPr>
          <w:rFonts w:cs="Arial"/>
          <w:sz w:val="20"/>
          <w:lang w:val="cs-CZ"/>
        </w:rPr>
        <w:t xml:space="preserve">měsíčního nájemného </w:t>
      </w:r>
      <w:r w:rsidR="009D2D52">
        <w:rPr>
          <w:rFonts w:cs="Arial"/>
          <w:sz w:val="20"/>
          <w:lang w:val="cs-CZ"/>
        </w:rPr>
        <w:t>+DPH.</w:t>
      </w:r>
    </w:p>
    <w:p w14:paraId="01B910CF" w14:textId="77777777" w:rsidR="000F69DE" w:rsidRDefault="00B270E0" w:rsidP="000F69DE">
      <w:pPr>
        <w:pStyle w:val="Odstavecseseznamem"/>
        <w:numPr>
          <w:ilvl w:val="0"/>
          <w:numId w:val="10"/>
        </w:numPr>
        <w:spacing w:line="276" w:lineRule="auto"/>
        <w:rPr>
          <w:rFonts w:cs="Arial"/>
          <w:szCs w:val="20"/>
        </w:rPr>
      </w:pPr>
      <w:r w:rsidRPr="00486BB1">
        <w:rPr>
          <w:rFonts w:cs="Arial"/>
          <w:szCs w:val="20"/>
        </w:rPr>
        <w:t>v</w:t>
      </w:r>
      <w:r w:rsidR="005A24B2" w:rsidRPr="00486BB1">
        <w:rPr>
          <w:rFonts w:cs="Arial"/>
          <w:szCs w:val="20"/>
        </w:rPr>
        <w:t xml:space="preserve"> případě uzavření </w:t>
      </w:r>
      <w:r w:rsidRPr="00486BB1">
        <w:rPr>
          <w:rFonts w:cs="Arial"/>
          <w:szCs w:val="20"/>
        </w:rPr>
        <w:t>náj</w:t>
      </w:r>
      <w:r w:rsidR="001B7BA2" w:rsidRPr="00486BB1">
        <w:rPr>
          <w:rFonts w:cs="Arial"/>
          <w:szCs w:val="20"/>
        </w:rPr>
        <w:t>em</w:t>
      </w:r>
      <w:r w:rsidRPr="00486BB1">
        <w:rPr>
          <w:rFonts w:cs="Arial"/>
          <w:szCs w:val="20"/>
        </w:rPr>
        <w:t xml:space="preserve">ní </w:t>
      </w:r>
      <w:r w:rsidR="005A24B2" w:rsidRPr="00486BB1">
        <w:rPr>
          <w:rFonts w:cs="Arial"/>
          <w:szCs w:val="20"/>
        </w:rPr>
        <w:t>smlouvy na dobu kratší než jeden rok</w:t>
      </w:r>
      <w:r w:rsidR="001B7BA2" w:rsidRPr="00486BB1">
        <w:rPr>
          <w:rFonts w:cs="Arial"/>
          <w:szCs w:val="20"/>
        </w:rPr>
        <w:t>, zavazuj</w:t>
      </w:r>
      <w:r w:rsidR="000F69DE">
        <w:rPr>
          <w:rFonts w:cs="Arial"/>
          <w:szCs w:val="20"/>
        </w:rPr>
        <w:t>e</w:t>
      </w:r>
      <w:r w:rsidR="001B7BA2" w:rsidRPr="00486BB1">
        <w:rPr>
          <w:rFonts w:cs="Arial"/>
          <w:szCs w:val="20"/>
        </w:rPr>
        <w:t xml:space="preserve"> se </w:t>
      </w:r>
      <w:r w:rsidR="000F69DE">
        <w:rPr>
          <w:rFonts w:cs="Arial"/>
          <w:szCs w:val="20"/>
        </w:rPr>
        <w:t xml:space="preserve">Klient uhradit </w:t>
      </w:r>
      <w:r w:rsidR="001B7BA2" w:rsidRPr="00486BB1">
        <w:rPr>
          <w:rFonts w:cs="Arial"/>
          <w:szCs w:val="20"/>
        </w:rPr>
        <w:t xml:space="preserve">Realitní kanceláři RE/MAX provizi ve výši, která bude odpovídat součinu </w:t>
      </w:r>
      <w:r w:rsidR="000F69DE">
        <w:rPr>
          <w:rFonts w:cs="Arial"/>
          <w:szCs w:val="20"/>
        </w:rPr>
        <w:t xml:space="preserve">výše </w:t>
      </w:r>
      <w:r w:rsidR="001B7BA2" w:rsidRPr="00486BB1">
        <w:rPr>
          <w:rFonts w:cs="Arial"/>
          <w:szCs w:val="20"/>
        </w:rPr>
        <w:t>měsíčního nájemného a poměru počtu započatých měsíců, na které je nájem sjednán oproti 12 měsícům kalendářního roku (např. při nájmu na dobu 6 měsíců činí provize Realitní kanceláře společnosti RE/MAX částku ve výši ½ měsíčního nájemného) + DPH v zákonné výši.</w:t>
      </w:r>
    </w:p>
    <w:p w14:paraId="33C68F7F" w14:textId="77777777" w:rsidR="000F69DE" w:rsidRDefault="000F69DE" w:rsidP="000F69DE">
      <w:pPr>
        <w:pStyle w:val="Odstavecseseznamem"/>
        <w:spacing w:line="276" w:lineRule="auto"/>
        <w:ind w:left="0"/>
        <w:rPr>
          <w:rFonts w:cs="Arial"/>
        </w:rPr>
      </w:pPr>
    </w:p>
    <w:p w14:paraId="637BBAC0" w14:textId="0C0DBC61" w:rsidR="000E66E7" w:rsidRPr="000F69DE" w:rsidRDefault="005A24B2" w:rsidP="000F69DE">
      <w:pPr>
        <w:pStyle w:val="Odstavecseseznamem"/>
        <w:spacing w:line="276" w:lineRule="auto"/>
        <w:ind w:left="0"/>
        <w:rPr>
          <w:rFonts w:cs="Arial"/>
          <w:szCs w:val="20"/>
        </w:rPr>
      </w:pPr>
      <w:r w:rsidRPr="000F69DE">
        <w:rPr>
          <w:rFonts w:cs="Arial"/>
        </w:rPr>
        <w:t>Proviz</w:t>
      </w:r>
      <w:r w:rsidR="00F83A63">
        <w:rPr>
          <w:rFonts w:cs="Arial"/>
        </w:rPr>
        <w:t>e</w:t>
      </w:r>
      <w:r w:rsidRPr="000F69DE">
        <w:rPr>
          <w:rFonts w:cs="Arial"/>
        </w:rPr>
        <w:t xml:space="preserve"> </w:t>
      </w:r>
      <w:r w:rsidR="000F69DE">
        <w:rPr>
          <w:rFonts w:cs="Arial"/>
        </w:rPr>
        <w:t xml:space="preserve">bude uhrazena </w:t>
      </w:r>
      <w:r w:rsidR="000E66E7" w:rsidRPr="000F69DE">
        <w:rPr>
          <w:rFonts w:cs="Arial"/>
        </w:rPr>
        <w:t>Realitní kanceláři</w:t>
      </w:r>
      <w:r w:rsidRPr="000F69DE">
        <w:rPr>
          <w:rFonts w:cs="Arial"/>
        </w:rPr>
        <w:t xml:space="preserve"> RE/MAX</w:t>
      </w:r>
      <w:r w:rsidR="00FE4A26">
        <w:rPr>
          <w:rFonts w:cs="Arial"/>
        </w:rPr>
        <w:t xml:space="preserve"> </w:t>
      </w:r>
      <w:r w:rsidRPr="000F69DE">
        <w:rPr>
          <w:rFonts w:cs="Arial"/>
        </w:rPr>
        <w:t>bankovním převodem při podpisu nájemní smlou</w:t>
      </w:r>
      <w:r w:rsidR="000E66E7" w:rsidRPr="000F69DE">
        <w:rPr>
          <w:rFonts w:cs="Arial"/>
        </w:rPr>
        <w:t>vy.</w:t>
      </w:r>
    </w:p>
    <w:p w14:paraId="1CB850C3" w14:textId="77777777" w:rsidR="000E66E7" w:rsidRPr="00486BB1" w:rsidRDefault="000E66E7" w:rsidP="00486BB1">
      <w:pPr>
        <w:pStyle w:val="Normln1"/>
        <w:spacing w:after="120" w:line="276" w:lineRule="auto"/>
        <w:ind w:left="778"/>
        <w:jc w:val="both"/>
        <w:rPr>
          <w:rFonts w:cs="Arial"/>
          <w:sz w:val="20"/>
          <w:lang w:val="cs-CZ"/>
        </w:rPr>
      </w:pPr>
    </w:p>
    <w:p w14:paraId="042509F4" w14:textId="06775F39" w:rsidR="007F24F9" w:rsidRPr="00486BB1" w:rsidRDefault="007F24F9" w:rsidP="00486BB1">
      <w:pPr>
        <w:tabs>
          <w:tab w:val="left" w:pos="5670"/>
          <w:tab w:val="left" w:pos="6521"/>
        </w:tabs>
        <w:spacing w:line="276" w:lineRule="auto"/>
        <w:rPr>
          <w:rFonts w:cs="Arial"/>
          <w:szCs w:val="20"/>
        </w:rPr>
      </w:pPr>
      <w:r w:rsidRPr="00486BB1">
        <w:rPr>
          <w:rFonts w:cs="Arial"/>
          <w:szCs w:val="20"/>
        </w:rPr>
        <w:t>Vzniku práva Realitní kanceláře RE/MAX na provizi nebrání skutečnost, že</w:t>
      </w:r>
      <w:r w:rsidR="005E356C">
        <w:rPr>
          <w:rFonts w:cs="Arial"/>
          <w:szCs w:val="20"/>
        </w:rPr>
        <w:t xml:space="preserve"> </w:t>
      </w:r>
      <w:r w:rsidR="00D47BDE">
        <w:rPr>
          <w:rFonts w:cs="Arial"/>
          <w:szCs w:val="20"/>
        </w:rPr>
        <w:t>Klient</w:t>
      </w:r>
      <w:r w:rsidR="005E356C">
        <w:rPr>
          <w:rFonts w:cs="Arial"/>
          <w:szCs w:val="20"/>
        </w:rPr>
        <w:t xml:space="preserve"> uzavře nájemní smlouvu s osobou vyhledanou Realitní kanceláří RE/MAX bez vědomí Realitní </w:t>
      </w:r>
      <w:r w:rsidR="00F83A63">
        <w:rPr>
          <w:rFonts w:cs="Arial"/>
          <w:szCs w:val="20"/>
        </w:rPr>
        <w:t>kanceláře</w:t>
      </w:r>
      <w:r w:rsidR="005E356C">
        <w:rPr>
          <w:rFonts w:cs="Arial"/>
          <w:szCs w:val="20"/>
        </w:rPr>
        <w:t xml:space="preserve"> RE/MAX, a/nebo</w:t>
      </w:r>
      <w:r w:rsidRPr="00486BB1">
        <w:rPr>
          <w:rFonts w:cs="Arial"/>
          <w:szCs w:val="20"/>
        </w:rPr>
        <w:t xml:space="preserve"> teprve po </w:t>
      </w:r>
      <w:r w:rsidR="00486BB1" w:rsidRPr="00486BB1">
        <w:rPr>
          <w:rFonts w:cs="Arial"/>
          <w:szCs w:val="20"/>
        </w:rPr>
        <w:t>uplynutí doby zprostředkování dle této objednávky</w:t>
      </w:r>
      <w:r w:rsidRPr="00486BB1">
        <w:rPr>
          <w:rFonts w:cs="Arial"/>
          <w:szCs w:val="20"/>
        </w:rPr>
        <w:t xml:space="preserve"> dojde k uzavření </w:t>
      </w:r>
      <w:r w:rsidR="00486BB1" w:rsidRPr="00486BB1">
        <w:rPr>
          <w:rFonts w:cs="Arial"/>
          <w:szCs w:val="20"/>
        </w:rPr>
        <w:t>nájemní</w:t>
      </w:r>
      <w:r w:rsidR="00F83A63">
        <w:rPr>
          <w:rFonts w:cs="Arial"/>
          <w:szCs w:val="20"/>
        </w:rPr>
        <w:t xml:space="preserve"> smlouvy</w:t>
      </w:r>
      <w:r w:rsidRPr="00486BB1">
        <w:rPr>
          <w:rFonts w:cs="Arial"/>
          <w:szCs w:val="20"/>
        </w:rPr>
        <w:t xml:space="preserve"> k Nemovitostem, pokud byla taková </w:t>
      </w:r>
      <w:r w:rsidR="00486BB1" w:rsidRPr="00486BB1">
        <w:rPr>
          <w:rFonts w:cs="Arial"/>
          <w:szCs w:val="20"/>
        </w:rPr>
        <w:t>nájemní</w:t>
      </w:r>
      <w:r w:rsidRPr="00486BB1">
        <w:rPr>
          <w:rFonts w:cs="Arial"/>
          <w:szCs w:val="20"/>
        </w:rPr>
        <w:t xml:space="preserve"> smlouva uzavřena nejpozději </w:t>
      </w:r>
      <w:r w:rsidR="007C69BA">
        <w:rPr>
          <w:rFonts w:cs="Arial"/>
          <w:szCs w:val="20"/>
        </w:rPr>
        <w:t>3</w:t>
      </w:r>
      <w:r w:rsidR="007C69BA" w:rsidRPr="00486BB1">
        <w:rPr>
          <w:rFonts w:cs="Arial"/>
          <w:szCs w:val="20"/>
        </w:rPr>
        <w:t xml:space="preserve"> </w:t>
      </w:r>
      <w:r w:rsidRPr="00486BB1">
        <w:rPr>
          <w:rFonts w:cs="Arial"/>
          <w:szCs w:val="20"/>
        </w:rPr>
        <w:t xml:space="preserve">měsíců </w:t>
      </w:r>
      <w:r w:rsidR="00486BB1" w:rsidRPr="00486BB1">
        <w:rPr>
          <w:rFonts w:cs="Arial"/>
          <w:szCs w:val="20"/>
        </w:rPr>
        <w:t xml:space="preserve">od uplynutí doby </w:t>
      </w:r>
      <w:r w:rsidR="002F6392" w:rsidRPr="00486BB1">
        <w:rPr>
          <w:rFonts w:cs="Arial"/>
          <w:szCs w:val="20"/>
        </w:rPr>
        <w:t>zprostředkování</w:t>
      </w:r>
      <w:r w:rsidR="002F6392">
        <w:rPr>
          <w:rFonts w:cs="Arial"/>
          <w:szCs w:val="20"/>
        </w:rPr>
        <w:t xml:space="preserve"> dle</w:t>
      </w:r>
      <w:r w:rsidR="00486BB1" w:rsidRPr="00486BB1">
        <w:rPr>
          <w:rFonts w:cs="Arial"/>
          <w:szCs w:val="20"/>
        </w:rPr>
        <w:t xml:space="preserve"> této objednávky</w:t>
      </w:r>
      <w:r w:rsidRPr="00486BB1">
        <w:rPr>
          <w:rFonts w:cs="Arial"/>
          <w:szCs w:val="20"/>
        </w:rPr>
        <w:t xml:space="preserve"> s </w:t>
      </w:r>
      <w:r w:rsidR="00F83A63">
        <w:rPr>
          <w:rFonts w:cs="Arial"/>
          <w:szCs w:val="20"/>
        </w:rPr>
        <w:t>osobou</w:t>
      </w:r>
      <w:r w:rsidRPr="00486BB1">
        <w:rPr>
          <w:rFonts w:cs="Arial"/>
          <w:szCs w:val="20"/>
        </w:rPr>
        <w:t xml:space="preserve"> vyhledan</w:t>
      </w:r>
      <w:r w:rsidR="00F83A63">
        <w:rPr>
          <w:rFonts w:cs="Arial"/>
          <w:szCs w:val="20"/>
        </w:rPr>
        <w:t>ou</w:t>
      </w:r>
      <w:r w:rsidRPr="00486BB1">
        <w:rPr>
          <w:rFonts w:cs="Arial"/>
          <w:szCs w:val="20"/>
        </w:rPr>
        <w:t xml:space="preserve"> </w:t>
      </w:r>
      <w:r w:rsidR="005E356C">
        <w:rPr>
          <w:rFonts w:cs="Arial"/>
          <w:szCs w:val="20"/>
        </w:rPr>
        <w:t xml:space="preserve">Realitní kanceláří RE/MAX </w:t>
      </w:r>
      <w:r w:rsidRPr="00486BB1">
        <w:rPr>
          <w:rFonts w:cs="Arial"/>
          <w:szCs w:val="20"/>
        </w:rPr>
        <w:t xml:space="preserve">v době trvání této </w:t>
      </w:r>
      <w:r w:rsidR="00486BB1" w:rsidRPr="00486BB1">
        <w:rPr>
          <w:rFonts w:cs="Arial"/>
          <w:szCs w:val="20"/>
        </w:rPr>
        <w:t>objednávky</w:t>
      </w:r>
      <w:r w:rsidRPr="00486BB1">
        <w:rPr>
          <w:rFonts w:cs="Arial"/>
          <w:szCs w:val="20"/>
        </w:rPr>
        <w:t>. Za takovou osobu se pokládá mimo jiné osoba, které Realitní kancelář RE/MAX prokazatelně umožnila prohlídku Nemovitostí nebo předala podklady k nabídce Nemovitostí v době trvání této Smlouvy.</w:t>
      </w:r>
      <w:r w:rsidR="005E356C">
        <w:rPr>
          <w:rFonts w:cs="Arial"/>
          <w:szCs w:val="20"/>
        </w:rPr>
        <w:t xml:space="preserve"> </w:t>
      </w:r>
    </w:p>
    <w:p w14:paraId="1BFB7FE7" w14:textId="1F28471C" w:rsidR="00486BB1" w:rsidRDefault="00486BB1" w:rsidP="00486BB1">
      <w:pPr>
        <w:tabs>
          <w:tab w:val="left" w:pos="5670"/>
          <w:tab w:val="left" w:pos="6521"/>
        </w:tabs>
        <w:spacing w:line="276" w:lineRule="auto"/>
        <w:rPr>
          <w:rFonts w:cs="Arial"/>
          <w:szCs w:val="20"/>
        </w:rPr>
      </w:pPr>
    </w:p>
    <w:p w14:paraId="673CBFDB" w14:textId="30BC8889" w:rsidR="004B329E" w:rsidRPr="00486BB1" w:rsidRDefault="007C69BA" w:rsidP="00486BB1">
      <w:pPr>
        <w:tabs>
          <w:tab w:val="left" w:pos="5670"/>
          <w:tab w:val="left" w:pos="6521"/>
        </w:tabs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Klient si vyhrazuje právo vyžádat si před podpisem smlouvy s vyhledanou třetí osobou od </w:t>
      </w:r>
      <w:r w:rsidRPr="007C69BA">
        <w:rPr>
          <w:rFonts w:cs="Arial"/>
          <w:szCs w:val="20"/>
        </w:rPr>
        <w:t>Realitní kancelář RE/MAX</w:t>
      </w:r>
      <w:r>
        <w:rPr>
          <w:rFonts w:cs="Arial"/>
          <w:szCs w:val="20"/>
        </w:rPr>
        <w:t xml:space="preserve"> údaje potřebné k posouzení důvěryhodnosti osoby, s níž má uzavřít smlouvu</w:t>
      </w:r>
      <w:r w:rsidR="007463AE">
        <w:rPr>
          <w:rFonts w:cs="Arial"/>
          <w:szCs w:val="20"/>
        </w:rPr>
        <w:t xml:space="preserve"> ve smyslu § 2452 občanského zákoníku</w:t>
      </w:r>
      <w:r>
        <w:rPr>
          <w:rFonts w:cs="Arial"/>
          <w:szCs w:val="20"/>
        </w:rPr>
        <w:t xml:space="preserve">. </w:t>
      </w:r>
    </w:p>
    <w:p w14:paraId="6A1B7AE0" w14:textId="77777777" w:rsidR="00B270E0" w:rsidRPr="00486BB1" w:rsidRDefault="00B270E0" w:rsidP="00486BB1">
      <w:pPr>
        <w:spacing w:line="276" w:lineRule="auto"/>
        <w:rPr>
          <w:rFonts w:cs="Arial"/>
          <w:szCs w:val="20"/>
        </w:rPr>
      </w:pPr>
    </w:p>
    <w:p w14:paraId="3B45D03F" w14:textId="77777777" w:rsidR="00B270E0" w:rsidRPr="00486BB1" w:rsidRDefault="00C71EDB" w:rsidP="00486BB1">
      <w:pPr>
        <w:shd w:val="clear" w:color="auto" w:fill="FFFFFF"/>
        <w:spacing w:after="300" w:line="276" w:lineRule="auto"/>
        <w:ind w:right="150"/>
        <w:rPr>
          <w:rFonts w:cs="Arial"/>
          <w:szCs w:val="20"/>
        </w:rPr>
      </w:pPr>
      <w:r>
        <w:rPr>
          <w:rFonts w:cs="Arial"/>
          <w:szCs w:val="20"/>
        </w:rPr>
        <w:t>Klient byl poučen</w:t>
      </w:r>
      <w:r w:rsidR="00B270E0" w:rsidRPr="00486BB1">
        <w:rPr>
          <w:rFonts w:cs="Arial"/>
          <w:szCs w:val="20"/>
        </w:rPr>
        <w:t xml:space="preserve"> o tom, že </w:t>
      </w:r>
      <w:r>
        <w:rPr>
          <w:rFonts w:cs="Arial"/>
          <w:szCs w:val="20"/>
        </w:rPr>
        <w:t>je</w:t>
      </w:r>
      <w:r w:rsidR="00B270E0" w:rsidRPr="00486BB1">
        <w:rPr>
          <w:rFonts w:cs="Arial"/>
          <w:szCs w:val="20"/>
        </w:rPr>
        <w:t xml:space="preserve"> povinen v souladu se zákonem č. 406/2000 Sb. o hospodaření energií, mj. předložit průkaz energetické náročnosti nebo jeho ověřenou kopii </w:t>
      </w:r>
      <w:r w:rsidR="001B7BA2" w:rsidRPr="00486BB1">
        <w:rPr>
          <w:rFonts w:cs="Arial"/>
          <w:szCs w:val="20"/>
        </w:rPr>
        <w:t>nájemci</w:t>
      </w:r>
      <w:r w:rsidR="00B270E0" w:rsidRPr="00486BB1">
        <w:rPr>
          <w:rFonts w:cs="Arial"/>
          <w:szCs w:val="20"/>
        </w:rPr>
        <w:t xml:space="preserve"> a zajistit uvedení klasifikační třídy ukazatele energetické náročnosti uvedeného v energetickém průkazu v</w:t>
      </w:r>
      <w:r w:rsidR="00D50781" w:rsidRPr="00486BB1">
        <w:rPr>
          <w:rFonts w:cs="Arial"/>
          <w:szCs w:val="20"/>
        </w:rPr>
        <w:t> </w:t>
      </w:r>
      <w:r w:rsidR="00B270E0" w:rsidRPr="00486BB1">
        <w:rPr>
          <w:rFonts w:cs="Arial"/>
          <w:szCs w:val="20"/>
        </w:rPr>
        <w:t>informačních a reklamních materiálech při prodeji nebo pronájmu a o výši případných pokut při nesplnění těchto povinnost</w:t>
      </w:r>
      <w:r w:rsidR="00D47BDE">
        <w:rPr>
          <w:rFonts w:cs="Arial"/>
          <w:szCs w:val="20"/>
        </w:rPr>
        <w:t>í</w:t>
      </w:r>
      <w:r w:rsidR="00B270E0" w:rsidRPr="00486BB1">
        <w:rPr>
          <w:rFonts w:cs="Arial"/>
          <w:szCs w:val="20"/>
        </w:rPr>
        <w:t xml:space="preserve">. </w:t>
      </w:r>
      <w:r w:rsidR="001B7BA2" w:rsidRPr="00486BB1">
        <w:rPr>
          <w:rFonts w:cs="Arial"/>
          <w:szCs w:val="20"/>
        </w:rPr>
        <w:t>Realitní kancelář</w:t>
      </w:r>
      <w:r w:rsidR="00B270E0" w:rsidRPr="00486BB1">
        <w:rPr>
          <w:rFonts w:cs="Arial"/>
          <w:szCs w:val="20"/>
        </w:rPr>
        <w:t xml:space="preserve"> uvede klasifikační třídu ukazatele energetické náročnosti z předané grafické části průkazu v informačních a</w:t>
      </w:r>
      <w:r w:rsidR="00D50781" w:rsidRPr="00486BB1">
        <w:rPr>
          <w:rFonts w:cs="Arial"/>
          <w:szCs w:val="20"/>
        </w:rPr>
        <w:t> </w:t>
      </w:r>
      <w:r w:rsidR="00B270E0" w:rsidRPr="00486BB1">
        <w:rPr>
          <w:rFonts w:cs="Arial"/>
          <w:szCs w:val="20"/>
        </w:rPr>
        <w:t xml:space="preserve">reklamních materiálech; pokud </w:t>
      </w:r>
      <w:r w:rsidR="001B7BA2" w:rsidRPr="00486BB1">
        <w:rPr>
          <w:rFonts w:cs="Arial"/>
          <w:szCs w:val="20"/>
        </w:rPr>
        <w:t xml:space="preserve">Realitní kancelář </w:t>
      </w:r>
      <w:r w:rsidR="00B270E0" w:rsidRPr="00486BB1">
        <w:rPr>
          <w:rFonts w:cs="Arial"/>
          <w:szCs w:val="20"/>
        </w:rPr>
        <w:t>RE/MAX neobdrží průkaz energetické náročnosti včetně grafické části průkazu, uvede v reklamních a informačních materiálech nejhorší klasifikační třídu.</w:t>
      </w:r>
    </w:p>
    <w:p w14:paraId="0052D7CF" w14:textId="77777777" w:rsidR="00B270E0" w:rsidRPr="00486BB1" w:rsidRDefault="00C71EDB" w:rsidP="00486BB1">
      <w:pPr>
        <w:pStyle w:val="StyleStyle12ptBefore5ptAfter5ptLeft0cmFirstl"/>
        <w:tabs>
          <w:tab w:val="left" w:pos="708"/>
        </w:tabs>
        <w:spacing w:before="0" w:after="0" w:line="276" w:lineRule="auto"/>
        <w:jc w:val="both"/>
        <w:rPr>
          <w:rStyle w:val="Zdraznn"/>
          <w:rFonts w:ascii="Arial" w:hAnsi="Arial" w:cs="Arial"/>
          <w:i w:val="0"/>
          <w:sz w:val="20"/>
        </w:rPr>
      </w:pPr>
      <w:r>
        <w:rPr>
          <w:rStyle w:val="Zdraznn"/>
          <w:rFonts w:ascii="Arial" w:hAnsi="Arial" w:cs="Arial"/>
          <w:i w:val="0"/>
          <w:sz w:val="20"/>
        </w:rPr>
        <w:t>D</w:t>
      </w:r>
      <w:r w:rsidR="00B270E0" w:rsidRPr="00486BB1">
        <w:rPr>
          <w:rStyle w:val="Zdraznn"/>
          <w:rFonts w:ascii="Arial" w:hAnsi="Arial" w:cs="Arial"/>
          <w:i w:val="0"/>
          <w:sz w:val="20"/>
        </w:rPr>
        <w:t xml:space="preserve">ojde-li </w:t>
      </w:r>
      <w:r>
        <w:rPr>
          <w:rStyle w:val="Zdraznn"/>
          <w:rFonts w:ascii="Arial" w:hAnsi="Arial" w:cs="Arial"/>
          <w:i w:val="0"/>
          <w:sz w:val="20"/>
        </w:rPr>
        <w:t>mezi Klientem a Realitní kanceláří RE/MAX</w:t>
      </w:r>
      <w:r w:rsidR="00B270E0" w:rsidRPr="00486BB1">
        <w:rPr>
          <w:rStyle w:val="Zdraznn"/>
          <w:rFonts w:ascii="Arial" w:hAnsi="Arial" w:cs="Arial"/>
          <w:i w:val="0"/>
          <w:sz w:val="20"/>
        </w:rPr>
        <w:t xml:space="preserve"> ke sporu, </w:t>
      </w:r>
      <w:r>
        <w:rPr>
          <w:rStyle w:val="Zdraznn"/>
          <w:rFonts w:ascii="Arial" w:hAnsi="Arial" w:cs="Arial"/>
          <w:i w:val="0"/>
          <w:sz w:val="20"/>
        </w:rPr>
        <w:t>má Klient</w:t>
      </w:r>
      <w:r w:rsidR="00B270E0" w:rsidRPr="00486BB1">
        <w:rPr>
          <w:rStyle w:val="Zdraznn"/>
          <w:rFonts w:ascii="Arial" w:hAnsi="Arial" w:cs="Arial"/>
          <w:i w:val="0"/>
          <w:sz w:val="20"/>
        </w:rPr>
        <w:t xml:space="preserve"> právo na jeho mimosoudní řešení. Návrh na mimosoudní řešení sporu podle zákona č. 634/1992 Sb., o ochraně spotřebitele, </w:t>
      </w:r>
      <w:r>
        <w:rPr>
          <w:rStyle w:val="Zdraznn"/>
          <w:rFonts w:ascii="Arial" w:hAnsi="Arial" w:cs="Arial"/>
          <w:i w:val="0"/>
          <w:sz w:val="20"/>
        </w:rPr>
        <w:t>může Klient</w:t>
      </w:r>
      <w:r w:rsidR="00B270E0" w:rsidRPr="00486BB1">
        <w:rPr>
          <w:rStyle w:val="Zdraznn"/>
          <w:rFonts w:ascii="Arial" w:hAnsi="Arial" w:cs="Arial"/>
          <w:i w:val="0"/>
          <w:sz w:val="20"/>
        </w:rPr>
        <w:t xml:space="preserve"> podat u České obchodní inspekce. Veškeré podrobnosti k mimosoudnímu řešení jsou uvedeny na internetových stránkách České obchodní inspekce na adrese www.coi.cz.</w:t>
      </w:r>
    </w:p>
    <w:p w14:paraId="052DC84A" w14:textId="77777777" w:rsidR="00B270E0" w:rsidRPr="00486BB1" w:rsidRDefault="00B270E0" w:rsidP="00486BB1">
      <w:pPr>
        <w:pStyle w:val="StyleStyle12ptBefore5ptAfter5ptLeft0cmFirstl"/>
        <w:tabs>
          <w:tab w:val="left" w:pos="708"/>
        </w:tabs>
        <w:spacing w:before="0" w:after="0" w:line="276" w:lineRule="auto"/>
        <w:jc w:val="both"/>
        <w:rPr>
          <w:rStyle w:val="Zdraznn"/>
          <w:rFonts w:ascii="Arial" w:hAnsi="Arial" w:cs="Arial"/>
          <w:i w:val="0"/>
          <w:color w:val="FF0000"/>
          <w:sz w:val="20"/>
        </w:rPr>
      </w:pPr>
    </w:p>
    <w:p w14:paraId="4869792E" w14:textId="5524A943" w:rsidR="0034252C" w:rsidRPr="00486BB1" w:rsidRDefault="005E356C" w:rsidP="00486BB1">
      <w:pPr>
        <w:pStyle w:val="StyleStyle12ptBefore5ptAfter5ptLeft0cmFirstl"/>
        <w:tabs>
          <w:tab w:val="left" w:pos="708"/>
        </w:tabs>
        <w:spacing w:before="0" w:after="0" w:line="276" w:lineRule="auto"/>
        <w:jc w:val="both"/>
        <w:rPr>
          <w:rStyle w:val="Zdraznn"/>
          <w:rFonts w:ascii="Arial" w:hAnsi="Arial" w:cs="Arial"/>
          <w:i w:val="0"/>
          <w:sz w:val="20"/>
        </w:rPr>
      </w:pPr>
      <w:r>
        <w:rPr>
          <w:rStyle w:val="Zdraznn"/>
          <w:rFonts w:ascii="Arial" w:hAnsi="Arial" w:cs="Arial"/>
          <w:i w:val="0"/>
          <w:sz w:val="20"/>
        </w:rPr>
        <w:t xml:space="preserve">Realitní kanceláře RE/MAX bude zprostředkovávat nájem </w:t>
      </w:r>
      <w:r w:rsidR="0034252C" w:rsidRPr="00486BB1">
        <w:rPr>
          <w:rStyle w:val="Zdraznn"/>
          <w:rFonts w:ascii="Arial" w:hAnsi="Arial" w:cs="Arial"/>
          <w:i w:val="0"/>
          <w:sz w:val="20"/>
        </w:rPr>
        <w:t xml:space="preserve">dle této objednávky nejpozději do data </w:t>
      </w:r>
      <w:proofErr w:type="gramStart"/>
      <w:r w:rsidR="005B1C92" w:rsidRPr="005B1C92">
        <w:rPr>
          <w:rStyle w:val="Zdraznn"/>
          <w:rFonts w:ascii="Arial" w:hAnsi="Arial" w:cs="Arial"/>
          <w:i w:val="0"/>
          <w:sz w:val="20"/>
          <w:shd w:val="clear" w:color="auto" w:fill="D9D9D9" w:themeFill="background1" w:themeFillShade="D9"/>
        </w:rPr>
        <w:t>30.4.202</w:t>
      </w:r>
      <w:r w:rsidR="003023E4">
        <w:rPr>
          <w:rStyle w:val="Zdraznn"/>
          <w:rFonts w:ascii="Arial" w:hAnsi="Arial" w:cs="Arial"/>
          <w:i w:val="0"/>
          <w:sz w:val="20"/>
          <w:shd w:val="clear" w:color="auto" w:fill="D9D9D9" w:themeFill="background1" w:themeFillShade="D9"/>
        </w:rPr>
        <w:t>5</w:t>
      </w:r>
      <w:proofErr w:type="gramEnd"/>
      <w:r w:rsidR="005B1C92">
        <w:rPr>
          <w:rStyle w:val="Zdraznn"/>
          <w:rFonts w:ascii="Arial" w:hAnsi="Arial" w:cs="Arial"/>
          <w:i w:val="0"/>
          <w:sz w:val="20"/>
        </w:rPr>
        <w:t xml:space="preserve">. </w:t>
      </w:r>
      <w:r w:rsidR="0034252C" w:rsidRPr="00486BB1">
        <w:rPr>
          <w:rStyle w:val="Zdraznn"/>
          <w:rFonts w:ascii="Arial" w:hAnsi="Arial" w:cs="Arial"/>
          <w:i w:val="0"/>
          <w:sz w:val="20"/>
        </w:rPr>
        <w:t xml:space="preserve">Pokud však nedojde </w:t>
      </w:r>
      <w:r>
        <w:rPr>
          <w:rStyle w:val="Zdraznn"/>
          <w:rFonts w:ascii="Arial" w:hAnsi="Arial" w:cs="Arial"/>
          <w:i w:val="0"/>
          <w:sz w:val="20"/>
        </w:rPr>
        <w:t>ze strany Klienta</w:t>
      </w:r>
      <w:r w:rsidR="0034252C" w:rsidRPr="00486BB1">
        <w:rPr>
          <w:rStyle w:val="Zdraznn"/>
          <w:rFonts w:ascii="Arial" w:hAnsi="Arial" w:cs="Arial"/>
          <w:i w:val="0"/>
          <w:sz w:val="20"/>
        </w:rPr>
        <w:t xml:space="preserve"> nebo ze strany Realitní kanceláře RE/MAX k doručení písemného oznámení (postačí e-mailem) o nesouhlasu s dalším pokračování zprostředkování dle této objednávky, prodlužuje se automaticky doba zprostředkování vždy o další </w:t>
      </w:r>
      <w:r w:rsidR="009D2D52">
        <w:rPr>
          <w:rStyle w:val="Zdraznn"/>
          <w:rFonts w:ascii="Arial" w:hAnsi="Arial" w:cs="Arial"/>
          <w:i w:val="0"/>
          <w:sz w:val="20"/>
        </w:rPr>
        <w:t>jeden měsíc.</w:t>
      </w:r>
    </w:p>
    <w:p w14:paraId="115AA7B3" w14:textId="77777777" w:rsidR="0034252C" w:rsidRPr="00486BB1" w:rsidRDefault="0034252C" w:rsidP="00486BB1">
      <w:pPr>
        <w:pStyle w:val="Normln1"/>
        <w:spacing w:line="276" w:lineRule="auto"/>
        <w:jc w:val="both"/>
        <w:rPr>
          <w:rFonts w:cs="Arial"/>
          <w:sz w:val="20"/>
          <w:lang w:val="cs-CZ"/>
        </w:rPr>
      </w:pPr>
    </w:p>
    <w:p w14:paraId="10F6E49C" w14:textId="020956E0" w:rsidR="00D50781" w:rsidRPr="009D2D52" w:rsidRDefault="00D50781" w:rsidP="009D2D52">
      <w:pPr>
        <w:pStyle w:val="Normln1"/>
        <w:spacing w:line="276" w:lineRule="auto"/>
        <w:jc w:val="both"/>
        <w:rPr>
          <w:rFonts w:cs="Arial"/>
          <w:sz w:val="20"/>
          <w:lang w:val="cs-CZ"/>
        </w:rPr>
      </w:pPr>
      <w:r w:rsidRPr="00486BB1">
        <w:rPr>
          <w:rFonts w:cs="Arial"/>
          <w:sz w:val="20"/>
          <w:lang w:val="cs-CZ"/>
        </w:rPr>
        <w:t>Přílohu tvoří:</w:t>
      </w:r>
    </w:p>
    <w:p w14:paraId="6AACEE4A" w14:textId="4F5060FB" w:rsidR="00D50781" w:rsidRPr="00486BB1" w:rsidRDefault="00D50781" w:rsidP="00486BB1">
      <w:pPr>
        <w:pStyle w:val="slovanseznam2"/>
        <w:widowControl w:val="0"/>
        <w:numPr>
          <w:ilvl w:val="0"/>
          <w:numId w:val="0"/>
        </w:numPr>
        <w:spacing w:line="276" w:lineRule="auto"/>
        <w:rPr>
          <w:rFonts w:cs="Arial"/>
          <w:szCs w:val="20"/>
        </w:rPr>
      </w:pPr>
      <w:r w:rsidRPr="00486BB1">
        <w:rPr>
          <w:rFonts w:cs="Arial"/>
          <w:szCs w:val="20"/>
        </w:rPr>
        <w:tab/>
      </w:r>
      <w:r w:rsidRPr="00486BB1">
        <w:rPr>
          <w:rFonts w:cs="Arial"/>
          <w:szCs w:val="20"/>
        </w:rPr>
        <w:tab/>
      </w:r>
      <w:r w:rsidR="009D2D52">
        <w:rPr>
          <w:rFonts w:cs="Arial"/>
          <w:szCs w:val="20"/>
        </w:rPr>
        <w:t>1)</w:t>
      </w:r>
      <w:r w:rsidRPr="00486BB1">
        <w:rPr>
          <w:rFonts w:cs="Arial"/>
          <w:szCs w:val="20"/>
        </w:rPr>
        <w:t xml:space="preserve"> Obchodní podmínky RE/MAX;</w:t>
      </w:r>
    </w:p>
    <w:p w14:paraId="03E2CBC0" w14:textId="77777777" w:rsidR="00D50781" w:rsidRPr="00486BB1" w:rsidRDefault="00D50781" w:rsidP="00486BB1">
      <w:pPr>
        <w:pStyle w:val="Normln1"/>
        <w:spacing w:line="276" w:lineRule="auto"/>
        <w:jc w:val="both"/>
        <w:rPr>
          <w:rFonts w:cs="Arial"/>
          <w:sz w:val="20"/>
          <w:lang w:val="cs-CZ"/>
        </w:rPr>
      </w:pPr>
    </w:p>
    <w:p w14:paraId="2EAF24F8" w14:textId="515FD7EE" w:rsidR="00D50781" w:rsidRPr="00486BB1" w:rsidRDefault="00B270E0" w:rsidP="00486BB1">
      <w:pPr>
        <w:pStyle w:val="Normln1"/>
        <w:spacing w:after="120" w:line="276" w:lineRule="auto"/>
        <w:jc w:val="both"/>
        <w:rPr>
          <w:rFonts w:cs="Arial"/>
          <w:sz w:val="20"/>
          <w:lang w:val="cs-CZ"/>
        </w:rPr>
      </w:pPr>
      <w:r w:rsidRPr="00486BB1">
        <w:rPr>
          <w:rFonts w:cs="Arial"/>
          <w:sz w:val="20"/>
          <w:lang w:val="cs-CZ"/>
        </w:rPr>
        <w:t xml:space="preserve">V </w:t>
      </w:r>
      <w:r w:rsidR="00E864D4">
        <w:rPr>
          <w:rFonts w:cs="Arial"/>
          <w:sz w:val="20"/>
          <w:lang w:val="cs-CZ"/>
        </w:rPr>
        <w:t>Praze</w:t>
      </w:r>
      <w:r w:rsidRPr="00486BB1">
        <w:rPr>
          <w:rFonts w:cs="Arial"/>
          <w:sz w:val="20"/>
          <w:lang w:val="cs-CZ"/>
        </w:rPr>
        <w:t xml:space="preserve"> dne </w:t>
      </w:r>
      <w:r w:rsidR="00E864D4">
        <w:rPr>
          <w:rFonts w:cs="Arial"/>
          <w:sz w:val="20"/>
          <w:lang w:val="cs-CZ"/>
        </w:rPr>
        <w:t>(dle elektronického podpisu)</w:t>
      </w:r>
    </w:p>
    <w:p w14:paraId="150167D4" w14:textId="77777777" w:rsidR="00E864D4" w:rsidRPr="00486BB1" w:rsidRDefault="00E864D4" w:rsidP="00486BB1">
      <w:pPr>
        <w:pStyle w:val="Normln1"/>
        <w:spacing w:after="120" w:line="276" w:lineRule="auto"/>
        <w:jc w:val="both"/>
        <w:rPr>
          <w:rFonts w:cs="Arial"/>
          <w:sz w:val="20"/>
          <w:lang w:val="cs-CZ"/>
        </w:rPr>
      </w:pPr>
    </w:p>
    <w:p w14:paraId="3A803683" w14:textId="77777777" w:rsidR="00B270E0" w:rsidRPr="00486BB1" w:rsidRDefault="00D50781" w:rsidP="00486BB1">
      <w:pPr>
        <w:pStyle w:val="Normln1"/>
        <w:spacing w:after="120" w:line="276" w:lineRule="auto"/>
        <w:jc w:val="both"/>
        <w:rPr>
          <w:rFonts w:cs="Arial"/>
          <w:sz w:val="20"/>
          <w:lang w:val="cs-CZ"/>
        </w:rPr>
      </w:pPr>
      <w:r w:rsidRPr="00486BB1">
        <w:rPr>
          <w:rFonts w:cs="Arial"/>
          <w:sz w:val="20"/>
          <w:lang w:val="cs-CZ"/>
        </w:rPr>
        <w:t>_______________________________</w:t>
      </w:r>
    </w:p>
    <w:p w14:paraId="1375709C" w14:textId="622A9159" w:rsidR="00E864D4" w:rsidRPr="00E864D4" w:rsidRDefault="00E864D4" w:rsidP="00E864D4">
      <w:pPr>
        <w:spacing w:line="276" w:lineRule="auto"/>
        <w:rPr>
          <w:rFonts w:cs="Arial"/>
          <w:b/>
          <w:bCs/>
          <w:szCs w:val="20"/>
        </w:rPr>
      </w:pPr>
      <w:r w:rsidRPr="00E864D4">
        <w:rPr>
          <w:rFonts w:cs="Arial"/>
          <w:b/>
          <w:bCs/>
          <w:szCs w:val="20"/>
        </w:rPr>
        <w:t>Národní technická knihovna</w:t>
      </w:r>
    </w:p>
    <w:p w14:paraId="63B8209F" w14:textId="077F3DFC" w:rsidR="00D50781" w:rsidRPr="003023E4" w:rsidRDefault="003023E4" w:rsidP="00E864D4">
      <w:pPr>
        <w:spacing w:line="276" w:lineRule="auto"/>
        <w:rPr>
          <w:rFonts w:cs="Arial"/>
          <w:bCs/>
          <w:i/>
          <w:szCs w:val="20"/>
        </w:rPr>
      </w:pPr>
      <w:r>
        <w:rPr>
          <w:rFonts w:cs="Arial"/>
          <w:bCs/>
          <w:i/>
          <w:szCs w:val="20"/>
        </w:rPr>
        <w:t>redigováno</w:t>
      </w:r>
    </w:p>
    <w:p w14:paraId="29C85638" w14:textId="77777777" w:rsidR="00D50781" w:rsidRPr="00486BB1" w:rsidRDefault="00D50781" w:rsidP="00486BB1">
      <w:pPr>
        <w:pStyle w:val="slovanseznam2"/>
        <w:widowControl w:val="0"/>
        <w:numPr>
          <w:ilvl w:val="0"/>
          <w:numId w:val="0"/>
        </w:numPr>
        <w:spacing w:line="276" w:lineRule="auto"/>
        <w:ind w:left="1191"/>
        <w:rPr>
          <w:rFonts w:cs="Arial"/>
          <w:szCs w:val="20"/>
        </w:rPr>
      </w:pPr>
    </w:p>
    <w:p w14:paraId="05A06FC0" w14:textId="77777777" w:rsidR="0034252C" w:rsidRPr="00486BB1" w:rsidRDefault="0034252C" w:rsidP="00486BB1">
      <w:pPr>
        <w:pStyle w:val="Normln1"/>
        <w:spacing w:after="120" w:line="276" w:lineRule="auto"/>
        <w:jc w:val="both"/>
        <w:rPr>
          <w:rFonts w:cs="Arial"/>
          <w:sz w:val="20"/>
          <w:lang w:val="cs-CZ"/>
        </w:rPr>
      </w:pPr>
      <w:r w:rsidRPr="00486BB1">
        <w:rPr>
          <w:rFonts w:cs="Arial"/>
          <w:sz w:val="20"/>
          <w:lang w:val="cs-CZ"/>
        </w:rPr>
        <w:t xml:space="preserve">Realitní kancelář RE/MAX přijímá všechny výše uvedení podmínky a zavazuje se </w:t>
      </w:r>
      <w:r w:rsidR="005E356C">
        <w:rPr>
          <w:rFonts w:cs="Arial"/>
          <w:sz w:val="20"/>
          <w:lang w:val="cs-CZ"/>
        </w:rPr>
        <w:t>zprostředkovávat</w:t>
      </w:r>
      <w:r w:rsidR="00D47BDE">
        <w:rPr>
          <w:rFonts w:cs="Arial"/>
          <w:sz w:val="20"/>
          <w:lang w:val="cs-CZ"/>
        </w:rPr>
        <w:t xml:space="preserve"> </w:t>
      </w:r>
      <w:r w:rsidRPr="00486BB1">
        <w:rPr>
          <w:rFonts w:cs="Arial"/>
          <w:sz w:val="20"/>
          <w:lang w:val="cs-CZ"/>
        </w:rPr>
        <w:t>uzavření nájemní smlouvy.</w:t>
      </w:r>
    </w:p>
    <w:p w14:paraId="77EC54D9" w14:textId="77777777" w:rsidR="00E864D4" w:rsidRPr="00486BB1" w:rsidRDefault="00E864D4" w:rsidP="00486BB1">
      <w:pPr>
        <w:pStyle w:val="Normln1"/>
        <w:spacing w:after="120" w:line="276" w:lineRule="auto"/>
        <w:jc w:val="both"/>
        <w:rPr>
          <w:rFonts w:cs="Arial"/>
          <w:sz w:val="20"/>
          <w:lang w:val="cs-CZ"/>
        </w:rPr>
      </w:pPr>
    </w:p>
    <w:p w14:paraId="4CED16ED" w14:textId="77777777" w:rsidR="0034252C" w:rsidRPr="00486BB1" w:rsidRDefault="0034252C" w:rsidP="00486BB1">
      <w:pPr>
        <w:widowControl w:val="0"/>
        <w:spacing w:line="276" w:lineRule="auto"/>
        <w:rPr>
          <w:rFonts w:cs="Arial"/>
          <w:szCs w:val="20"/>
        </w:rPr>
      </w:pPr>
      <w:r w:rsidRPr="00486BB1">
        <w:rPr>
          <w:rFonts w:cs="Arial"/>
          <w:szCs w:val="20"/>
        </w:rPr>
        <w:t>________________________</w:t>
      </w:r>
      <w:r w:rsidRPr="00486BB1">
        <w:rPr>
          <w:rFonts w:cs="Arial"/>
          <w:szCs w:val="20"/>
        </w:rPr>
        <w:tab/>
      </w:r>
      <w:r w:rsidRPr="00486BB1">
        <w:rPr>
          <w:rFonts w:cs="Arial"/>
          <w:szCs w:val="20"/>
        </w:rPr>
        <w:tab/>
      </w:r>
      <w:r w:rsidRPr="00486BB1">
        <w:rPr>
          <w:rFonts w:cs="Arial"/>
          <w:szCs w:val="20"/>
        </w:rPr>
        <w:tab/>
      </w:r>
      <w:r w:rsidRPr="00486BB1">
        <w:rPr>
          <w:rFonts w:cs="Arial"/>
          <w:szCs w:val="20"/>
        </w:rPr>
        <w:tab/>
      </w:r>
    </w:p>
    <w:p w14:paraId="3E955EEF" w14:textId="70D6931E" w:rsidR="0034252C" w:rsidRPr="00AA4775" w:rsidRDefault="008831C1" w:rsidP="00486BB1">
      <w:pPr>
        <w:spacing w:line="276" w:lineRule="auto"/>
        <w:rPr>
          <w:rFonts w:cs="Arial"/>
          <w:b/>
          <w:bCs/>
          <w:szCs w:val="20"/>
        </w:rPr>
      </w:pPr>
      <w:r w:rsidRPr="00AA4775">
        <w:rPr>
          <w:rFonts w:cs="Arial"/>
          <w:b/>
          <w:bCs/>
          <w:szCs w:val="20"/>
        </w:rPr>
        <w:t>TOP REALITY SERVIS, s.r.o.</w:t>
      </w:r>
      <w:r w:rsidR="0034252C" w:rsidRPr="00AA4775">
        <w:rPr>
          <w:rFonts w:cs="Arial"/>
          <w:b/>
          <w:bCs/>
          <w:szCs w:val="20"/>
        </w:rPr>
        <w:tab/>
      </w:r>
      <w:r w:rsidR="0034252C" w:rsidRPr="00AA4775">
        <w:rPr>
          <w:rFonts w:cs="Arial"/>
          <w:b/>
          <w:bCs/>
          <w:szCs w:val="20"/>
        </w:rPr>
        <w:tab/>
      </w:r>
    </w:p>
    <w:p w14:paraId="410A77F0" w14:textId="1A42F8E8" w:rsidR="0034252C" w:rsidRPr="003023E4" w:rsidRDefault="003023E4" w:rsidP="00486BB1">
      <w:pPr>
        <w:spacing w:line="276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t>redigováno</w:t>
      </w:r>
    </w:p>
    <w:p w14:paraId="49A80F66" w14:textId="77777777" w:rsidR="0034252C" w:rsidRPr="00486BB1" w:rsidRDefault="0034252C" w:rsidP="00486BB1">
      <w:pPr>
        <w:pStyle w:val="Normln1"/>
        <w:spacing w:after="120" w:line="276" w:lineRule="auto"/>
        <w:jc w:val="both"/>
        <w:rPr>
          <w:rFonts w:cs="Arial"/>
          <w:sz w:val="20"/>
          <w:lang w:val="cs-CZ"/>
        </w:rPr>
      </w:pPr>
    </w:p>
    <w:tbl>
      <w:tblPr>
        <w:tblpPr w:leftFromText="141" w:rightFromText="141" w:vertAnchor="text" w:horzAnchor="margin" w:tblpY="546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344"/>
        <w:gridCol w:w="5024"/>
        <w:gridCol w:w="2272"/>
      </w:tblGrid>
      <w:tr w:rsidR="00E864D4" w:rsidRPr="00486BB1" w14:paraId="129678A2" w14:textId="77777777" w:rsidTr="00E864D4"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BDA904C" w14:textId="77777777" w:rsidR="00E864D4" w:rsidRPr="00486BB1" w:rsidRDefault="00E864D4" w:rsidP="00E864D4">
            <w:pPr>
              <w:pStyle w:val="Normln1"/>
              <w:spacing w:line="276" w:lineRule="auto"/>
              <w:jc w:val="center"/>
              <w:rPr>
                <w:rFonts w:cs="Arial"/>
                <w:b/>
                <w:sz w:val="20"/>
                <w:lang w:val="cs-CZ"/>
              </w:rPr>
            </w:pPr>
            <w:r w:rsidRPr="00486BB1">
              <w:rPr>
                <w:rFonts w:cs="Arial"/>
                <w:b/>
                <w:sz w:val="20"/>
                <w:lang w:val="cs-CZ"/>
              </w:rPr>
              <w:t>Datum</w:t>
            </w: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ADEA101" w14:textId="77777777" w:rsidR="00E864D4" w:rsidRPr="00486BB1" w:rsidRDefault="00E864D4" w:rsidP="00E864D4">
            <w:pPr>
              <w:pStyle w:val="Normln1"/>
              <w:spacing w:line="276" w:lineRule="auto"/>
              <w:jc w:val="center"/>
              <w:rPr>
                <w:rFonts w:cs="Arial"/>
                <w:b/>
                <w:sz w:val="20"/>
                <w:lang w:val="cs-CZ"/>
              </w:rPr>
            </w:pPr>
            <w:r w:rsidRPr="00486BB1">
              <w:rPr>
                <w:rFonts w:cs="Arial"/>
                <w:b/>
                <w:sz w:val="20"/>
                <w:lang w:val="cs-CZ"/>
              </w:rPr>
              <w:t>Zájemce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9D384B3" w14:textId="77777777" w:rsidR="00E864D4" w:rsidRPr="00486BB1" w:rsidRDefault="00E864D4" w:rsidP="00E864D4">
            <w:pPr>
              <w:pStyle w:val="Normln1"/>
              <w:spacing w:line="276" w:lineRule="auto"/>
              <w:jc w:val="center"/>
              <w:rPr>
                <w:rFonts w:cs="Arial"/>
                <w:b/>
                <w:sz w:val="20"/>
                <w:lang w:val="cs-CZ"/>
              </w:rPr>
            </w:pPr>
            <w:r>
              <w:rPr>
                <w:rFonts w:cs="Arial"/>
                <w:b/>
                <w:sz w:val="20"/>
                <w:lang w:val="cs-CZ"/>
              </w:rPr>
              <w:t>P</w:t>
            </w:r>
            <w:r w:rsidRPr="00486BB1">
              <w:rPr>
                <w:rFonts w:cs="Arial"/>
                <w:b/>
                <w:sz w:val="20"/>
                <w:lang w:val="cs-CZ"/>
              </w:rPr>
              <w:t>odpis</w:t>
            </w:r>
          </w:p>
        </w:tc>
      </w:tr>
      <w:tr w:rsidR="00E864D4" w:rsidRPr="00486BB1" w14:paraId="5B6330CA" w14:textId="77777777" w:rsidTr="00E864D4"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19E9BC5" w14:textId="77777777" w:rsidR="00E864D4" w:rsidRPr="00486BB1" w:rsidRDefault="00E864D4" w:rsidP="00E864D4">
            <w:pPr>
              <w:pStyle w:val="Normln1"/>
              <w:spacing w:line="276" w:lineRule="auto"/>
              <w:rPr>
                <w:rFonts w:cs="Arial"/>
                <w:b/>
                <w:sz w:val="20"/>
                <w:lang w:val="cs-CZ"/>
              </w:rPr>
            </w:pP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CCAA1E5" w14:textId="77777777" w:rsidR="00E864D4" w:rsidRPr="00486BB1" w:rsidRDefault="00E864D4" w:rsidP="00E864D4">
            <w:pPr>
              <w:pStyle w:val="Normln1"/>
              <w:spacing w:line="276" w:lineRule="auto"/>
              <w:rPr>
                <w:rFonts w:cs="Arial"/>
                <w:b/>
                <w:sz w:val="20"/>
                <w:lang w:val="cs-CZ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4B1930C" w14:textId="77777777" w:rsidR="00E864D4" w:rsidRPr="00486BB1" w:rsidRDefault="00E864D4" w:rsidP="00E864D4">
            <w:pPr>
              <w:pStyle w:val="Normln1"/>
              <w:spacing w:line="276" w:lineRule="auto"/>
              <w:rPr>
                <w:rFonts w:cs="Arial"/>
                <w:b/>
                <w:sz w:val="20"/>
                <w:lang w:val="cs-CZ"/>
              </w:rPr>
            </w:pPr>
          </w:p>
        </w:tc>
      </w:tr>
      <w:tr w:rsidR="00E864D4" w:rsidRPr="00486BB1" w14:paraId="7169D703" w14:textId="77777777" w:rsidTr="00E864D4"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75391EC" w14:textId="77777777" w:rsidR="00E864D4" w:rsidRPr="00486BB1" w:rsidRDefault="00E864D4" w:rsidP="00E864D4">
            <w:pPr>
              <w:pStyle w:val="Normln1"/>
              <w:spacing w:line="276" w:lineRule="auto"/>
              <w:rPr>
                <w:rFonts w:cs="Arial"/>
                <w:b/>
                <w:sz w:val="20"/>
                <w:lang w:val="cs-CZ"/>
              </w:rPr>
            </w:pP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C11CABA" w14:textId="77777777" w:rsidR="00E864D4" w:rsidRPr="00486BB1" w:rsidRDefault="00E864D4" w:rsidP="00E864D4">
            <w:pPr>
              <w:pStyle w:val="Normln1"/>
              <w:spacing w:line="276" w:lineRule="auto"/>
              <w:rPr>
                <w:rFonts w:cs="Arial"/>
                <w:b/>
                <w:sz w:val="20"/>
                <w:lang w:val="cs-CZ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19AF9B1" w14:textId="77777777" w:rsidR="00E864D4" w:rsidRPr="00486BB1" w:rsidRDefault="00E864D4" w:rsidP="00E864D4">
            <w:pPr>
              <w:pStyle w:val="Normln1"/>
              <w:spacing w:line="276" w:lineRule="auto"/>
              <w:rPr>
                <w:rFonts w:cs="Arial"/>
                <w:b/>
                <w:sz w:val="20"/>
                <w:lang w:val="cs-CZ"/>
              </w:rPr>
            </w:pPr>
          </w:p>
        </w:tc>
      </w:tr>
      <w:tr w:rsidR="00E864D4" w:rsidRPr="00486BB1" w14:paraId="76F83F34" w14:textId="77777777" w:rsidTr="00E864D4"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46A7485" w14:textId="77777777" w:rsidR="00E864D4" w:rsidRPr="00486BB1" w:rsidRDefault="00E864D4" w:rsidP="00E864D4">
            <w:pPr>
              <w:pStyle w:val="Normln1"/>
              <w:spacing w:line="276" w:lineRule="auto"/>
              <w:rPr>
                <w:rFonts w:cs="Arial"/>
                <w:b/>
                <w:sz w:val="20"/>
                <w:lang w:val="cs-CZ"/>
              </w:rPr>
            </w:pP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304D17C" w14:textId="77777777" w:rsidR="00E864D4" w:rsidRPr="00486BB1" w:rsidRDefault="00E864D4" w:rsidP="00E864D4">
            <w:pPr>
              <w:pStyle w:val="Normln1"/>
              <w:spacing w:line="276" w:lineRule="auto"/>
              <w:rPr>
                <w:rFonts w:cs="Arial"/>
                <w:b/>
                <w:sz w:val="20"/>
                <w:lang w:val="cs-CZ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AE53A3E" w14:textId="77777777" w:rsidR="00E864D4" w:rsidRPr="00486BB1" w:rsidRDefault="00E864D4" w:rsidP="00E864D4">
            <w:pPr>
              <w:pStyle w:val="Normln1"/>
              <w:spacing w:line="276" w:lineRule="auto"/>
              <w:rPr>
                <w:rFonts w:cs="Arial"/>
                <w:b/>
                <w:sz w:val="20"/>
                <w:lang w:val="cs-CZ"/>
              </w:rPr>
            </w:pPr>
          </w:p>
        </w:tc>
      </w:tr>
      <w:tr w:rsidR="00E864D4" w:rsidRPr="00486BB1" w14:paraId="41E5F94E" w14:textId="77777777" w:rsidTr="00E864D4"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C9DA733" w14:textId="77777777" w:rsidR="00E864D4" w:rsidRPr="00486BB1" w:rsidRDefault="00E864D4" w:rsidP="00E864D4">
            <w:pPr>
              <w:pStyle w:val="Normln1"/>
              <w:spacing w:line="276" w:lineRule="auto"/>
              <w:rPr>
                <w:rFonts w:cs="Arial"/>
                <w:b/>
                <w:sz w:val="20"/>
                <w:lang w:val="cs-CZ"/>
              </w:rPr>
            </w:pP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7242C5D" w14:textId="77777777" w:rsidR="00E864D4" w:rsidRPr="00486BB1" w:rsidRDefault="00E864D4" w:rsidP="00E864D4">
            <w:pPr>
              <w:pStyle w:val="Normln1"/>
              <w:spacing w:line="276" w:lineRule="auto"/>
              <w:rPr>
                <w:rFonts w:cs="Arial"/>
                <w:b/>
                <w:sz w:val="20"/>
                <w:lang w:val="cs-CZ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1C6C7A7" w14:textId="77777777" w:rsidR="00E864D4" w:rsidRPr="00486BB1" w:rsidRDefault="00E864D4" w:rsidP="00E864D4">
            <w:pPr>
              <w:pStyle w:val="Normln1"/>
              <w:spacing w:line="276" w:lineRule="auto"/>
              <w:rPr>
                <w:rFonts w:cs="Arial"/>
                <w:b/>
                <w:sz w:val="20"/>
                <w:lang w:val="cs-CZ"/>
              </w:rPr>
            </w:pPr>
          </w:p>
        </w:tc>
      </w:tr>
      <w:tr w:rsidR="00E864D4" w:rsidRPr="00486BB1" w14:paraId="4F7C7509" w14:textId="77777777" w:rsidTr="00E864D4"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9A028D" w14:textId="77777777" w:rsidR="00E864D4" w:rsidRPr="00486BB1" w:rsidRDefault="00E864D4" w:rsidP="00E864D4">
            <w:pPr>
              <w:pStyle w:val="Normln1"/>
              <w:spacing w:line="276" w:lineRule="auto"/>
              <w:rPr>
                <w:rFonts w:cs="Arial"/>
                <w:b/>
                <w:sz w:val="20"/>
                <w:lang w:val="cs-CZ"/>
              </w:rPr>
            </w:pP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560A433" w14:textId="77777777" w:rsidR="00E864D4" w:rsidRPr="00486BB1" w:rsidRDefault="00E864D4" w:rsidP="00E864D4">
            <w:pPr>
              <w:pStyle w:val="Normln1"/>
              <w:spacing w:line="276" w:lineRule="auto"/>
              <w:rPr>
                <w:rFonts w:cs="Arial"/>
                <w:b/>
                <w:sz w:val="20"/>
                <w:lang w:val="cs-CZ"/>
              </w:rPr>
            </w:pP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7883595" w14:textId="77777777" w:rsidR="00E864D4" w:rsidRPr="00486BB1" w:rsidRDefault="00E864D4" w:rsidP="00E864D4">
            <w:pPr>
              <w:pStyle w:val="Normln1"/>
              <w:spacing w:line="276" w:lineRule="auto"/>
              <w:rPr>
                <w:rFonts w:cs="Arial"/>
                <w:b/>
                <w:sz w:val="20"/>
                <w:lang w:val="cs-CZ"/>
              </w:rPr>
            </w:pPr>
          </w:p>
        </w:tc>
      </w:tr>
    </w:tbl>
    <w:p w14:paraId="246F7AA1" w14:textId="6611AE2D" w:rsidR="00B270E0" w:rsidRPr="00486BB1" w:rsidRDefault="005E356C" w:rsidP="00E864D4">
      <w:pPr>
        <w:pStyle w:val="Normln1"/>
        <w:spacing w:after="120" w:line="276" w:lineRule="auto"/>
        <w:jc w:val="both"/>
        <w:rPr>
          <w:rFonts w:cs="Arial"/>
          <w:sz w:val="20"/>
          <w:lang w:val="cs-CZ"/>
        </w:rPr>
      </w:pPr>
      <w:r>
        <w:rPr>
          <w:rFonts w:cs="Arial"/>
          <w:bCs/>
          <w:sz w:val="20"/>
          <w:lang w:val="cs-CZ"/>
        </w:rPr>
        <w:t>Klient</w:t>
      </w:r>
      <w:r w:rsidR="00B270E0" w:rsidRPr="00486BB1">
        <w:rPr>
          <w:rFonts w:cs="Arial"/>
          <w:bCs/>
          <w:sz w:val="20"/>
          <w:lang w:val="cs-CZ"/>
        </w:rPr>
        <w:t xml:space="preserve"> </w:t>
      </w:r>
      <w:r>
        <w:rPr>
          <w:rFonts w:cs="Arial"/>
          <w:bCs/>
          <w:sz w:val="20"/>
          <w:lang w:val="cs-CZ"/>
        </w:rPr>
        <w:t>potvrzuje</w:t>
      </w:r>
      <w:r w:rsidR="00B270E0" w:rsidRPr="00486BB1">
        <w:rPr>
          <w:rFonts w:cs="Arial"/>
          <w:bCs/>
          <w:sz w:val="20"/>
          <w:lang w:val="cs-CZ"/>
        </w:rPr>
        <w:t xml:space="preserve"> svým podpisem, že mu byl </w:t>
      </w:r>
      <w:r w:rsidR="00D50781" w:rsidRPr="00486BB1">
        <w:rPr>
          <w:rFonts w:cs="Arial"/>
          <w:b/>
          <w:bCs/>
          <w:sz w:val="20"/>
          <w:lang w:val="cs-CZ"/>
        </w:rPr>
        <w:t xml:space="preserve">Realitní kanceláří </w:t>
      </w:r>
      <w:r w:rsidR="00B270E0" w:rsidRPr="00486BB1">
        <w:rPr>
          <w:rFonts w:cs="Arial"/>
          <w:b/>
          <w:bCs/>
          <w:sz w:val="20"/>
          <w:lang w:val="cs-CZ"/>
        </w:rPr>
        <w:t xml:space="preserve">RE/MAX </w:t>
      </w:r>
      <w:r w:rsidR="00B270E0" w:rsidRPr="00486BB1">
        <w:rPr>
          <w:rFonts w:cs="Arial"/>
          <w:bCs/>
          <w:sz w:val="20"/>
          <w:lang w:val="cs-CZ"/>
        </w:rPr>
        <w:t xml:space="preserve">představen níže uvedený </w:t>
      </w:r>
      <w:r w:rsidR="00D50781" w:rsidRPr="00486BB1">
        <w:rPr>
          <w:rFonts w:cs="Arial"/>
          <w:bCs/>
          <w:sz w:val="20"/>
          <w:lang w:val="cs-CZ"/>
        </w:rPr>
        <w:t>zájemce o nájem</w:t>
      </w:r>
      <w:r w:rsidR="002F6392">
        <w:rPr>
          <w:rFonts w:cs="Arial"/>
          <w:bCs/>
          <w:sz w:val="20"/>
          <w:lang w:val="cs-CZ"/>
        </w:rPr>
        <w:t xml:space="preserve"> Nemovitostí</w:t>
      </w:r>
      <w:r w:rsidR="00D50781" w:rsidRPr="00486BB1">
        <w:rPr>
          <w:rFonts w:cs="Arial"/>
          <w:bCs/>
          <w:sz w:val="20"/>
          <w:lang w:val="cs-CZ"/>
        </w:rPr>
        <w:t>:</w:t>
      </w:r>
    </w:p>
    <w:sectPr w:rsidR="00B270E0" w:rsidRPr="00486BB1" w:rsidSect="00544C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5FF29" w14:textId="77777777" w:rsidR="002A7227" w:rsidRDefault="002A7227">
      <w:r>
        <w:separator/>
      </w:r>
    </w:p>
  </w:endnote>
  <w:endnote w:type="continuationSeparator" w:id="0">
    <w:p w14:paraId="01B0274C" w14:textId="77777777" w:rsidR="002A7227" w:rsidRDefault="002A7227">
      <w:r>
        <w:continuationSeparator/>
      </w:r>
    </w:p>
  </w:endnote>
  <w:endnote w:type="continuationNotice" w:id="1">
    <w:p w14:paraId="0111A3A0" w14:textId="77777777" w:rsidR="002A7227" w:rsidRDefault="002A72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8338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FC27A9E" w14:textId="106244C6" w:rsidR="005C5455" w:rsidRDefault="005C5455">
            <w:pPr>
              <w:pStyle w:val="Zpat"/>
              <w:jc w:val="right"/>
            </w:pPr>
            <w:r w:rsidRPr="00D766B0">
              <w:rPr>
                <w:sz w:val="16"/>
                <w:szCs w:val="16"/>
              </w:rPr>
              <w:t xml:space="preserve">Stránka </w:t>
            </w:r>
            <w:r w:rsidRPr="00D766B0">
              <w:rPr>
                <w:b/>
                <w:bCs/>
                <w:sz w:val="16"/>
                <w:szCs w:val="16"/>
              </w:rPr>
              <w:fldChar w:fldCharType="begin"/>
            </w:r>
            <w:r w:rsidRPr="00D766B0">
              <w:rPr>
                <w:b/>
                <w:bCs/>
                <w:sz w:val="16"/>
                <w:szCs w:val="16"/>
              </w:rPr>
              <w:instrText>PAGE</w:instrText>
            </w:r>
            <w:r w:rsidRPr="00D766B0">
              <w:rPr>
                <w:b/>
                <w:bCs/>
                <w:sz w:val="16"/>
                <w:szCs w:val="16"/>
              </w:rPr>
              <w:fldChar w:fldCharType="separate"/>
            </w:r>
            <w:r w:rsidR="00C81477">
              <w:rPr>
                <w:b/>
                <w:bCs/>
                <w:noProof/>
                <w:sz w:val="16"/>
                <w:szCs w:val="16"/>
              </w:rPr>
              <w:t>2</w:t>
            </w:r>
            <w:r w:rsidRPr="00D766B0">
              <w:rPr>
                <w:b/>
                <w:bCs/>
                <w:sz w:val="16"/>
                <w:szCs w:val="16"/>
              </w:rPr>
              <w:fldChar w:fldCharType="end"/>
            </w:r>
            <w:r w:rsidRPr="00D766B0">
              <w:rPr>
                <w:sz w:val="16"/>
                <w:szCs w:val="16"/>
              </w:rPr>
              <w:t xml:space="preserve"> z </w:t>
            </w:r>
            <w:r w:rsidRPr="00D766B0">
              <w:rPr>
                <w:b/>
                <w:bCs/>
                <w:sz w:val="16"/>
                <w:szCs w:val="16"/>
              </w:rPr>
              <w:fldChar w:fldCharType="begin"/>
            </w:r>
            <w:r w:rsidRPr="00D766B0">
              <w:rPr>
                <w:b/>
                <w:bCs/>
                <w:sz w:val="16"/>
                <w:szCs w:val="16"/>
              </w:rPr>
              <w:instrText>NUMPAGES</w:instrText>
            </w:r>
            <w:r w:rsidRPr="00D766B0">
              <w:rPr>
                <w:b/>
                <w:bCs/>
                <w:sz w:val="16"/>
                <w:szCs w:val="16"/>
              </w:rPr>
              <w:fldChar w:fldCharType="separate"/>
            </w:r>
            <w:r w:rsidR="00C81477">
              <w:rPr>
                <w:b/>
                <w:bCs/>
                <w:noProof/>
                <w:sz w:val="16"/>
                <w:szCs w:val="16"/>
              </w:rPr>
              <w:t>2</w:t>
            </w:r>
            <w:r w:rsidRPr="00D766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C341" w14:textId="77777777" w:rsidR="002A7227" w:rsidRDefault="002A7227">
      <w:r>
        <w:separator/>
      </w:r>
    </w:p>
  </w:footnote>
  <w:footnote w:type="continuationSeparator" w:id="0">
    <w:p w14:paraId="29FEF2C1" w14:textId="77777777" w:rsidR="002A7227" w:rsidRDefault="002A7227">
      <w:r>
        <w:continuationSeparator/>
      </w:r>
    </w:p>
  </w:footnote>
  <w:footnote w:type="continuationNotice" w:id="1">
    <w:p w14:paraId="69FF5181" w14:textId="77777777" w:rsidR="002A7227" w:rsidRDefault="002A72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0367B" w14:textId="2F8F824A" w:rsidR="008133DC" w:rsidRDefault="00AE7D81" w:rsidP="00AE7D81">
    <w:pPr>
      <w:pStyle w:val="Zhlav"/>
      <w:jc w:val="right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r>
      <w:rPr>
        <w:sz w:val="18"/>
        <w:szCs w:val="18"/>
      </w:rPr>
      <w:t>: NTK/2335/2024/1</w:t>
    </w:r>
  </w:p>
  <w:p w14:paraId="2F8627F3" w14:textId="42036584" w:rsidR="00AE7D81" w:rsidRPr="00AE7D81" w:rsidRDefault="00AE7D81" w:rsidP="00AE7D81">
    <w:pPr>
      <w:pStyle w:val="Zhlav"/>
      <w:jc w:val="right"/>
      <w:rPr>
        <w:sz w:val="18"/>
        <w:szCs w:val="18"/>
      </w:rPr>
    </w:pPr>
    <w:r>
      <w:rPr>
        <w:sz w:val="18"/>
        <w:szCs w:val="18"/>
      </w:rPr>
      <w:t>NTK/</w:t>
    </w:r>
    <w:proofErr w:type="spellStart"/>
    <w:r>
      <w:rPr>
        <w:sz w:val="18"/>
        <w:szCs w:val="18"/>
      </w:rPr>
      <w:t>SML</w:t>
    </w:r>
    <w:proofErr w:type="spellEnd"/>
    <w:r>
      <w:rPr>
        <w:sz w:val="18"/>
        <w:szCs w:val="18"/>
      </w:rPr>
      <w:t>/222/2024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8"/>
    <w:multiLevelType w:val="multilevel"/>
    <w:tmpl w:val="E6A4AD94"/>
    <w:name w:val="WW8Num8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2567C0"/>
    <w:multiLevelType w:val="multilevel"/>
    <w:tmpl w:val="3D6E36E6"/>
    <w:styleLink w:val="StylStylslovnTunVcerovov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260A63"/>
    <w:multiLevelType w:val="multilevel"/>
    <w:tmpl w:val="720A8C2C"/>
    <w:numStyleLink w:val="StylStylVcerovovTunVcerovovArialTun"/>
  </w:abstractNum>
  <w:abstractNum w:abstractNumId="4" w15:restartNumberingAfterBreak="0">
    <w:nsid w:val="35844DF3"/>
    <w:multiLevelType w:val="hybridMultilevel"/>
    <w:tmpl w:val="4844CC1E"/>
    <w:lvl w:ilvl="0" w:tplc="DB480D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36F44"/>
    <w:multiLevelType w:val="multilevel"/>
    <w:tmpl w:val="58341796"/>
    <w:lvl w:ilvl="0">
      <w:start w:val="1"/>
      <w:numFmt w:val="decimal"/>
      <w:pStyle w:val="Nadpis2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 w:hint="default"/>
        <w:b/>
        <w:bCs/>
        <w:i w:val="0"/>
        <w:sz w:val="20"/>
        <w:szCs w:val="20"/>
      </w:rPr>
    </w:lvl>
    <w:lvl w:ilvl="2">
      <w:start w:val="1"/>
      <w:numFmt w:val="decimal"/>
      <w:pStyle w:val="slovanseznam3"/>
      <w:lvlText w:val="%1.%2.%3."/>
      <w:lvlJc w:val="left"/>
      <w:pPr>
        <w:tabs>
          <w:tab w:val="num" w:pos="2127"/>
        </w:tabs>
        <w:ind w:left="2127" w:hanging="85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11511CF"/>
    <w:multiLevelType w:val="multilevel"/>
    <w:tmpl w:val="720A8C2C"/>
    <w:styleLink w:val="StylStylVcerovovTunVcerovovArialTun"/>
    <w:lvl w:ilvl="0">
      <w:start w:val="1"/>
      <w:numFmt w:val="decimal"/>
      <w:pStyle w:val="slovanseznam2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19528FE"/>
    <w:multiLevelType w:val="multilevel"/>
    <w:tmpl w:val="720A8C2C"/>
    <w:styleLink w:val="StylVcerovovTun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26B5653"/>
    <w:multiLevelType w:val="hybridMultilevel"/>
    <w:tmpl w:val="07CA3C40"/>
    <w:lvl w:ilvl="0" w:tplc="04050017">
      <w:start w:val="1"/>
      <w:numFmt w:val="lowerLetter"/>
      <w:lvlText w:val="%1)"/>
      <w:lvlJc w:val="left"/>
      <w:pPr>
        <w:ind w:left="778" w:hanging="360"/>
      </w:p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44874075"/>
    <w:multiLevelType w:val="hybridMultilevel"/>
    <w:tmpl w:val="2062CCD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495EF5"/>
    <w:multiLevelType w:val="multilevel"/>
    <w:tmpl w:val="12349728"/>
    <w:styleLink w:val="StylslovnTun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B3869AE"/>
    <w:multiLevelType w:val="multilevel"/>
    <w:tmpl w:val="31365000"/>
    <w:lvl w:ilvl="0">
      <w:start w:val="1"/>
      <w:numFmt w:val="decimal"/>
      <w:pStyle w:val="StyleHeading112ptCenteredLeft002cm"/>
      <w:lvlText w:val="%1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1">
      <w:start w:val="1"/>
      <w:numFmt w:val="decimal"/>
      <w:pStyle w:val="StyleStyleHeading2TimesNewRoman12ptBefore5ptAfte1"/>
      <w:lvlText w:val="%1.%2."/>
      <w:lvlJc w:val="left"/>
      <w:pPr>
        <w:tabs>
          <w:tab w:val="num" w:pos="1440"/>
        </w:tabs>
        <w:ind w:left="794" w:hanging="43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1C"/>
    <w:rsid w:val="00000213"/>
    <w:rsid w:val="0000237D"/>
    <w:rsid w:val="00002CE0"/>
    <w:rsid w:val="000054A9"/>
    <w:rsid w:val="000054AB"/>
    <w:rsid w:val="00007613"/>
    <w:rsid w:val="000116F2"/>
    <w:rsid w:val="00011DA5"/>
    <w:rsid w:val="00012633"/>
    <w:rsid w:val="0001299C"/>
    <w:rsid w:val="00014FA7"/>
    <w:rsid w:val="0002004B"/>
    <w:rsid w:val="00021894"/>
    <w:rsid w:val="00024F10"/>
    <w:rsid w:val="000267A0"/>
    <w:rsid w:val="00032805"/>
    <w:rsid w:val="0003346C"/>
    <w:rsid w:val="0003375B"/>
    <w:rsid w:val="0003519D"/>
    <w:rsid w:val="00035363"/>
    <w:rsid w:val="0003622E"/>
    <w:rsid w:val="000373B3"/>
    <w:rsid w:val="00041A4F"/>
    <w:rsid w:val="00042CFA"/>
    <w:rsid w:val="00044144"/>
    <w:rsid w:val="000449DE"/>
    <w:rsid w:val="00051415"/>
    <w:rsid w:val="000523FB"/>
    <w:rsid w:val="00054C46"/>
    <w:rsid w:val="000575F9"/>
    <w:rsid w:val="00057A36"/>
    <w:rsid w:val="00061553"/>
    <w:rsid w:val="00061B77"/>
    <w:rsid w:val="00062217"/>
    <w:rsid w:val="00062DFD"/>
    <w:rsid w:val="0006373A"/>
    <w:rsid w:val="00067CF6"/>
    <w:rsid w:val="00071472"/>
    <w:rsid w:val="00071D4C"/>
    <w:rsid w:val="000720A1"/>
    <w:rsid w:val="00074071"/>
    <w:rsid w:val="00076689"/>
    <w:rsid w:val="00081798"/>
    <w:rsid w:val="000822ED"/>
    <w:rsid w:val="000850B6"/>
    <w:rsid w:val="000850F2"/>
    <w:rsid w:val="000860F2"/>
    <w:rsid w:val="000905C5"/>
    <w:rsid w:val="000912A9"/>
    <w:rsid w:val="0009147F"/>
    <w:rsid w:val="0009474A"/>
    <w:rsid w:val="0009480A"/>
    <w:rsid w:val="00095523"/>
    <w:rsid w:val="00096AF1"/>
    <w:rsid w:val="000A015E"/>
    <w:rsid w:val="000A55D8"/>
    <w:rsid w:val="000B0355"/>
    <w:rsid w:val="000B0BD2"/>
    <w:rsid w:val="000B3C8D"/>
    <w:rsid w:val="000B47DB"/>
    <w:rsid w:val="000B5226"/>
    <w:rsid w:val="000B67A7"/>
    <w:rsid w:val="000B7392"/>
    <w:rsid w:val="000C3BD8"/>
    <w:rsid w:val="000C418B"/>
    <w:rsid w:val="000D04B9"/>
    <w:rsid w:val="000D0B32"/>
    <w:rsid w:val="000D1931"/>
    <w:rsid w:val="000D1C15"/>
    <w:rsid w:val="000D2114"/>
    <w:rsid w:val="000D3023"/>
    <w:rsid w:val="000D30D3"/>
    <w:rsid w:val="000D5008"/>
    <w:rsid w:val="000D5BB9"/>
    <w:rsid w:val="000D62FE"/>
    <w:rsid w:val="000E03F1"/>
    <w:rsid w:val="000E1025"/>
    <w:rsid w:val="000E4574"/>
    <w:rsid w:val="000E5985"/>
    <w:rsid w:val="000E66E7"/>
    <w:rsid w:val="000F0FE5"/>
    <w:rsid w:val="000F24BB"/>
    <w:rsid w:val="000F6112"/>
    <w:rsid w:val="000F69DE"/>
    <w:rsid w:val="000F6EBD"/>
    <w:rsid w:val="001004CC"/>
    <w:rsid w:val="00104121"/>
    <w:rsid w:val="0010612F"/>
    <w:rsid w:val="00106A89"/>
    <w:rsid w:val="00110BAF"/>
    <w:rsid w:val="00112A10"/>
    <w:rsid w:val="001215C2"/>
    <w:rsid w:val="001218CD"/>
    <w:rsid w:val="001223A5"/>
    <w:rsid w:val="00124A07"/>
    <w:rsid w:val="00126CF8"/>
    <w:rsid w:val="0012790C"/>
    <w:rsid w:val="00127D1F"/>
    <w:rsid w:val="0013353F"/>
    <w:rsid w:val="00133DF5"/>
    <w:rsid w:val="001341BD"/>
    <w:rsid w:val="00134DD5"/>
    <w:rsid w:val="001371CF"/>
    <w:rsid w:val="00140FA9"/>
    <w:rsid w:val="001413EC"/>
    <w:rsid w:val="001425A6"/>
    <w:rsid w:val="001425B8"/>
    <w:rsid w:val="00144A93"/>
    <w:rsid w:val="0014519A"/>
    <w:rsid w:val="00145654"/>
    <w:rsid w:val="00146CA7"/>
    <w:rsid w:val="00150634"/>
    <w:rsid w:val="00150B34"/>
    <w:rsid w:val="001513CE"/>
    <w:rsid w:val="00152CC1"/>
    <w:rsid w:val="001555BA"/>
    <w:rsid w:val="001563E6"/>
    <w:rsid w:val="00156B6B"/>
    <w:rsid w:val="00162E6E"/>
    <w:rsid w:val="00163220"/>
    <w:rsid w:val="00171507"/>
    <w:rsid w:val="00172257"/>
    <w:rsid w:val="001727C2"/>
    <w:rsid w:val="001732F8"/>
    <w:rsid w:val="00174AFB"/>
    <w:rsid w:val="00175F03"/>
    <w:rsid w:val="001777B8"/>
    <w:rsid w:val="0017796A"/>
    <w:rsid w:val="00180095"/>
    <w:rsid w:val="00181AFE"/>
    <w:rsid w:val="00181FBD"/>
    <w:rsid w:val="00186B52"/>
    <w:rsid w:val="0019144F"/>
    <w:rsid w:val="00191FDD"/>
    <w:rsid w:val="00192C4D"/>
    <w:rsid w:val="0019476D"/>
    <w:rsid w:val="001952D4"/>
    <w:rsid w:val="0019552D"/>
    <w:rsid w:val="00197797"/>
    <w:rsid w:val="001A3BA1"/>
    <w:rsid w:val="001A4E01"/>
    <w:rsid w:val="001A53F8"/>
    <w:rsid w:val="001B2C3E"/>
    <w:rsid w:val="001B7981"/>
    <w:rsid w:val="001B7BA2"/>
    <w:rsid w:val="001C15D4"/>
    <w:rsid w:val="001C64B8"/>
    <w:rsid w:val="001D5108"/>
    <w:rsid w:val="001E13E8"/>
    <w:rsid w:val="001E163E"/>
    <w:rsid w:val="001E505A"/>
    <w:rsid w:val="001E6D6B"/>
    <w:rsid w:val="001F1E8A"/>
    <w:rsid w:val="001F2251"/>
    <w:rsid w:val="001F3532"/>
    <w:rsid w:val="001F39B5"/>
    <w:rsid w:val="001F5738"/>
    <w:rsid w:val="001F5BA7"/>
    <w:rsid w:val="001F72C5"/>
    <w:rsid w:val="002023E0"/>
    <w:rsid w:val="00203868"/>
    <w:rsid w:val="00203A47"/>
    <w:rsid w:val="00207527"/>
    <w:rsid w:val="00207F5A"/>
    <w:rsid w:val="00210E67"/>
    <w:rsid w:val="00211DAD"/>
    <w:rsid w:val="0021705C"/>
    <w:rsid w:val="0021795A"/>
    <w:rsid w:val="00221647"/>
    <w:rsid w:val="00221664"/>
    <w:rsid w:val="002255F5"/>
    <w:rsid w:val="00227A20"/>
    <w:rsid w:val="00230E39"/>
    <w:rsid w:val="00232517"/>
    <w:rsid w:val="002375B6"/>
    <w:rsid w:val="00237B3B"/>
    <w:rsid w:val="002402A7"/>
    <w:rsid w:val="00244790"/>
    <w:rsid w:val="00244FF8"/>
    <w:rsid w:val="00245AC9"/>
    <w:rsid w:val="002529FF"/>
    <w:rsid w:val="00254592"/>
    <w:rsid w:val="00255720"/>
    <w:rsid w:val="00255801"/>
    <w:rsid w:val="002561CC"/>
    <w:rsid w:val="00257F88"/>
    <w:rsid w:val="0026011B"/>
    <w:rsid w:val="00260D55"/>
    <w:rsid w:val="00261F9C"/>
    <w:rsid w:val="00262796"/>
    <w:rsid w:val="002633E5"/>
    <w:rsid w:val="0026467A"/>
    <w:rsid w:val="00265B04"/>
    <w:rsid w:val="0026764D"/>
    <w:rsid w:val="00267EA4"/>
    <w:rsid w:val="00271B82"/>
    <w:rsid w:val="00271EA0"/>
    <w:rsid w:val="002720B2"/>
    <w:rsid w:val="0027291F"/>
    <w:rsid w:val="0027605C"/>
    <w:rsid w:val="00276B08"/>
    <w:rsid w:val="0027705C"/>
    <w:rsid w:val="00277138"/>
    <w:rsid w:val="0028077D"/>
    <w:rsid w:val="00280B94"/>
    <w:rsid w:val="00282F40"/>
    <w:rsid w:val="00284B34"/>
    <w:rsid w:val="00285B8B"/>
    <w:rsid w:val="00286A6C"/>
    <w:rsid w:val="00292ABF"/>
    <w:rsid w:val="0029759A"/>
    <w:rsid w:val="002A1E4C"/>
    <w:rsid w:val="002A1F9B"/>
    <w:rsid w:val="002A274A"/>
    <w:rsid w:val="002A3486"/>
    <w:rsid w:val="002A6253"/>
    <w:rsid w:val="002A6F68"/>
    <w:rsid w:val="002A7227"/>
    <w:rsid w:val="002A7B2C"/>
    <w:rsid w:val="002B00BE"/>
    <w:rsid w:val="002B0AB2"/>
    <w:rsid w:val="002B18BD"/>
    <w:rsid w:val="002B1BAD"/>
    <w:rsid w:val="002B1D9C"/>
    <w:rsid w:val="002B2304"/>
    <w:rsid w:val="002B3812"/>
    <w:rsid w:val="002B3909"/>
    <w:rsid w:val="002B39DC"/>
    <w:rsid w:val="002B3E37"/>
    <w:rsid w:val="002B5F8C"/>
    <w:rsid w:val="002C14E6"/>
    <w:rsid w:val="002D09F4"/>
    <w:rsid w:val="002D1325"/>
    <w:rsid w:val="002D26AF"/>
    <w:rsid w:val="002D343F"/>
    <w:rsid w:val="002D746E"/>
    <w:rsid w:val="002E0327"/>
    <w:rsid w:val="002E0F74"/>
    <w:rsid w:val="002E3113"/>
    <w:rsid w:val="002E6FD6"/>
    <w:rsid w:val="002F316C"/>
    <w:rsid w:val="002F5581"/>
    <w:rsid w:val="002F5E42"/>
    <w:rsid w:val="002F6392"/>
    <w:rsid w:val="002F7383"/>
    <w:rsid w:val="002F7ACC"/>
    <w:rsid w:val="003023E4"/>
    <w:rsid w:val="003043FD"/>
    <w:rsid w:val="00307FB6"/>
    <w:rsid w:val="0031117D"/>
    <w:rsid w:val="0031137A"/>
    <w:rsid w:val="003121D8"/>
    <w:rsid w:val="00312F45"/>
    <w:rsid w:val="00314A8D"/>
    <w:rsid w:val="00316E39"/>
    <w:rsid w:val="00321BDB"/>
    <w:rsid w:val="003233AC"/>
    <w:rsid w:val="003246C2"/>
    <w:rsid w:val="0032641A"/>
    <w:rsid w:val="00332AEF"/>
    <w:rsid w:val="003335FD"/>
    <w:rsid w:val="00334A1B"/>
    <w:rsid w:val="0033520B"/>
    <w:rsid w:val="00336249"/>
    <w:rsid w:val="00336D11"/>
    <w:rsid w:val="00336DED"/>
    <w:rsid w:val="0033738C"/>
    <w:rsid w:val="003403EF"/>
    <w:rsid w:val="0034252C"/>
    <w:rsid w:val="00343795"/>
    <w:rsid w:val="0034469D"/>
    <w:rsid w:val="00346351"/>
    <w:rsid w:val="003545AD"/>
    <w:rsid w:val="00360273"/>
    <w:rsid w:val="0036099A"/>
    <w:rsid w:val="00365C89"/>
    <w:rsid w:val="0037007A"/>
    <w:rsid w:val="0037554D"/>
    <w:rsid w:val="00375946"/>
    <w:rsid w:val="00375A4E"/>
    <w:rsid w:val="00375D16"/>
    <w:rsid w:val="00377021"/>
    <w:rsid w:val="003801B7"/>
    <w:rsid w:val="00380F0D"/>
    <w:rsid w:val="003821C2"/>
    <w:rsid w:val="00383021"/>
    <w:rsid w:val="00383634"/>
    <w:rsid w:val="00385227"/>
    <w:rsid w:val="003855A7"/>
    <w:rsid w:val="00387850"/>
    <w:rsid w:val="003920ED"/>
    <w:rsid w:val="003927EA"/>
    <w:rsid w:val="00393AB9"/>
    <w:rsid w:val="003955D2"/>
    <w:rsid w:val="00395DD6"/>
    <w:rsid w:val="003A0846"/>
    <w:rsid w:val="003A19E4"/>
    <w:rsid w:val="003A34DF"/>
    <w:rsid w:val="003A4094"/>
    <w:rsid w:val="003A440A"/>
    <w:rsid w:val="003A502C"/>
    <w:rsid w:val="003A73CE"/>
    <w:rsid w:val="003A7FD5"/>
    <w:rsid w:val="003B021D"/>
    <w:rsid w:val="003B2303"/>
    <w:rsid w:val="003B4299"/>
    <w:rsid w:val="003B57E0"/>
    <w:rsid w:val="003C122D"/>
    <w:rsid w:val="003C2E18"/>
    <w:rsid w:val="003C2FFD"/>
    <w:rsid w:val="003C3830"/>
    <w:rsid w:val="003C46AA"/>
    <w:rsid w:val="003D0654"/>
    <w:rsid w:val="003D3C58"/>
    <w:rsid w:val="003D760D"/>
    <w:rsid w:val="003D7F81"/>
    <w:rsid w:val="003E1ADD"/>
    <w:rsid w:val="003E3546"/>
    <w:rsid w:val="003E4089"/>
    <w:rsid w:val="003E48C4"/>
    <w:rsid w:val="003E7333"/>
    <w:rsid w:val="003E7C26"/>
    <w:rsid w:val="003E7F49"/>
    <w:rsid w:val="003F1730"/>
    <w:rsid w:val="003F32E7"/>
    <w:rsid w:val="003F40A1"/>
    <w:rsid w:val="003F55C0"/>
    <w:rsid w:val="003F5EA4"/>
    <w:rsid w:val="003F7EF9"/>
    <w:rsid w:val="0040526A"/>
    <w:rsid w:val="00411F0A"/>
    <w:rsid w:val="004128B2"/>
    <w:rsid w:val="004131AB"/>
    <w:rsid w:val="0041741C"/>
    <w:rsid w:val="00422743"/>
    <w:rsid w:val="0042333F"/>
    <w:rsid w:val="00424D7B"/>
    <w:rsid w:val="00426F4B"/>
    <w:rsid w:val="004300C4"/>
    <w:rsid w:val="004321A7"/>
    <w:rsid w:val="00432576"/>
    <w:rsid w:val="004333C6"/>
    <w:rsid w:val="00433F6D"/>
    <w:rsid w:val="00434AB4"/>
    <w:rsid w:val="00434EC9"/>
    <w:rsid w:val="00434F8D"/>
    <w:rsid w:val="004356BB"/>
    <w:rsid w:val="004361B5"/>
    <w:rsid w:val="00442F9B"/>
    <w:rsid w:val="004434A5"/>
    <w:rsid w:val="00443503"/>
    <w:rsid w:val="00443CB8"/>
    <w:rsid w:val="00444035"/>
    <w:rsid w:val="00445A96"/>
    <w:rsid w:val="0044673E"/>
    <w:rsid w:val="004502AF"/>
    <w:rsid w:val="00452459"/>
    <w:rsid w:val="004525F4"/>
    <w:rsid w:val="00452F64"/>
    <w:rsid w:val="00454F9B"/>
    <w:rsid w:val="00457D99"/>
    <w:rsid w:val="00457DCD"/>
    <w:rsid w:val="0046091D"/>
    <w:rsid w:val="0046102F"/>
    <w:rsid w:val="00461BFE"/>
    <w:rsid w:val="004640D7"/>
    <w:rsid w:val="00464502"/>
    <w:rsid w:val="00464BB3"/>
    <w:rsid w:val="00464CC2"/>
    <w:rsid w:val="0046521F"/>
    <w:rsid w:val="0046651D"/>
    <w:rsid w:val="00471644"/>
    <w:rsid w:val="00471A2A"/>
    <w:rsid w:val="00471D41"/>
    <w:rsid w:val="0047237D"/>
    <w:rsid w:val="004753A3"/>
    <w:rsid w:val="00475836"/>
    <w:rsid w:val="00476084"/>
    <w:rsid w:val="004800D4"/>
    <w:rsid w:val="00480107"/>
    <w:rsid w:val="004806F0"/>
    <w:rsid w:val="00480DB6"/>
    <w:rsid w:val="00481F85"/>
    <w:rsid w:val="0048568D"/>
    <w:rsid w:val="004869D1"/>
    <w:rsid w:val="00486BB1"/>
    <w:rsid w:val="00486E66"/>
    <w:rsid w:val="00487001"/>
    <w:rsid w:val="00487A2D"/>
    <w:rsid w:val="004932E6"/>
    <w:rsid w:val="0049438B"/>
    <w:rsid w:val="00496749"/>
    <w:rsid w:val="00497A57"/>
    <w:rsid w:val="004B20FD"/>
    <w:rsid w:val="004B329E"/>
    <w:rsid w:val="004B4668"/>
    <w:rsid w:val="004B475E"/>
    <w:rsid w:val="004B5E6E"/>
    <w:rsid w:val="004B5E92"/>
    <w:rsid w:val="004B649D"/>
    <w:rsid w:val="004C0234"/>
    <w:rsid w:val="004C03B3"/>
    <w:rsid w:val="004C09AE"/>
    <w:rsid w:val="004C1958"/>
    <w:rsid w:val="004C7151"/>
    <w:rsid w:val="004C72CD"/>
    <w:rsid w:val="004D12B9"/>
    <w:rsid w:val="004D1E2B"/>
    <w:rsid w:val="004D3055"/>
    <w:rsid w:val="004D3E6B"/>
    <w:rsid w:val="004D5D37"/>
    <w:rsid w:val="004E2615"/>
    <w:rsid w:val="004E33E9"/>
    <w:rsid w:val="004E4E1A"/>
    <w:rsid w:val="004E6620"/>
    <w:rsid w:val="004E7181"/>
    <w:rsid w:val="004E76C5"/>
    <w:rsid w:val="004F1A27"/>
    <w:rsid w:val="004F2ECF"/>
    <w:rsid w:val="004F3D5E"/>
    <w:rsid w:val="004F6183"/>
    <w:rsid w:val="004F737C"/>
    <w:rsid w:val="0050047F"/>
    <w:rsid w:val="005009E5"/>
    <w:rsid w:val="00501E18"/>
    <w:rsid w:val="00510B91"/>
    <w:rsid w:val="00511BA2"/>
    <w:rsid w:val="00511EC1"/>
    <w:rsid w:val="0051330E"/>
    <w:rsid w:val="0051461A"/>
    <w:rsid w:val="00514F13"/>
    <w:rsid w:val="005167F4"/>
    <w:rsid w:val="00516A2F"/>
    <w:rsid w:val="00516E91"/>
    <w:rsid w:val="005209B8"/>
    <w:rsid w:val="0052180F"/>
    <w:rsid w:val="00521941"/>
    <w:rsid w:val="00523ADE"/>
    <w:rsid w:val="00523B02"/>
    <w:rsid w:val="005244F0"/>
    <w:rsid w:val="0052464D"/>
    <w:rsid w:val="00525E3B"/>
    <w:rsid w:val="00530816"/>
    <w:rsid w:val="005317C0"/>
    <w:rsid w:val="00532F57"/>
    <w:rsid w:val="00535B33"/>
    <w:rsid w:val="00536988"/>
    <w:rsid w:val="005407E5"/>
    <w:rsid w:val="00542F35"/>
    <w:rsid w:val="00544CA5"/>
    <w:rsid w:val="005510D5"/>
    <w:rsid w:val="005524E8"/>
    <w:rsid w:val="0055299C"/>
    <w:rsid w:val="00552AB3"/>
    <w:rsid w:val="00557198"/>
    <w:rsid w:val="00557D77"/>
    <w:rsid w:val="0056156D"/>
    <w:rsid w:val="00564991"/>
    <w:rsid w:val="00565E22"/>
    <w:rsid w:val="0056614E"/>
    <w:rsid w:val="005666F7"/>
    <w:rsid w:val="00567250"/>
    <w:rsid w:val="0057037A"/>
    <w:rsid w:val="00571E2F"/>
    <w:rsid w:val="0057245E"/>
    <w:rsid w:val="00573BC8"/>
    <w:rsid w:val="0057428B"/>
    <w:rsid w:val="00575A18"/>
    <w:rsid w:val="00576E68"/>
    <w:rsid w:val="005773C6"/>
    <w:rsid w:val="005776DC"/>
    <w:rsid w:val="00583231"/>
    <w:rsid w:val="00584902"/>
    <w:rsid w:val="00584DD0"/>
    <w:rsid w:val="005868C0"/>
    <w:rsid w:val="00590365"/>
    <w:rsid w:val="00595468"/>
    <w:rsid w:val="005A226F"/>
    <w:rsid w:val="005A24B2"/>
    <w:rsid w:val="005A4908"/>
    <w:rsid w:val="005B010B"/>
    <w:rsid w:val="005B0244"/>
    <w:rsid w:val="005B1C13"/>
    <w:rsid w:val="005B1C92"/>
    <w:rsid w:val="005B302E"/>
    <w:rsid w:val="005B33C4"/>
    <w:rsid w:val="005B41E8"/>
    <w:rsid w:val="005B4B4A"/>
    <w:rsid w:val="005B5360"/>
    <w:rsid w:val="005B540F"/>
    <w:rsid w:val="005B65B6"/>
    <w:rsid w:val="005B6BB2"/>
    <w:rsid w:val="005B7E8B"/>
    <w:rsid w:val="005C0567"/>
    <w:rsid w:val="005C0C0D"/>
    <w:rsid w:val="005C44E0"/>
    <w:rsid w:val="005C5455"/>
    <w:rsid w:val="005C5F28"/>
    <w:rsid w:val="005D035B"/>
    <w:rsid w:val="005D0E87"/>
    <w:rsid w:val="005D1524"/>
    <w:rsid w:val="005D23C5"/>
    <w:rsid w:val="005D2FFA"/>
    <w:rsid w:val="005D3A08"/>
    <w:rsid w:val="005D590B"/>
    <w:rsid w:val="005D607F"/>
    <w:rsid w:val="005D6080"/>
    <w:rsid w:val="005D6E1F"/>
    <w:rsid w:val="005D75F0"/>
    <w:rsid w:val="005E1A00"/>
    <w:rsid w:val="005E219B"/>
    <w:rsid w:val="005E356C"/>
    <w:rsid w:val="005E44A9"/>
    <w:rsid w:val="005E55F3"/>
    <w:rsid w:val="005E6371"/>
    <w:rsid w:val="005E79C2"/>
    <w:rsid w:val="005F49F8"/>
    <w:rsid w:val="00601476"/>
    <w:rsid w:val="0060163E"/>
    <w:rsid w:val="00603496"/>
    <w:rsid w:val="006039EB"/>
    <w:rsid w:val="00603F35"/>
    <w:rsid w:val="00605616"/>
    <w:rsid w:val="0060601C"/>
    <w:rsid w:val="00607083"/>
    <w:rsid w:val="006109BC"/>
    <w:rsid w:val="00611103"/>
    <w:rsid w:val="0061636D"/>
    <w:rsid w:val="0061702B"/>
    <w:rsid w:val="0062005D"/>
    <w:rsid w:val="006235C9"/>
    <w:rsid w:val="0062471F"/>
    <w:rsid w:val="00624931"/>
    <w:rsid w:val="00625E23"/>
    <w:rsid w:val="00627912"/>
    <w:rsid w:val="0063028E"/>
    <w:rsid w:val="00630B34"/>
    <w:rsid w:val="00631554"/>
    <w:rsid w:val="006319A9"/>
    <w:rsid w:val="00633894"/>
    <w:rsid w:val="006351F4"/>
    <w:rsid w:val="00636B0C"/>
    <w:rsid w:val="0063794C"/>
    <w:rsid w:val="00641726"/>
    <w:rsid w:val="00641BCA"/>
    <w:rsid w:val="00645338"/>
    <w:rsid w:val="006453F5"/>
    <w:rsid w:val="00645B5D"/>
    <w:rsid w:val="00651125"/>
    <w:rsid w:val="006517EB"/>
    <w:rsid w:val="00653CAB"/>
    <w:rsid w:val="006562A7"/>
    <w:rsid w:val="006570DE"/>
    <w:rsid w:val="00662EB6"/>
    <w:rsid w:val="00663501"/>
    <w:rsid w:val="0066441B"/>
    <w:rsid w:val="00664498"/>
    <w:rsid w:val="00665048"/>
    <w:rsid w:val="006657B0"/>
    <w:rsid w:val="00665BA9"/>
    <w:rsid w:val="006669BC"/>
    <w:rsid w:val="0066728A"/>
    <w:rsid w:val="0066732D"/>
    <w:rsid w:val="0067029C"/>
    <w:rsid w:val="00670EF7"/>
    <w:rsid w:val="00670EFA"/>
    <w:rsid w:val="006724AC"/>
    <w:rsid w:val="006733D2"/>
    <w:rsid w:val="00673951"/>
    <w:rsid w:val="00673B89"/>
    <w:rsid w:val="006745AB"/>
    <w:rsid w:val="00675ED2"/>
    <w:rsid w:val="00681C2A"/>
    <w:rsid w:val="0068314E"/>
    <w:rsid w:val="006839C0"/>
    <w:rsid w:val="006843A5"/>
    <w:rsid w:val="00684E81"/>
    <w:rsid w:val="00692219"/>
    <w:rsid w:val="00693422"/>
    <w:rsid w:val="00694F7D"/>
    <w:rsid w:val="00695B30"/>
    <w:rsid w:val="006967DB"/>
    <w:rsid w:val="0069765E"/>
    <w:rsid w:val="006B266B"/>
    <w:rsid w:val="006B2E29"/>
    <w:rsid w:val="006B5E31"/>
    <w:rsid w:val="006B7D0C"/>
    <w:rsid w:val="006C2CE5"/>
    <w:rsid w:val="006C4FB6"/>
    <w:rsid w:val="006C5D9B"/>
    <w:rsid w:val="006D0A46"/>
    <w:rsid w:val="006D0BE0"/>
    <w:rsid w:val="006D4FDB"/>
    <w:rsid w:val="006D55AB"/>
    <w:rsid w:val="006D6035"/>
    <w:rsid w:val="006D6DA8"/>
    <w:rsid w:val="006E10A1"/>
    <w:rsid w:val="006E1CB1"/>
    <w:rsid w:val="006E37F6"/>
    <w:rsid w:val="006E6464"/>
    <w:rsid w:val="006E79EA"/>
    <w:rsid w:val="006E7DE0"/>
    <w:rsid w:val="006F07A8"/>
    <w:rsid w:val="006F32FE"/>
    <w:rsid w:val="006F53B5"/>
    <w:rsid w:val="00701B07"/>
    <w:rsid w:val="0070206D"/>
    <w:rsid w:val="00707230"/>
    <w:rsid w:val="0071756D"/>
    <w:rsid w:val="00725F4E"/>
    <w:rsid w:val="0072678E"/>
    <w:rsid w:val="00726DDE"/>
    <w:rsid w:val="007306AF"/>
    <w:rsid w:val="0073132B"/>
    <w:rsid w:val="00732062"/>
    <w:rsid w:val="007328A4"/>
    <w:rsid w:val="00736C3C"/>
    <w:rsid w:val="00741247"/>
    <w:rsid w:val="0074177B"/>
    <w:rsid w:val="00741998"/>
    <w:rsid w:val="00742EAC"/>
    <w:rsid w:val="00743093"/>
    <w:rsid w:val="00743910"/>
    <w:rsid w:val="00743AC8"/>
    <w:rsid w:val="007446F0"/>
    <w:rsid w:val="00745DBE"/>
    <w:rsid w:val="007463AE"/>
    <w:rsid w:val="0075048E"/>
    <w:rsid w:val="0075099B"/>
    <w:rsid w:val="007517B7"/>
    <w:rsid w:val="007522B8"/>
    <w:rsid w:val="007551C3"/>
    <w:rsid w:val="00757237"/>
    <w:rsid w:val="0075743C"/>
    <w:rsid w:val="00760EF4"/>
    <w:rsid w:val="00763154"/>
    <w:rsid w:val="00765D29"/>
    <w:rsid w:val="00767CA3"/>
    <w:rsid w:val="007703BD"/>
    <w:rsid w:val="00771AEE"/>
    <w:rsid w:val="0077208B"/>
    <w:rsid w:val="00773820"/>
    <w:rsid w:val="00777167"/>
    <w:rsid w:val="007801EB"/>
    <w:rsid w:val="0078083C"/>
    <w:rsid w:val="007826BB"/>
    <w:rsid w:val="00782892"/>
    <w:rsid w:val="00783CFF"/>
    <w:rsid w:val="00785D22"/>
    <w:rsid w:val="00787461"/>
    <w:rsid w:val="00791335"/>
    <w:rsid w:val="00791E2F"/>
    <w:rsid w:val="00793E29"/>
    <w:rsid w:val="0079432F"/>
    <w:rsid w:val="00795153"/>
    <w:rsid w:val="007962AB"/>
    <w:rsid w:val="007964FF"/>
    <w:rsid w:val="007979F4"/>
    <w:rsid w:val="00797D87"/>
    <w:rsid w:val="007A209C"/>
    <w:rsid w:val="007A6215"/>
    <w:rsid w:val="007A6713"/>
    <w:rsid w:val="007B05F9"/>
    <w:rsid w:val="007B0E21"/>
    <w:rsid w:val="007B360C"/>
    <w:rsid w:val="007B3EA9"/>
    <w:rsid w:val="007B4971"/>
    <w:rsid w:val="007C1612"/>
    <w:rsid w:val="007C1D8E"/>
    <w:rsid w:val="007C3793"/>
    <w:rsid w:val="007C388C"/>
    <w:rsid w:val="007C44A1"/>
    <w:rsid w:val="007C6600"/>
    <w:rsid w:val="007C69BA"/>
    <w:rsid w:val="007C76FD"/>
    <w:rsid w:val="007C7B95"/>
    <w:rsid w:val="007D1FE4"/>
    <w:rsid w:val="007D2D61"/>
    <w:rsid w:val="007D461A"/>
    <w:rsid w:val="007D596C"/>
    <w:rsid w:val="007D77E6"/>
    <w:rsid w:val="007D7A3E"/>
    <w:rsid w:val="007E02BB"/>
    <w:rsid w:val="007E2B8D"/>
    <w:rsid w:val="007E3430"/>
    <w:rsid w:val="007E4B0C"/>
    <w:rsid w:val="007E69D7"/>
    <w:rsid w:val="007F0248"/>
    <w:rsid w:val="007F24F9"/>
    <w:rsid w:val="008011CC"/>
    <w:rsid w:val="008050A7"/>
    <w:rsid w:val="0080733E"/>
    <w:rsid w:val="0081130D"/>
    <w:rsid w:val="008133DC"/>
    <w:rsid w:val="00813989"/>
    <w:rsid w:val="008143D9"/>
    <w:rsid w:val="008150B1"/>
    <w:rsid w:val="00815834"/>
    <w:rsid w:val="00817A62"/>
    <w:rsid w:val="00817D40"/>
    <w:rsid w:val="0082051E"/>
    <w:rsid w:val="00821E76"/>
    <w:rsid w:val="00822C99"/>
    <w:rsid w:val="00823B67"/>
    <w:rsid w:val="008240B5"/>
    <w:rsid w:val="00825BD3"/>
    <w:rsid w:val="00825D6C"/>
    <w:rsid w:val="00834AFB"/>
    <w:rsid w:val="008369D6"/>
    <w:rsid w:val="00837133"/>
    <w:rsid w:val="00840F58"/>
    <w:rsid w:val="0084286B"/>
    <w:rsid w:val="00843B41"/>
    <w:rsid w:val="008449FA"/>
    <w:rsid w:val="00844DEE"/>
    <w:rsid w:val="00845568"/>
    <w:rsid w:val="00845976"/>
    <w:rsid w:val="00845B2E"/>
    <w:rsid w:val="008511EB"/>
    <w:rsid w:val="00851748"/>
    <w:rsid w:val="00852142"/>
    <w:rsid w:val="00853249"/>
    <w:rsid w:val="00854DA6"/>
    <w:rsid w:val="008568B7"/>
    <w:rsid w:val="00856F84"/>
    <w:rsid w:val="00860973"/>
    <w:rsid w:val="008616E3"/>
    <w:rsid w:val="00862E0D"/>
    <w:rsid w:val="00863DF4"/>
    <w:rsid w:val="00864D36"/>
    <w:rsid w:val="00864DBD"/>
    <w:rsid w:val="00866151"/>
    <w:rsid w:val="00866A67"/>
    <w:rsid w:val="00871C06"/>
    <w:rsid w:val="00873239"/>
    <w:rsid w:val="008775D7"/>
    <w:rsid w:val="0087765C"/>
    <w:rsid w:val="0087766E"/>
    <w:rsid w:val="00880472"/>
    <w:rsid w:val="008828B9"/>
    <w:rsid w:val="008831C1"/>
    <w:rsid w:val="00884180"/>
    <w:rsid w:val="008914A3"/>
    <w:rsid w:val="00891540"/>
    <w:rsid w:val="008926A7"/>
    <w:rsid w:val="00892C4A"/>
    <w:rsid w:val="00895996"/>
    <w:rsid w:val="00895F96"/>
    <w:rsid w:val="00897D79"/>
    <w:rsid w:val="008A0656"/>
    <w:rsid w:val="008A092B"/>
    <w:rsid w:val="008A16D2"/>
    <w:rsid w:val="008A5032"/>
    <w:rsid w:val="008A7596"/>
    <w:rsid w:val="008A7947"/>
    <w:rsid w:val="008B1640"/>
    <w:rsid w:val="008B24F3"/>
    <w:rsid w:val="008B26F8"/>
    <w:rsid w:val="008B4E94"/>
    <w:rsid w:val="008B607E"/>
    <w:rsid w:val="008C13CD"/>
    <w:rsid w:val="008C3216"/>
    <w:rsid w:val="008C3702"/>
    <w:rsid w:val="008D0592"/>
    <w:rsid w:val="008D11AE"/>
    <w:rsid w:val="008D1903"/>
    <w:rsid w:val="008D290E"/>
    <w:rsid w:val="008D3650"/>
    <w:rsid w:val="008D43AC"/>
    <w:rsid w:val="008D5D73"/>
    <w:rsid w:val="008D729A"/>
    <w:rsid w:val="008E0316"/>
    <w:rsid w:val="008E04C5"/>
    <w:rsid w:val="008E09D4"/>
    <w:rsid w:val="008E123F"/>
    <w:rsid w:val="008E26CE"/>
    <w:rsid w:val="008E4E49"/>
    <w:rsid w:val="008E5ABC"/>
    <w:rsid w:val="008E71E7"/>
    <w:rsid w:val="008E761A"/>
    <w:rsid w:val="008F1E36"/>
    <w:rsid w:val="008F4605"/>
    <w:rsid w:val="008F5185"/>
    <w:rsid w:val="008F5D2B"/>
    <w:rsid w:val="009003B4"/>
    <w:rsid w:val="00900975"/>
    <w:rsid w:val="00901026"/>
    <w:rsid w:val="009011E3"/>
    <w:rsid w:val="0090193F"/>
    <w:rsid w:val="00901E9E"/>
    <w:rsid w:val="00903011"/>
    <w:rsid w:val="00905BDB"/>
    <w:rsid w:val="00907201"/>
    <w:rsid w:val="009075CC"/>
    <w:rsid w:val="0091039D"/>
    <w:rsid w:val="0091177E"/>
    <w:rsid w:val="0091309C"/>
    <w:rsid w:val="00913991"/>
    <w:rsid w:val="00913BFD"/>
    <w:rsid w:val="00913F73"/>
    <w:rsid w:val="009152A9"/>
    <w:rsid w:val="00920C31"/>
    <w:rsid w:val="00920D8D"/>
    <w:rsid w:val="00925039"/>
    <w:rsid w:val="00926757"/>
    <w:rsid w:val="00926C41"/>
    <w:rsid w:val="00930FB8"/>
    <w:rsid w:val="00932DB6"/>
    <w:rsid w:val="0093426F"/>
    <w:rsid w:val="00934470"/>
    <w:rsid w:val="0093520B"/>
    <w:rsid w:val="009364EA"/>
    <w:rsid w:val="00937DC1"/>
    <w:rsid w:val="00941D07"/>
    <w:rsid w:val="009425C6"/>
    <w:rsid w:val="00942636"/>
    <w:rsid w:val="00943ABA"/>
    <w:rsid w:val="00944165"/>
    <w:rsid w:val="00947297"/>
    <w:rsid w:val="009501D8"/>
    <w:rsid w:val="00952E09"/>
    <w:rsid w:val="0095600D"/>
    <w:rsid w:val="00963077"/>
    <w:rsid w:val="00963304"/>
    <w:rsid w:val="00963EBB"/>
    <w:rsid w:val="00964B43"/>
    <w:rsid w:val="00970420"/>
    <w:rsid w:val="00970497"/>
    <w:rsid w:val="00971955"/>
    <w:rsid w:val="009737E6"/>
    <w:rsid w:val="0097411D"/>
    <w:rsid w:val="00976050"/>
    <w:rsid w:val="00977EE7"/>
    <w:rsid w:val="00977F4B"/>
    <w:rsid w:val="00981DFA"/>
    <w:rsid w:val="009845DC"/>
    <w:rsid w:val="009856A3"/>
    <w:rsid w:val="0098756A"/>
    <w:rsid w:val="00987C64"/>
    <w:rsid w:val="0099371B"/>
    <w:rsid w:val="00994D36"/>
    <w:rsid w:val="0099620F"/>
    <w:rsid w:val="00996ADF"/>
    <w:rsid w:val="00997ACF"/>
    <w:rsid w:val="009A093B"/>
    <w:rsid w:val="009A0D53"/>
    <w:rsid w:val="009A31B4"/>
    <w:rsid w:val="009A34F3"/>
    <w:rsid w:val="009A3E53"/>
    <w:rsid w:val="009A4983"/>
    <w:rsid w:val="009A68F5"/>
    <w:rsid w:val="009A7B4F"/>
    <w:rsid w:val="009A7EF1"/>
    <w:rsid w:val="009A7F44"/>
    <w:rsid w:val="009B3DE2"/>
    <w:rsid w:val="009B4030"/>
    <w:rsid w:val="009B5C60"/>
    <w:rsid w:val="009B6A73"/>
    <w:rsid w:val="009B7ED9"/>
    <w:rsid w:val="009C35A9"/>
    <w:rsid w:val="009C3DE7"/>
    <w:rsid w:val="009C3F9F"/>
    <w:rsid w:val="009C42CE"/>
    <w:rsid w:val="009C450A"/>
    <w:rsid w:val="009C45AC"/>
    <w:rsid w:val="009C4643"/>
    <w:rsid w:val="009C4B13"/>
    <w:rsid w:val="009C5EC2"/>
    <w:rsid w:val="009C74E5"/>
    <w:rsid w:val="009C7765"/>
    <w:rsid w:val="009D1AB7"/>
    <w:rsid w:val="009D2D52"/>
    <w:rsid w:val="009D315D"/>
    <w:rsid w:val="009D3389"/>
    <w:rsid w:val="009E06E9"/>
    <w:rsid w:val="009E0D49"/>
    <w:rsid w:val="009E1654"/>
    <w:rsid w:val="009E2B7F"/>
    <w:rsid w:val="009E4437"/>
    <w:rsid w:val="009E47EE"/>
    <w:rsid w:val="009E4C16"/>
    <w:rsid w:val="009F092F"/>
    <w:rsid w:val="009F0F78"/>
    <w:rsid w:val="009F18FC"/>
    <w:rsid w:val="009F29A7"/>
    <w:rsid w:val="009F4506"/>
    <w:rsid w:val="009F4C28"/>
    <w:rsid w:val="009F548D"/>
    <w:rsid w:val="009F5BFF"/>
    <w:rsid w:val="00A00F17"/>
    <w:rsid w:val="00A02E80"/>
    <w:rsid w:val="00A06460"/>
    <w:rsid w:val="00A0721C"/>
    <w:rsid w:val="00A115A4"/>
    <w:rsid w:val="00A12743"/>
    <w:rsid w:val="00A12D82"/>
    <w:rsid w:val="00A14092"/>
    <w:rsid w:val="00A15489"/>
    <w:rsid w:val="00A16406"/>
    <w:rsid w:val="00A24713"/>
    <w:rsid w:val="00A31D63"/>
    <w:rsid w:val="00A333B0"/>
    <w:rsid w:val="00A34986"/>
    <w:rsid w:val="00A358E8"/>
    <w:rsid w:val="00A35991"/>
    <w:rsid w:val="00A36C4A"/>
    <w:rsid w:val="00A3768A"/>
    <w:rsid w:val="00A424BB"/>
    <w:rsid w:val="00A425C1"/>
    <w:rsid w:val="00A430D7"/>
    <w:rsid w:val="00A451EE"/>
    <w:rsid w:val="00A523FB"/>
    <w:rsid w:val="00A5254B"/>
    <w:rsid w:val="00A52B4C"/>
    <w:rsid w:val="00A53F1F"/>
    <w:rsid w:val="00A543DF"/>
    <w:rsid w:val="00A5665F"/>
    <w:rsid w:val="00A649F0"/>
    <w:rsid w:val="00A65AB0"/>
    <w:rsid w:val="00A71A38"/>
    <w:rsid w:val="00A73ECF"/>
    <w:rsid w:val="00A75734"/>
    <w:rsid w:val="00A7590F"/>
    <w:rsid w:val="00A762DE"/>
    <w:rsid w:val="00A7712F"/>
    <w:rsid w:val="00A80715"/>
    <w:rsid w:val="00A80D3E"/>
    <w:rsid w:val="00A81A73"/>
    <w:rsid w:val="00A85E69"/>
    <w:rsid w:val="00A86692"/>
    <w:rsid w:val="00A87272"/>
    <w:rsid w:val="00A87C3D"/>
    <w:rsid w:val="00A91DB0"/>
    <w:rsid w:val="00A91ECD"/>
    <w:rsid w:val="00A930F4"/>
    <w:rsid w:val="00A93BD0"/>
    <w:rsid w:val="00AA0B96"/>
    <w:rsid w:val="00AA0EF4"/>
    <w:rsid w:val="00AA136C"/>
    <w:rsid w:val="00AA3903"/>
    <w:rsid w:val="00AA4680"/>
    <w:rsid w:val="00AA4775"/>
    <w:rsid w:val="00AA692B"/>
    <w:rsid w:val="00AA7EAB"/>
    <w:rsid w:val="00AB353E"/>
    <w:rsid w:val="00AB62F7"/>
    <w:rsid w:val="00AC15A0"/>
    <w:rsid w:val="00AC1AC3"/>
    <w:rsid w:val="00AC4DD3"/>
    <w:rsid w:val="00AC5B91"/>
    <w:rsid w:val="00AC7D09"/>
    <w:rsid w:val="00AD18B3"/>
    <w:rsid w:val="00AD3416"/>
    <w:rsid w:val="00AD3C37"/>
    <w:rsid w:val="00AD59F6"/>
    <w:rsid w:val="00AD63ED"/>
    <w:rsid w:val="00AD66E3"/>
    <w:rsid w:val="00AD7F71"/>
    <w:rsid w:val="00AE130A"/>
    <w:rsid w:val="00AE1ECA"/>
    <w:rsid w:val="00AE2B11"/>
    <w:rsid w:val="00AE546A"/>
    <w:rsid w:val="00AE6F0B"/>
    <w:rsid w:val="00AE7932"/>
    <w:rsid w:val="00AE7D81"/>
    <w:rsid w:val="00AF02F8"/>
    <w:rsid w:val="00AF188A"/>
    <w:rsid w:val="00AF2101"/>
    <w:rsid w:val="00AF51DA"/>
    <w:rsid w:val="00AF7EDC"/>
    <w:rsid w:val="00B01978"/>
    <w:rsid w:val="00B0231F"/>
    <w:rsid w:val="00B049E2"/>
    <w:rsid w:val="00B05153"/>
    <w:rsid w:val="00B05944"/>
    <w:rsid w:val="00B06369"/>
    <w:rsid w:val="00B07613"/>
    <w:rsid w:val="00B11AD9"/>
    <w:rsid w:val="00B13B12"/>
    <w:rsid w:val="00B16078"/>
    <w:rsid w:val="00B16537"/>
    <w:rsid w:val="00B16C35"/>
    <w:rsid w:val="00B17CB4"/>
    <w:rsid w:val="00B20A7B"/>
    <w:rsid w:val="00B270E0"/>
    <w:rsid w:val="00B27F63"/>
    <w:rsid w:val="00B344E3"/>
    <w:rsid w:val="00B3501E"/>
    <w:rsid w:val="00B35865"/>
    <w:rsid w:val="00B37B22"/>
    <w:rsid w:val="00B43AF3"/>
    <w:rsid w:val="00B45305"/>
    <w:rsid w:val="00B460C3"/>
    <w:rsid w:val="00B500C1"/>
    <w:rsid w:val="00B50922"/>
    <w:rsid w:val="00B515D6"/>
    <w:rsid w:val="00B51C10"/>
    <w:rsid w:val="00B52EB7"/>
    <w:rsid w:val="00B5430F"/>
    <w:rsid w:val="00B5647F"/>
    <w:rsid w:val="00B56B6C"/>
    <w:rsid w:val="00B57C72"/>
    <w:rsid w:val="00B57FE8"/>
    <w:rsid w:val="00B62A98"/>
    <w:rsid w:val="00B63CBF"/>
    <w:rsid w:val="00B677C5"/>
    <w:rsid w:val="00B67C6A"/>
    <w:rsid w:val="00B67DCD"/>
    <w:rsid w:val="00B73E61"/>
    <w:rsid w:val="00B74468"/>
    <w:rsid w:val="00B75B53"/>
    <w:rsid w:val="00B82B51"/>
    <w:rsid w:val="00B83B64"/>
    <w:rsid w:val="00B86295"/>
    <w:rsid w:val="00B86F11"/>
    <w:rsid w:val="00B92A09"/>
    <w:rsid w:val="00B92C26"/>
    <w:rsid w:val="00B93524"/>
    <w:rsid w:val="00B93E0C"/>
    <w:rsid w:val="00B9608B"/>
    <w:rsid w:val="00B9625A"/>
    <w:rsid w:val="00B972F0"/>
    <w:rsid w:val="00BA0745"/>
    <w:rsid w:val="00BA0795"/>
    <w:rsid w:val="00BA0FD4"/>
    <w:rsid w:val="00BA20BB"/>
    <w:rsid w:val="00BA2F30"/>
    <w:rsid w:val="00BA3AC8"/>
    <w:rsid w:val="00BA3D95"/>
    <w:rsid w:val="00BA4ECD"/>
    <w:rsid w:val="00BA665D"/>
    <w:rsid w:val="00BA681F"/>
    <w:rsid w:val="00BB40C0"/>
    <w:rsid w:val="00BC01F0"/>
    <w:rsid w:val="00BC1338"/>
    <w:rsid w:val="00BC1F8C"/>
    <w:rsid w:val="00BC2CA8"/>
    <w:rsid w:val="00BC44CB"/>
    <w:rsid w:val="00BC485D"/>
    <w:rsid w:val="00BC49AF"/>
    <w:rsid w:val="00BC609A"/>
    <w:rsid w:val="00BC74CD"/>
    <w:rsid w:val="00BC7BEE"/>
    <w:rsid w:val="00BD0155"/>
    <w:rsid w:val="00BD0A8D"/>
    <w:rsid w:val="00BD264F"/>
    <w:rsid w:val="00BD4B07"/>
    <w:rsid w:val="00BD5108"/>
    <w:rsid w:val="00BD5CB0"/>
    <w:rsid w:val="00BD6E1C"/>
    <w:rsid w:val="00BD6E8A"/>
    <w:rsid w:val="00BE0FC0"/>
    <w:rsid w:val="00BE3C6B"/>
    <w:rsid w:val="00BF3F6F"/>
    <w:rsid w:val="00BF4D56"/>
    <w:rsid w:val="00BF6104"/>
    <w:rsid w:val="00C00316"/>
    <w:rsid w:val="00C04649"/>
    <w:rsid w:val="00C04A72"/>
    <w:rsid w:val="00C0605D"/>
    <w:rsid w:val="00C06A9C"/>
    <w:rsid w:val="00C070B7"/>
    <w:rsid w:val="00C07EFA"/>
    <w:rsid w:val="00C11118"/>
    <w:rsid w:val="00C11849"/>
    <w:rsid w:val="00C15002"/>
    <w:rsid w:val="00C17266"/>
    <w:rsid w:val="00C22131"/>
    <w:rsid w:val="00C225C9"/>
    <w:rsid w:val="00C24FB5"/>
    <w:rsid w:val="00C273E2"/>
    <w:rsid w:val="00C27CEB"/>
    <w:rsid w:val="00C31072"/>
    <w:rsid w:val="00C326C6"/>
    <w:rsid w:val="00C33953"/>
    <w:rsid w:val="00C35274"/>
    <w:rsid w:val="00C36382"/>
    <w:rsid w:val="00C37248"/>
    <w:rsid w:val="00C37AAE"/>
    <w:rsid w:val="00C4159B"/>
    <w:rsid w:val="00C42BE1"/>
    <w:rsid w:val="00C43C5D"/>
    <w:rsid w:val="00C45639"/>
    <w:rsid w:val="00C47101"/>
    <w:rsid w:val="00C51F63"/>
    <w:rsid w:val="00C533CF"/>
    <w:rsid w:val="00C53C9A"/>
    <w:rsid w:val="00C54A24"/>
    <w:rsid w:val="00C60F32"/>
    <w:rsid w:val="00C6351C"/>
    <w:rsid w:val="00C64758"/>
    <w:rsid w:val="00C64D4D"/>
    <w:rsid w:val="00C71566"/>
    <w:rsid w:val="00C71EDB"/>
    <w:rsid w:val="00C744C6"/>
    <w:rsid w:val="00C751CB"/>
    <w:rsid w:val="00C767D5"/>
    <w:rsid w:val="00C7723E"/>
    <w:rsid w:val="00C77B3A"/>
    <w:rsid w:val="00C80B97"/>
    <w:rsid w:val="00C8115C"/>
    <w:rsid w:val="00C81477"/>
    <w:rsid w:val="00C82102"/>
    <w:rsid w:val="00C8379E"/>
    <w:rsid w:val="00C85CFE"/>
    <w:rsid w:val="00C86138"/>
    <w:rsid w:val="00C868E9"/>
    <w:rsid w:val="00C879BB"/>
    <w:rsid w:val="00C90E1B"/>
    <w:rsid w:val="00C91856"/>
    <w:rsid w:val="00C93754"/>
    <w:rsid w:val="00C9570D"/>
    <w:rsid w:val="00C95AEB"/>
    <w:rsid w:val="00C95CC9"/>
    <w:rsid w:val="00C9719D"/>
    <w:rsid w:val="00C9725A"/>
    <w:rsid w:val="00CA10D8"/>
    <w:rsid w:val="00CA1E74"/>
    <w:rsid w:val="00CA31B8"/>
    <w:rsid w:val="00CA465A"/>
    <w:rsid w:val="00CA53D3"/>
    <w:rsid w:val="00CA5441"/>
    <w:rsid w:val="00CA5BF4"/>
    <w:rsid w:val="00CA6088"/>
    <w:rsid w:val="00CA75F4"/>
    <w:rsid w:val="00CB1540"/>
    <w:rsid w:val="00CB1D93"/>
    <w:rsid w:val="00CB1D9E"/>
    <w:rsid w:val="00CB1E98"/>
    <w:rsid w:val="00CB32B9"/>
    <w:rsid w:val="00CB5960"/>
    <w:rsid w:val="00CB5FC0"/>
    <w:rsid w:val="00CC0B62"/>
    <w:rsid w:val="00CC4525"/>
    <w:rsid w:val="00CD0245"/>
    <w:rsid w:val="00CD037E"/>
    <w:rsid w:val="00CD04E2"/>
    <w:rsid w:val="00CD0814"/>
    <w:rsid w:val="00CD15D1"/>
    <w:rsid w:val="00CD214E"/>
    <w:rsid w:val="00CD272A"/>
    <w:rsid w:val="00CE0238"/>
    <w:rsid w:val="00CE0957"/>
    <w:rsid w:val="00CE098D"/>
    <w:rsid w:val="00CE45F5"/>
    <w:rsid w:val="00CE4CEA"/>
    <w:rsid w:val="00CE5170"/>
    <w:rsid w:val="00CE5C1E"/>
    <w:rsid w:val="00CE6250"/>
    <w:rsid w:val="00CE6DD5"/>
    <w:rsid w:val="00CE7114"/>
    <w:rsid w:val="00CF06A9"/>
    <w:rsid w:val="00CF333A"/>
    <w:rsid w:val="00CF477F"/>
    <w:rsid w:val="00D0121A"/>
    <w:rsid w:val="00D0305E"/>
    <w:rsid w:val="00D04F91"/>
    <w:rsid w:val="00D105C6"/>
    <w:rsid w:val="00D17000"/>
    <w:rsid w:val="00D21D24"/>
    <w:rsid w:val="00D25282"/>
    <w:rsid w:val="00D259ED"/>
    <w:rsid w:val="00D31565"/>
    <w:rsid w:val="00D31746"/>
    <w:rsid w:val="00D3246D"/>
    <w:rsid w:val="00D32737"/>
    <w:rsid w:val="00D327E8"/>
    <w:rsid w:val="00D35A44"/>
    <w:rsid w:val="00D35CB1"/>
    <w:rsid w:val="00D36933"/>
    <w:rsid w:val="00D377FD"/>
    <w:rsid w:val="00D450BA"/>
    <w:rsid w:val="00D47BDE"/>
    <w:rsid w:val="00D50563"/>
    <w:rsid w:val="00D505A4"/>
    <w:rsid w:val="00D50781"/>
    <w:rsid w:val="00D535C5"/>
    <w:rsid w:val="00D6187E"/>
    <w:rsid w:val="00D64611"/>
    <w:rsid w:val="00D647C1"/>
    <w:rsid w:val="00D677E5"/>
    <w:rsid w:val="00D732A6"/>
    <w:rsid w:val="00D7433A"/>
    <w:rsid w:val="00D7641E"/>
    <w:rsid w:val="00D766B0"/>
    <w:rsid w:val="00D7678E"/>
    <w:rsid w:val="00D810EF"/>
    <w:rsid w:val="00D82C4B"/>
    <w:rsid w:val="00D836CA"/>
    <w:rsid w:val="00D83B7D"/>
    <w:rsid w:val="00D841B1"/>
    <w:rsid w:val="00D843C4"/>
    <w:rsid w:val="00D859BC"/>
    <w:rsid w:val="00D8651D"/>
    <w:rsid w:val="00D869FB"/>
    <w:rsid w:val="00D87B24"/>
    <w:rsid w:val="00D909F6"/>
    <w:rsid w:val="00D90B1A"/>
    <w:rsid w:val="00D90FE5"/>
    <w:rsid w:val="00D911A9"/>
    <w:rsid w:val="00D92E9D"/>
    <w:rsid w:val="00D95C05"/>
    <w:rsid w:val="00D9616B"/>
    <w:rsid w:val="00DA1176"/>
    <w:rsid w:val="00DA16C5"/>
    <w:rsid w:val="00DA1A75"/>
    <w:rsid w:val="00DA1ABF"/>
    <w:rsid w:val="00DA2835"/>
    <w:rsid w:val="00DA4B7D"/>
    <w:rsid w:val="00DA4EB1"/>
    <w:rsid w:val="00DA6730"/>
    <w:rsid w:val="00DA7BB0"/>
    <w:rsid w:val="00DB084F"/>
    <w:rsid w:val="00DB1B08"/>
    <w:rsid w:val="00DB1EB1"/>
    <w:rsid w:val="00DB2E63"/>
    <w:rsid w:val="00DB5555"/>
    <w:rsid w:val="00DB7F4C"/>
    <w:rsid w:val="00DC150C"/>
    <w:rsid w:val="00DC21D5"/>
    <w:rsid w:val="00DC35EC"/>
    <w:rsid w:val="00DC43B6"/>
    <w:rsid w:val="00DC5B38"/>
    <w:rsid w:val="00DC5CA2"/>
    <w:rsid w:val="00DD1F6E"/>
    <w:rsid w:val="00DD6FCF"/>
    <w:rsid w:val="00DE00C6"/>
    <w:rsid w:val="00DE1D11"/>
    <w:rsid w:val="00DE3AEB"/>
    <w:rsid w:val="00DE4F78"/>
    <w:rsid w:val="00DE6E20"/>
    <w:rsid w:val="00DE735E"/>
    <w:rsid w:val="00DF0229"/>
    <w:rsid w:val="00DF089A"/>
    <w:rsid w:val="00DF0A1C"/>
    <w:rsid w:val="00DF3D9D"/>
    <w:rsid w:val="00DF644D"/>
    <w:rsid w:val="00DF660D"/>
    <w:rsid w:val="00E00F4C"/>
    <w:rsid w:val="00E0536C"/>
    <w:rsid w:val="00E05E80"/>
    <w:rsid w:val="00E072F9"/>
    <w:rsid w:val="00E10A35"/>
    <w:rsid w:val="00E10DB0"/>
    <w:rsid w:val="00E1174C"/>
    <w:rsid w:val="00E117A1"/>
    <w:rsid w:val="00E20645"/>
    <w:rsid w:val="00E21643"/>
    <w:rsid w:val="00E2212B"/>
    <w:rsid w:val="00E22226"/>
    <w:rsid w:val="00E2226C"/>
    <w:rsid w:val="00E24D3E"/>
    <w:rsid w:val="00E2631A"/>
    <w:rsid w:val="00E3012F"/>
    <w:rsid w:val="00E30A2A"/>
    <w:rsid w:val="00E32311"/>
    <w:rsid w:val="00E378E5"/>
    <w:rsid w:val="00E37C4C"/>
    <w:rsid w:val="00E40DF0"/>
    <w:rsid w:val="00E41B9A"/>
    <w:rsid w:val="00E475B6"/>
    <w:rsid w:val="00E47D29"/>
    <w:rsid w:val="00E50181"/>
    <w:rsid w:val="00E525B6"/>
    <w:rsid w:val="00E53A5D"/>
    <w:rsid w:val="00E54AF5"/>
    <w:rsid w:val="00E57BB4"/>
    <w:rsid w:val="00E57CF3"/>
    <w:rsid w:val="00E60E5F"/>
    <w:rsid w:val="00E60FE6"/>
    <w:rsid w:val="00E61058"/>
    <w:rsid w:val="00E61423"/>
    <w:rsid w:val="00E61E98"/>
    <w:rsid w:val="00E62462"/>
    <w:rsid w:val="00E6255F"/>
    <w:rsid w:val="00E63A6D"/>
    <w:rsid w:val="00E649F3"/>
    <w:rsid w:val="00E66602"/>
    <w:rsid w:val="00E67275"/>
    <w:rsid w:val="00E673C7"/>
    <w:rsid w:val="00E67691"/>
    <w:rsid w:val="00E67CEA"/>
    <w:rsid w:val="00E70B66"/>
    <w:rsid w:val="00E73C0B"/>
    <w:rsid w:val="00E75F10"/>
    <w:rsid w:val="00E777BB"/>
    <w:rsid w:val="00E779D4"/>
    <w:rsid w:val="00E80EB4"/>
    <w:rsid w:val="00E810C2"/>
    <w:rsid w:val="00E81BB1"/>
    <w:rsid w:val="00E82262"/>
    <w:rsid w:val="00E82AC7"/>
    <w:rsid w:val="00E85E2D"/>
    <w:rsid w:val="00E864D4"/>
    <w:rsid w:val="00E8675E"/>
    <w:rsid w:val="00E872D2"/>
    <w:rsid w:val="00E87AA4"/>
    <w:rsid w:val="00E90590"/>
    <w:rsid w:val="00E91FA5"/>
    <w:rsid w:val="00E932F4"/>
    <w:rsid w:val="00E95566"/>
    <w:rsid w:val="00E96637"/>
    <w:rsid w:val="00E97A96"/>
    <w:rsid w:val="00E97F13"/>
    <w:rsid w:val="00EA0EE5"/>
    <w:rsid w:val="00EA49A2"/>
    <w:rsid w:val="00EB1D6E"/>
    <w:rsid w:val="00EB26BE"/>
    <w:rsid w:val="00EB7A57"/>
    <w:rsid w:val="00EC25EC"/>
    <w:rsid w:val="00EC5B7A"/>
    <w:rsid w:val="00ED5A42"/>
    <w:rsid w:val="00EE08CF"/>
    <w:rsid w:val="00EE1646"/>
    <w:rsid w:val="00EE27BF"/>
    <w:rsid w:val="00EE396A"/>
    <w:rsid w:val="00EE4276"/>
    <w:rsid w:val="00EE50DA"/>
    <w:rsid w:val="00EE5FE0"/>
    <w:rsid w:val="00EF1DAF"/>
    <w:rsid w:val="00EF6900"/>
    <w:rsid w:val="00F00539"/>
    <w:rsid w:val="00F0469B"/>
    <w:rsid w:val="00F0483D"/>
    <w:rsid w:val="00F0621C"/>
    <w:rsid w:val="00F06247"/>
    <w:rsid w:val="00F0653A"/>
    <w:rsid w:val="00F068D4"/>
    <w:rsid w:val="00F112D0"/>
    <w:rsid w:val="00F1311F"/>
    <w:rsid w:val="00F13BE0"/>
    <w:rsid w:val="00F14571"/>
    <w:rsid w:val="00F14C28"/>
    <w:rsid w:val="00F16718"/>
    <w:rsid w:val="00F20F6C"/>
    <w:rsid w:val="00F230EF"/>
    <w:rsid w:val="00F23862"/>
    <w:rsid w:val="00F23A04"/>
    <w:rsid w:val="00F23BDC"/>
    <w:rsid w:val="00F2419B"/>
    <w:rsid w:val="00F25CAA"/>
    <w:rsid w:val="00F2611C"/>
    <w:rsid w:val="00F262A8"/>
    <w:rsid w:val="00F30253"/>
    <w:rsid w:val="00F311CD"/>
    <w:rsid w:val="00F3259E"/>
    <w:rsid w:val="00F325B8"/>
    <w:rsid w:val="00F34B14"/>
    <w:rsid w:val="00F3689E"/>
    <w:rsid w:val="00F4177E"/>
    <w:rsid w:val="00F4549B"/>
    <w:rsid w:val="00F46391"/>
    <w:rsid w:val="00F46AB1"/>
    <w:rsid w:val="00F47CCF"/>
    <w:rsid w:val="00F50E6E"/>
    <w:rsid w:val="00F524A2"/>
    <w:rsid w:val="00F54315"/>
    <w:rsid w:val="00F57607"/>
    <w:rsid w:val="00F61F9E"/>
    <w:rsid w:val="00F620EE"/>
    <w:rsid w:val="00F64E42"/>
    <w:rsid w:val="00F672D0"/>
    <w:rsid w:val="00F701C0"/>
    <w:rsid w:val="00F70869"/>
    <w:rsid w:val="00F70916"/>
    <w:rsid w:val="00F73031"/>
    <w:rsid w:val="00F738B1"/>
    <w:rsid w:val="00F73E74"/>
    <w:rsid w:val="00F7420B"/>
    <w:rsid w:val="00F7657F"/>
    <w:rsid w:val="00F765C1"/>
    <w:rsid w:val="00F767C9"/>
    <w:rsid w:val="00F83A63"/>
    <w:rsid w:val="00F867FC"/>
    <w:rsid w:val="00F86B67"/>
    <w:rsid w:val="00F90D3C"/>
    <w:rsid w:val="00F9339A"/>
    <w:rsid w:val="00F93856"/>
    <w:rsid w:val="00F93E01"/>
    <w:rsid w:val="00F943F9"/>
    <w:rsid w:val="00F97103"/>
    <w:rsid w:val="00F97158"/>
    <w:rsid w:val="00FA08AF"/>
    <w:rsid w:val="00FA14D0"/>
    <w:rsid w:val="00FA1A27"/>
    <w:rsid w:val="00FA2E51"/>
    <w:rsid w:val="00FA4437"/>
    <w:rsid w:val="00FB1546"/>
    <w:rsid w:val="00FB2DD0"/>
    <w:rsid w:val="00FB4561"/>
    <w:rsid w:val="00FB4AE5"/>
    <w:rsid w:val="00FC21C4"/>
    <w:rsid w:val="00FC3334"/>
    <w:rsid w:val="00FC3F4D"/>
    <w:rsid w:val="00FC4B32"/>
    <w:rsid w:val="00FC5457"/>
    <w:rsid w:val="00FC70A3"/>
    <w:rsid w:val="00FD0637"/>
    <w:rsid w:val="00FD238E"/>
    <w:rsid w:val="00FD27CA"/>
    <w:rsid w:val="00FD53EA"/>
    <w:rsid w:val="00FD58D0"/>
    <w:rsid w:val="00FE03AA"/>
    <w:rsid w:val="00FE3935"/>
    <w:rsid w:val="00FE42E5"/>
    <w:rsid w:val="00FE4A26"/>
    <w:rsid w:val="00FF0E04"/>
    <w:rsid w:val="00FF1E9B"/>
    <w:rsid w:val="00FF2D8B"/>
    <w:rsid w:val="00FF36DA"/>
    <w:rsid w:val="00FF6C66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819A6"/>
  <w15:docId w15:val="{74299013-452C-4794-B1EC-ADDEE8CD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944"/>
    <w:pPr>
      <w:spacing w:line="290" w:lineRule="auto"/>
      <w:jc w:val="both"/>
    </w:pPr>
    <w:rPr>
      <w:rFonts w:ascii="Arial" w:hAnsi="Arial"/>
      <w:szCs w:val="22"/>
    </w:rPr>
  </w:style>
  <w:style w:type="paragraph" w:styleId="Nadpis1">
    <w:name w:val="heading 1"/>
    <w:basedOn w:val="Normln"/>
    <w:next w:val="Normln"/>
    <w:qFormat/>
    <w:rsid w:val="00C17266"/>
    <w:pPr>
      <w:keepNext/>
      <w:spacing w:before="120" w:line="240" w:lineRule="atLeast"/>
      <w:jc w:val="center"/>
      <w:outlineLvl w:val="0"/>
    </w:pPr>
    <w:rPr>
      <w:b/>
      <w:caps/>
      <w:szCs w:val="20"/>
    </w:rPr>
  </w:style>
  <w:style w:type="paragraph" w:styleId="Nadpis2">
    <w:name w:val="heading 2"/>
    <w:basedOn w:val="Normln"/>
    <w:next w:val="Normln"/>
    <w:qFormat/>
    <w:rsid w:val="001223A5"/>
    <w:pPr>
      <w:keepNext/>
      <w:numPr>
        <w:numId w:val="3"/>
      </w:numPr>
      <w:spacing w:before="240" w:after="240"/>
      <w:outlineLvl w:val="1"/>
    </w:pPr>
    <w:rPr>
      <w:rFonts w:cs="Arial"/>
      <w:b/>
      <w:bCs/>
      <w:iCs/>
      <w:cap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VcerovovTun">
    <w:name w:val="Styl Víceúrovňové Tučné"/>
    <w:basedOn w:val="Bezseznamu"/>
    <w:rsid w:val="004E33E9"/>
    <w:pPr>
      <w:numPr>
        <w:numId w:val="1"/>
      </w:numPr>
    </w:pPr>
  </w:style>
  <w:style w:type="numbering" w:customStyle="1" w:styleId="StylStylVcerovovTunVcerovovArialTun">
    <w:name w:val="Styl Styl Víceúrovňové Tučné + Víceúrovňové Arial Tučné"/>
    <w:basedOn w:val="Bezseznamu"/>
    <w:rsid w:val="004E33E9"/>
    <w:pPr>
      <w:numPr>
        <w:numId w:val="2"/>
      </w:numPr>
    </w:pPr>
  </w:style>
  <w:style w:type="paragraph" w:styleId="slovanseznam2">
    <w:name w:val="List Number 2"/>
    <w:aliases w:val=" Char"/>
    <w:basedOn w:val="Normln"/>
    <w:link w:val="slovanseznam2Char"/>
    <w:qFormat/>
    <w:rsid w:val="001223A5"/>
    <w:pPr>
      <w:numPr>
        <w:ilvl w:val="1"/>
        <w:numId w:val="3"/>
      </w:numPr>
      <w:spacing w:after="120"/>
    </w:pPr>
  </w:style>
  <w:style w:type="paragraph" w:styleId="slovanseznam3">
    <w:name w:val="List Number 3"/>
    <w:basedOn w:val="Normln"/>
    <w:qFormat/>
    <w:rsid w:val="001223A5"/>
    <w:pPr>
      <w:numPr>
        <w:ilvl w:val="2"/>
        <w:numId w:val="3"/>
      </w:numPr>
      <w:spacing w:after="60"/>
    </w:pPr>
  </w:style>
  <w:style w:type="paragraph" w:styleId="slovanseznam4">
    <w:name w:val="List Number 4"/>
    <w:basedOn w:val="Normln"/>
    <w:qFormat/>
    <w:rsid w:val="001223A5"/>
    <w:pPr>
      <w:numPr>
        <w:ilvl w:val="3"/>
        <w:numId w:val="3"/>
      </w:numPr>
      <w:spacing w:after="60"/>
    </w:pPr>
  </w:style>
  <w:style w:type="paragraph" w:customStyle="1" w:styleId="Stylslovanseznam3Za3b">
    <w:name w:val="Styl Číslovaný seznam 3 + Za:  3 b."/>
    <w:basedOn w:val="slovanseznam3"/>
    <w:rsid w:val="00765D29"/>
    <w:pPr>
      <w:numPr>
        <w:ilvl w:val="0"/>
        <w:numId w:val="0"/>
      </w:numPr>
    </w:pPr>
    <w:rPr>
      <w:szCs w:val="20"/>
    </w:rPr>
  </w:style>
  <w:style w:type="numbering" w:customStyle="1" w:styleId="StylslovnTun">
    <w:name w:val="Styl Číslování Tučné"/>
    <w:basedOn w:val="Bezseznamu"/>
    <w:rsid w:val="00A65AB0"/>
    <w:pPr>
      <w:numPr>
        <w:numId w:val="4"/>
      </w:numPr>
    </w:pPr>
  </w:style>
  <w:style w:type="numbering" w:customStyle="1" w:styleId="StylStylslovnTunVcerovov">
    <w:name w:val="Styl Styl Číslování Tučné + Víceúrovňové"/>
    <w:basedOn w:val="Bezseznamu"/>
    <w:rsid w:val="00A65AB0"/>
    <w:pPr>
      <w:numPr>
        <w:numId w:val="5"/>
      </w:numPr>
    </w:pPr>
  </w:style>
  <w:style w:type="paragraph" w:styleId="Normlnweb">
    <w:name w:val="Normal (Web)"/>
    <w:basedOn w:val="Normln"/>
    <w:uiPriority w:val="99"/>
    <w:rsid w:val="0010612F"/>
    <w:rPr>
      <w:rFonts w:ascii="Times New Roman" w:hAnsi="Times New Roman"/>
      <w:sz w:val="24"/>
      <w:szCs w:val="24"/>
    </w:rPr>
  </w:style>
  <w:style w:type="paragraph" w:customStyle="1" w:styleId="Zkladntext21">
    <w:name w:val="Základní text 21"/>
    <w:basedOn w:val="Normln"/>
    <w:rsid w:val="004B5E6E"/>
    <w:pPr>
      <w:widowControl w:val="0"/>
      <w:ind w:firstLine="708"/>
    </w:pPr>
    <w:rPr>
      <w:sz w:val="24"/>
    </w:rPr>
  </w:style>
  <w:style w:type="table" w:styleId="Mkatabulky">
    <w:name w:val="Table Grid"/>
    <w:basedOn w:val="Normlntabulka"/>
    <w:rsid w:val="004B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B5E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5E6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076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8E761A"/>
    <w:rPr>
      <w:sz w:val="16"/>
    </w:rPr>
  </w:style>
  <w:style w:type="paragraph" w:styleId="Textkomente">
    <w:name w:val="annotation text"/>
    <w:basedOn w:val="Normln"/>
    <w:link w:val="TextkomenteChar"/>
    <w:rsid w:val="00471A2A"/>
    <w:pPr>
      <w:spacing w:line="240" w:lineRule="auto"/>
      <w:jc w:val="left"/>
    </w:pPr>
    <w:rPr>
      <w:rFonts w:ascii="Times New Roman" w:eastAsia="SimSun" w:hAnsi="Times New Roman"/>
      <w:szCs w:val="20"/>
      <w:lang w:val="en-US" w:eastAsia="zh-CN"/>
    </w:rPr>
  </w:style>
  <w:style w:type="paragraph" w:styleId="Pedmtkomente">
    <w:name w:val="annotation subject"/>
    <w:basedOn w:val="Textkomente"/>
    <w:next w:val="Textkomente"/>
    <w:semiHidden/>
    <w:rsid w:val="00BA0795"/>
    <w:pPr>
      <w:spacing w:line="290" w:lineRule="auto"/>
      <w:jc w:val="both"/>
    </w:pPr>
    <w:rPr>
      <w:rFonts w:ascii="Arial" w:eastAsia="Times New Roman" w:hAnsi="Arial"/>
      <w:b/>
      <w:bCs/>
      <w:lang w:eastAsia="cs-CZ"/>
    </w:rPr>
  </w:style>
  <w:style w:type="paragraph" w:customStyle="1" w:styleId="slovanseznam21">
    <w:name w:val="Číslovaný seznam 21"/>
    <w:basedOn w:val="Normln"/>
    <w:rsid w:val="00A7590F"/>
    <w:pPr>
      <w:numPr>
        <w:numId w:val="7"/>
      </w:numPr>
      <w:suppressAutoHyphens/>
      <w:spacing w:after="120" w:line="288" w:lineRule="auto"/>
    </w:pPr>
    <w:rPr>
      <w:lang w:eastAsia="ar-SA"/>
    </w:rPr>
  </w:style>
  <w:style w:type="character" w:customStyle="1" w:styleId="platne">
    <w:name w:val="platne"/>
    <w:basedOn w:val="Standardnpsmoodstavce"/>
    <w:rsid w:val="00257F88"/>
  </w:style>
  <w:style w:type="character" w:customStyle="1" w:styleId="slovanseznam2Char">
    <w:name w:val="Číslovaný seznam 2 Char"/>
    <w:aliases w:val=" Char Char"/>
    <w:link w:val="slovanseznam2"/>
    <w:rsid w:val="00E57BB4"/>
    <w:rPr>
      <w:rFonts w:ascii="Arial" w:hAnsi="Arial"/>
      <w:szCs w:val="22"/>
    </w:rPr>
  </w:style>
  <w:style w:type="paragraph" w:styleId="Odstavecseseznamem">
    <w:name w:val="List Paragraph"/>
    <w:basedOn w:val="Normln"/>
    <w:uiPriority w:val="34"/>
    <w:qFormat/>
    <w:rsid w:val="00856F84"/>
    <w:pPr>
      <w:ind w:left="720"/>
      <w:contextualSpacing/>
    </w:pPr>
  </w:style>
  <w:style w:type="character" w:customStyle="1" w:styleId="Styl">
    <w:name w:val="Styl"/>
    <w:basedOn w:val="Odkaznakoment"/>
    <w:rsid w:val="00900975"/>
    <w:rPr>
      <w:rFonts w:ascii="Times New Roman" w:hAnsi="Times New Roman"/>
      <w:sz w:val="16"/>
      <w:lang w:val="cs-CZ"/>
    </w:rPr>
  </w:style>
  <w:style w:type="character" w:customStyle="1" w:styleId="StylOdkaznakomentTimesNewRoman">
    <w:name w:val="Styl Odkaz na komentář + Times New Roman"/>
    <w:basedOn w:val="Odkaznakoment"/>
    <w:rsid w:val="00900975"/>
    <w:rPr>
      <w:rFonts w:ascii="Times New Roman" w:hAnsi="Times New Roman"/>
      <w:sz w:val="16"/>
      <w:lang w:val="cs-CZ"/>
    </w:rPr>
  </w:style>
  <w:style w:type="character" w:customStyle="1" w:styleId="TextkomenteChar">
    <w:name w:val="Text komentáře Char"/>
    <w:link w:val="Textkomente"/>
    <w:rsid w:val="00464BB3"/>
    <w:rPr>
      <w:rFonts w:eastAsia="SimSun"/>
      <w:lang w:val="en-US" w:eastAsia="zh-CN"/>
    </w:rPr>
  </w:style>
  <w:style w:type="paragraph" w:customStyle="1" w:styleId="Default">
    <w:name w:val="Default"/>
    <w:rsid w:val="00261F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54315"/>
    <w:rPr>
      <w:rFonts w:ascii="Arial" w:hAnsi="Arial"/>
      <w:szCs w:val="22"/>
    </w:rPr>
  </w:style>
  <w:style w:type="paragraph" w:customStyle="1" w:styleId="StyleHeading112ptCenteredLeft002cm">
    <w:name w:val="Style Heading 1 + 12 pt Centered Left:  002 cm"/>
    <w:basedOn w:val="Nadpis1"/>
    <w:rsid w:val="00F54315"/>
    <w:pPr>
      <w:numPr>
        <w:numId w:val="6"/>
      </w:numPr>
      <w:spacing w:before="240" w:after="360" w:line="240" w:lineRule="auto"/>
    </w:pPr>
    <w:rPr>
      <w:rFonts w:ascii="Times New Roman" w:hAnsi="Times New Roman"/>
      <w:b w:val="0"/>
      <w:sz w:val="24"/>
      <w:szCs w:val="24"/>
      <w:lang w:eastAsia="en-GB"/>
    </w:rPr>
  </w:style>
  <w:style w:type="paragraph" w:customStyle="1" w:styleId="StyleStyleHeading2TimesNewRoman12ptBefore5ptAfte1">
    <w:name w:val="Style Style Heading 2 + Times New Roman 12 pt + Before:  5 pt Afte...1"/>
    <w:basedOn w:val="Normln"/>
    <w:rsid w:val="00F54315"/>
    <w:pPr>
      <w:keepNext/>
      <w:numPr>
        <w:ilvl w:val="1"/>
        <w:numId w:val="6"/>
      </w:numPr>
      <w:spacing w:before="100" w:after="100" w:line="240" w:lineRule="auto"/>
      <w:outlineLvl w:val="1"/>
    </w:pPr>
    <w:rPr>
      <w:rFonts w:ascii="Times New Roman" w:hAnsi="Times New Roman"/>
      <w:iCs/>
      <w:sz w:val="24"/>
      <w:szCs w:val="20"/>
      <w:lang w:eastAsia="en-GB"/>
    </w:rPr>
  </w:style>
  <w:style w:type="character" w:styleId="Siln">
    <w:name w:val="Strong"/>
    <w:basedOn w:val="Standardnpsmoodstavce"/>
    <w:uiPriority w:val="22"/>
    <w:qFormat/>
    <w:rsid w:val="00B45305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C5455"/>
    <w:rPr>
      <w:rFonts w:ascii="Arial" w:hAnsi="Arial"/>
      <w:szCs w:val="22"/>
    </w:rPr>
  </w:style>
  <w:style w:type="character" w:customStyle="1" w:styleId="nowrap">
    <w:name w:val="nowrap"/>
    <w:basedOn w:val="Standardnpsmoodstavce"/>
    <w:rsid w:val="007B0E21"/>
  </w:style>
  <w:style w:type="paragraph" w:styleId="Zkladntext">
    <w:name w:val="Body Text"/>
    <w:basedOn w:val="Normln"/>
    <w:link w:val="ZkladntextChar"/>
    <w:rsid w:val="000B3C8D"/>
    <w:pPr>
      <w:spacing w:line="312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0B3C8D"/>
    <w:rPr>
      <w:sz w:val="24"/>
    </w:rPr>
  </w:style>
  <w:style w:type="character" w:customStyle="1" w:styleId="ZhlavChar">
    <w:name w:val="Záhlaví Char"/>
    <w:link w:val="Zhlav"/>
    <w:uiPriority w:val="99"/>
    <w:rsid w:val="00854DA6"/>
    <w:rPr>
      <w:rFonts w:ascii="Arial" w:hAnsi="Arial"/>
      <w:szCs w:val="22"/>
    </w:rPr>
  </w:style>
  <w:style w:type="paragraph" w:customStyle="1" w:styleId="StyleStyle12ptBefore5ptAfter5ptLeft0cmFirstl">
    <w:name w:val="Style Style 12 pt Before:  5 pt After:  5 pt + Left:  0 cm First l..."/>
    <w:basedOn w:val="Normln"/>
    <w:uiPriority w:val="99"/>
    <w:rsid w:val="00854DA6"/>
    <w:pPr>
      <w:spacing w:before="100" w:after="100" w:line="240" w:lineRule="auto"/>
      <w:jc w:val="left"/>
    </w:pPr>
    <w:rPr>
      <w:rFonts w:ascii="Times New Roman" w:hAnsi="Times New Roman"/>
      <w:sz w:val="24"/>
      <w:szCs w:val="20"/>
      <w:lang w:eastAsia="en-GB"/>
    </w:rPr>
  </w:style>
  <w:style w:type="character" w:styleId="Hypertextovodkaz">
    <w:name w:val="Hyperlink"/>
    <w:basedOn w:val="Standardnpsmoodstavce"/>
    <w:unhideWhenUsed/>
    <w:rsid w:val="002D26AF"/>
    <w:rPr>
      <w:color w:val="0000FF" w:themeColor="hyperlink"/>
      <w:u w:val="single"/>
    </w:rPr>
  </w:style>
  <w:style w:type="paragraph" w:customStyle="1" w:styleId="Normln1">
    <w:name w:val="Normální1"/>
    <w:basedOn w:val="Normln"/>
    <w:rsid w:val="005A24B2"/>
    <w:pPr>
      <w:widowControl w:val="0"/>
      <w:spacing w:line="240" w:lineRule="auto"/>
      <w:jc w:val="left"/>
    </w:pPr>
    <w:rPr>
      <w:sz w:val="22"/>
      <w:szCs w:val="20"/>
      <w:lang w:val="en-GB"/>
    </w:rPr>
  </w:style>
  <w:style w:type="character" w:styleId="Zdraznn">
    <w:name w:val="Emphasis"/>
    <w:uiPriority w:val="20"/>
    <w:qFormat/>
    <w:rsid w:val="00B270E0"/>
    <w:rPr>
      <w:i/>
      <w:iCs/>
    </w:rPr>
  </w:style>
  <w:style w:type="paragraph" w:customStyle="1" w:styleId="Prosttext1">
    <w:name w:val="Prostý text1"/>
    <w:basedOn w:val="Normln"/>
    <w:rsid w:val="008831C1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Cs w:val="20"/>
    </w:rPr>
  </w:style>
  <w:style w:type="paragraph" w:customStyle="1" w:styleId="Prosttext10">
    <w:name w:val="Prostý text1"/>
    <w:basedOn w:val="Normln"/>
    <w:rsid w:val="008831C1"/>
    <w:pPr>
      <w:spacing w:line="240" w:lineRule="auto"/>
      <w:jc w:val="left"/>
    </w:pPr>
    <w:rPr>
      <w:rFonts w:ascii="Courier New" w:hAnsi="Courier New"/>
      <w:szCs w:val="20"/>
      <w:lang w:eastAsia="ar-SA"/>
    </w:rPr>
  </w:style>
  <w:style w:type="character" w:customStyle="1" w:styleId="Zdraznn1">
    <w:name w:val="Zdůraznění1"/>
    <w:rsid w:val="008831C1"/>
    <w:rPr>
      <w:i/>
    </w:rPr>
  </w:style>
  <w:style w:type="character" w:customStyle="1" w:styleId="Zvraznn1">
    <w:name w:val="Zvýraznění1"/>
    <w:rsid w:val="008831C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1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4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1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9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76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84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8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06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387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3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5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01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30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12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33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697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5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4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8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62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73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3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269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13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66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1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3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20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89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47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7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9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1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1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56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85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394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9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8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1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58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0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6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2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2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2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05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84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0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46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7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1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7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33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0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92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59BC0-9C61-4229-9E5D-C32696693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2777CD-9E82-44F7-AF90-404A4BD9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Vlastislav Andrš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Jan Bayer</cp:lastModifiedBy>
  <cp:revision>5</cp:revision>
  <cp:lastPrinted>2018-06-01T11:27:00Z</cp:lastPrinted>
  <dcterms:created xsi:type="dcterms:W3CDTF">2024-12-17T15:04:00Z</dcterms:created>
  <dcterms:modified xsi:type="dcterms:W3CDTF">2024-12-18T08:48:00Z</dcterms:modified>
</cp:coreProperties>
</file>