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7221300641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39"/>
        </w:rPr>
      </w:pPr>
    </w:p>
    <w:p>
      <w:pPr>
        <w:pStyle w:val="BodyText"/>
        <w:ind w:left="102"/>
      </w:pPr>
      <w:r>
        <w:rPr/>
        <w:t>Smluvní</w:t>
      </w:r>
      <w:r>
        <w:rPr>
          <w:spacing w:val="-12"/>
        </w:rPr>
        <w:t> </w:t>
      </w:r>
      <w:r>
        <w:rPr>
          <w:spacing w:val="-2"/>
        </w:rPr>
        <w:t>strany</w:t>
      </w:r>
    </w:p>
    <w:p>
      <w:pPr>
        <w:pStyle w:val="BodyText"/>
        <w:rPr>
          <w:sz w:val="26"/>
        </w:rPr>
      </w:pPr>
    </w:p>
    <w:p>
      <w:pPr>
        <w:pStyle w:val="Heading2"/>
        <w:spacing w:before="187"/>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before="1"/>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pPr>
    </w:p>
    <w:p>
      <w:pPr>
        <w:pStyle w:val="Heading2"/>
        <w:jc w:val="left"/>
      </w:pPr>
      <w:r>
        <w:rPr/>
        <w:t>město</w:t>
      </w:r>
      <w:r>
        <w:rPr>
          <w:spacing w:val="-5"/>
        </w:rPr>
        <w:t> </w:t>
      </w:r>
      <w:r>
        <w:rPr/>
        <w:t>Krásná</w:t>
      </w:r>
      <w:r>
        <w:rPr>
          <w:spacing w:val="-6"/>
        </w:rPr>
        <w:t> </w:t>
      </w:r>
      <w:r>
        <w:rPr/>
        <w:t>Hora</w:t>
      </w:r>
      <w:r>
        <w:rPr>
          <w:spacing w:val="-4"/>
        </w:rPr>
        <w:t> </w:t>
      </w:r>
      <w:r>
        <w:rPr/>
        <w:t>nad</w:t>
      </w:r>
      <w:r>
        <w:rPr>
          <w:spacing w:val="-4"/>
        </w:rPr>
        <w:t> </w:t>
      </w:r>
      <w:r>
        <w:rPr>
          <w:spacing w:val="-2"/>
        </w:rPr>
        <w:t>Vltavou</w:t>
      </w:r>
    </w:p>
    <w:p>
      <w:pPr>
        <w:pStyle w:val="BodyText"/>
        <w:tabs>
          <w:tab w:pos="2982" w:val="left" w:leader="none"/>
        </w:tabs>
        <w:spacing w:before="1"/>
        <w:ind w:left="102"/>
      </w:pPr>
      <w:r>
        <w:rPr/>
        <w:t>kontaktní</w:t>
      </w:r>
      <w:r>
        <w:rPr>
          <w:spacing w:val="-11"/>
        </w:rPr>
        <w:t> </w:t>
      </w:r>
      <w:r>
        <w:rPr>
          <w:spacing w:val="-2"/>
        </w:rPr>
        <w:t>adresa:</w:t>
      </w:r>
      <w:r>
        <w:rPr/>
        <w:tab/>
        <w:t>Městský</w:t>
      </w:r>
      <w:r>
        <w:rPr>
          <w:spacing w:val="3"/>
        </w:rPr>
        <w:t> </w:t>
      </w:r>
      <w:r>
        <w:rPr/>
        <w:t>úřad</w:t>
      </w:r>
      <w:r>
        <w:rPr>
          <w:spacing w:val="4"/>
        </w:rPr>
        <w:t> </w:t>
      </w:r>
      <w:r>
        <w:rPr/>
        <w:t>Krásná</w:t>
      </w:r>
      <w:r>
        <w:rPr>
          <w:spacing w:val="4"/>
        </w:rPr>
        <w:t> </w:t>
      </w:r>
      <w:r>
        <w:rPr/>
        <w:t>Hora</w:t>
      </w:r>
      <w:r>
        <w:rPr>
          <w:spacing w:val="7"/>
        </w:rPr>
        <w:t> </w:t>
      </w:r>
      <w:r>
        <w:rPr/>
        <w:t>nad</w:t>
      </w:r>
      <w:r>
        <w:rPr>
          <w:spacing w:val="3"/>
        </w:rPr>
        <w:t> </w:t>
      </w:r>
      <w:r>
        <w:rPr/>
        <w:t>Vltavou,</w:t>
      </w:r>
      <w:r>
        <w:rPr>
          <w:spacing w:val="4"/>
        </w:rPr>
        <w:t> </w:t>
      </w:r>
      <w:r>
        <w:rPr/>
        <w:t>Krásná</w:t>
      </w:r>
      <w:r>
        <w:rPr>
          <w:spacing w:val="3"/>
        </w:rPr>
        <w:t> </w:t>
      </w:r>
      <w:r>
        <w:rPr/>
        <w:t>Hora</w:t>
      </w:r>
      <w:r>
        <w:rPr>
          <w:spacing w:val="4"/>
        </w:rPr>
        <w:t> </w:t>
      </w:r>
      <w:r>
        <w:rPr/>
        <w:t>nad</w:t>
      </w:r>
      <w:r>
        <w:rPr>
          <w:spacing w:val="4"/>
        </w:rPr>
        <w:t> </w:t>
      </w:r>
      <w:r>
        <w:rPr/>
        <w:t>Vltavou</w:t>
      </w:r>
      <w:r>
        <w:rPr>
          <w:spacing w:val="9"/>
        </w:rPr>
        <w:t> </w:t>
      </w:r>
      <w:r>
        <w:rPr/>
        <w:t>č.</w:t>
      </w:r>
      <w:r>
        <w:rPr>
          <w:spacing w:val="5"/>
        </w:rPr>
        <w:t> </w:t>
      </w:r>
      <w:r>
        <w:rPr/>
        <w:t>p.</w:t>
      </w:r>
      <w:r>
        <w:rPr>
          <w:spacing w:val="5"/>
        </w:rPr>
        <w:t> </w:t>
      </w:r>
      <w:r>
        <w:rPr>
          <w:spacing w:val="-5"/>
        </w:rPr>
        <w:t>45,</w:t>
      </w:r>
    </w:p>
    <w:p>
      <w:pPr>
        <w:pStyle w:val="BodyText"/>
        <w:ind w:left="2982"/>
      </w:pPr>
      <w:r>
        <w:rPr/>
        <w:t>262</w:t>
      </w:r>
      <w:r>
        <w:rPr>
          <w:spacing w:val="-4"/>
        </w:rPr>
        <w:t> </w:t>
      </w:r>
      <w:r>
        <w:rPr/>
        <w:t>56</w:t>
      </w:r>
      <w:r>
        <w:rPr>
          <w:spacing w:val="-4"/>
        </w:rPr>
        <w:t> </w:t>
      </w:r>
      <w:r>
        <w:rPr/>
        <w:t>Krásná</w:t>
      </w:r>
      <w:r>
        <w:rPr>
          <w:spacing w:val="-6"/>
        </w:rPr>
        <w:t> </w:t>
      </w:r>
      <w:r>
        <w:rPr/>
        <w:t>Hora</w:t>
      </w:r>
      <w:r>
        <w:rPr>
          <w:spacing w:val="-5"/>
        </w:rPr>
        <w:t> </w:t>
      </w:r>
      <w:r>
        <w:rPr/>
        <w:t>nad</w:t>
      </w:r>
      <w:r>
        <w:rPr>
          <w:spacing w:val="-5"/>
        </w:rPr>
        <w:t> </w:t>
      </w:r>
      <w:r>
        <w:rPr>
          <w:spacing w:val="-2"/>
        </w:rPr>
        <w:t>Vltavou</w:t>
      </w:r>
    </w:p>
    <w:p>
      <w:pPr>
        <w:pStyle w:val="BodyText"/>
        <w:tabs>
          <w:tab w:pos="2982" w:val="left" w:leader="none"/>
        </w:tabs>
        <w:spacing w:line="265" w:lineRule="exact" w:before="1"/>
        <w:ind w:left="102"/>
      </w:pPr>
      <w:r>
        <w:rPr>
          <w:spacing w:val="-4"/>
        </w:rPr>
        <w:t>IČO:</w:t>
      </w:r>
      <w:r>
        <w:rPr/>
        <w:tab/>
      </w:r>
      <w:r>
        <w:rPr>
          <w:spacing w:val="-2"/>
        </w:rPr>
        <w:t>00242535</w:t>
      </w:r>
    </w:p>
    <w:p>
      <w:pPr>
        <w:pStyle w:val="BodyText"/>
        <w:tabs>
          <w:tab w:pos="2982" w:val="left" w:leader="none"/>
        </w:tabs>
        <w:spacing w:line="265" w:lineRule="exact"/>
        <w:ind w:left="102"/>
      </w:pPr>
      <w:r>
        <w:rPr>
          <w:spacing w:val="-2"/>
        </w:rPr>
        <w:t>zastoupené:</w:t>
      </w:r>
      <w:r>
        <w:rPr/>
        <w:tab/>
        <w:t>Mgr.</w:t>
      </w:r>
      <w:r>
        <w:rPr>
          <w:spacing w:val="-3"/>
        </w:rPr>
        <w:t> </w:t>
      </w:r>
      <w:r>
        <w:rPr/>
        <w:t>Jaroslavem</w:t>
      </w:r>
      <w:r>
        <w:rPr>
          <w:spacing w:val="-3"/>
        </w:rPr>
        <w:t> </w:t>
      </w:r>
      <w:r>
        <w:rPr/>
        <w:t>K</w:t>
      </w:r>
      <w:r>
        <w:rPr>
          <w:spacing w:val="-2"/>
        </w:rPr>
        <w:t> </w:t>
      </w:r>
      <w:r>
        <w:rPr/>
        <w:t>ř</w:t>
      </w:r>
      <w:r>
        <w:rPr>
          <w:spacing w:val="-3"/>
        </w:rPr>
        <w:t> </w:t>
      </w:r>
      <w:r>
        <w:rPr/>
        <w:t>í</w:t>
      </w:r>
      <w:r>
        <w:rPr>
          <w:spacing w:val="-2"/>
        </w:rPr>
        <w:t> </w:t>
      </w:r>
      <w:r>
        <w:rPr/>
        <w:t>ž</w:t>
      </w:r>
      <w:r>
        <w:rPr>
          <w:spacing w:val="-1"/>
        </w:rPr>
        <w:t> </w:t>
      </w:r>
      <w:r>
        <w:rPr/>
        <w:t>e</w:t>
      </w:r>
      <w:r>
        <w:rPr>
          <w:spacing w:val="-3"/>
        </w:rPr>
        <w:t> </w:t>
      </w:r>
      <w:r>
        <w:rPr/>
        <w:t>m,</w:t>
      </w:r>
      <w:r>
        <w:rPr>
          <w:spacing w:val="-1"/>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94-2815211/0710 </w:t>
      </w:r>
      <w:r>
        <w:rPr/>
        <w:t>(dále jen „příjemce podpory“)</w:t>
      </w:r>
    </w:p>
    <w:p>
      <w:pPr>
        <w:pStyle w:val="BodyText"/>
        <w:spacing w:before="1"/>
      </w:pPr>
    </w:p>
    <w:p>
      <w:pPr>
        <w:pStyle w:val="BodyText"/>
        <w:spacing w:before="1"/>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spacing w:before="1"/>
        <w:ind w:left="3135" w:right="3148"/>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7221300641 o poskytnutí finančních prostředků ze Státního fondu životního prostředí ČR ze dne 21. 3. 2024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3364"/>
        <w:jc w:val="both"/>
      </w:pPr>
      <w:r>
        <w:rPr/>
        <w:t>„FVE</w:t>
      </w:r>
      <w:r>
        <w:rPr>
          <w:spacing w:val="-6"/>
        </w:rPr>
        <w:t> </w:t>
      </w:r>
      <w:r>
        <w:rPr/>
        <w:t>na</w:t>
      </w:r>
      <w:r>
        <w:rPr>
          <w:spacing w:val="-7"/>
        </w:rPr>
        <w:t> </w:t>
      </w:r>
      <w:r>
        <w:rPr/>
        <w:t>budově</w:t>
      </w:r>
      <w:r>
        <w:rPr>
          <w:spacing w:val="-7"/>
        </w:rPr>
        <w:t> </w:t>
      </w:r>
      <w:r>
        <w:rPr/>
        <w:t>tělocvičny</w:t>
      </w:r>
      <w:r>
        <w:rPr>
          <w:spacing w:val="-7"/>
        </w:rPr>
        <w:t> </w:t>
      </w:r>
      <w:r>
        <w:rPr>
          <w:spacing w:val="-5"/>
        </w:rPr>
        <w:t>ZŠ“</w:t>
      </w:r>
    </w:p>
    <w:p>
      <w:pPr>
        <w:pStyle w:val="BodyText"/>
        <w:spacing w:before="118"/>
        <w:ind w:left="385"/>
      </w:pPr>
      <w:r>
        <w:rPr/>
        <w:t>(dále</w:t>
      </w:r>
      <w:r>
        <w:rPr>
          <w:spacing w:val="-6"/>
        </w:rPr>
        <w:t> </w:t>
      </w:r>
      <w:r>
        <w:rPr/>
        <w:t>jen</w:t>
      </w:r>
      <w:r>
        <w:rPr>
          <w:spacing w:val="-4"/>
        </w:rPr>
        <w:t> </w:t>
      </w:r>
      <w:r>
        <w:rPr/>
        <w:t>„projekt“</w:t>
      </w:r>
      <w:r>
        <w:rPr>
          <w:spacing w:val="-5"/>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2</w:t>
      </w:r>
      <w:r>
        <w:rPr>
          <w:b/>
          <w:spacing w:val="-3"/>
          <w:sz w:val="20"/>
        </w:rPr>
        <w:t> </w:t>
      </w:r>
      <w:r>
        <w:rPr>
          <w:b/>
          <w:sz w:val="20"/>
        </w:rPr>
        <w:t>266</w:t>
      </w:r>
      <w:r>
        <w:rPr>
          <w:b/>
          <w:spacing w:val="-2"/>
          <w:sz w:val="20"/>
        </w:rPr>
        <w:t> </w:t>
      </w:r>
      <w:r>
        <w:rPr>
          <w:b/>
          <w:sz w:val="20"/>
        </w:rPr>
        <w:t>948,66 Kč </w:t>
      </w:r>
      <w:r>
        <w:rPr>
          <w:sz w:val="20"/>
        </w:rPr>
        <w:t>(slovy: dva miliony dvě stě šedesát šest tisíc devět set čtyřicet osm korun českých, šedesát šest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3 164 845,17 Kč.</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Skutečná výše</w:t>
      </w:r>
      <w:r>
        <w:rPr>
          <w:spacing w:val="-1"/>
          <w:sz w:val="20"/>
        </w:rPr>
        <w:t> </w:t>
      </w:r>
      <w:r>
        <w:rPr>
          <w:sz w:val="20"/>
        </w:rPr>
        <w:t>podpory je</w:t>
      </w:r>
      <w:r>
        <w:rPr>
          <w:spacing w:val="-1"/>
          <w:sz w:val="20"/>
        </w:rPr>
        <w:t> </w:t>
      </w:r>
      <w:r>
        <w:rPr>
          <w:sz w:val="20"/>
        </w:rPr>
        <w:t>limitována částkou uvedenou v bodu 1. Pokud skutečné</w:t>
      </w:r>
      <w:r>
        <w:rPr>
          <w:spacing w:val="-1"/>
          <w:sz w:val="20"/>
        </w:rPr>
        <w:t> </w:t>
      </w:r>
      <w:r>
        <w:rPr>
          <w:sz w:val="20"/>
        </w:rPr>
        <w:t>výdaje</w:t>
      </w:r>
      <w:r>
        <w:rPr>
          <w:spacing w:val="-1"/>
          <w:sz w:val="20"/>
        </w:rPr>
        <w:t> </w:t>
      </w:r>
      <w:r>
        <w:rPr>
          <w:sz w:val="20"/>
        </w:rPr>
        <w:t>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5"/>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2" w:after="0"/>
        <w:ind w:left="385" w:right="110"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w:t>
      </w:r>
      <w:r>
        <w:rPr>
          <w:spacing w:val="24"/>
          <w:sz w:val="20"/>
        </w:rPr>
        <w:t> </w:t>
      </w:r>
      <w:r>
        <w:rPr>
          <w:sz w:val="20"/>
        </w:rPr>
        <w:t>účel</w:t>
      </w:r>
      <w:r>
        <w:rPr>
          <w:spacing w:val="24"/>
          <w:sz w:val="20"/>
        </w:rPr>
        <w:t> </w:t>
      </w:r>
      <w:r>
        <w:rPr>
          <w:sz w:val="20"/>
        </w:rPr>
        <w:t>akce</w:t>
      </w:r>
      <w:r>
        <w:rPr>
          <w:spacing w:val="23"/>
          <w:sz w:val="20"/>
        </w:rPr>
        <w:t> </w:t>
      </w:r>
      <w:r>
        <w:rPr>
          <w:sz w:val="20"/>
        </w:rPr>
        <w:t>„FVE</w:t>
      </w:r>
      <w:r>
        <w:rPr>
          <w:spacing w:val="26"/>
          <w:sz w:val="20"/>
        </w:rPr>
        <w:t> </w:t>
      </w:r>
      <w:r>
        <w:rPr>
          <w:sz w:val="20"/>
        </w:rPr>
        <w:t>na</w:t>
      </w:r>
      <w:r>
        <w:rPr>
          <w:spacing w:val="24"/>
          <w:sz w:val="20"/>
        </w:rPr>
        <w:t> </w:t>
      </w:r>
      <w:r>
        <w:rPr>
          <w:sz w:val="20"/>
        </w:rPr>
        <w:t>budově</w:t>
      </w:r>
      <w:r>
        <w:rPr>
          <w:spacing w:val="24"/>
          <w:sz w:val="20"/>
        </w:rPr>
        <w:t> </w:t>
      </w:r>
      <w:r>
        <w:rPr>
          <w:sz w:val="20"/>
        </w:rPr>
        <w:t>tělocvičny</w:t>
      </w:r>
      <w:r>
        <w:rPr>
          <w:spacing w:val="25"/>
          <w:sz w:val="20"/>
        </w:rPr>
        <w:t> </w:t>
      </w:r>
      <w:r>
        <w:rPr>
          <w:sz w:val="20"/>
        </w:rPr>
        <w:t>ZŠ“</w:t>
      </w:r>
      <w:r>
        <w:rPr>
          <w:spacing w:val="23"/>
          <w:sz w:val="20"/>
        </w:rPr>
        <w:t> </w:t>
      </w:r>
      <w:r>
        <w:rPr>
          <w:sz w:val="20"/>
        </w:rPr>
        <w:t>tím,</w:t>
      </w:r>
      <w:r>
        <w:rPr>
          <w:spacing w:val="24"/>
          <w:sz w:val="20"/>
        </w:rPr>
        <w:t> </w:t>
      </w:r>
      <w:r>
        <w:rPr>
          <w:sz w:val="20"/>
        </w:rPr>
        <w:t>že</w:t>
      </w:r>
      <w:r>
        <w:rPr>
          <w:spacing w:val="23"/>
          <w:sz w:val="20"/>
        </w:rPr>
        <w:t> </w:t>
      </w:r>
      <w:r>
        <w:rPr>
          <w:sz w:val="20"/>
        </w:rPr>
        <w:t>akce</w:t>
      </w:r>
      <w:r>
        <w:rPr>
          <w:spacing w:val="23"/>
          <w:sz w:val="20"/>
        </w:rPr>
        <w:t> </w:t>
      </w:r>
      <w:r>
        <w:rPr>
          <w:sz w:val="20"/>
        </w:rPr>
        <w:t>bude</w:t>
      </w:r>
      <w:r>
        <w:rPr>
          <w:spacing w:val="23"/>
          <w:sz w:val="20"/>
        </w:rPr>
        <w:t> </w:t>
      </w:r>
      <w:r>
        <w:rPr>
          <w:sz w:val="20"/>
        </w:rPr>
        <w:t>provedena</w:t>
      </w:r>
      <w:r>
        <w:rPr>
          <w:spacing w:val="24"/>
          <w:sz w:val="20"/>
        </w:rPr>
        <w:t> </w:t>
      </w:r>
      <w:r>
        <w:rPr>
          <w:sz w:val="20"/>
        </w:rPr>
        <w:t>v souladu</w:t>
      </w:r>
      <w:r>
        <w:rPr>
          <w:spacing w:val="26"/>
          <w:sz w:val="20"/>
        </w:rPr>
        <w:t> </w:t>
      </w:r>
      <w:r>
        <w:rPr>
          <w:sz w:val="20"/>
        </w:rPr>
        <w:t>s</w:t>
      </w:r>
      <w:r>
        <w:rPr>
          <w:spacing w:val="-2"/>
          <w:sz w:val="20"/>
        </w:rPr>
        <w:t> </w:t>
      </w:r>
      <w:r>
        <w:rPr>
          <w:sz w:val="20"/>
        </w:rPr>
        <w:t>Výzvou, žádostí o podporu a jejími přílohami a touto Smlouvou,</w:t>
      </w:r>
    </w:p>
    <w:p>
      <w:pPr>
        <w:pStyle w:val="ListParagraph"/>
        <w:numPr>
          <w:ilvl w:val="1"/>
          <w:numId w:val="4"/>
        </w:numPr>
        <w:tabs>
          <w:tab w:pos="746" w:val="left" w:leader="none"/>
          <w:tab w:pos="1651" w:val="left" w:leader="none"/>
          <w:tab w:pos="2591" w:val="left" w:leader="none"/>
          <w:tab w:pos="3304" w:val="left" w:leader="none"/>
          <w:tab w:pos="3606" w:val="left" w:leader="none"/>
          <w:tab w:pos="4571" w:val="left" w:leader="none"/>
          <w:tab w:pos="5206" w:val="left" w:leader="none"/>
          <w:tab w:pos="6546" w:val="left" w:leader="none"/>
          <w:tab w:pos="7626" w:val="left" w:leader="none"/>
          <w:tab w:pos="8019" w:val="left" w:leader="none"/>
          <w:tab w:pos="8791" w:val="left" w:leader="none"/>
        </w:tabs>
        <w:spacing w:line="240" w:lineRule="auto" w:before="1" w:after="0"/>
        <w:ind w:left="745" w:right="116"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49,98 kWp a instalaci akumulace o kapacitě 18,1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2"/>
              <w:ind w:left="105"/>
              <w:rPr>
                <w:b/>
                <w:sz w:val="20"/>
              </w:rPr>
            </w:pPr>
            <w:r>
              <w:rPr>
                <w:b/>
                <w:spacing w:val="-2"/>
                <w:sz w:val="20"/>
              </w:rPr>
              <w:t>Indikátor</w:t>
            </w:r>
          </w:p>
        </w:tc>
        <w:tc>
          <w:tcPr>
            <w:tcW w:w="1647" w:type="dxa"/>
          </w:tcPr>
          <w:p>
            <w:pPr>
              <w:pStyle w:val="TableParagraph"/>
              <w:spacing w:before="122"/>
              <w:ind w:left="107"/>
              <w:rPr>
                <w:b/>
                <w:sz w:val="20"/>
              </w:rPr>
            </w:pPr>
            <w:r>
              <w:rPr>
                <w:b/>
                <w:spacing w:val="-2"/>
                <w:sz w:val="20"/>
              </w:rPr>
              <w:t>Jednotka</w:t>
            </w:r>
          </w:p>
        </w:tc>
        <w:tc>
          <w:tcPr>
            <w:tcW w:w="1635" w:type="dxa"/>
          </w:tcPr>
          <w:p>
            <w:pPr>
              <w:pStyle w:val="TableParagraph"/>
              <w:spacing w:before="120"/>
              <w:ind w:left="107" w:right="716"/>
              <w:rPr>
                <w:b/>
                <w:sz w:val="20"/>
              </w:rPr>
            </w:pPr>
            <w:r>
              <w:rPr>
                <w:b/>
                <w:spacing w:val="-2"/>
                <w:sz w:val="20"/>
              </w:rPr>
              <w:t>Výchozí hodnota</w:t>
            </w:r>
          </w:p>
        </w:tc>
        <w:tc>
          <w:tcPr>
            <w:tcW w:w="1572" w:type="dxa"/>
          </w:tcPr>
          <w:p>
            <w:pPr>
              <w:pStyle w:val="TableParagraph"/>
              <w:spacing w:before="120"/>
              <w:ind w:left="105" w:right="655"/>
              <w:rPr>
                <w:b/>
                <w:sz w:val="20"/>
              </w:rPr>
            </w:pPr>
            <w:r>
              <w:rPr>
                <w:b/>
                <w:spacing w:val="-2"/>
                <w:sz w:val="20"/>
              </w:rPr>
              <w:t>Cílová hodnota</w:t>
            </w:r>
          </w:p>
        </w:tc>
      </w:tr>
      <w:tr>
        <w:trPr>
          <w:trHeight w:val="532" w:hRule="atLeast"/>
        </w:trPr>
        <w:tc>
          <w:tcPr>
            <w:tcW w:w="3975"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18.10</w:t>
            </w:r>
          </w:p>
        </w:tc>
      </w:tr>
      <w:tr>
        <w:trPr>
          <w:trHeight w:val="506" w:hRule="atLeast"/>
        </w:trPr>
        <w:tc>
          <w:tcPr>
            <w:tcW w:w="3975"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49.98</w:t>
            </w:r>
          </w:p>
        </w:tc>
      </w:tr>
      <w:tr>
        <w:trPr>
          <w:trHeight w:val="505" w:hRule="atLeast"/>
        </w:trPr>
        <w:tc>
          <w:tcPr>
            <w:tcW w:w="3975"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10.17</w:t>
            </w:r>
          </w:p>
        </w:tc>
      </w:tr>
      <w:tr>
        <w:trPr>
          <w:trHeight w:val="532" w:hRule="atLeast"/>
        </w:trPr>
        <w:tc>
          <w:tcPr>
            <w:tcW w:w="3975" w:type="dxa"/>
          </w:tcPr>
          <w:p>
            <w:pPr>
              <w:pStyle w:val="TableParagraph"/>
              <w:spacing w:line="266" w:lineRule="exact" w:before="0"/>
              <w:ind w:left="388"/>
              <w:rPr>
                <w:sz w:val="20"/>
              </w:rPr>
            </w:pPr>
            <w:r>
              <w:rPr>
                <w:sz w:val="20"/>
              </w:rPr>
              <w:t>Snížení</w:t>
            </w:r>
            <w:r>
              <w:rPr>
                <w:spacing w:val="-11"/>
                <w:sz w:val="20"/>
              </w:rPr>
              <w:t> </w:t>
            </w:r>
            <w:r>
              <w:rPr>
                <w:sz w:val="20"/>
              </w:rPr>
              <w:t>spotřeby</w:t>
            </w:r>
            <w:r>
              <w:rPr>
                <w:spacing w:val="-9"/>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19.11</w:t>
            </w:r>
          </w:p>
        </w:tc>
      </w:tr>
      <w:tr>
        <w:trPr>
          <w:trHeight w:val="505" w:hRule="atLeast"/>
        </w:trPr>
        <w:tc>
          <w:tcPr>
            <w:tcW w:w="3975"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23.65</w:t>
            </w:r>
          </w:p>
        </w:tc>
      </w:tr>
    </w:tbl>
    <w:p>
      <w:pPr>
        <w:pStyle w:val="BodyText"/>
        <w:spacing w:before="2"/>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19" w:hanging="360"/>
        <w:jc w:val="both"/>
        <w:rPr>
          <w:sz w:val="20"/>
        </w:rPr>
      </w:pPr>
      <w:r>
        <w:rPr>
          <w:sz w:val="20"/>
        </w:rPr>
        <w:t>předloží</w:t>
      </w:r>
      <w:r>
        <w:rPr>
          <w:spacing w:val="-2"/>
          <w:sz w:val="20"/>
        </w:rPr>
        <w:t> </w:t>
      </w:r>
      <w:r>
        <w:rPr>
          <w:sz w:val="20"/>
        </w:rPr>
        <w:t>Fondu 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w:t>
      </w:r>
      <w:r>
        <w:rPr>
          <w:spacing w:val="-2"/>
          <w:sz w:val="20"/>
        </w:rPr>
        <w:t> </w:t>
      </w:r>
      <w:r>
        <w:rPr>
          <w:sz w:val="20"/>
        </w:rPr>
        <w:t>14.4</w:t>
      </w:r>
      <w:r>
        <w:rPr>
          <w:spacing w:val="-1"/>
          <w:sz w:val="20"/>
        </w:rPr>
        <w:t> </w:t>
      </w:r>
      <w:r>
        <w:rPr>
          <w:sz w:val="20"/>
        </w:rPr>
        <w:t>Výzvy,</w:t>
      </w:r>
      <w:r>
        <w:rPr>
          <w:spacing w:val="-2"/>
          <w:sz w:val="20"/>
        </w:rPr>
        <w:t> </w:t>
      </w:r>
      <w:r>
        <w:rPr>
          <w:sz w:val="20"/>
        </w:rPr>
        <w:t>a</w:t>
      </w:r>
      <w:r>
        <w:rPr>
          <w:spacing w:val="-5"/>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1" w:after="0"/>
        <w:ind w:left="745" w:right="113"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8"/>
          <w:sz w:val="20"/>
        </w:rPr>
        <w:t> </w:t>
      </w:r>
      <w:r>
        <w:rPr>
          <w:sz w:val="20"/>
        </w:rPr>
        <w:t>výjimkou</w:t>
      </w:r>
      <w:r>
        <w:rPr>
          <w:spacing w:val="-14"/>
          <w:sz w:val="20"/>
        </w:rPr>
        <w:t> </w:t>
      </w:r>
      <w:r>
        <w:rPr>
          <w:sz w:val="20"/>
        </w:rPr>
        <w:t>nemovitých věcí,</w:t>
      </w:r>
      <w:r>
        <w:rPr>
          <w:spacing w:val="-1"/>
          <w:sz w:val="20"/>
        </w:rPr>
        <w:t> </w:t>
      </w:r>
      <w:r>
        <w:rPr>
          <w:sz w:val="20"/>
        </w:rPr>
        <w:t>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w:t>
      </w:r>
      <w:r>
        <w:rPr>
          <w:spacing w:val="-1"/>
          <w:sz w:val="20"/>
        </w:rPr>
        <w:t> </w:t>
      </w:r>
      <w:r>
        <w:rPr>
          <w:sz w:val="20"/>
        </w:rPr>
        <w:t>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1"/>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0"/>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9"/>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1"/>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4"/>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2"/>
          <w:sz w:val="20"/>
        </w:rPr>
        <w:t> </w:t>
      </w:r>
      <w:r>
        <w:rPr>
          <w:sz w:val="20"/>
        </w:rPr>
        <w:t>563/1991</w:t>
      </w:r>
      <w:r>
        <w:rPr>
          <w:spacing w:val="-12"/>
          <w:sz w:val="20"/>
        </w:rPr>
        <w:t> </w:t>
      </w:r>
      <w:r>
        <w:rPr>
          <w:sz w:val="20"/>
        </w:rPr>
        <w:t>Sb.,</w:t>
      </w:r>
      <w:r>
        <w:rPr>
          <w:spacing w:val="-13"/>
          <w:sz w:val="20"/>
        </w:rPr>
        <w:t> </w:t>
      </w:r>
      <w:r>
        <w:rPr>
          <w:sz w:val="20"/>
        </w:rPr>
        <w:t>o</w:t>
      </w:r>
      <w:r>
        <w:rPr>
          <w:spacing w:val="-1"/>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5"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2"/>
          <w:sz w:val="20"/>
        </w:rPr>
        <w:t> </w:t>
      </w:r>
      <w:r>
        <w:rPr>
          <w:sz w:val="20"/>
        </w:rPr>
        <w:t>podpora</w:t>
      </w:r>
      <w:r>
        <w:rPr>
          <w:spacing w:val="-2"/>
          <w:sz w:val="20"/>
        </w:rPr>
        <w:t> </w:t>
      </w:r>
      <w:r>
        <w:rPr>
          <w:sz w:val="20"/>
        </w:rPr>
        <w:t>poskytována;</w:t>
      </w:r>
      <w:r>
        <w:rPr>
          <w:spacing w:val="-2"/>
          <w:sz w:val="20"/>
        </w:rPr>
        <w:t> </w:t>
      </w:r>
      <w:r>
        <w:rPr>
          <w:sz w:val="20"/>
        </w:rPr>
        <w:t>stejně</w:t>
      </w:r>
      <w:r>
        <w:rPr>
          <w:spacing w:val="-2"/>
          <w:sz w:val="20"/>
        </w:rPr>
        <w:t> </w:t>
      </w:r>
      <w:r>
        <w:rPr>
          <w:sz w:val="20"/>
        </w:rPr>
        <w:t>je</w:t>
      </w:r>
      <w:r>
        <w:rPr>
          <w:spacing w:val="-2"/>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1"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8"/>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 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6"/>
        </w:rPr>
        <w:t> </w:t>
      </w:r>
      <w:r>
        <w:rPr/>
        <w:t>změně</w:t>
      </w:r>
      <w:r>
        <w:rPr>
          <w:spacing w:val="-8"/>
        </w:rPr>
        <w:t> </w:t>
      </w:r>
      <w:r>
        <w:rPr/>
        <w:t>některých</w:t>
      </w:r>
      <w:r>
        <w:rPr>
          <w:spacing w:val="-6"/>
        </w:rPr>
        <w:t> </w:t>
      </w:r>
      <w:r>
        <w:rPr/>
        <w:t>souvisejících</w:t>
      </w:r>
      <w:r>
        <w:rPr>
          <w:spacing w:val="-7"/>
        </w:rPr>
        <w:t> </w:t>
      </w:r>
      <w:r>
        <w:rPr/>
        <w:t>zákonů</w:t>
      </w:r>
      <w:r>
        <w:rPr>
          <w:spacing w:val="-6"/>
        </w:rPr>
        <w:t> </w:t>
      </w:r>
      <w:r>
        <w:rPr/>
        <w:t>(rozpočtová</w:t>
      </w:r>
      <w:r>
        <w:rPr>
          <w:spacing w:val="-8"/>
        </w:rPr>
        <w:t> </w:t>
      </w:r>
      <w:r>
        <w:rPr/>
        <w:t>pravidla),</w:t>
      </w:r>
      <w:r>
        <w:rPr>
          <w:spacing w:val="-7"/>
        </w:rPr>
        <w:t> </w:t>
      </w:r>
      <w:r>
        <w:rPr/>
        <w:t>v</w:t>
      </w:r>
      <w:r>
        <w:rPr>
          <w:spacing w:val="-5"/>
        </w:rPr>
        <w:t> </w:t>
      </w:r>
      <w:r>
        <w:rPr/>
        <w:t>platném</w:t>
      </w:r>
      <w:r>
        <w:rPr>
          <w:spacing w:val="-8"/>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1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1"/>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9"/>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136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460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2024-12-18T07:37:06Z</dcterms:created>
  <dcterms:modified xsi:type="dcterms:W3CDTF">2024-12-18T07:37:06Z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2016</vt:lpwstr>
  </property>
  <property fmtid="{D5CDD505-2E9C-101B-9397-08002B2CF9AE}" pid="4" name="LastSaved">
    <vt:filetime>2024-12-18T00:00:00Z</vt:filetime>
  </property>
</Properties>
</file>