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F17B" w14:textId="77777777" w:rsidR="00817C18" w:rsidRDefault="00421851">
      <w:pPr>
        <w:spacing w:line="567" w:lineRule="exact"/>
      </w:pPr>
      <w:r>
        <w:pict w14:anchorId="572E36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1pt;width:100.8pt;height:15.1pt;z-index:251657728;mso-wrap-distance-left:5pt;mso-wrap-distance-right:5pt;mso-position-horizontal-relative:margin" filled="f" stroked="f">
            <v:textbox style="mso-fit-shape-to-text:t" inset="0,0,0,0">
              <w:txbxContent>
                <w:p w14:paraId="3DA34EA3" w14:textId="77F77D2A" w:rsidR="00817C18" w:rsidRDefault="00817C18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14:paraId="2197C8A4" w14:textId="77777777" w:rsidR="00817C18" w:rsidRDefault="00817C18">
      <w:pPr>
        <w:rPr>
          <w:sz w:val="2"/>
          <w:szCs w:val="2"/>
        </w:rPr>
        <w:sectPr w:rsidR="00817C18">
          <w:footerReference w:type="default" r:id="rId7"/>
          <w:type w:val="continuous"/>
          <w:pgSz w:w="11900" w:h="16840"/>
          <w:pgMar w:top="1063" w:right="57" w:bottom="885" w:left="702" w:header="0" w:footer="3" w:gutter="0"/>
          <w:cols w:space="720"/>
          <w:noEndnote/>
          <w:docGrid w:linePitch="360"/>
        </w:sectPr>
      </w:pPr>
    </w:p>
    <w:p w14:paraId="56F8F499" w14:textId="77777777" w:rsidR="00817C18" w:rsidRDefault="00817C18">
      <w:pPr>
        <w:spacing w:before="22" w:after="22" w:line="240" w:lineRule="exact"/>
        <w:rPr>
          <w:sz w:val="19"/>
          <w:szCs w:val="19"/>
        </w:rPr>
      </w:pPr>
    </w:p>
    <w:p w14:paraId="27CC7431" w14:textId="77777777" w:rsidR="00817C18" w:rsidRDefault="00817C18">
      <w:pPr>
        <w:rPr>
          <w:sz w:val="2"/>
          <w:szCs w:val="2"/>
        </w:rPr>
        <w:sectPr w:rsidR="00817C18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14:paraId="699230C6" w14:textId="16DFC4FF" w:rsidR="00817C18" w:rsidRDefault="00421851">
      <w:pPr>
        <w:pStyle w:val="Zkladntext20"/>
        <w:shd w:val="clear" w:color="auto" w:fill="auto"/>
      </w:pPr>
      <w:r>
        <w:pict w14:anchorId="22EAFD51">
          <v:shape id="_x0000_s1028" type="#_x0000_t202" style="position:absolute;margin-left:.95pt;margin-top:-2.85pt;width:48.7pt;height:69.1pt;z-index:-125829376;mso-wrap-distance-left:5pt;mso-wrap-distance-right:106.1pt;mso-position-horizontal-relative:margin" filled="f" stroked="f">
            <v:textbox style="mso-fit-shape-to-text:t" inset="0,0,0,0">
              <w:txbxContent>
                <w:p w14:paraId="291446B3" w14:textId="77777777" w:rsidR="00817C18" w:rsidRDefault="00BD3B35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Od:</w:t>
                  </w:r>
                </w:p>
                <w:p w14:paraId="09E8F9D4" w14:textId="77777777" w:rsidR="00817C18" w:rsidRDefault="00BD3B35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Odesláno:</w:t>
                  </w:r>
                </w:p>
                <w:p w14:paraId="49C4E15A" w14:textId="77777777" w:rsidR="00817C18" w:rsidRDefault="00BD3B35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Komu:</w:t>
                  </w:r>
                </w:p>
                <w:p w14:paraId="21062166" w14:textId="77777777" w:rsidR="00817C18" w:rsidRDefault="00BD3B35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Kopie:</w:t>
                  </w:r>
                </w:p>
                <w:p w14:paraId="033C0885" w14:textId="77777777" w:rsidR="00817C18" w:rsidRDefault="00BD3B35">
                  <w:pPr>
                    <w:pStyle w:val="Zkladntext30"/>
                    <w:shd w:val="clear" w:color="auto" w:fill="auto"/>
                  </w:pPr>
                  <w:r>
                    <w:rPr>
                      <w:rStyle w:val="Zkladntext3Exact"/>
                      <w:b/>
                      <w:bCs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8E79DE">
        <w:t>xxxxxxxxxxxxxxxxx</w:t>
      </w:r>
      <w:proofErr w:type="spellEnd"/>
    </w:p>
    <w:p w14:paraId="286605E1" w14:textId="77777777" w:rsidR="00817C18" w:rsidRDefault="00BD3B35">
      <w:pPr>
        <w:pStyle w:val="Zkladntext20"/>
        <w:shd w:val="clear" w:color="auto" w:fill="auto"/>
      </w:pPr>
      <w:r>
        <w:t>úterý 17. prosince 2024 9:35</w:t>
      </w:r>
    </w:p>
    <w:p w14:paraId="6CFC5C6E" w14:textId="77777777" w:rsidR="00817C18" w:rsidRDefault="00421851">
      <w:pPr>
        <w:pStyle w:val="Zkladntext20"/>
        <w:shd w:val="clear" w:color="auto" w:fill="auto"/>
      </w:pPr>
      <w:hyperlink r:id="rId8" w:history="1">
        <w:r w:rsidR="00BD3B35">
          <w:rPr>
            <w:lang w:val="en-US" w:eastAsia="en-US" w:bidi="en-US"/>
          </w:rPr>
          <w:t>satro@satro.cz</w:t>
        </w:r>
      </w:hyperlink>
    </w:p>
    <w:p w14:paraId="5D4F3F46" w14:textId="692856CA" w:rsidR="008E79DE" w:rsidRDefault="00421851">
      <w:pPr>
        <w:pStyle w:val="Zkladntext20"/>
        <w:shd w:val="clear" w:color="auto" w:fill="auto"/>
        <w:ind w:right="1740"/>
      </w:pPr>
      <w:r>
        <w:pict w14:anchorId="2C04E0B9">
          <v:shape id="_x0000_s1029" type="#_x0000_t202" style="position:absolute;margin-left:173.5pt;margin-top:50pt;width:142.3pt;height:13.85pt;z-index:-125829375;mso-wrap-distance-left:5pt;mso-wrap-distance-right:5pt;mso-position-horizontal-relative:margin" filled="f" stroked="f">
            <v:textbox style="mso-fit-shape-to-text:t" inset="0,0,0,0">
              <w:txbxContent>
                <w:p w14:paraId="229F9ACB" w14:textId="77777777" w:rsidR="00817C18" w:rsidRDefault="00BD3B35">
                  <w:pPr>
                    <w:pStyle w:val="Zkladntext30"/>
                    <w:shd w:val="clear" w:color="auto" w:fill="auto"/>
                    <w:spacing w:line="220" w:lineRule="exact"/>
                  </w:pPr>
                  <w:r>
                    <w:rPr>
                      <w:rStyle w:val="Zkladntext3Exact"/>
                      <w:b/>
                      <w:bCs/>
                    </w:rPr>
                    <w:t>CZ25828312 Právnická osoba</w:t>
                  </w:r>
                </w:p>
              </w:txbxContent>
            </v:textbox>
            <w10:wrap type="square" side="left" anchorx="margin"/>
          </v:shape>
        </w:pict>
      </w:r>
      <w:r>
        <w:pict w14:anchorId="522DD9F2">
          <v:shape id="_x0000_s1030" type="#_x0000_t202" style="position:absolute;margin-left:173.75pt;margin-top:63.05pt;width:97.45pt;height:30.75pt;z-index:-125829374;mso-wrap-distance-left:5pt;mso-wrap-distance-right:5pt;mso-position-horizontal-relative:margin" filled="f" stroked="f">
            <v:textbox style="mso-fit-shape-to-text:t" inset="0,0,0,0">
              <w:txbxContent>
                <w:p w14:paraId="4BCB78D3" w14:textId="77777777" w:rsidR="00817C18" w:rsidRDefault="00BD3B35">
                  <w:pPr>
                    <w:pStyle w:val="Zkladntext30"/>
                    <w:shd w:val="clear" w:color="auto" w:fill="auto"/>
                    <w:spacing w:line="278" w:lineRule="exact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SATRO servis s.r.o. Na Vyhlídce 1030/20</w:t>
                  </w:r>
                </w:p>
              </w:txbxContent>
            </v:textbox>
            <w10:wrap type="square" side="left" anchorx="margin"/>
          </v:shape>
        </w:pict>
      </w:r>
      <w:r>
        <w:pict w14:anchorId="440EF05B">
          <v:shape id="_x0000_s1031" type="#_x0000_t202" style="position:absolute;margin-left:37.9pt;margin-top:46.85pt;width:108pt;height:46.75pt;z-index:-125829373;mso-wrap-distance-left:5pt;mso-wrap-distance-right:5pt;mso-position-horizontal-relative:margin" filled="f" stroked="f">
            <v:textbox style="mso-fit-shape-to-text:t" inset="0,0,0,0">
              <w:txbxContent>
                <w:p w14:paraId="57CF33AB" w14:textId="77777777" w:rsidR="00817C18" w:rsidRDefault="00BD3B35">
                  <w:pPr>
                    <w:pStyle w:val="Zkladntext20"/>
                    <w:shd w:val="clear" w:color="auto" w:fill="auto"/>
                    <w:spacing w:line="293" w:lineRule="exact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2FDFC77" w14:textId="77777777" w:rsidR="00817C18" w:rsidRDefault="00BD3B35">
                  <w:pPr>
                    <w:pStyle w:val="Zkladntext20"/>
                    <w:shd w:val="clear" w:color="auto" w:fill="auto"/>
                    <w:spacing w:line="293" w:lineRule="exact"/>
                    <w:jc w:val="both"/>
                  </w:pPr>
                  <w:r>
                    <w:rPr>
                      <w:rStyle w:val="Zkladntext2Exact"/>
                    </w:rPr>
                    <w:t>Obchodní firma / název: Sídlo:</w:t>
                  </w:r>
                </w:p>
              </w:txbxContent>
            </v:textbox>
            <w10:wrap type="topAndBottom" anchorx="margin"/>
          </v:shape>
        </w:pict>
      </w:r>
      <w:r>
        <w:pict w14:anchorId="0C27ABED">
          <v:shape id="_x0000_s1032" type="#_x0000_t202" style="position:absolute;margin-left:37.9pt;margin-top:106.55pt;width:46.3pt;height:14.45pt;z-index:-125829372;mso-wrap-distance-left:5pt;mso-wrap-distance-right:5pt;mso-position-horizontal-relative:margin" filled="f" stroked="f">
            <v:textbox style="mso-fit-shape-to-text:t" inset="0,0,0,0">
              <w:txbxContent>
                <w:p w14:paraId="23021A96" w14:textId="77777777" w:rsidR="00817C18" w:rsidRDefault="00BD3B35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</w:rPr>
                    <w:t>Číslo účtu</w:t>
                  </w:r>
                </w:p>
              </w:txbxContent>
            </v:textbox>
            <w10:wrap type="topAndBottom" anchorx="margin"/>
          </v:shape>
        </w:pict>
      </w:r>
      <w:r>
        <w:pict w14:anchorId="68FB66E8">
          <v:shape id="_x0000_s1033" type="#_x0000_t202" style="position:absolute;margin-left:173.5pt;margin-top:88.2pt;width:111.1pt;height:35pt;z-index:-125829371;mso-wrap-distance-left:5pt;mso-wrap-distance-right:5pt;mso-position-horizontal-relative:margin" filled="f" stroked="f">
            <v:textbox style="mso-fit-shape-to-text:t" inset="0,0,0,0">
              <w:txbxContent>
                <w:p w14:paraId="20239765" w14:textId="77777777" w:rsidR="00817C18" w:rsidRDefault="00BD3B35">
                  <w:pPr>
                    <w:pStyle w:val="Zkladntext30"/>
                    <w:shd w:val="clear" w:color="auto" w:fill="auto"/>
                    <w:spacing w:line="322" w:lineRule="exact"/>
                    <w:jc w:val="both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OPAVA - KYLEŠOVICE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 xml:space="preserve"> 19-669690277/0100</w:t>
                  </w:r>
                </w:p>
              </w:txbxContent>
            </v:textbox>
            <w10:wrap type="topAndBottom" anchorx="margin"/>
          </v:shape>
        </w:pict>
      </w:r>
      <w:proofErr w:type="spellStart"/>
      <w:r w:rsidR="008E79DE">
        <w:t>xxxxxxxxxxxxxxxxx</w:t>
      </w:r>
      <w:proofErr w:type="spellEnd"/>
    </w:p>
    <w:p w14:paraId="2872E40B" w14:textId="5E4EF209" w:rsidR="00817C18" w:rsidRDefault="00BD3B35">
      <w:pPr>
        <w:pStyle w:val="Zkladntext20"/>
        <w:shd w:val="clear" w:color="auto" w:fill="auto"/>
        <w:ind w:right="1740"/>
      </w:pPr>
      <w:proofErr w:type="gramStart"/>
      <w:r>
        <w:t>Objednávka - servis</w:t>
      </w:r>
      <w:proofErr w:type="gramEnd"/>
      <w:r>
        <w:t xml:space="preserve"> kotlů</w:t>
      </w:r>
    </w:p>
    <w:p w14:paraId="65B94064" w14:textId="77777777" w:rsidR="008E79DE" w:rsidRDefault="008E79DE">
      <w:pPr>
        <w:pStyle w:val="Zkladntext20"/>
        <w:shd w:val="clear" w:color="auto" w:fill="auto"/>
        <w:spacing w:after="308" w:line="220" w:lineRule="exact"/>
      </w:pPr>
    </w:p>
    <w:p w14:paraId="5AA34C0B" w14:textId="4B9672A7" w:rsidR="00817C18" w:rsidRDefault="00BD3B35">
      <w:pPr>
        <w:pStyle w:val="Zkladntext20"/>
        <w:shd w:val="clear" w:color="auto" w:fill="auto"/>
        <w:spacing w:after="308" w:line="220" w:lineRule="exact"/>
      </w:pPr>
      <w:r>
        <w:t>Dobrý den,</w:t>
      </w:r>
    </w:p>
    <w:p w14:paraId="45A917DD" w14:textId="77777777" w:rsidR="00817C18" w:rsidRDefault="00BD3B35">
      <w:pPr>
        <w:pStyle w:val="Zkladntext20"/>
        <w:shd w:val="clear" w:color="auto" w:fill="auto"/>
        <w:spacing w:after="268" w:line="220" w:lineRule="exact"/>
      </w:pPr>
      <w:r>
        <w:t>objednávám u Vás provedení roční servisní kontroly plynových kotlů v těchto budovách školy:</w:t>
      </w:r>
    </w:p>
    <w:p w14:paraId="03055946" w14:textId="77777777" w:rsidR="00817C18" w:rsidRDefault="00BD3B35">
      <w:pPr>
        <w:pStyle w:val="Zkladntext20"/>
        <w:shd w:val="clear" w:color="auto" w:fill="auto"/>
        <w:spacing w:after="240"/>
        <w:ind w:left="760" w:right="5800"/>
      </w:pPr>
      <w:r>
        <w:t xml:space="preserve">Tyršova 34, v ceně Kč 10. 680,-- bez DPH Tyršova 20, v ceně Kč 7. 680,- bez DPH Alšova 24-28, v ceně Kč 14.480,- bez DPH Husova 6 + TEV, v ceně Kč 15.780,- bez DPH Matiční, v ceně Kč </w:t>
      </w:r>
      <w:proofErr w:type="gramStart"/>
      <w:r>
        <w:t>7.680,-</w:t>
      </w:r>
      <w:proofErr w:type="gramEnd"/>
      <w:r>
        <w:t>bez DPH</w:t>
      </w:r>
    </w:p>
    <w:p w14:paraId="7F3E79B0" w14:textId="77777777" w:rsidR="00817C18" w:rsidRDefault="00BD3B35">
      <w:pPr>
        <w:pStyle w:val="Zkladntext20"/>
        <w:shd w:val="clear" w:color="auto" w:fill="auto"/>
        <w:spacing w:after="275"/>
        <w:ind w:left="760"/>
        <w:jc w:val="both"/>
      </w:pPr>
      <w:r>
        <w:rPr>
          <w:rStyle w:val="Zkladntext2Tun"/>
        </w:rPr>
        <w:t xml:space="preserve">Cena ve výši </w:t>
      </w:r>
      <w:proofErr w:type="gramStart"/>
      <w:r>
        <w:rPr>
          <w:rStyle w:val="Zkladntext2Tun"/>
        </w:rPr>
        <w:t>56.300,-</w:t>
      </w:r>
      <w:proofErr w:type="gramEnd"/>
      <w:r>
        <w:rPr>
          <w:rStyle w:val="Zkladntext2Tun"/>
        </w:rPr>
        <w:t xml:space="preserve"> Kč bez DPH, </w:t>
      </w:r>
      <w:r>
        <w:t>tj. 68.123,00 s DPH je brána jako maximální. Součástí sjednané ceny jsou veškeré práce a dodávky, poplatky, náklady zhotovitele nutné pro úplné provedení díla. Změny a doplňky většího rozsahu než 10 % z ceny díla pro jednotlivý případ musí být řešeny písemnou formou, které musí být podepsány oprávněnými zástupci obou stran.</w:t>
      </w:r>
    </w:p>
    <w:p w14:paraId="1ACF5C0A" w14:textId="77777777" w:rsidR="00817C18" w:rsidRDefault="00BD3B35">
      <w:pPr>
        <w:pStyle w:val="Zkladntext20"/>
        <w:shd w:val="clear" w:color="auto" w:fill="auto"/>
        <w:spacing w:after="278" w:line="220" w:lineRule="exact"/>
      </w:pPr>
      <w:r>
        <w:t>Cenu díla bude možné měnit pouze:</w:t>
      </w:r>
    </w:p>
    <w:p w14:paraId="200AA2DB" w14:textId="77777777" w:rsidR="00817C18" w:rsidRDefault="00BD3B35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after="236"/>
      </w:pPr>
      <w:r>
        <w:t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53168060" w14:textId="77777777" w:rsidR="00817C18" w:rsidRDefault="00421851">
      <w:pPr>
        <w:pStyle w:val="Zkladntext20"/>
        <w:numPr>
          <w:ilvl w:val="0"/>
          <w:numId w:val="1"/>
        </w:numPr>
        <w:shd w:val="clear" w:color="auto" w:fill="auto"/>
        <w:tabs>
          <w:tab w:val="left" w:pos="487"/>
        </w:tabs>
        <w:spacing w:line="269" w:lineRule="exact"/>
      </w:pPr>
      <w:r>
        <w:pict w14:anchorId="0FA7BAE2">
          <v:shape id="_x0000_s1034" type="#_x0000_t202" style="position:absolute;left:0;text-align:left;margin-left:.05pt;margin-top:52.1pt;width:76.1pt;height:14.85pt;z-index:-125829370;mso-wrap-distance-left:5pt;mso-wrap-distance-right:5pt;mso-position-horizontal-relative:margin" filled="f" stroked="f">
            <v:textbox style="mso-fit-shape-to-text:t" inset="0,0,0,0">
              <w:txbxContent>
                <w:p w14:paraId="4659F700" w14:textId="77777777" w:rsidR="00817C18" w:rsidRDefault="00BD3B35">
                  <w:pPr>
                    <w:pStyle w:val="Zkladntext40"/>
                    <w:shd w:val="clear" w:color="auto" w:fill="auto"/>
                    <w:spacing w:line="240" w:lineRule="exact"/>
                  </w:pPr>
                  <w:r>
                    <w:rPr>
                      <w:rStyle w:val="Zkladntext4Exact"/>
                    </w:rPr>
                    <w:t>Termín dodání:</w:t>
                  </w:r>
                </w:p>
              </w:txbxContent>
            </v:textbox>
            <w10:wrap type="topAndBottom" anchorx="margin"/>
          </v:shape>
        </w:pict>
      </w:r>
      <w:r>
        <w:pict w14:anchorId="30B93975">
          <v:shape id="_x0000_s1035" type="#_x0000_t202" style="position:absolute;left:0;text-align:left;margin-left:122.65pt;margin-top:52.35pt;width:77.75pt;height:14.85pt;z-index:-125829369;mso-wrap-distance-left:5pt;mso-wrap-distance-right:5pt;mso-position-horizontal-relative:margin" filled="f" stroked="f">
            <v:textbox style="mso-fit-shape-to-text:t" inset="0,0,0,0">
              <w:txbxContent>
                <w:p w14:paraId="4A591344" w14:textId="77777777" w:rsidR="00817C18" w:rsidRDefault="00BD3B35">
                  <w:pPr>
                    <w:pStyle w:val="Zkladntext40"/>
                    <w:shd w:val="clear" w:color="auto" w:fill="auto"/>
                    <w:spacing w:line="240" w:lineRule="exact"/>
                  </w:pPr>
                  <w:r>
                    <w:rPr>
                      <w:rStyle w:val="Zkladntext4Exact"/>
                    </w:rPr>
                    <w:t>do 20. 12. 2024</w:t>
                  </w:r>
                </w:p>
              </w:txbxContent>
            </v:textbox>
            <w10:wrap type="topAndBottom" anchorx="margin"/>
          </v:shape>
        </w:pict>
      </w:r>
      <w:r>
        <w:pict w14:anchorId="4CDE10AD">
          <v:shape id="_x0000_s1036" type="#_x0000_t202" style="position:absolute;left:0;text-align:left;margin-left:-.25pt;margin-top:80.6pt;width:306.5pt;height:14.9pt;z-index:-125829368;mso-wrap-distance-left:5pt;mso-wrap-distance-right:5pt;mso-position-horizontal-relative:margin" filled="f" stroked="f">
            <v:textbox style="mso-fit-shape-to-text:t" inset="0,0,0,0">
              <w:txbxContent>
                <w:p w14:paraId="2DC2555E" w14:textId="2EC82813" w:rsidR="00817C18" w:rsidRDefault="00BD3B35">
                  <w:pPr>
                    <w:pStyle w:val="Zkladntext40"/>
                    <w:shd w:val="clear" w:color="auto" w:fill="auto"/>
                    <w:tabs>
                      <w:tab w:val="right" w:pos="2563"/>
                      <w:tab w:val="right" w:pos="3230"/>
                      <w:tab w:val="right" w:pos="4450"/>
                      <w:tab w:val="right" w:pos="4810"/>
                      <w:tab w:val="right" w:pos="5232"/>
                      <w:tab w:val="right" w:pos="5659"/>
                      <w:tab w:val="right" w:pos="6072"/>
                    </w:tabs>
                    <w:spacing w:line="240" w:lineRule="exact"/>
                    <w:jc w:val="both"/>
                  </w:pPr>
                  <w:r>
                    <w:rPr>
                      <w:rStyle w:val="Zkladntext4Exact"/>
                    </w:rPr>
                    <w:t xml:space="preserve">kontaktní </w:t>
                  </w:r>
                  <w:proofErr w:type="gramStart"/>
                  <w:r>
                    <w:rPr>
                      <w:rStyle w:val="Zkladntext4Exact"/>
                    </w:rPr>
                    <w:t>osoba:</w:t>
                  </w:r>
                  <w:r w:rsidR="008E79DE">
                    <w:rPr>
                      <w:rStyle w:val="Zkladntext4Exact"/>
                    </w:rPr>
                    <w:t xml:space="preserve">   </w:t>
                  </w:r>
                  <w:proofErr w:type="gramEnd"/>
                  <w:r w:rsidR="008E79DE">
                    <w:rPr>
                      <w:rStyle w:val="Zkladntext4Exact"/>
                    </w:rPr>
                    <w:t xml:space="preserve">            </w:t>
                  </w:r>
                  <w:r w:rsidR="008E79DE">
                    <w:rPr>
                      <w:rStyle w:val="Zkladntext4Exact"/>
                    </w:rPr>
                    <w:tab/>
                  </w:r>
                  <w:proofErr w:type="spellStart"/>
                  <w:r w:rsidR="008E79DE">
                    <w:rPr>
                      <w:rStyle w:val="Zkladntext4Exact"/>
                    </w:rPr>
                    <w:t>xxxxxxxxxxx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7E328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34.55pt;margin-top:48.25pt;width:222.25pt;height:67.9pt;z-index:-125829367;mso-wrap-distance-left:5pt;mso-wrap-distance-right:5pt;mso-position-horizontal-relative:margin" wrapcoords="0 0 21600 0 21600 21600 0 21600 0 0">
            <v:imagedata r:id="rId9" o:title="image1"/>
            <w10:wrap type="topAndBottom" anchorx="margin"/>
          </v:shape>
        </w:pict>
      </w:r>
      <w:r w:rsidR="00BD3B35">
        <w:t>přičtením veškerých nákladů na provedení těch částí díla, které objednatel nařídil formou víceprací provádět nad rámec množství nebo kvality uvedené v soupisu prací. Náklady na vícepráce budou účtovány podle odpovídajících jednotkových cen položek a nákladů dle položkového rozpočtu.</w:t>
      </w:r>
    </w:p>
    <w:p w14:paraId="2147D465" w14:textId="77777777" w:rsidR="00817C18" w:rsidRDefault="00BD3B35">
      <w:pPr>
        <w:pStyle w:val="Zkladntext50"/>
        <w:shd w:val="clear" w:color="auto" w:fill="auto"/>
        <w:spacing w:line="240" w:lineRule="exact"/>
      </w:pPr>
      <w:r>
        <w:rPr>
          <w:rStyle w:val="Zkladntext51"/>
          <w:b/>
          <w:bCs/>
        </w:rPr>
        <w:t>Prosíme o písemnou akceptaci naší objednávky (např. e-mailem). Děkujeme</w:t>
      </w:r>
      <w:r>
        <w:br w:type="page"/>
      </w:r>
    </w:p>
    <w:p w14:paraId="5BABE149" w14:textId="77777777" w:rsidR="00817C18" w:rsidRDefault="00BD3B35">
      <w:pPr>
        <w:pStyle w:val="Zkladntext40"/>
        <w:shd w:val="clear" w:color="auto" w:fill="auto"/>
        <w:spacing w:after="271" w:line="240" w:lineRule="exact"/>
      </w:pPr>
      <w:r>
        <w:lastRenderedPageBreak/>
        <w:t>Fakturační údaje:</w:t>
      </w:r>
    </w:p>
    <w:p w14:paraId="6BEE8901" w14:textId="77777777" w:rsidR="00817C18" w:rsidRDefault="00BD3B35">
      <w:pPr>
        <w:pStyle w:val="Zkladntext40"/>
        <w:shd w:val="clear" w:color="auto" w:fill="auto"/>
        <w:spacing w:after="327" w:line="274" w:lineRule="exact"/>
      </w:pPr>
      <w:r>
        <w:t>Střední škola hotelnictví a služeb a Vyšší odborná škola, Opava, příspěvková organizace Tyršova 867/34, 746 01 Opava</w:t>
      </w:r>
    </w:p>
    <w:p w14:paraId="390AE340" w14:textId="77777777" w:rsidR="00817C18" w:rsidRDefault="00BD3B35">
      <w:pPr>
        <w:pStyle w:val="Zkladntext40"/>
        <w:shd w:val="clear" w:color="auto" w:fill="auto"/>
        <w:spacing w:after="276" w:line="240" w:lineRule="exact"/>
      </w:pPr>
      <w:r>
        <w:t>IČ: 72547651</w:t>
      </w:r>
    </w:p>
    <w:p w14:paraId="71BCD9B3" w14:textId="77777777" w:rsidR="00817C18" w:rsidRDefault="00BD3B35">
      <w:pPr>
        <w:pStyle w:val="Zkladntext40"/>
        <w:shd w:val="clear" w:color="auto" w:fill="auto"/>
        <w:spacing w:after="828" w:line="240" w:lineRule="exact"/>
      </w:pPr>
      <w:r>
        <w:t>DIČ: CZ72547651</w:t>
      </w:r>
    </w:p>
    <w:p w14:paraId="74F8A4DB" w14:textId="77777777" w:rsidR="00817C18" w:rsidRDefault="00BD3B35">
      <w:pPr>
        <w:pStyle w:val="Zkladntext40"/>
        <w:shd w:val="clear" w:color="auto" w:fill="auto"/>
        <w:spacing w:after="266" w:line="240" w:lineRule="exact"/>
      </w:pPr>
      <w:r>
        <w:t>Upozornění:</w:t>
      </w:r>
    </w:p>
    <w:p w14:paraId="01D95714" w14:textId="77777777" w:rsidR="00817C18" w:rsidRDefault="00BD3B35">
      <w:pPr>
        <w:pStyle w:val="Zkladntext40"/>
        <w:shd w:val="clear" w:color="auto" w:fill="auto"/>
        <w:spacing w:after="1363" w:line="274" w:lineRule="exact"/>
      </w:pPr>
      <w:r>
        <w:t xml:space="preserve">Na objednávku se </w:t>
      </w:r>
      <w:r>
        <w:rPr>
          <w:rStyle w:val="Zkladntext4Tun"/>
        </w:rPr>
        <w:t xml:space="preserve">vztahuje </w:t>
      </w:r>
      <w:r>
        <w:t>povinnost uveřejnění v registru smluv ve smyslu zákona č. 340/2015 Sb., o zvláštních podmínkách účinnosti některých smluv, uveřejňování těchto smluv a o registru smluv (zákon o registru smluv). Uveřejnění provede objednatel/škola.</w:t>
      </w:r>
    </w:p>
    <w:p w14:paraId="09EE54F0" w14:textId="77777777" w:rsidR="00817C18" w:rsidRDefault="00BD3B35">
      <w:pPr>
        <w:pStyle w:val="Zkladntext20"/>
        <w:shd w:val="clear" w:color="auto" w:fill="auto"/>
        <w:spacing w:after="255" w:line="220" w:lineRule="exact"/>
      </w:pPr>
      <w:r>
        <w:t>S pozdravem</w:t>
      </w:r>
    </w:p>
    <w:p w14:paraId="173D3749" w14:textId="753D79F9" w:rsidR="00817C18" w:rsidRDefault="00421851">
      <w:pPr>
        <w:pStyle w:val="Zkladntext30"/>
        <w:shd w:val="clear" w:color="auto" w:fill="auto"/>
        <w:spacing w:after="375" w:line="274" w:lineRule="exact"/>
      </w:pPr>
      <w:r>
        <w:pict w14:anchorId="739E08B2">
          <v:shape id="_x0000_s1038" type="#_x0000_t75" style="position:absolute;margin-left:7.2pt;margin-top:34.55pt;width:34.3pt;height:28.3pt;z-index:-125829366;mso-wrap-distance-left:5pt;mso-wrap-distance-right:5.3pt;mso-position-horizontal-relative:margin" wrapcoords="0 0 21600 0 21600 21600 0 21600 0 0">
            <v:imagedata r:id="rId10" o:title="image2"/>
            <w10:wrap type="square" side="right" anchorx="margin"/>
          </v:shape>
        </w:pict>
      </w:r>
      <w:proofErr w:type="spellStart"/>
      <w:r w:rsidR="008E79DE">
        <w:t>xxxxxxxxxx</w:t>
      </w:r>
      <w:proofErr w:type="spellEnd"/>
      <w:r w:rsidR="008E79DE">
        <w:t xml:space="preserve">   </w:t>
      </w:r>
      <w:r w:rsidR="00BD3B35">
        <w:t>Správce budov, pokladní</w:t>
      </w:r>
    </w:p>
    <w:p w14:paraId="227EA98E" w14:textId="77777777" w:rsidR="00817C18" w:rsidRDefault="00BD3B35">
      <w:pPr>
        <w:pStyle w:val="Zkladntext60"/>
        <w:shd w:val="clear" w:color="auto" w:fill="auto"/>
        <w:spacing w:before="0" w:after="18" w:line="180" w:lineRule="exact"/>
      </w:pPr>
      <w:r>
        <w:t>Střední škola hotelnictví a služeb a Vyšší odborná škola, Opava,</w:t>
      </w:r>
    </w:p>
    <w:p w14:paraId="287C31E0" w14:textId="77777777" w:rsidR="008E79DE" w:rsidRDefault="008E79DE">
      <w:pPr>
        <w:pStyle w:val="Zkladntext80"/>
        <w:shd w:val="clear" w:color="auto" w:fill="auto"/>
        <w:spacing w:before="0"/>
      </w:pPr>
    </w:p>
    <w:p w14:paraId="30E2876C" w14:textId="527D358D" w:rsidR="00817C18" w:rsidRDefault="00BD3B35">
      <w:pPr>
        <w:pStyle w:val="Zkladntext80"/>
        <w:shd w:val="clear" w:color="auto" w:fill="auto"/>
        <w:spacing w:before="0"/>
      </w:pPr>
      <w:r>
        <w:t>Tyršova 34, 746 01 Opava IČ: 72547651</w:t>
      </w:r>
    </w:p>
    <w:p w14:paraId="7D71FE7E" w14:textId="17CE3232" w:rsidR="00817C18" w:rsidRDefault="00BD3B35">
      <w:pPr>
        <w:pStyle w:val="Zkladntext80"/>
        <w:shd w:val="clear" w:color="auto" w:fill="auto"/>
        <w:spacing w:before="0" w:after="102"/>
      </w:pPr>
      <w:r>
        <w:t xml:space="preserve">Tel.: 553 711 628, </w:t>
      </w:r>
      <w:proofErr w:type="spellStart"/>
      <w:r w:rsidR="008E79DE">
        <w:t>xxxxxxxxxxx</w:t>
      </w:r>
      <w:proofErr w:type="spellEnd"/>
      <w:r>
        <w:t xml:space="preserve"> E-mail: </w:t>
      </w:r>
      <w:proofErr w:type="spellStart"/>
      <w:r w:rsidR="008E79DE">
        <w:t>xxxxxxxxxx</w:t>
      </w:r>
      <w:proofErr w:type="spellEnd"/>
      <w:r w:rsidR="008E79DE">
        <w:rPr>
          <w:lang w:val="en-US" w:eastAsia="en-US" w:bidi="en-US"/>
        </w:rPr>
        <w:fldChar w:fldCharType="begin"/>
      </w:r>
      <w:r w:rsidR="008E79DE">
        <w:rPr>
          <w:lang w:val="en-US" w:eastAsia="en-US" w:bidi="en-US"/>
        </w:rPr>
        <w:instrText xml:space="preserve"> HYPERLINK "http://</w:instrText>
      </w:r>
      <w:r w:rsidR="008E79DE" w:rsidRPr="008E79DE">
        <w:rPr>
          <w:lang w:val="en-US" w:eastAsia="en-US" w:bidi="en-US"/>
        </w:rPr>
        <w:instrText>@sshsopava.cz</w:instrText>
      </w:r>
      <w:r w:rsidR="008E79DE">
        <w:rPr>
          <w:lang w:val="en-US" w:eastAsia="en-US" w:bidi="en-US"/>
        </w:rPr>
        <w:instrText xml:space="preserve">" </w:instrText>
      </w:r>
      <w:r w:rsidR="008E79DE">
        <w:rPr>
          <w:lang w:val="en-US" w:eastAsia="en-US" w:bidi="en-US"/>
        </w:rPr>
        <w:fldChar w:fldCharType="separate"/>
      </w:r>
      <w:r w:rsidR="008E79DE" w:rsidRPr="003025ED">
        <w:rPr>
          <w:rStyle w:val="Hypertextovodkaz"/>
          <w:lang w:val="en-US" w:eastAsia="en-US" w:bidi="en-US"/>
        </w:rPr>
        <w:t>@sshsopava.cz</w:t>
      </w:r>
      <w:r w:rsidR="008E79DE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11" w:history="1">
        <w:r>
          <w:rPr>
            <w:rStyle w:val="Zkladntext81"/>
          </w:rPr>
          <w:t>www.sshsoMava.cz</w:t>
        </w:r>
      </w:hyperlink>
    </w:p>
    <w:p w14:paraId="193D13D3" w14:textId="7AC61567" w:rsidR="00817C18" w:rsidRDefault="00BD3B35">
      <w:pPr>
        <w:pStyle w:val="Zkladntext90"/>
        <w:shd w:val="clear" w:color="auto" w:fill="auto"/>
        <w:spacing w:before="0" w:line="140" w:lineRule="exact"/>
        <w:rPr>
          <w:rStyle w:val="Zkladntext91"/>
        </w:rPr>
      </w:pPr>
      <w:proofErr w:type="spellStart"/>
      <w:r>
        <w:rPr>
          <w:rStyle w:val="Zkladntext91"/>
        </w:rPr>
        <w:t>jp</w:t>
      </w:r>
      <w:proofErr w:type="spellEnd"/>
      <w:proofErr w:type="gramStart"/>
      <w:r>
        <w:rPr>
          <w:rStyle w:val="Zkladntext91"/>
        </w:rPr>
        <w:t>^[ Zvažte</w:t>
      </w:r>
      <w:proofErr w:type="gramEnd"/>
      <w:r>
        <w:rPr>
          <w:rStyle w:val="Zkladntext91"/>
        </w:rPr>
        <w:t>, prosím, zda je nutno tuto zprávu vytisknout! Šetřeme naše životní prostředí!</w:t>
      </w:r>
    </w:p>
    <w:p w14:paraId="1C301A83" w14:textId="7C75E46F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51C97627" w14:textId="38C68B83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33E2F629" w14:textId="250A4702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1652CF7A" w14:textId="01EE3432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2A551079" w14:textId="1C65AF2E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03FE2B31" w14:textId="48CBA21C" w:rsidR="008E79DE" w:rsidRDefault="008E79DE">
      <w:pPr>
        <w:pStyle w:val="Zkladntext90"/>
        <w:shd w:val="clear" w:color="auto" w:fill="auto"/>
        <w:spacing w:before="0" w:line="140" w:lineRule="exact"/>
        <w:rPr>
          <w:rStyle w:val="Zkladntext91"/>
        </w:rPr>
      </w:pPr>
    </w:p>
    <w:p w14:paraId="4716E590" w14:textId="77777777" w:rsidR="008E79DE" w:rsidRDefault="008E79DE">
      <w:pPr>
        <w:pStyle w:val="Zkladntext90"/>
        <w:shd w:val="clear" w:color="auto" w:fill="auto"/>
        <w:spacing w:before="0" w:line="140" w:lineRule="exact"/>
      </w:pPr>
    </w:p>
    <w:sectPr w:rsidR="008E79DE">
      <w:type w:val="continuous"/>
      <w:pgSz w:w="11900" w:h="16840"/>
      <w:pgMar w:top="1000" w:right="705" w:bottom="1550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5F50" w14:textId="77777777" w:rsidR="00421851" w:rsidRDefault="00421851">
      <w:r>
        <w:separator/>
      </w:r>
    </w:p>
  </w:endnote>
  <w:endnote w:type="continuationSeparator" w:id="0">
    <w:p w14:paraId="33FBFE96" w14:textId="77777777" w:rsidR="00421851" w:rsidRDefault="0042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2281" w14:textId="77777777" w:rsidR="00817C18" w:rsidRDefault="00421851">
    <w:pPr>
      <w:rPr>
        <w:sz w:val="2"/>
        <w:szCs w:val="2"/>
      </w:rPr>
    </w:pPr>
    <w:r>
      <w:pict w14:anchorId="208587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11.55pt;width:1.7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9FE20E7" w14:textId="77777777" w:rsidR="00817C18" w:rsidRDefault="00BD3B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660E0" w:rsidRPr="009660E0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C084" w14:textId="77777777" w:rsidR="00421851" w:rsidRDefault="00421851"/>
  </w:footnote>
  <w:footnote w:type="continuationSeparator" w:id="0">
    <w:p w14:paraId="0D594BB2" w14:textId="77777777" w:rsidR="00421851" w:rsidRDefault="004218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3222C"/>
    <w:multiLevelType w:val="multilevel"/>
    <w:tmpl w:val="39D4D7C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18"/>
    <w:rsid w:val="00057A23"/>
    <w:rsid w:val="00421851"/>
    <w:rsid w:val="00464B6E"/>
    <w:rsid w:val="00817C18"/>
    <w:rsid w:val="008E79DE"/>
    <w:rsid w:val="009660E0"/>
    <w:rsid w:val="00B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5BB248"/>
  <w15:docId w15:val="{6CB09FAA-D2C2-4D00-B923-10C0FA81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89D5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EA36D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19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0" w:lineRule="atLeast"/>
    </w:pPr>
    <w:rPr>
      <w:rFonts w:ascii="Calibri" w:eastAsia="Calibri" w:hAnsi="Calibri" w:cs="Calibri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8E79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ro@satr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hsoMava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Kramolišová</dc:creator>
  <cp:lastModifiedBy>Jana Gibesová</cp:lastModifiedBy>
  <cp:revision>3</cp:revision>
  <dcterms:created xsi:type="dcterms:W3CDTF">2024-12-18T06:29:00Z</dcterms:created>
  <dcterms:modified xsi:type="dcterms:W3CDTF">2024-12-18T06:36:00Z</dcterms:modified>
</cp:coreProperties>
</file>