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B391CA" w14:textId="0EB2205B" w:rsidR="00D71397" w:rsidRDefault="003F234D">
      <w:pPr>
        <w:ind w:left="4500" w:hanging="4500"/>
        <w:rPr>
          <w:rFonts w:ascii="Georgia" w:hAnsi="Georgia" w:cs="Georg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0" allowOverlap="1" wp14:anchorId="457269B7" wp14:editId="011145DF">
                <wp:simplePos x="0" y="0"/>
                <wp:positionH relativeFrom="margin">
                  <wp:posOffset>-139700</wp:posOffset>
                </wp:positionH>
                <wp:positionV relativeFrom="paragraph">
                  <wp:posOffset>635</wp:posOffset>
                </wp:positionV>
                <wp:extent cx="2211070" cy="442595"/>
                <wp:effectExtent l="0" t="0" r="0" b="0"/>
                <wp:wrapSquare wrapText="bothSides"/>
                <wp:docPr id="20327033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070" cy="442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483"/>
                            </w:tblGrid>
                            <w:tr w:rsidR="00000000" w14:paraId="29D1F6F6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34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95A573F" w14:textId="77777777" w:rsidR="00D71397" w:rsidRDefault="00D71397">
                                  <w:r>
                                    <w:rPr>
                                      <w:rFonts w:ascii="Arial Black" w:hAnsi="Arial Black" w:cs="Arial Black"/>
                                    </w:rPr>
                                    <w:t>Na faktuře uvádějte vždy č. objednávky</w:t>
                                  </w:r>
                                </w:p>
                              </w:tc>
                            </w:tr>
                          </w:tbl>
                          <w:p w14:paraId="76FC047F" w14:textId="77777777" w:rsidR="00D71397" w:rsidRDefault="00D7139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269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1pt;margin-top:.05pt;width:174.1pt;height:34.8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" o:allowincell="f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483"/>
                      </w:tblGrid>
                      <w:tr w:rsidR="00000000" w14:paraId="29D1F6F6" w14:textId="77777777">
                        <w:trPr>
                          <w:trHeight w:val="614"/>
                        </w:trPr>
                        <w:tc>
                          <w:tcPr>
                            <w:tcW w:w="34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95A573F" w14:textId="77777777" w:rsidR="00D71397" w:rsidRDefault="00D71397">
                            <w:r>
                              <w:rPr>
                                <w:rFonts w:ascii="Arial Black" w:hAnsi="Arial Black" w:cs="Arial Black"/>
                              </w:rPr>
                              <w:t>Na faktuře uvádějte vždy č. objednávky</w:t>
                            </w:r>
                          </w:p>
                        </w:tc>
                      </w:tr>
                    </w:tbl>
                    <w:p w14:paraId="76FC047F" w14:textId="77777777" w:rsidR="00D71397" w:rsidRDefault="00D71397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71397">
        <w:t xml:space="preserve"> </w:t>
      </w:r>
    </w:p>
    <w:p w14:paraId="09ECCC27" w14:textId="77777777" w:rsidR="00D71397" w:rsidRDefault="00D71397">
      <w:pPr>
        <w:ind w:left="4500" w:hanging="4500"/>
        <w:rPr>
          <w:rFonts w:ascii="Georgia" w:hAnsi="Georgia" w:cs="Georgia"/>
          <w:sz w:val="22"/>
          <w:szCs w:val="22"/>
        </w:rPr>
      </w:pPr>
    </w:p>
    <w:p w14:paraId="5C609882" w14:textId="77777777" w:rsidR="00D71397" w:rsidRDefault="00D71397">
      <w:pPr>
        <w:ind w:left="4500" w:hanging="4500"/>
        <w:rPr>
          <w:sz w:val="28"/>
          <w:szCs w:val="28"/>
        </w:rPr>
      </w:pPr>
      <w:r>
        <w:rPr>
          <w:rFonts w:ascii="Georgia" w:hAnsi="Georgia" w:cs="Georgia"/>
          <w:sz w:val="16"/>
          <w:szCs w:val="16"/>
        </w:rPr>
        <w:t>horikd24j000f2</w:t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</w:r>
      <w:r>
        <w:rPr>
          <w:rFonts w:ascii="Georgia" w:hAnsi="Georgia" w:cs="Georgia"/>
          <w:sz w:val="22"/>
          <w:szCs w:val="22"/>
        </w:rPr>
        <w:tab/>
        <w:t>Objednávka č</w:t>
      </w:r>
      <w:r>
        <w:rPr>
          <w:rFonts w:ascii="Georgia" w:hAnsi="Georgia" w:cs="Georgia"/>
          <w:b/>
          <w:bCs/>
          <w:sz w:val="22"/>
          <w:szCs w:val="22"/>
        </w:rPr>
        <w:t>.  2024/HOS/100</w:t>
      </w:r>
    </w:p>
    <w:p w14:paraId="00C790BE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 w14:paraId="03087084" w14:textId="77777777" w:rsidR="00D71397" w:rsidRDefault="00D71397">
      <w:pPr>
        <w:tabs>
          <w:tab w:val="left" w:pos="5220"/>
        </w:tabs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>
        <w:rPr>
          <w:rFonts w:ascii="Georgia" w:hAnsi="Georgia" w:cs="Georgia"/>
          <w:b/>
          <w:bCs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 xml:space="preserve">Obchodní </w:t>
      </w:r>
      <w:proofErr w:type="gramStart"/>
      <w:r>
        <w:rPr>
          <w:rFonts w:ascii="Georgia" w:hAnsi="Georgia" w:cs="Georgia"/>
          <w:sz w:val="20"/>
          <w:szCs w:val="20"/>
        </w:rPr>
        <w:t>firma :</w:t>
      </w:r>
      <w:proofErr w:type="gramEnd"/>
      <w:r>
        <w:rPr>
          <w:rFonts w:ascii="Georgia" w:hAnsi="Georgia" w:cs="Georgia"/>
          <w:sz w:val="20"/>
          <w:szCs w:val="20"/>
        </w:rPr>
        <w:t xml:space="preserve"> Samko Milan</w:t>
      </w:r>
      <w:r>
        <w:rPr>
          <w:rFonts w:ascii="Georgia" w:hAnsi="Georgia" w:cs="Georgia"/>
          <w:sz w:val="20"/>
          <w:szCs w:val="20"/>
        </w:rPr>
        <w:tab/>
      </w:r>
    </w:p>
    <w:p w14:paraId="75D120DD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náměstí Jiřího z Poděbrad 342</w:t>
      </w:r>
      <w:r>
        <w:rPr>
          <w:rFonts w:ascii="Georgia" w:hAnsi="Georgia" w:cs="Georgia"/>
          <w:sz w:val="20"/>
          <w:szCs w:val="20"/>
        </w:rPr>
        <w:tab/>
      </w:r>
      <w:proofErr w:type="gramStart"/>
      <w:r>
        <w:rPr>
          <w:rFonts w:ascii="Georgia" w:hAnsi="Georgia" w:cs="Georgia"/>
          <w:sz w:val="20"/>
          <w:szCs w:val="20"/>
        </w:rPr>
        <w:t>Sídlo :</w:t>
      </w:r>
      <w:proofErr w:type="gramEnd"/>
      <w:r>
        <w:rPr>
          <w:rFonts w:ascii="Georgia" w:hAnsi="Georgia" w:cs="Georgia"/>
          <w:sz w:val="20"/>
          <w:szCs w:val="20"/>
        </w:rPr>
        <w:tab/>
        <w:t xml:space="preserve"> 66/</w:t>
      </w:r>
    </w:p>
    <w:p w14:paraId="72E6AA5D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508 01 HOŘICE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>Holovousy</w:t>
      </w:r>
    </w:p>
    <w:p w14:paraId="1622AED8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Bank. spojení: Česká spořitelna, a.s.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  <w:t xml:space="preserve"> 50801 Holovousy  </w:t>
      </w:r>
    </w:p>
    <w:p w14:paraId="4B9A4E17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Číslo </w:t>
      </w:r>
      <w:proofErr w:type="gramStart"/>
      <w:r>
        <w:rPr>
          <w:rFonts w:ascii="Georgia" w:hAnsi="Georgia" w:cs="Georgia"/>
          <w:sz w:val="20"/>
          <w:szCs w:val="20"/>
        </w:rPr>
        <w:t>účtu :</w:t>
      </w:r>
      <w:proofErr w:type="gramEnd"/>
      <w:r>
        <w:rPr>
          <w:rFonts w:ascii="Georgia" w:hAnsi="Georgia" w:cs="Georgia"/>
          <w:sz w:val="20"/>
          <w:szCs w:val="20"/>
        </w:rPr>
        <w:t xml:space="preserve"> 27-1161157329/0800</w:t>
      </w:r>
    </w:p>
    <w:p w14:paraId="79B295FA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>
        <w:rPr>
          <w:rFonts w:ascii="Georgia" w:hAnsi="Georgia" w:cs="Georgia"/>
          <w:sz w:val="20"/>
          <w:szCs w:val="20"/>
        </w:rPr>
        <w:t>IČ :</w:t>
      </w:r>
      <w:proofErr w:type="gramEnd"/>
      <w:r>
        <w:rPr>
          <w:rFonts w:ascii="Georgia" w:hAnsi="Georgia" w:cs="Georgia"/>
          <w:sz w:val="20"/>
          <w:szCs w:val="20"/>
        </w:rPr>
        <w:t xml:space="preserve"> 00271560</w:t>
      </w:r>
      <w:r>
        <w:rPr>
          <w:rFonts w:ascii="Georgia" w:hAnsi="Georgia" w:cs="Georgia"/>
          <w:sz w:val="20"/>
          <w:szCs w:val="20"/>
        </w:rPr>
        <w:tab/>
        <w:t xml:space="preserve">IČ : </w:t>
      </w:r>
      <w:r>
        <w:rPr>
          <w:rFonts w:ascii="Georgia" w:hAnsi="Georgia" w:cs="Georgia"/>
          <w:sz w:val="20"/>
          <w:szCs w:val="20"/>
        </w:rPr>
        <w:tab/>
        <w:t>10769650</w:t>
      </w:r>
    </w:p>
    <w:p w14:paraId="53309EEA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proofErr w:type="gramStart"/>
      <w:r>
        <w:rPr>
          <w:rFonts w:ascii="Georgia" w:hAnsi="Georgia" w:cs="Georgia"/>
          <w:sz w:val="20"/>
          <w:szCs w:val="20"/>
        </w:rPr>
        <w:t>DIČ :</w:t>
      </w:r>
      <w:proofErr w:type="gramEnd"/>
      <w:r>
        <w:rPr>
          <w:rFonts w:ascii="Georgia" w:hAnsi="Georgia" w:cs="Georgia"/>
          <w:sz w:val="20"/>
          <w:szCs w:val="20"/>
        </w:rPr>
        <w:t xml:space="preserve"> CZ699005965</w:t>
      </w:r>
      <w:r>
        <w:rPr>
          <w:rFonts w:ascii="Georgia" w:hAnsi="Georgia" w:cs="Georgia"/>
          <w:sz w:val="20"/>
          <w:szCs w:val="20"/>
        </w:rPr>
        <w:tab/>
        <w:t xml:space="preserve">DIČ : </w:t>
      </w:r>
    </w:p>
    <w:p w14:paraId="0B4D6408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000000" w14:paraId="61C554EC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34566" w14:textId="77777777" w:rsidR="00D71397" w:rsidRDefault="00D71397">
            <w:pPr>
              <w:spacing w:line="360" w:lineRule="auto"/>
              <w:rPr>
                <w:rFonts w:ascii="Georgia" w:eastAsia="Georgia" w:hAnsi="Georgia" w:cs="Georgia"/>
                <w:b/>
                <w:bCs/>
                <w:sz w:val="20"/>
                <w:szCs w:val="20"/>
              </w:rPr>
            </w:pPr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Objednáváme u </w:t>
            </w:r>
            <w:proofErr w:type="gramStart"/>
            <w:r>
              <w:rPr>
                <w:rFonts w:ascii="Georgia" w:hAnsi="Georgia" w:cs="Georgia"/>
                <w:b/>
                <w:bCs/>
                <w:sz w:val="20"/>
                <w:szCs w:val="20"/>
              </w:rPr>
              <w:t>Vás :</w:t>
            </w:r>
            <w:proofErr w:type="gramEnd"/>
          </w:p>
          <w:p w14:paraId="1F8A2044" w14:textId="77777777" w:rsidR="00D71397" w:rsidRDefault="00D7139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eastAsia="Georgia" w:hAnsi="Georgia" w:cs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Georgia" w:hAnsi="Georgia" w:cs="Georgia"/>
                <w:sz w:val="20"/>
                <w:szCs w:val="20"/>
              </w:rPr>
              <w:t xml:space="preserve">Objednáváme u Vás rekonstrukci bytu </w:t>
            </w:r>
            <w:proofErr w:type="gramStart"/>
            <w:r>
              <w:rPr>
                <w:rFonts w:ascii="Georgia" w:hAnsi="Georgia" w:cs="Georgia"/>
                <w:sz w:val="20"/>
                <w:szCs w:val="20"/>
              </w:rPr>
              <w:t>č.5  náměstí</w:t>
            </w:r>
            <w:proofErr w:type="gramEnd"/>
            <w:r>
              <w:rPr>
                <w:rFonts w:ascii="Georgia" w:hAnsi="Georgia" w:cs="Georgia"/>
                <w:sz w:val="20"/>
                <w:szCs w:val="20"/>
              </w:rPr>
              <w:t xml:space="preserve"> Jiřího z Poděbrad 154</w:t>
            </w:r>
          </w:p>
          <w:p w14:paraId="11048BC0" w14:textId="77777777" w:rsidR="00D71397" w:rsidRDefault="00D7139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Rozsah prací a materiálu je uveden v rozpise cenové nabídky č.16 ze dne 18.11.2024</w:t>
            </w:r>
          </w:p>
          <w:p w14:paraId="7671FD51" w14:textId="77777777" w:rsidR="00D71397" w:rsidRDefault="00D71397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Celková částka je 139.146,0Kč</w:t>
            </w:r>
          </w:p>
          <w:p w14:paraId="0E1011F4" w14:textId="77777777" w:rsidR="00D71397" w:rsidRDefault="00D71397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198D6521" w14:textId="77777777" w:rsidR="00D71397" w:rsidRDefault="00D71397">
            <w:pPr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606D7243" w14:textId="77777777" w:rsidR="00D71397" w:rsidRDefault="00D71397">
            <w:r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6A57C0BE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</w:rPr>
      </w:pPr>
    </w:p>
    <w:p w14:paraId="438A1F27" w14:textId="77777777" w:rsidR="00D71397" w:rsidRDefault="00D71397">
      <w:pPr>
        <w:tabs>
          <w:tab w:val="left" w:pos="1800"/>
        </w:tabs>
        <w:spacing w:line="360" w:lineRule="auto"/>
        <w:ind w:left="4502" w:hanging="4502"/>
        <w:rPr>
          <w:rFonts w:ascii="Georgia" w:hAnsi="Georgia" w:cs="Georgia"/>
          <w:b/>
          <w:bCs/>
          <w:sz w:val="20"/>
          <w:szCs w:val="20"/>
        </w:rPr>
      </w:pPr>
      <w:r>
        <w:rPr>
          <w:rFonts w:ascii="Georgia" w:hAnsi="Georgia" w:cs="Georgia"/>
          <w:sz w:val="20"/>
          <w:szCs w:val="20"/>
        </w:rPr>
        <w:t xml:space="preserve">Lhůta </w:t>
      </w:r>
      <w:proofErr w:type="gramStart"/>
      <w:r>
        <w:rPr>
          <w:rFonts w:ascii="Georgia" w:hAnsi="Georgia" w:cs="Georgia"/>
          <w:sz w:val="20"/>
          <w:szCs w:val="20"/>
        </w:rPr>
        <w:t>plnění :</w:t>
      </w:r>
      <w:proofErr w:type="gramEnd"/>
      <w:r>
        <w:rPr>
          <w:rFonts w:ascii="Georgia" w:hAnsi="Georgia" w:cs="Georgia"/>
          <w:sz w:val="20"/>
          <w:szCs w:val="20"/>
        </w:rPr>
        <w:t xml:space="preserve"> 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24D9E4C0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  <w:sz w:val="20"/>
          <w:szCs w:val="20"/>
        </w:rPr>
      </w:pPr>
      <w:r>
        <w:rPr>
          <w:rFonts w:ascii="Georgia" w:hAnsi="Georgia" w:cs="Georgia"/>
          <w:b/>
          <w:bCs/>
          <w:sz w:val="20"/>
          <w:szCs w:val="20"/>
        </w:rPr>
        <w:t xml:space="preserve">Cena s </w:t>
      </w:r>
      <w:proofErr w:type="gramStart"/>
      <w:r>
        <w:rPr>
          <w:rFonts w:ascii="Georgia" w:hAnsi="Georgia" w:cs="Georgia"/>
          <w:b/>
          <w:bCs/>
          <w:sz w:val="20"/>
          <w:szCs w:val="20"/>
        </w:rPr>
        <w:t>DPH :</w:t>
      </w:r>
      <w:proofErr w:type="gramEnd"/>
      <w:r>
        <w:rPr>
          <w:rFonts w:ascii="Georgia" w:hAnsi="Georgia" w:cs="Georgia"/>
          <w:b/>
          <w:bCs/>
          <w:sz w:val="20"/>
          <w:szCs w:val="20"/>
        </w:rPr>
        <w:t xml:space="preserve"> 139 146,00Kč</w:t>
      </w:r>
      <w:r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ab/>
      </w:r>
    </w:p>
    <w:p w14:paraId="56295B76" w14:textId="122DC0A0" w:rsidR="00D71397" w:rsidRDefault="00D71397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  <w:sz w:val="20"/>
          <w:szCs w:val="20"/>
        </w:rPr>
        <w:t xml:space="preserve">Vyřizuje / </w:t>
      </w:r>
      <w:proofErr w:type="gramStart"/>
      <w:r>
        <w:rPr>
          <w:rFonts w:ascii="Georgia" w:hAnsi="Georgia" w:cs="Georgia"/>
          <w:sz w:val="20"/>
          <w:szCs w:val="20"/>
        </w:rPr>
        <w:t>tel. :</w:t>
      </w:r>
      <w:proofErr w:type="gramEnd"/>
      <w:r>
        <w:rPr>
          <w:rFonts w:ascii="Georgia" w:hAnsi="Georgia" w:cs="Georgia"/>
          <w:sz w:val="20"/>
          <w:szCs w:val="20"/>
        </w:rPr>
        <w:t xml:space="preserve"> </w:t>
      </w:r>
      <w:r w:rsidR="00363D58">
        <w:rPr>
          <w:rFonts w:ascii="Georgia" w:hAnsi="Georgia" w:cs="Georgia"/>
          <w:sz w:val="20"/>
          <w:szCs w:val="20"/>
        </w:rPr>
        <w:t>XXXXXXXXXXXXXXXXX</w:t>
      </w:r>
    </w:p>
    <w:p w14:paraId="0BA6A32C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</w:rPr>
      </w:pPr>
    </w:p>
    <w:p w14:paraId="12CE98A4" w14:textId="77777777" w:rsidR="00D71397" w:rsidRDefault="00D71397">
      <w:pPr>
        <w:spacing w:line="360" w:lineRule="auto"/>
        <w:ind w:left="4502" w:hanging="4502"/>
        <w:rPr>
          <w:rFonts w:ascii="Georgia" w:hAnsi="Georgia" w:cs="Georgia"/>
        </w:rPr>
      </w:pPr>
      <w:r>
        <w:rPr>
          <w:rFonts w:ascii="Georgia" w:hAnsi="Georgia" w:cs="Georgia"/>
        </w:rPr>
        <w:t>Dne: 04.12.2024</w:t>
      </w:r>
      <w:r>
        <w:rPr>
          <w:rFonts w:ascii="Georgia" w:hAnsi="Georgia" w:cs="Georgia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000000" w14:paraId="69A0B3EC" w14:textId="77777777">
        <w:trPr>
          <w:trHeight w:val="349"/>
        </w:trPr>
        <w:tc>
          <w:tcPr>
            <w:tcW w:w="9687" w:type="dxa"/>
            <w:gridSpan w:val="8"/>
            <w:shd w:val="clear" w:color="auto" w:fill="auto"/>
          </w:tcPr>
          <w:p w14:paraId="1AC29443" w14:textId="3306FA7F" w:rsidR="00D71397" w:rsidRDefault="00363D58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XXXXXXXXXXXXXXX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35BE8929" w14:textId="77777777" w:rsidR="00D71397" w:rsidRDefault="00D71397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6B49D37C" w14:textId="77777777">
        <w:tc>
          <w:tcPr>
            <w:tcW w:w="9687" w:type="dxa"/>
            <w:gridSpan w:val="8"/>
            <w:shd w:val="clear" w:color="auto" w:fill="auto"/>
          </w:tcPr>
          <w:p w14:paraId="55235041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správa budov</w:t>
            </w:r>
          </w:p>
        </w:tc>
        <w:tc>
          <w:tcPr>
            <w:tcW w:w="327" w:type="dxa"/>
            <w:gridSpan w:val="2"/>
            <w:shd w:val="clear" w:color="auto" w:fill="auto"/>
          </w:tcPr>
          <w:p w14:paraId="46CAC08E" w14:textId="77777777" w:rsidR="00D71397" w:rsidRDefault="00D71397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506E14CB" w14:textId="77777777">
        <w:tc>
          <w:tcPr>
            <w:tcW w:w="10014" w:type="dxa"/>
            <w:gridSpan w:val="10"/>
            <w:shd w:val="clear" w:color="auto" w:fill="auto"/>
          </w:tcPr>
          <w:p w14:paraId="0A433C54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</w:rPr>
              <w:t>(oprávněná osoba)</w:t>
            </w:r>
          </w:p>
        </w:tc>
      </w:tr>
      <w:tr w:rsidR="00000000" w14:paraId="119B1A19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8504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BB90E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71651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FFF29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CAAA7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B8B95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68E78" w14:textId="77777777" w:rsidR="00D71397" w:rsidRDefault="00D71397">
            <w:pPr>
              <w:spacing w:line="360" w:lineRule="auto"/>
              <w:jc w:val="center"/>
            </w:pPr>
            <w:r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8C67" w14:textId="77777777" w:rsidR="00D71397" w:rsidRDefault="00D71397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4366B311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4D9EC" w14:textId="77777777" w:rsidR="00D71397" w:rsidRDefault="00D71397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3612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8E5FD" w14:textId="77777777" w:rsidR="00D71397" w:rsidRDefault="00D71397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6121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BD7AD" w14:textId="77777777" w:rsidR="00D71397" w:rsidRDefault="00D71397">
            <w:pPr>
              <w:snapToGrid w:val="0"/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9DED9B" w14:textId="77777777" w:rsidR="00D71397" w:rsidRDefault="00D71397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0FA0D" w14:textId="77777777" w:rsidR="00D71397" w:rsidRDefault="00D71397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0004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574AD" w14:textId="77777777" w:rsidR="00D71397" w:rsidRDefault="00D71397">
            <w:pPr>
              <w:spacing w:line="360" w:lineRule="auto"/>
            </w:pPr>
            <w:r>
              <w:rPr>
                <w:rFonts w:ascii="Georgia" w:hAnsi="Georgia" w:cs="Georgia"/>
                <w:sz w:val="16"/>
                <w:szCs w:val="16"/>
              </w:rPr>
              <w:t>00202418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9F447" w14:textId="77777777" w:rsidR="00D71397" w:rsidRDefault="00D71397">
            <w:pPr>
              <w:spacing w:line="360" w:lineRule="auto"/>
            </w:pPr>
            <w:r>
              <w:rPr>
                <w:rFonts w:ascii="Georgia" w:eastAsia="Georgia" w:hAnsi="Georgia" w:cs="Georgia"/>
                <w:sz w:val="16"/>
                <w:szCs w:val="16"/>
              </w:rPr>
              <w:t xml:space="preserve">        </w:t>
            </w:r>
            <w:r>
              <w:rPr>
                <w:rFonts w:ascii="Georgia" w:hAnsi="Georgia" w:cs="Georgia"/>
                <w:sz w:val="16"/>
                <w:szCs w:val="16"/>
              </w:rPr>
              <w:t>139 146,00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D230F" w14:textId="77777777" w:rsidR="00D71397" w:rsidRDefault="00D71397">
            <w:pPr>
              <w:snapToGrid w:val="0"/>
              <w:spacing w:after="160" w:line="254" w:lineRule="auto"/>
              <w:rPr>
                <w:rFonts w:ascii="Georgia" w:hAnsi="Georgia" w:cs="Georgia"/>
              </w:rPr>
            </w:pPr>
          </w:p>
        </w:tc>
      </w:tr>
      <w:tr w:rsidR="00000000" w14:paraId="55034B01" w14:textId="77777777">
        <w:tc>
          <w:tcPr>
            <w:tcW w:w="700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14:paraId="55F06AFE" w14:textId="77777777" w:rsidR="00D71397" w:rsidRDefault="00D71397">
            <w:pPr>
              <w:tabs>
                <w:tab w:val="center" w:pos="3347"/>
              </w:tabs>
              <w:snapToGrid w:val="0"/>
              <w:spacing w:before="200" w:after="40"/>
              <w:rPr>
                <w:rFonts w:ascii="Georgia" w:hAnsi="Georgia" w:cs="Georgia"/>
              </w:rPr>
            </w:pPr>
          </w:p>
          <w:p w14:paraId="0345679F" w14:textId="77777777" w:rsidR="00D71397" w:rsidRDefault="00D71397">
            <w:pPr>
              <w:tabs>
                <w:tab w:val="center" w:pos="3347"/>
              </w:tabs>
              <w:spacing w:before="200" w:after="40"/>
            </w:pPr>
            <w:r>
              <w:t xml:space="preserve">Vystavil: </w:t>
            </w:r>
          </w:p>
        </w:tc>
        <w:tc>
          <w:tcPr>
            <w:tcW w:w="301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18A4EDF8" w14:textId="77777777" w:rsidR="00D71397" w:rsidRDefault="00D71397">
            <w:pPr>
              <w:snapToGrid w:val="0"/>
              <w:spacing w:before="200" w:after="40"/>
            </w:pPr>
          </w:p>
          <w:p w14:paraId="0A4A0736" w14:textId="77777777" w:rsidR="00D71397" w:rsidRDefault="00D71397">
            <w:pPr>
              <w:spacing w:before="200" w:after="40"/>
            </w:pPr>
            <w:r>
              <w:t>Datum: 04.12.2024</w:t>
            </w:r>
          </w:p>
        </w:tc>
      </w:tr>
      <w:tr w:rsidR="00000000" w14:paraId="482A4C22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A613B87" w14:textId="77777777" w:rsidR="00D71397" w:rsidRDefault="00D71397">
            <w:pPr>
              <w:tabs>
                <w:tab w:val="left" w:pos="2340"/>
              </w:tabs>
              <w:spacing w:before="200" w:after="40"/>
            </w:pPr>
            <w:r>
              <w:t>Předběžnou kontrolu provedl a nárok schválil: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35A5E5" w14:textId="77777777" w:rsidR="00D71397" w:rsidRDefault="00D71397">
            <w:pPr>
              <w:spacing w:before="200" w:after="40"/>
            </w:pPr>
            <w:r>
              <w:t xml:space="preserve">Datum: </w:t>
            </w:r>
          </w:p>
        </w:tc>
      </w:tr>
      <w:tr w:rsidR="00000000" w14:paraId="532593D2" w14:textId="77777777">
        <w:tc>
          <w:tcPr>
            <w:tcW w:w="700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B79DA1" w14:textId="77777777" w:rsidR="00D71397" w:rsidRDefault="00D71397">
            <w:pPr>
              <w:spacing w:before="200" w:after="40"/>
            </w:pPr>
            <w:r>
              <w:t xml:space="preserve">Předběžná řídící kontrola číslo:  </w:t>
            </w:r>
          </w:p>
        </w:tc>
        <w:tc>
          <w:tcPr>
            <w:tcW w:w="301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26E4D5" w14:textId="77777777" w:rsidR="00D71397" w:rsidRDefault="00D71397">
            <w:pPr>
              <w:spacing w:before="200" w:after="40"/>
            </w:pPr>
            <w:r>
              <w:t>Datum: 04.12.2024</w:t>
            </w:r>
          </w:p>
        </w:tc>
      </w:tr>
    </w:tbl>
    <w:p w14:paraId="63A4D453" w14:textId="77777777" w:rsidR="00D71397" w:rsidRDefault="00D71397"/>
    <w:p w14:paraId="6AF4D520" w14:textId="658A5C10" w:rsidR="00363D58" w:rsidRDefault="00363D58">
      <w:r>
        <w:t xml:space="preserve">Schválil Ing. arch. Martin Pour dne </w:t>
      </w:r>
      <w:r w:rsidR="00D71397">
        <w:t>5. 12. 2024</w:t>
      </w:r>
    </w:p>
    <w:sectPr w:rsidR="00363D5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6" w:right="1134" w:bottom="1418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19F26" w14:textId="77777777" w:rsidR="00D71397" w:rsidRDefault="00D71397">
      <w:r>
        <w:separator/>
      </w:r>
    </w:p>
  </w:endnote>
  <w:endnote w:type="continuationSeparator" w:id="0">
    <w:p w14:paraId="13E0FC76" w14:textId="77777777" w:rsidR="00D71397" w:rsidRDefault="00D7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20554" w14:textId="77777777" w:rsidR="00D71397" w:rsidRDefault="00D713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AC46EE" w14:textId="77777777" w:rsidR="00D71397" w:rsidRDefault="00D713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F5AD9" w14:textId="77777777" w:rsidR="00D71397" w:rsidRDefault="00D71397">
      <w:r>
        <w:separator/>
      </w:r>
    </w:p>
  </w:footnote>
  <w:footnote w:type="continuationSeparator" w:id="0">
    <w:p w14:paraId="733E7397" w14:textId="77777777" w:rsidR="00D71397" w:rsidRDefault="00D7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B2091" w14:textId="77777777" w:rsidR="00D71397" w:rsidRDefault="00D71397">
    <w:pPr>
      <w:jc w:val="right"/>
    </w:pPr>
    <w:r>
      <w:rPr>
        <w:color w:val="00CCFF"/>
        <w:sz w:val="44"/>
        <w:szCs w:val="44"/>
      </w:rPr>
      <w:t>Objednávka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33EE" w14:textId="77777777" w:rsidR="00D71397" w:rsidRDefault="00D71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34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3"/>
    <w:rsid w:val="00363D58"/>
    <w:rsid w:val="003F234D"/>
    <w:rsid w:val="00B15E43"/>
    <w:rsid w:val="00D7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11F4C093"/>
  <w15:chartTrackingRefBased/>
  <w15:docId w15:val="{B952DE71-F703-48D3-BF90-2703155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</w:pPr>
    <w:rPr>
      <w:kern w:val="2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Calibri Light" w:eastAsia="Times New Roman" w:hAnsi="Calibri Light" w:cs="Calibri Light"/>
      <w:b/>
      <w:bCs/>
      <w:kern w:val="2"/>
      <w:sz w:val="32"/>
      <w:szCs w:val="32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1"/>
  </w:style>
  <w:style w:type="character" w:customStyle="1" w:styleId="Ze1hlavedChar">
    <w:name w:val="Záe1hlavíed Char"/>
    <w:basedOn w:val="Standardnpsmoodstavce1"/>
  </w:style>
  <w:style w:type="character" w:customStyle="1" w:styleId="ZkladntextChar">
    <w:name w:val="Základní text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TextbublinyChar1">
    <w:name w:val="Text bubliny Char1"/>
    <w:rPr>
      <w:rFonts w:ascii="Segoe UI" w:eastAsia="Times New Roman" w:hAnsi="Segoe UI" w:cs="Segoe UI"/>
      <w:kern w:val="2"/>
      <w:sz w:val="18"/>
      <w:szCs w:val="18"/>
    </w:rPr>
  </w:style>
  <w:style w:type="character" w:customStyle="1" w:styleId="ZpatChar">
    <w:name w:val="Zápatí Char"/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pPr>
      <w:suppressAutoHyphens w:val="0"/>
      <w:spacing w:after="140" w:line="276" w:lineRule="auto"/>
    </w:pPr>
    <w:rPr>
      <w:kern w:val="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itulek1">
    <w:name w:val="Titulek1"/>
    <w:basedOn w:val="Normln"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pPr>
      <w:suppressAutoHyphens w:val="0"/>
    </w:pPr>
    <w:rPr>
      <w:rFonts w:ascii="Tahoma" w:hAnsi="Tahoma" w:cs="Tahoma"/>
      <w:kern w:val="0"/>
      <w:sz w:val="16"/>
      <w:szCs w:val="16"/>
    </w:rPr>
  </w:style>
  <w:style w:type="paragraph" w:customStyle="1" w:styleId="Ze1hlavedaze1pated">
    <w:name w:val="Záe1hlavíed a záe1patíed"/>
    <w:basedOn w:val="Normln"/>
    <w:pPr>
      <w:suppressAutoHyphens w:val="0"/>
    </w:pPr>
    <w:rPr>
      <w:kern w:val="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 w:val="0"/>
    </w:pPr>
    <w:rPr>
      <w:kern w:val="0"/>
    </w:rPr>
  </w:style>
  <w:style w:type="paragraph" w:customStyle="1" w:styleId="Obsahre1mce">
    <w:name w:val="Obsah ráe1mce"/>
    <w:basedOn w:val="Normln"/>
    <w:pPr>
      <w:suppressAutoHyphens w:val="0"/>
    </w:pPr>
    <w:rPr>
      <w:kern w:val="0"/>
    </w:rPr>
  </w:style>
  <w:style w:type="paragraph" w:customStyle="1" w:styleId="Obsahrmce">
    <w:name w:val="Obsah rámce"/>
    <w:basedOn w:val="Normln"/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cp:lastModifiedBy>Adéla Solichová</cp:lastModifiedBy>
  <cp:revision>3</cp:revision>
  <cp:lastPrinted>2003-11-07T10:03:00Z</cp:lastPrinted>
  <dcterms:created xsi:type="dcterms:W3CDTF">2024-12-17T14:58:00Z</dcterms:created>
  <dcterms:modified xsi:type="dcterms:W3CDTF">2024-12-17T15:18:00Z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