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EABD7B" w14:textId="77777777" w:rsidR="00A625A9" w:rsidRPr="001608D7" w:rsidRDefault="005E6219" w:rsidP="005E6219">
      <w:pPr>
        <w:jc w:val="center"/>
        <w:rPr>
          <w:rFonts w:cstheme="minorHAnsi"/>
          <w:b/>
          <w:sz w:val="28"/>
          <w:szCs w:val="28"/>
        </w:rPr>
      </w:pPr>
      <w:r w:rsidRPr="001608D7">
        <w:rPr>
          <w:rFonts w:cstheme="minorHAnsi"/>
          <w:b/>
          <w:sz w:val="28"/>
          <w:szCs w:val="28"/>
        </w:rPr>
        <w:t xml:space="preserve">Přílohy ke kupní smlouvě č. </w:t>
      </w:r>
      <w:r w:rsidR="008145CE" w:rsidRPr="001608D7">
        <w:rPr>
          <w:rFonts w:cstheme="minorHAnsi"/>
          <w:b/>
          <w:sz w:val="28"/>
          <w:szCs w:val="28"/>
        </w:rPr>
        <w:t>2002022</w:t>
      </w:r>
    </w:p>
    <w:p w14:paraId="0373FDAA" w14:textId="77777777" w:rsidR="005E6219" w:rsidRPr="001608D7" w:rsidRDefault="005E6219" w:rsidP="001B4A5D">
      <w:pPr>
        <w:spacing w:after="0"/>
        <w:rPr>
          <w:rFonts w:cstheme="minorHAnsi"/>
        </w:rPr>
      </w:pPr>
      <w:r w:rsidRPr="001608D7">
        <w:rPr>
          <w:rFonts w:cstheme="minorHAnsi"/>
        </w:rPr>
        <w:t>Smluvní strany:</w:t>
      </w:r>
      <w:r w:rsidR="001B4A5D" w:rsidRPr="001608D7">
        <w:rPr>
          <w:rFonts w:cstheme="minorHAnsi"/>
        </w:rPr>
        <w:tab/>
      </w:r>
      <w:r w:rsidR="001B4A5D" w:rsidRPr="001608D7">
        <w:rPr>
          <w:rFonts w:cstheme="minorHAnsi"/>
        </w:rPr>
        <w:tab/>
      </w:r>
    </w:p>
    <w:p w14:paraId="13D71E7B" w14:textId="77777777" w:rsidR="005E6219" w:rsidRPr="001608D7" w:rsidRDefault="005E6219" w:rsidP="001B4A5D">
      <w:pPr>
        <w:spacing w:after="0"/>
        <w:rPr>
          <w:rFonts w:cstheme="minorHAnsi"/>
        </w:rPr>
      </w:pPr>
      <w:r w:rsidRPr="001608D7">
        <w:rPr>
          <w:rFonts w:cstheme="minorHAnsi"/>
        </w:rPr>
        <w:t>Obchodní jméno:</w:t>
      </w:r>
      <w:r w:rsidR="001B4A5D" w:rsidRPr="001608D7">
        <w:rPr>
          <w:rFonts w:cstheme="minorHAnsi"/>
        </w:rPr>
        <w:tab/>
      </w:r>
      <w:r w:rsidR="00814C1E" w:rsidRPr="001608D7">
        <w:rPr>
          <w:rFonts w:cstheme="minorHAnsi"/>
          <w:b/>
        </w:rPr>
        <w:t>Teplárna Otrokovice a.s</w:t>
      </w:r>
      <w:r w:rsidR="001B4A5D" w:rsidRPr="001608D7">
        <w:rPr>
          <w:rFonts w:cstheme="minorHAnsi"/>
          <w:b/>
        </w:rPr>
        <w:t>.</w:t>
      </w:r>
    </w:p>
    <w:p w14:paraId="3EB8FF3E" w14:textId="77777777" w:rsidR="005E6219" w:rsidRPr="001608D7" w:rsidRDefault="005E6219" w:rsidP="001B4A5D">
      <w:pPr>
        <w:spacing w:after="0"/>
        <w:rPr>
          <w:rFonts w:cstheme="minorHAnsi"/>
        </w:rPr>
      </w:pPr>
      <w:r w:rsidRPr="001608D7">
        <w:rPr>
          <w:rFonts w:cstheme="minorHAnsi"/>
        </w:rPr>
        <w:t>Sídlo:</w:t>
      </w:r>
      <w:r w:rsidR="001B4A5D" w:rsidRPr="001608D7">
        <w:rPr>
          <w:rFonts w:cstheme="minorHAnsi"/>
        </w:rPr>
        <w:tab/>
      </w:r>
      <w:r w:rsidR="001B4A5D" w:rsidRPr="001608D7">
        <w:rPr>
          <w:rFonts w:cstheme="minorHAnsi"/>
        </w:rPr>
        <w:tab/>
      </w:r>
      <w:r w:rsidR="001B4A5D" w:rsidRPr="001608D7">
        <w:rPr>
          <w:rFonts w:cstheme="minorHAnsi"/>
        </w:rPr>
        <w:tab/>
        <w:t>Objízdná</w:t>
      </w:r>
      <w:r w:rsidR="00814C1E" w:rsidRPr="001608D7">
        <w:rPr>
          <w:rFonts w:cstheme="minorHAnsi"/>
        </w:rPr>
        <w:t xml:space="preserve"> 1777, 765 02 Otrokovice</w:t>
      </w:r>
    </w:p>
    <w:p w14:paraId="5A24CDF4" w14:textId="77777777" w:rsidR="005E6219" w:rsidRPr="001608D7" w:rsidRDefault="005E6219" w:rsidP="001608D7">
      <w:pPr>
        <w:spacing w:after="0"/>
        <w:ind w:left="2124" w:right="-284" w:hanging="2124"/>
        <w:rPr>
          <w:rFonts w:cstheme="minorHAnsi"/>
        </w:rPr>
      </w:pPr>
      <w:r w:rsidRPr="001608D7">
        <w:rPr>
          <w:rFonts w:cstheme="minorHAnsi"/>
        </w:rPr>
        <w:t>Zastoupená:</w:t>
      </w:r>
      <w:r w:rsidR="007C6351" w:rsidRPr="001608D7">
        <w:rPr>
          <w:rFonts w:cstheme="minorHAnsi"/>
        </w:rPr>
        <w:tab/>
        <w:t xml:space="preserve">Ing. Janou </w:t>
      </w:r>
      <w:proofErr w:type="spellStart"/>
      <w:r w:rsidR="007C6351" w:rsidRPr="001608D7">
        <w:rPr>
          <w:rFonts w:cstheme="minorHAnsi"/>
        </w:rPr>
        <w:t>Kotučovou</w:t>
      </w:r>
      <w:proofErr w:type="spellEnd"/>
      <w:r w:rsidR="00814C1E" w:rsidRPr="001608D7">
        <w:rPr>
          <w:rFonts w:cstheme="minorHAnsi"/>
        </w:rPr>
        <w:t>, ředitelkou pro ekonomiku a obchod na základě plné moci</w:t>
      </w:r>
    </w:p>
    <w:p w14:paraId="50FE0113" w14:textId="77777777" w:rsidR="005E6219" w:rsidRPr="001608D7" w:rsidRDefault="005E6219" w:rsidP="001B4A5D">
      <w:pPr>
        <w:spacing w:after="0"/>
        <w:rPr>
          <w:rFonts w:cstheme="minorHAnsi"/>
        </w:rPr>
      </w:pPr>
      <w:r w:rsidRPr="001608D7">
        <w:rPr>
          <w:rFonts w:cstheme="minorHAnsi"/>
        </w:rPr>
        <w:t>IČ:</w:t>
      </w:r>
      <w:r w:rsidR="001B4A5D" w:rsidRPr="001608D7">
        <w:rPr>
          <w:rFonts w:cstheme="minorHAnsi"/>
        </w:rPr>
        <w:tab/>
      </w:r>
      <w:r w:rsidR="001B4A5D" w:rsidRPr="001608D7">
        <w:rPr>
          <w:rFonts w:cstheme="minorHAnsi"/>
        </w:rPr>
        <w:tab/>
      </w:r>
      <w:r w:rsidR="001B4A5D" w:rsidRPr="001608D7">
        <w:rPr>
          <w:rFonts w:cstheme="minorHAnsi"/>
        </w:rPr>
        <w:tab/>
        <w:t>29290171</w:t>
      </w:r>
    </w:p>
    <w:p w14:paraId="3B7C2446" w14:textId="77777777" w:rsidR="005E6219" w:rsidRPr="001608D7" w:rsidRDefault="005E6219" w:rsidP="001B4A5D">
      <w:pPr>
        <w:spacing w:after="0"/>
        <w:rPr>
          <w:rFonts w:cstheme="minorHAnsi"/>
        </w:rPr>
      </w:pPr>
      <w:r w:rsidRPr="001608D7">
        <w:rPr>
          <w:rFonts w:cstheme="minorHAnsi"/>
        </w:rPr>
        <w:t>DIČ:</w:t>
      </w:r>
      <w:r w:rsidR="001B4A5D" w:rsidRPr="001608D7">
        <w:rPr>
          <w:rFonts w:cstheme="minorHAnsi"/>
        </w:rPr>
        <w:tab/>
      </w:r>
      <w:r w:rsidR="001B4A5D" w:rsidRPr="001608D7">
        <w:rPr>
          <w:rFonts w:cstheme="minorHAnsi"/>
        </w:rPr>
        <w:tab/>
      </w:r>
      <w:r w:rsidR="001B4A5D" w:rsidRPr="001608D7">
        <w:rPr>
          <w:rFonts w:cstheme="minorHAnsi"/>
        </w:rPr>
        <w:tab/>
        <w:t>CZ29290171</w:t>
      </w:r>
    </w:p>
    <w:p w14:paraId="24885A43" w14:textId="77777777" w:rsidR="00902F94" w:rsidRPr="001608D7" w:rsidRDefault="005B3071" w:rsidP="001B4A5D">
      <w:pPr>
        <w:spacing w:after="0"/>
        <w:rPr>
          <w:rFonts w:cstheme="minorHAnsi"/>
        </w:rPr>
      </w:pPr>
      <w:r>
        <w:rPr>
          <w:rFonts w:cstheme="minorHAnsi"/>
        </w:rPr>
        <w:t>Bankovní spojení:</w:t>
      </w:r>
      <w:r w:rsidR="00902F94">
        <w:rPr>
          <w:rFonts w:cstheme="minorHAnsi"/>
        </w:rPr>
        <w:tab/>
        <w:t xml:space="preserve">Česká spořitelna a.s., </w:t>
      </w:r>
      <w:proofErr w:type="spellStart"/>
      <w:r w:rsidR="00902F94">
        <w:rPr>
          <w:rFonts w:cstheme="minorHAnsi"/>
        </w:rPr>
        <w:t>č.ú</w:t>
      </w:r>
      <w:proofErr w:type="spellEnd"/>
      <w:r w:rsidR="00902F94">
        <w:rPr>
          <w:rFonts w:cstheme="minorHAnsi"/>
        </w:rPr>
        <w:t xml:space="preserve">. </w:t>
      </w:r>
      <w:r w:rsidR="00902F94" w:rsidRPr="00902F94">
        <w:rPr>
          <w:rFonts w:cstheme="minorHAnsi"/>
        </w:rPr>
        <w:t>7692142</w:t>
      </w:r>
      <w:r w:rsidR="00902F94">
        <w:rPr>
          <w:rFonts w:cstheme="minorHAnsi"/>
        </w:rPr>
        <w:t>/0800</w:t>
      </w:r>
    </w:p>
    <w:p w14:paraId="1DFB8519" w14:textId="77777777" w:rsidR="005E6219" w:rsidRPr="001608D7" w:rsidRDefault="005E6219" w:rsidP="001B4A5D">
      <w:pPr>
        <w:spacing w:after="0"/>
        <w:rPr>
          <w:rFonts w:cstheme="minorHAnsi"/>
        </w:rPr>
      </w:pPr>
      <w:r w:rsidRPr="001608D7">
        <w:rPr>
          <w:rFonts w:cstheme="minorHAnsi"/>
        </w:rPr>
        <w:t>Zápis v OR:</w:t>
      </w:r>
      <w:r w:rsidR="002B5336" w:rsidRPr="001608D7">
        <w:rPr>
          <w:rFonts w:cstheme="minorHAnsi"/>
        </w:rPr>
        <w:tab/>
      </w:r>
      <w:r w:rsidR="002B5336" w:rsidRPr="001608D7">
        <w:rPr>
          <w:rFonts w:cstheme="minorHAnsi"/>
        </w:rPr>
        <w:tab/>
        <w:t>vedeném Krajským soudem v Brně, oddíl B, vložka 6437</w:t>
      </w:r>
    </w:p>
    <w:p w14:paraId="552DD1DE" w14:textId="77777777" w:rsidR="005E6219" w:rsidRPr="001608D7" w:rsidRDefault="005E6219" w:rsidP="001B4A5D">
      <w:pPr>
        <w:spacing w:after="0"/>
        <w:rPr>
          <w:rFonts w:cstheme="minorHAnsi"/>
        </w:rPr>
      </w:pPr>
      <w:r w:rsidRPr="001608D7">
        <w:rPr>
          <w:rFonts w:cstheme="minorHAnsi"/>
        </w:rPr>
        <w:t xml:space="preserve">(dále jen </w:t>
      </w:r>
      <w:r w:rsidRPr="001608D7">
        <w:rPr>
          <w:rFonts w:cstheme="minorHAnsi"/>
          <w:b/>
        </w:rPr>
        <w:t>prodávající</w:t>
      </w:r>
      <w:r w:rsidRPr="001608D7">
        <w:rPr>
          <w:rFonts w:cstheme="minorHAnsi"/>
        </w:rPr>
        <w:t>)</w:t>
      </w:r>
    </w:p>
    <w:p w14:paraId="59D91DEB" w14:textId="77777777" w:rsidR="001B4A5D" w:rsidRPr="00011265" w:rsidRDefault="001B4A5D" w:rsidP="001B4A5D">
      <w:pPr>
        <w:spacing w:after="0"/>
        <w:rPr>
          <w:rFonts w:cstheme="minorHAnsi"/>
          <w:sz w:val="14"/>
          <w:szCs w:val="14"/>
        </w:rPr>
      </w:pPr>
    </w:p>
    <w:p w14:paraId="795DAC44" w14:textId="77777777" w:rsidR="005E6219" w:rsidRPr="001608D7" w:rsidRDefault="005E6219" w:rsidP="001B4A5D">
      <w:pPr>
        <w:spacing w:after="0"/>
        <w:rPr>
          <w:rFonts w:cstheme="minorHAnsi"/>
        </w:rPr>
      </w:pPr>
      <w:r w:rsidRPr="001608D7">
        <w:rPr>
          <w:rFonts w:cstheme="minorHAnsi"/>
        </w:rPr>
        <w:t>Název:</w:t>
      </w:r>
      <w:r w:rsidR="001B4A5D" w:rsidRPr="001608D7">
        <w:rPr>
          <w:rFonts w:cstheme="minorHAnsi"/>
        </w:rPr>
        <w:tab/>
      </w:r>
      <w:r w:rsidR="001B4A5D" w:rsidRPr="001608D7">
        <w:rPr>
          <w:rFonts w:cstheme="minorHAnsi"/>
        </w:rPr>
        <w:tab/>
      </w:r>
      <w:r w:rsidR="001B4A5D" w:rsidRPr="001608D7">
        <w:rPr>
          <w:rFonts w:cstheme="minorHAnsi"/>
        </w:rPr>
        <w:tab/>
        <w:t>Gymnázium Otrokovice</w:t>
      </w:r>
    </w:p>
    <w:p w14:paraId="19A69C20" w14:textId="77777777" w:rsidR="005E6219" w:rsidRPr="001608D7" w:rsidRDefault="005E6219" w:rsidP="001B4A5D">
      <w:pPr>
        <w:spacing w:after="0"/>
        <w:rPr>
          <w:rFonts w:cstheme="minorHAnsi"/>
        </w:rPr>
      </w:pPr>
      <w:r w:rsidRPr="001608D7">
        <w:rPr>
          <w:rFonts w:cstheme="minorHAnsi"/>
        </w:rPr>
        <w:t xml:space="preserve">Sídlo: </w:t>
      </w:r>
      <w:r w:rsidR="001B4A5D" w:rsidRPr="001608D7">
        <w:rPr>
          <w:rFonts w:cstheme="minorHAnsi"/>
        </w:rPr>
        <w:tab/>
      </w:r>
      <w:r w:rsidR="001B4A5D" w:rsidRPr="001608D7">
        <w:rPr>
          <w:rFonts w:cstheme="minorHAnsi"/>
        </w:rPr>
        <w:tab/>
      </w:r>
      <w:r w:rsidR="001B4A5D" w:rsidRPr="001608D7">
        <w:rPr>
          <w:rFonts w:cstheme="minorHAnsi"/>
        </w:rPr>
        <w:tab/>
      </w:r>
      <w:r w:rsidR="002F09AB" w:rsidRPr="002F09AB">
        <w:rPr>
          <w:rFonts w:cstheme="minorHAnsi"/>
        </w:rPr>
        <w:t>tř. Spojenců 907</w:t>
      </w:r>
      <w:r w:rsidR="00671BC8" w:rsidRPr="001608D7">
        <w:rPr>
          <w:rFonts w:cstheme="minorHAnsi"/>
        </w:rPr>
        <w:t xml:space="preserve">, </w:t>
      </w:r>
      <w:r w:rsidR="002F09AB" w:rsidRPr="002F09AB">
        <w:rPr>
          <w:rFonts w:cstheme="minorHAnsi"/>
        </w:rPr>
        <w:t>765 02 Otrokovice</w:t>
      </w:r>
    </w:p>
    <w:p w14:paraId="27C02F00" w14:textId="77777777" w:rsidR="005E6219" w:rsidRPr="001608D7" w:rsidRDefault="005E6219" w:rsidP="001B4A5D">
      <w:pPr>
        <w:spacing w:after="0"/>
        <w:rPr>
          <w:rFonts w:cstheme="minorHAnsi"/>
        </w:rPr>
      </w:pPr>
      <w:r w:rsidRPr="001608D7">
        <w:rPr>
          <w:rFonts w:cstheme="minorHAnsi"/>
        </w:rPr>
        <w:t>IČ:</w:t>
      </w:r>
      <w:r w:rsidR="001B4A5D" w:rsidRPr="001608D7">
        <w:rPr>
          <w:rFonts w:cstheme="minorHAnsi"/>
        </w:rPr>
        <w:tab/>
      </w:r>
      <w:r w:rsidR="001B4A5D" w:rsidRPr="001608D7">
        <w:rPr>
          <w:rFonts w:cstheme="minorHAnsi"/>
        </w:rPr>
        <w:tab/>
      </w:r>
      <w:r w:rsidR="001B4A5D" w:rsidRPr="001608D7">
        <w:rPr>
          <w:rFonts w:cstheme="minorHAnsi"/>
        </w:rPr>
        <w:tab/>
        <w:t>61716693</w:t>
      </w:r>
    </w:p>
    <w:p w14:paraId="12D7CF65" w14:textId="77777777" w:rsidR="005E6219" w:rsidRPr="001608D7" w:rsidRDefault="005E6219" w:rsidP="001B4A5D">
      <w:pPr>
        <w:spacing w:after="0"/>
        <w:rPr>
          <w:rFonts w:cstheme="minorHAnsi"/>
        </w:rPr>
      </w:pPr>
      <w:r w:rsidRPr="001608D7">
        <w:rPr>
          <w:rFonts w:cstheme="minorHAnsi"/>
        </w:rPr>
        <w:t>DIČ:</w:t>
      </w:r>
      <w:r w:rsidR="001B4A5D" w:rsidRPr="001608D7">
        <w:rPr>
          <w:rFonts w:cstheme="minorHAnsi"/>
        </w:rPr>
        <w:tab/>
      </w:r>
      <w:r w:rsidR="001B4A5D" w:rsidRPr="001608D7">
        <w:rPr>
          <w:rFonts w:cstheme="minorHAnsi"/>
        </w:rPr>
        <w:tab/>
      </w:r>
      <w:r w:rsidR="001B4A5D" w:rsidRPr="001608D7">
        <w:rPr>
          <w:rFonts w:cstheme="minorHAnsi"/>
        </w:rPr>
        <w:tab/>
      </w:r>
      <w:r w:rsidR="00303688" w:rsidRPr="001608D7">
        <w:rPr>
          <w:rFonts w:cstheme="minorHAnsi"/>
        </w:rPr>
        <w:t>CZ61716693</w:t>
      </w:r>
    </w:p>
    <w:p w14:paraId="7C3C1899" w14:textId="77777777" w:rsidR="005E6219" w:rsidRPr="001608D7" w:rsidRDefault="005E6219" w:rsidP="001B4A5D">
      <w:pPr>
        <w:spacing w:after="0"/>
        <w:rPr>
          <w:rFonts w:cstheme="minorHAnsi"/>
        </w:rPr>
      </w:pPr>
      <w:r w:rsidRPr="001608D7">
        <w:rPr>
          <w:rFonts w:cstheme="minorHAnsi"/>
        </w:rPr>
        <w:t>Zápi</w:t>
      </w:r>
      <w:r w:rsidR="002B5336" w:rsidRPr="001608D7">
        <w:rPr>
          <w:rFonts w:cstheme="minorHAnsi"/>
        </w:rPr>
        <w:t>s</w:t>
      </w:r>
      <w:r w:rsidRPr="001608D7">
        <w:rPr>
          <w:rFonts w:cstheme="minorHAnsi"/>
        </w:rPr>
        <w:t xml:space="preserve"> v OR:</w:t>
      </w:r>
      <w:r w:rsidR="00D67AC7" w:rsidRPr="001608D7">
        <w:rPr>
          <w:rFonts w:cstheme="minorHAnsi"/>
        </w:rPr>
        <w:tab/>
      </w:r>
      <w:r w:rsidR="00D67AC7" w:rsidRPr="001608D7">
        <w:rPr>
          <w:rFonts w:cstheme="minorHAnsi"/>
        </w:rPr>
        <w:tab/>
      </w:r>
    </w:p>
    <w:p w14:paraId="2888ADA7" w14:textId="77777777" w:rsidR="005E6219" w:rsidRPr="001608D7" w:rsidRDefault="005E6219" w:rsidP="001B4A5D">
      <w:pPr>
        <w:spacing w:after="0"/>
        <w:rPr>
          <w:rFonts w:cstheme="minorHAnsi"/>
        </w:rPr>
      </w:pPr>
      <w:r w:rsidRPr="001608D7">
        <w:rPr>
          <w:rFonts w:cstheme="minorHAnsi"/>
        </w:rPr>
        <w:t xml:space="preserve">(Dále jen </w:t>
      </w:r>
      <w:r w:rsidRPr="001608D7">
        <w:rPr>
          <w:rFonts w:cstheme="minorHAnsi"/>
          <w:b/>
        </w:rPr>
        <w:t>kupující</w:t>
      </w:r>
      <w:r w:rsidRPr="001608D7">
        <w:rPr>
          <w:rFonts w:cstheme="minorHAnsi"/>
        </w:rPr>
        <w:t>)</w:t>
      </w:r>
    </w:p>
    <w:p w14:paraId="1E7AB41D" w14:textId="77777777" w:rsidR="00B90606" w:rsidRPr="00011265" w:rsidRDefault="00B90606" w:rsidP="001B4A5D">
      <w:pPr>
        <w:spacing w:after="0"/>
        <w:rPr>
          <w:rFonts w:cstheme="minorHAnsi"/>
          <w:sz w:val="14"/>
          <w:szCs w:val="14"/>
        </w:rPr>
      </w:pPr>
    </w:p>
    <w:p w14:paraId="645C8B35" w14:textId="58D38E02" w:rsidR="00C67644" w:rsidRDefault="00C67644" w:rsidP="001B4A5D">
      <w:pPr>
        <w:spacing w:after="0"/>
        <w:rPr>
          <w:rFonts w:cstheme="minorHAnsi"/>
        </w:rPr>
      </w:pPr>
      <w:r w:rsidRPr="001608D7">
        <w:rPr>
          <w:rFonts w:cstheme="minorHAnsi"/>
        </w:rPr>
        <w:t xml:space="preserve">Příloha č. </w:t>
      </w:r>
      <w:r w:rsidR="0035524E">
        <w:rPr>
          <w:rFonts w:cstheme="minorHAnsi"/>
        </w:rPr>
        <w:t>3</w:t>
      </w:r>
      <w:r w:rsidRPr="001608D7">
        <w:rPr>
          <w:rFonts w:cstheme="minorHAnsi"/>
        </w:rPr>
        <w:t xml:space="preserve"> a </w:t>
      </w:r>
      <w:r w:rsidR="0035524E">
        <w:rPr>
          <w:rFonts w:cstheme="minorHAnsi"/>
        </w:rPr>
        <w:t>4</w:t>
      </w:r>
      <w:r w:rsidRPr="001608D7">
        <w:rPr>
          <w:rFonts w:cstheme="minorHAnsi"/>
        </w:rPr>
        <w:t xml:space="preserve"> ke smlouvě č. </w:t>
      </w:r>
      <w:r w:rsidR="002F09AB" w:rsidRPr="002F09AB">
        <w:rPr>
          <w:rFonts w:cstheme="minorHAnsi"/>
        </w:rPr>
        <w:t>2002022</w:t>
      </w:r>
      <w:r w:rsidR="002F09AB">
        <w:rPr>
          <w:rFonts w:cstheme="minorHAnsi"/>
        </w:rPr>
        <w:t xml:space="preserve"> </w:t>
      </w:r>
      <w:r w:rsidRPr="001608D7">
        <w:rPr>
          <w:rFonts w:cstheme="minorHAnsi"/>
        </w:rPr>
        <w:t>- Diagram na dodávku a odběr tepla, Cenová dohoda</w:t>
      </w:r>
    </w:p>
    <w:p w14:paraId="44AB7F42" w14:textId="77777777" w:rsidR="0035524E" w:rsidRDefault="0035524E" w:rsidP="001B4A5D">
      <w:pPr>
        <w:spacing w:after="0"/>
        <w:rPr>
          <w:rFonts w:cstheme="minorHAnsi"/>
        </w:rPr>
      </w:pPr>
    </w:p>
    <w:tbl>
      <w:tblPr>
        <w:tblStyle w:val="Mkatabulky"/>
        <w:tblW w:w="10939" w:type="dxa"/>
        <w:tblInd w:w="-874" w:type="dxa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  <w:tblCaption w:val="OBJECTIDOM:1,13"/>
      </w:tblPr>
      <w:tblGrid>
        <w:gridCol w:w="1171"/>
        <w:gridCol w:w="766"/>
        <w:gridCol w:w="766"/>
        <w:gridCol w:w="766"/>
        <w:gridCol w:w="765"/>
        <w:gridCol w:w="765"/>
        <w:gridCol w:w="765"/>
        <w:gridCol w:w="765"/>
        <w:gridCol w:w="765"/>
        <w:gridCol w:w="765"/>
        <w:gridCol w:w="765"/>
        <w:gridCol w:w="765"/>
        <w:gridCol w:w="765"/>
        <w:gridCol w:w="585"/>
      </w:tblGrid>
      <w:tr w:rsidR="00744FB9" w:rsidRPr="001608D7" w14:paraId="602FDC8A" w14:textId="77777777" w:rsidTr="00D05AC4">
        <w:trPr>
          <w:trHeight w:val="175"/>
        </w:trPr>
        <w:tc>
          <w:tcPr>
            <w:tcW w:w="10939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4D5565D1" w14:textId="77777777" w:rsidR="00744FB9" w:rsidRPr="00F54B62" w:rsidRDefault="00744FB9" w:rsidP="00A7477E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noProof/>
                <w:kern w:val="28"/>
                <w:sz w:val="22"/>
                <w:szCs w:val="22"/>
              </w:rPr>
            </w:pPr>
            <w:r w:rsidRPr="00F54B62">
              <w:rPr>
                <w:rFonts w:asciiTheme="minorHAnsi" w:hAnsiTheme="minorHAnsi" w:cstheme="minorHAnsi"/>
                <w:b/>
                <w:noProof/>
                <w:kern w:val="28"/>
                <w:sz w:val="22"/>
                <w:szCs w:val="22"/>
              </w:rPr>
              <w:t xml:space="preserve">Odběrné místo </w:t>
            </w:r>
            <w:r w:rsidR="00A7477E" w:rsidRPr="00F54B62">
              <w:rPr>
                <w:rFonts w:asciiTheme="minorHAnsi" w:hAnsiTheme="minorHAnsi" w:cstheme="minorHAnsi"/>
                <w:b/>
                <w:noProof/>
                <w:kern w:val="28"/>
                <w:sz w:val="22"/>
                <w:szCs w:val="22"/>
              </w:rPr>
              <w:t>420-0410 Gymnázium, budova B</w:t>
            </w:r>
          </w:p>
        </w:tc>
      </w:tr>
      <w:tr w:rsidR="00744FB9" w:rsidRPr="001608D7" w14:paraId="70CE5917" w14:textId="77777777" w:rsidTr="00D05AC4">
        <w:trPr>
          <w:trHeight w:val="175"/>
        </w:trPr>
        <w:tc>
          <w:tcPr>
            <w:tcW w:w="10939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272C7D44" w14:textId="77777777" w:rsidR="00744FB9" w:rsidRPr="00F54B62" w:rsidRDefault="00744FB9" w:rsidP="002F09AB">
            <w:pPr>
              <w:widowControl w:val="0"/>
              <w:tabs>
                <w:tab w:val="left" w:pos="3828"/>
              </w:tabs>
              <w:overflowPunct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noProof/>
                <w:kern w:val="28"/>
                <w:sz w:val="22"/>
                <w:szCs w:val="22"/>
              </w:rPr>
            </w:pPr>
            <w:r w:rsidRPr="00F54B62">
              <w:rPr>
                <w:rFonts w:asciiTheme="minorHAnsi" w:hAnsiTheme="minorHAnsi" w:cstheme="minorHAnsi"/>
                <w:noProof/>
                <w:kern w:val="28"/>
                <w:sz w:val="22"/>
                <w:szCs w:val="22"/>
              </w:rPr>
              <w:t xml:space="preserve">Adresa: </w:t>
            </w:r>
            <w:r w:rsidR="00A7477E" w:rsidRPr="00F54B62">
              <w:rPr>
                <w:rFonts w:asciiTheme="minorHAnsi" w:hAnsiTheme="minorHAnsi" w:cstheme="minorHAnsi"/>
                <w:noProof/>
                <w:kern w:val="28"/>
                <w:sz w:val="22"/>
                <w:szCs w:val="22"/>
              </w:rPr>
              <w:t>tř. Spojenců 726</w:t>
            </w:r>
            <w:r w:rsidR="006C1FF7" w:rsidRPr="00F54B62">
              <w:rPr>
                <w:rFonts w:asciiTheme="minorHAnsi" w:hAnsiTheme="minorHAnsi" w:cstheme="minorHAnsi"/>
                <w:noProof/>
                <w:kern w:val="28"/>
                <w:sz w:val="22"/>
                <w:szCs w:val="22"/>
              </w:rPr>
              <w:t xml:space="preserve">, </w:t>
            </w:r>
            <w:r w:rsidR="002F09AB" w:rsidRPr="00F54B62">
              <w:rPr>
                <w:rFonts w:asciiTheme="minorHAnsi" w:hAnsiTheme="minorHAnsi" w:cstheme="minorHAnsi"/>
                <w:noProof/>
                <w:kern w:val="28"/>
                <w:sz w:val="22"/>
                <w:szCs w:val="22"/>
              </w:rPr>
              <w:t>Otrokovice</w:t>
            </w:r>
          </w:p>
        </w:tc>
      </w:tr>
      <w:tr w:rsidR="00744FB9" w:rsidRPr="001608D7" w14:paraId="07D35D9D" w14:textId="77777777" w:rsidTr="00D05AC4">
        <w:trPr>
          <w:trHeight w:val="343"/>
        </w:trPr>
        <w:tc>
          <w:tcPr>
            <w:tcW w:w="10939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373CBAD2" w14:textId="77777777" w:rsidR="00744FB9" w:rsidRPr="00F54B62" w:rsidRDefault="0039487D" w:rsidP="003A5652">
            <w:pPr>
              <w:ind w:left="460" w:hanging="426"/>
              <w:jc w:val="both"/>
              <w:rPr>
                <w:rFonts w:asciiTheme="minorHAnsi" w:hAnsiTheme="minorHAnsi" w:cstheme="minorHAnsi"/>
                <w:noProof/>
                <w:kern w:val="28"/>
                <w:sz w:val="22"/>
                <w:szCs w:val="22"/>
              </w:rPr>
            </w:pPr>
            <w:r w:rsidRPr="00F54B62">
              <w:rPr>
                <w:rFonts w:asciiTheme="minorHAnsi" w:hAnsiTheme="minorHAnsi" w:cstheme="minorHAnsi"/>
                <w:noProof/>
                <w:kern w:val="28"/>
                <w:sz w:val="22"/>
                <w:szCs w:val="22"/>
              </w:rPr>
              <w:t>C</w:t>
            </w:r>
            <w:r w:rsidR="00744FB9" w:rsidRPr="00F54B62">
              <w:rPr>
                <w:rFonts w:asciiTheme="minorHAnsi" w:hAnsiTheme="minorHAnsi" w:cstheme="minorHAnsi"/>
                <w:noProof/>
                <w:kern w:val="28"/>
                <w:sz w:val="22"/>
                <w:szCs w:val="22"/>
              </w:rPr>
              <w:t>eny za komodity na odběrném místě (</w:t>
            </w:r>
            <w:r w:rsidR="003A5652" w:rsidRPr="00F54B62">
              <w:rPr>
                <w:rFonts w:asciiTheme="minorHAnsi" w:hAnsiTheme="minorHAnsi" w:cstheme="minorHAnsi"/>
                <w:noProof/>
                <w:kern w:val="28"/>
                <w:sz w:val="22"/>
                <w:szCs w:val="22"/>
              </w:rPr>
              <w:t>bez</w:t>
            </w:r>
            <w:r w:rsidR="00744FB9" w:rsidRPr="00F54B62">
              <w:rPr>
                <w:rFonts w:asciiTheme="minorHAnsi" w:hAnsiTheme="minorHAnsi" w:cstheme="minorHAnsi"/>
                <w:noProof/>
                <w:kern w:val="28"/>
                <w:sz w:val="22"/>
                <w:szCs w:val="22"/>
              </w:rPr>
              <w:t xml:space="preserve"> DPH) činí:</w:t>
            </w:r>
          </w:p>
          <w:p w14:paraId="2FD7E0AF" w14:textId="77777777" w:rsidR="0039487D" w:rsidRPr="001608D7" w:rsidRDefault="0039487D" w:rsidP="003A5652">
            <w:pPr>
              <w:ind w:left="460" w:hanging="426"/>
              <w:jc w:val="both"/>
              <w:rPr>
                <w:rFonts w:asciiTheme="minorHAnsi" w:hAnsiTheme="minorHAnsi" w:cstheme="minorHAnsi"/>
                <w:noProof/>
                <w:kern w:val="28"/>
                <w:sz w:val="24"/>
                <w:szCs w:val="24"/>
              </w:rPr>
            </w:pPr>
            <w:r w:rsidRPr="00F54B62">
              <w:rPr>
                <w:rFonts w:asciiTheme="minorHAnsi" w:hAnsiTheme="minorHAnsi" w:cstheme="minorHAnsi"/>
                <w:noProof/>
                <w:kern w:val="28"/>
                <w:sz w:val="22"/>
                <w:szCs w:val="22"/>
              </w:rPr>
              <w:t>Cenová lokalita: CZT Otrokovice</w:t>
            </w:r>
          </w:p>
        </w:tc>
      </w:tr>
      <w:tr w:rsidR="00744FB9" w:rsidRPr="001608D7" w14:paraId="31016A8B" w14:textId="77777777" w:rsidTr="00D05AC4">
        <w:trPr>
          <w:trHeight w:val="352"/>
        </w:trPr>
        <w:tc>
          <w:tcPr>
            <w:tcW w:w="10939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Mkatabulky"/>
              <w:tblW w:w="0" w:type="auto"/>
              <w:tblInd w:w="1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  <w:tblCaption w:val="PRICES:1,1"/>
            </w:tblPr>
            <w:tblGrid>
              <w:gridCol w:w="6928"/>
              <w:gridCol w:w="2349"/>
              <w:gridCol w:w="1592"/>
            </w:tblGrid>
            <w:tr w:rsidR="00744FB9" w:rsidRPr="001608D7" w14:paraId="20D05DF0" w14:textId="77777777" w:rsidTr="005B3071">
              <w:trPr>
                <w:trHeight w:val="343"/>
              </w:trPr>
              <w:tc>
                <w:tcPr>
                  <w:tcW w:w="6928" w:type="dxa"/>
                </w:tcPr>
                <w:p w14:paraId="52BB00D0" w14:textId="77777777" w:rsidR="00744FB9" w:rsidRPr="00F54B62" w:rsidRDefault="00DF08C9" w:rsidP="00F54B62">
                  <w:pPr>
                    <w:widowControl w:val="0"/>
                    <w:overflowPunct w:val="0"/>
                    <w:autoSpaceDE w:val="0"/>
                    <w:autoSpaceDN w:val="0"/>
                    <w:adjustRightInd w:val="0"/>
                    <w:jc w:val="right"/>
                    <w:rPr>
                      <w:rFonts w:asciiTheme="minorHAnsi" w:hAnsiTheme="minorHAnsi" w:cstheme="minorHAnsi"/>
                      <w:noProof/>
                      <w:kern w:val="28"/>
                      <w:sz w:val="22"/>
                      <w:szCs w:val="22"/>
                    </w:rPr>
                  </w:pPr>
                  <w:r w:rsidRPr="00F54B62">
                    <w:rPr>
                      <w:rFonts w:asciiTheme="minorHAnsi" w:hAnsiTheme="minorHAnsi" w:cstheme="minorHAnsi"/>
                      <w:noProof/>
                      <w:kern w:val="28"/>
                      <w:sz w:val="22"/>
                      <w:szCs w:val="22"/>
                    </w:rPr>
                    <w:t>dodávka z primárního rozvodu HV B100</w:t>
                  </w:r>
                </w:p>
              </w:tc>
              <w:tc>
                <w:tcPr>
                  <w:tcW w:w="2349" w:type="dxa"/>
                </w:tcPr>
                <w:p w14:paraId="6B1B0EEA" w14:textId="77777777" w:rsidR="00744FB9" w:rsidRPr="00F54B62" w:rsidRDefault="00297B80" w:rsidP="00F54B62">
                  <w:pPr>
                    <w:widowControl w:val="0"/>
                    <w:overflowPunct w:val="0"/>
                    <w:autoSpaceDE w:val="0"/>
                    <w:autoSpaceDN w:val="0"/>
                    <w:adjustRightInd w:val="0"/>
                    <w:jc w:val="right"/>
                    <w:rPr>
                      <w:rFonts w:asciiTheme="minorHAnsi" w:hAnsiTheme="minorHAnsi" w:cstheme="minorHAnsi"/>
                      <w:noProof/>
                      <w:kern w:val="28"/>
                      <w:sz w:val="22"/>
                      <w:szCs w:val="22"/>
                    </w:rPr>
                  </w:pPr>
                  <w:r w:rsidRPr="00F54B62">
                    <w:rPr>
                      <w:rFonts w:asciiTheme="minorHAnsi" w:hAnsiTheme="minorHAnsi" w:cstheme="minorHAnsi"/>
                      <w:noProof/>
                      <w:kern w:val="28"/>
                      <w:sz w:val="22"/>
                      <w:szCs w:val="22"/>
                    </w:rPr>
                    <w:t>964,31</w:t>
                  </w:r>
                </w:p>
              </w:tc>
              <w:tc>
                <w:tcPr>
                  <w:tcW w:w="1592" w:type="dxa"/>
                </w:tcPr>
                <w:p w14:paraId="081821AB" w14:textId="77777777" w:rsidR="00744FB9" w:rsidRPr="00F54B62" w:rsidRDefault="0039487D" w:rsidP="00744FB9">
                  <w:pPr>
                    <w:widowControl w:val="0"/>
                    <w:overflowPunct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noProof/>
                      <w:kern w:val="28"/>
                      <w:sz w:val="22"/>
                      <w:szCs w:val="22"/>
                    </w:rPr>
                  </w:pPr>
                  <w:r w:rsidRPr="00F54B62">
                    <w:rPr>
                      <w:rFonts w:asciiTheme="minorHAnsi" w:hAnsiTheme="minorHAnsi" w:cstheme="minorHAnsi"/>
                      <w:noProof/>
                      <w:kern w:val="28"/>
                      <w:sz w:val="22"/>
                      <w:szCs w:val="22"/>
                    </w:rPr>
                    <w:t>Kč/</w:t>
                  </w:r>
                  <w:r w:rsidR="00744FB9" w:rsidRPr="00F54B62">
                    <w:rPr>
                      <w:rFonts w:asciiTheme="minorHAnsi" w:hAnsiTheme="minorHAnsi" w:cstheme="minorHAnsi"/>
                      <w:noProof/>
                      <w:kern w:val="28"/>
                      <w:sz w:val="22"/>
                      <w:szCs w:val="22"/>
                    </w:rPr>
                    <w:t>GJ</w:t>
                  </w:r>
                </w:p>
              </w:tc>
            </w:tr>
          </w:tbl>
          <w:p w14:paraId="74B0783B" w14:textId="77777777" w:rsidR="00744FB9" w:rsidRPr="001608D7" w:rsidRDefault="00744FB9" w:rsidP="00744FB9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noProof/>
                <w:kern w:val="28"/>
                <w:sz w:val="24"/>
                <w:szCs w:val="24"/>
              </w:rPr>
            </w:pPr>
          </w:p>
        </w:tc>
      </w:tr>
      <w:tr w:rsidR="00744FB9" w:rsidRPr="001608D7" w14:paraId="0E4C4A2A" w14:textId="77777777" w:rsidTr="00D05AC4">
        <w:trPr>
          <w:trHeight w:val="167"/>
        </w:trPr>
        <w:tc>
          <w:tcPr>
            <w:tcW w:w="10939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E611AC2" w14:textId="77777777" w:rsidR="00744FB9" w:rsidRPr="00F54B62" w:rsidRDefault="00744FB9" w:rsidP="00744FB9">
            <w:pPr>
              <w:keepNext/>
              <w:keepLines/>
              <w:widowControl w:val="0"/>
              <w:overflowPunct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noProof/>
                <w:kern w:val="28"/>
                <w:sz w:val="22"/>
                <w:szCs w:val="22"/>
              </w:rPr>
            </w:pPr>
            <w:r w:rsidRPr="00F54B62">
              <w:rPr>
                <w:rFonts w:asciiTheme="minorHAnsi" w:hAnsiTheme="minorHAnsi" w:cstheme="minorHAnsi"/>
                <w:noProof/>
                <w:kern w:val="28"/>
                <w:sz w:val="22"/>
                <w:szCs w:val="22"/>
              </w:rPr>
              <w:t>Předpokládaný odběr</w:t>
            </w:r>
          </w:p>
        </w:tc>
      </w:tr>
      <w:tr w:rsidR="005B3071" w:rsidRPr="001608D7" w14:paraId="5E93328F" w14:textId="77777777" w:rsidTr="00D05AC4">
        <w:trPr>
          <w:trHeight w:val="127"/>
        </w:trPr>
        <w:tc>
          <w:tcPr>
            <w:tcW w:w="1171" w:type="dxa"/>
            <w:tcBorders>
              <w:top w:val="single" w:sz="4" w:space="0" w:color="auto"/>
            </w:tcBorders>
          </w:tcPr>
          <w:p w14:paraId="1FC5DDE3" w14:textId="77777777" w:rsidR="00744FB9" w:rsidRPr="001608D7" w:rsidRDefault="00744FB9" w:rsidP="00744FB9">
            <w:pPr>
              <w:keepNext/>
              <w:keepLines/>
              <w:widowControl w:val="0"/>
              <w:overflowPunct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noProof/>
                <w:kern w:val="28"/>
                <w:sz w:val="16"/>
                <w:szCs w:val="16"/>
              </w:rPr>
            </w:pPr>
            <w:r w:rsidRPr="001608D7">
              <w:rPr>
                <w:rFonts w:asciiTheme="minorHAnsi" w:hAnsiTheme="minorHAnsi" w:cstheme="minorHAnsi"/>
                <w:b/>
                <w:noProof/>
                <w:sz w:val="16"/>
                <w:szCs w:val="16"/>
              </w:rPr>
              <w:t>Měsíc</w:t>
            </w:r>
          </w:p>
        </w:tc>
        <w:tc>
          <w:tcPr>
            <w:tcW w:w="766" w:type="dxa"/>
            <w:tcBorders>
              <w:top w:val="single" w:sz="4" w:space="0" w:color="auto"/>
            </w:tcBorders>
          </w:tcPr>
          <w:p w14:paraId="04DE22E3" w14:textId="77777777" w:rsidR="00744FB9" w:rsidRPr="001608D7" w:rsidRDefault="00744FB9" w:rsidP="00744FB9">
            <w:pPr>
              <w:keepNext/>
              <w:keepLines/>
              <w:jc w:val="center"/>
              <w:rPr>
                <w:rFonts w:asciiTheme="minorHAnsi" w:hAnsiTheme="minorHAnsi" w:cstheme="minorHAnsi"/>
                <w:b/>
                <w:noProof/>
                <w:sz w:val="16"/>
                <w:szCs w:val="16"/>
              </w:rPr>
            </w:pPr>
            <w:r w:rsidRPr="001608D7">
              <w:rPr>
                <w:rFonts w:asciiTheme="minorHAnsi" w:hAnsiTheme="minorHAnsi" w:cstheme="minorHAnsi"/>
                <w:b/>
                <w:noProof/>
                <w:sz w:val="16"/>
                <w:szCs w:val="16"/>
              </w:rPr>
              <w:t>1.</w:t>
            </w:r>
          </w:p>
        </w:tc>
        <w:tc>
          <w:tcPr>
            <w:tcW w:w="766" w:type="dxa"/>
            <w:tcBorders>
              <w:top w:val="single" w:sz="4" w:space="0" w:color="auto"/>
            </w:tcBorders>
          </w:tcPr>
          <w:p w14:paraId="58ED14A3" w14:textId="77777777" w:rsidR="00744FB9" w:rsidRPr="001608D7" w:rsidRDefault="00744FB9" w:rsidP="00744FB9">
            <w:pPr>
              <w:keepNext/>
              <w:keepLines/>
              <w:jc w:val="center"/>
              <w:rPr>
                <w:rFonts w:asciiTheme="minorHAnsi" w:hAnsiTheme="minorHAnsi" w:cstheme="minorHAnsi"/>
                <w:b/>
                <w:noProof/>
                <w:sz w:val="16"/>
                <w:szCs w:val="16"/>
              </w:rPr>
            </w:pPr>
            <w:r w:rsidRPr="001608D7">
              <w:rPr>
                <w:rFonts w:asciiTheme="minorHAnsi" w:hAnsiTheme="minorHAnsi" w:cstheme="minorHAnsi"/>
                <w:b/>
                <w:noProof/>
                <w:sz w:val="16"/>
                <w:szCs w:val="16"/>
              </w:rPr>
              <w:t>2.</w:t>
            </w:r>
          </w:p>
        </w:tc>
        <w:tc>
          <w:tcPr>
            <w:tcW w:w="766" w:type="dxa"/>
            <w:tcBorders>
              <w:top w:val="single" w:sz="4" w:space="0" w:color="auto"/>
            </w:tcBorders>
          </w:tcPr>
          <w:p w14:paraId="1A3D9792" w14:textId="77777777" w:rsidR="00744FB9" w:rsidRPr="001608D7" w:rsidRDefault="00744FB9" w:rsidP="00744FB9">
            <w:pPr>
              <w:keepNext/>
              <w:keepLines/>
              <w:jc w:val="center"/>
              <w:rPr>
                <w:rFonts w:asciiTheme="minorHAnsi" w:hAnsiTheme="minorHAnsi" w:cstheme="minorHAnsi"/>
                <w:b/>
                <w:noProof/>
                <w:sz w:val="16"/>
                <w:szCs w:val="16"/>
              </w:rPr>
            </w:pPr>
            <w:r w:rsidRPr="001608D7">
              <w:rPr>
                <w:rFonts w:asciiTheme="minorHAnsi" w:hAnsiTheme="minorHAnsi" w:cstheme="minorHAnsi"/>
                <w:b/>
                <w:noProof/>
                <w:sz w:val="16"/>
                <w:szCs w:val="16"/>
              </w:rPr>
              <w:t>3.</w:t>
            </w:r>
          </w:p>
        </w:tc>
        <w:tc>
          <w:tcPr>
            <w:tcW w:w="765" w:type="dxa"/>
            <w:tcBorders>
              <w:top w:val="single" w:sz="4" w:space="0" w:color="auto"/>
            </w:tcBorders>
          </w:tcPr>
          <w:p w14:paraId="47EC7429" w14:textId="77777777" w:rsidR="00744FB9" w:rsidRPr="001608D7" w:rsidRDefault="00744FB9" w:rsidP="00744FB9">
            <w:pPr>
              <w:keepNext/>
              <w:keepLines/>
              <w:jc w:val="center"/>
              <w:rPr>
                <w:rFonts w:asciiTheme="minorHAnsi" w:hAnsiTheme="minorHAnsi" w:cstheme="minorHAnsi"/>
                <w:b/>
                <w:noProof/>
                <w:sz w:val="16"/>
                <w:szCs w:val="16"/>
              </w:rPr>
            </w:pPr>
            <w:r w:rsidRPr="001608D7">
              <w:rPr>
                <w:rFonts w:asciiTheme="minorHAnsi" w:hAnsiTheme="minorHAnsi" w:cstheme="minorHAnsi"/>
                <w:b/>
                <w:noProof/>
                <w:sz w:val="16"/>
                <w:szCs w:val="16"/>
              </w:rPr>
              <w:t>4.</w:t>
            </w:r>
          </w:p>
        </w:tc>
        <w:tc>
          <w:tcPr>
            <w:tcW w:w="765" w:type="dxa"/>
            <w:tcBorders>
              <w:top w:val="single" w:sz="4" w:space="0" w:color="auto"/>
            </w:tcBorders>
          </w:tcPr>
          <w:p w14:paraId="5531249B" w14:textId="77777777" w:rsidR="00744FB9" w:rsidRPr="001608D7" w:rsidRDefault="00744FB9" w:rsidP="00744FB9">
            <w:pPr>
              <w:keepNext/>
              <w:keepLines/>
              <w:jc w:val="center"/>
              <w:rPr>
                <w:rFonts w:asciiTheme="minorHAnsi" w:hAnsiTheme="minorHAnsi" w:cstheme="minorHAnsi"/>
                <w:b/>
                <w:noProof/>
                <w:sz w:val="16"/>
                <w:szCs w:val="16"/>
              </w:rPr>
            </w:pPr>
            <w:r w:rsidRPr="001608D7">
              <w:rPr>
                <w:rFonts w:asciiTheme="minorHAnsi" w:hAnsiTheme="minorHAnsi" w:cstheme="minorHAnsi"/>
                <w:b/>
                <w:noProof/>
                <w:sz w:val="16"/>
                <w:szCs w:val="16"/>
              </w:rPr>
              <w:t>5.</w:t>
            </w:r>
          </w:p>
        </w:tc>
        <w:tc>
          <w:tcPr>
            <w:tcW w:w="765" w:type="dxa"/>
            <w:tcBorders>
              <w:top w:val="single" w:sz="4" w:space="0" w:color="auto"/>
            </w:tcBorders>
          </w:tcPr>
          <w:p w14:paraId="595634BC" w14:textId="77777777" w:rsidR="00744FB9" w:rsidRPr="001608D7" w:rsidRDefault="00744FB9" w:rsidP="00744FB9">
            <w:pPr>
              <w:keepNext/>
              <w:keepLines/>
              <w:jc w:val="center"/>
              <w:rPr>
                <w:rFonts w:asciiTheme="minorHAnsi" w:hAnsiTheme="minorHAnsi" w:cstheme="minorHAnsi"/>
                <w:b/>
                <w:noProof/>
                <w:sz w:val="16"/>
                <w:szCs w:val="16"/>
              </w:rPr>
            </w:pPr>
            <w:r w:rsidRPr="001608D7">
              <w:rPr>
                <w:rFonts w:asciiTheme="minorHAnsi" w:hAnsiTheme="minorHAnsi" w:cstheme="minorHAnsi"/>
                <w:b/>
                <w:noProof/>
                <w:sz w:val="16"/>
                <w:szCs w:val="16"/>
              </w:rPr>
              <w:t>6.</w:t>
            </w:r>
          </w:p>
        </w:tc>
        <w:tc>
          <w:tcPr>
            <w:tcW w:w="765" w:type="dxa"/>
            <w:tcBorders>
              <w:top w:val="single" w:sz="4" w:space="0" w:color="auto"/>
            </w:tcBorders>
          </w:tcPr>
          <w:p w14:paraId="5B31F5C0" w14:textId="77777777" w:rsidR="00744FB9" w:rsidRPr="001608D7" w:rsidRDefault="00744FB9" w:rsidP="00744FB9">
            <w:pPr>
              <w:keepNext/>
              <w:keepLines/>
              <w:jc w:val="center"/>
              <w:rPr>
                <w:rFonts w:asciiTheme="minorHAnsi" w:hAnsiTheme="minorHAnsi" w:cstheme="minorHAnsi"/>
                <w:b/>
                <w:noProof/>
                <w:sz w:val="16"/>
                <w:szCs w:val="16"/>
              </w:rPr>
            </w:pPr>
            <w:r w:rsidRPr="001608D7">
              <w:rPr>
                <w:rFonts w:asciiTheme="minorHAnsi" w:hAnsiTheme="minorHAnsi" w:cstheme="minorHAnsi"/>
                <w:b/>
                <w:noProof/>
                <w:sz w:val="16"/>
                <w:szCs w:val="16"/>
              </w:rPr>
              <w:t>7.</w:t>
            </w:r>
          </w:p>
        </w:tc>
        <w:tc>
          <w:tcPr>
            <w:tcW w:w="765" w:type="dxa"/>
            <w:tcBorders>
              <w:top w:val="single" w:sz="4" w:space="0" w:color="auto"/>
            </w:tcBorders>
          </w:tcPr>
          <w:p w14:paraId="26AD9E58" w14:textId="77777777" w:rsidR="00744FB9" w:rsidRPr="001608D7" w:rsidRDefault="00744FB9" w:rsidP="00744FB9">
            <w:pPr>
              <w:keepNext/>
              <w:keepLines/>
              <w:jc w:val="center"/>
              <w:rPr>
                <w:rFonts w:asciiTheme="minorHAnsi" w:hAnsiTheme="minorHAnsi" w:cstheme="minorHAnsi"/>
                <w:b/>
                <w:noProof/>
                <w:sz w:val="16"/>
                <w:szCs w:val="16"/>
              </w:rPr>
            </w:pPr>
            <w:r w:rsidRPr="001608D7">
              <w:rPr>
                <w:rFonts w:asciiTheme="minorHAnsi" w:hAnsiTheme="minorHAnsi" w:cstheme="minorHAnsi"/>
                <w:b/>
                <w:noProof/>
                <w:sz w:val="16"/>
                <w:szCs w:val="16"/>
              </w:rPr>
              <w:t>8.</w:t>
            </w:r>
          </w:p>
        </w:tc>
        <w:tc>
          <w:tcPr>
            <w:tcW w:w="765" w:type="dxa"/>
            <w:tcBorders>
              <w:top w:val="single" w:sz="4" w:space="0" w:color="auto"/>
            </w:tcBorders>
          </w:tcPr>
          <w:p w14:paraId="6DA05668" w14:textId="77777777" w:rsidR="00744FB9" w:rsidRPr="001608D7" w:rsidRDefault="00744FB9" w:rsidP="00744FB9">
            <w:pPr>
              <w:keepNext/>
              <w:keepLines/>
              <w:jc w:val="center"/>
              <w:rPr>
                <w:rFonts w:asciiTheme="minorHAnsi" w:hAnsiTheme="minorHAnsi" w:cstheme="minorHAnsi"/>
                <w:b/>
                <w:noProof/>
                <w:sz w:val="16"/>
                <w:szCs w:val="16"/>
              </w:rPr>
            </w:pPr>
            <w:r w:rsidRPr="001608D7">
              <w:rPr>
                <w:rFonts w:asciiTheme="minorHAnsi" w:hAnsiTheme="minorHAnsi" w:cstheme="minorHAnsi"/>
                <w:b/>
                <w:noProof/>
                <w:sz w:val="16"/>
                <w:szCs w:val="16"/>
              </w:rPr>
              <w:t>9.</w:t>
            </w:r>
          </w:p>
        </w:tc>
        <w:tc>
          <w:tcPr>
            <w:tcW w:w="765" w:type="dxa"/>
            <w:tcBorders>
              <w:top w:val="single" w:sz="4" w:space="0" w:color="auto"/>
            </w:tcBorders>
          </w:tcPr>
          <w:p w14:paraId="3B1FB5B7" w14:textId="77777777" w:rsidR="00744FB9" w:rsidRPr="001608D7" w:rsidRDefault="00744FB9" w:rsidP="00744FB9">
            <w:pPr>
              <w:keepNext/>
              <w:keepLines/>
              <w:jc w:val="center"/>
              <w:rPr>
                <w:rFonts w:asciiTheme="minorHAnsi" w:hAnsiTheme="minorHAnsi" w:cstheme="minorHAnsi"/>
                <w:b/>
                <w:noProof/>
                <w:sz w:val="16"/>
                <w:szCs w:val="16"/>
              </w:rPr>
            </w:pPr>
            <w:r w:rsidRPr="001608D7">
              <w:rPr>
                <w:rFonts w:asciiTheme="minorHAnsi" w:hAnsiTheme="minorHAnsi" w:cstheme="minorHAnsi"/>
                <w:b/>
                <w:noProof/>
                <w:sz w:val="16"/>
                <w:szCs w:val="16"/>
              </w:rPr>
              <w:t>10.</w:t>
            </w:r>
          </w:p>
        </w:tc>
        <w:tc>
          <w:tcPr>
            <w:tcW w:w="765" w:type="dxa"/>
            <w:tcBorders>
              <w:top w:val="single" w:sz="4" w:space="0" w:color="auto"/>
            </w:tcBorders>
          </w:tcPr>
          <w:p w14:paraId="4A8AF08A" w14:textId="77777777" w:rsidR="00744FB9" w:rsidRPr="001608D7" w:rsidRDefault="00744FB9" w:rsidP="00744FB9">
            <w:pPr>
              <w:keepNext/>
              <w:keepLines/>
              <w:jc w:val="center"/>
              <w:rPr>
                <w:rFonts w:asciiTheme="minorHAnsi" w:hAnsiTheme="minorHAnsi" w:cstheme="minorHAnsi"/>
                <w:b/>
                <w:noProof/>
                <w:sz w:val="16"/>
                <w:szCs w:val="16"/>
              </w:rPr>
            </w:pPr>
            <w:r w:rsidRPr="001608D7">
              <w:rPr>
                <w:rFonts w:asciiTheme="minorHAnsi" w:hAnsiTheme="minorHAnsi" w:cstheme="minorHAnsi"/>
                <w:b/>
                <w:noProof/>
                <w:sz w:val="16"/>
                <w:szCs w:val="16"/>
              </w:rPr>
              <w:t>11.</w:t>
            </w:r>
          </w:p>
        </w:tc>
        <w:tc>
          <w:tcPr>
            <w:tcW w:w="765" w:type="dxa"/>
            <w:tcBorders>
              <w:top w:val="single" w:sz="4" w:space="0" w:color="auto"/>
            </w:tcBorders>
          </w:tcPr>
          <w:p w14:paraId="4F3ACDC6" w14:textId="77777777" w:rsidR="00744FB9" w:rsidRPr="001608D7" w:rsidRDefault="00744FB9" w:rsidP="00744FB9">
            <w:pPr>
              <w:keepNext/>
              <w:keepLines/>
              <w:jc w:val="center"/>
              <w:rPr>
                <w:rFonts w:asciiTheme="minorHAnsi" w:hAnsiTheme="minorHAnsi" w:cstheme="minorHAnsi"/>
                <w:b/>
                <w:noProof/>
                <w:sz w:val="16"/>
                <w:szCs w:val="16"/>
              </w:rPr>
            </w:pPr>
            <w:r w:rsidRPr="001608D7">
              <w:rPr>
                <w:rFonts w:asciiTheme="minorHAnsi" w:hAnsiTheme="minorHAnsi" w:cstheme="minorHAnsi"/>
                <w:b/>
                <w:noProof/>
                <w:sz w:val="16"/>
                <w:szCs w:val="16"/>
              </w:rPr>
              <w:t>12.</w:t>
            </w:r>
          </w:p>
        </w:tc>
        <w:tc>
          <w:tcPr>
            <w:tcW w:w="585" w:type="dxa"/>
            <w:tcBorders>
              <w:top w:val="single" w:sz="4" w:space="0" w:color="auto"/>
            </w:tcBorders>
          </w:tcPr>
          <w:p w14:paraId="1DF5177F" w14:textId="77777777" w:rsidR="00744FB9" w:rsidRPr="001608D7" w:rsidRDefault="00744FB9" w:rsidP="00744FB9">
            <w:pPr>
              <w:keepNext/>
              <w:keepLines/>
              <w:rPr>
                <w:rFonts w:asciiTheme="minorHAnsi" w:hAnsiTheme="minorHAnsi" w:cstheme="minorHAnsi"/>
                <w:noProof/>
                <w:sz w:val="16"/>
                <w:szCs w:val="16"/>
              </w:rPr>
            </w:pPr>
            <w:r w:rsidRPr="001608D7">
              <w:rPr>
                <w:rFonts w:asciiTheme="minorHAnsi" w:hAnsiTheme="minorHAnsi" w:cstheme="minorHAnsi"/>
                <w:noProof/>
                <w:sz w:val="16"/>
                <w:szCs w:val="16"/>
              </w:rPr>
              <w:t>Rok</w:t>
            </w:r>
          </w:p>
        </w:tc>
      </w:tr>
      <w:tr w:rsidR="005B3071" w:rsidRPr="001608D7" w14:paraId="4DF556E4" w14:textId="77777777" w:rsidTr="00D05AC4">
        <w:trPr>
          <w:trHeight w:val="256"/>
        </w:trPr>
        <w:tc>
          <w:tcPr>
            <w:tcW w:w="1171" w:type="dxa"/>
          </w:tcPr>
          <w:p w14:paraId="50078678" w14:textId="77777777" w:rsidR="00744FB9" w:rsidRPr="001608D7" w:rsidRDefault="00B77082" w:rsidP="00744FB9">
            <w:pPr>
              <w:keepNext/>
              <w:keepLines/>
              <w:rPr>
                <w:rFonts w:asciiTheme="minorHAnsi" w:hAnsiTheme="minorHAnsi" w:cstheme="minorHAnsi"/>
                <w:b/>
                <w:noProof/>
                <w:sz w:val="16"/>
                <w:szCs w:val="16"/>
              </w:rPr>
            </w:pPr>
            <w:r w:rsidRPr="001608D7">
              <w:rPr>
                <w:rFonts w:asciiTheme="minorHAnsi" w:hAnsiTheme="minorHAnsi" w:cstheme="minorHAnsi"/>
                <w:b/>
                <w:noProof/>
                <w:sz w:val="16"/>
                <w:szCs w:val="16"/>
              </w:rPr>
              <w:t>Teplo-HV</w:t>
            </w:r>
            <w:r w:rsidR="00F54B62">
              <w:rPr>
                <w:rFonts w:asciiTheme="minorHAnsi" w:hAnsiTheme="minorHAnsi" w:cstheme="minorHAnsi"/>
                <w:b/>
                <w:noProof/>
                <w:sz w:val="16"/>
                <w:szCs w:val="16"/>
              </w:rPr>
              <w:t xml:space="preserve"> GJ</w:t>
            </w:r>
          </w:p>
        </w:tc>
        <w:tc>
          <w:tcPr>
            <w:tcW w:w="766" w:type="dxa"/>
            <w:noWrap/>
            <w:tcMar>
              <w:left w:w="28" w:type="dxa"/>
              <w:right w:w="28" w:type="dxa"/>
            </w:tcMar>
            <w:vAlign w:val="center"/>
          </w:tcPr>
          <w:p w14:paraId="4BBE805C" w14:textId="77777777" w:rsidR="00744FB9" w:rsidRPr="001608D7" w:rsidRDefault="00272EFC" w:rsidP="00744FB9">
            <w:pPr>
              <w:keepNext/>
              <w:keepLines/>
              <w:jc w:val="right"/>
              <w:rPr>
                <w:rFonts w:asciiTheme="minorHAnsi" w:hAnsiTheme="minorHAnsi" w:cstheme="minorHAnsi"/>
                <w:noProof/>
                <w:sz w:val="16"/>
                <w:szCs w:val="16"/>
              </w:rPr>
            </w:pPr>
            <w:r w:rsidRPr="001608D7">
              <w:rPr>
                <w:rFonts w:asciiTheme="minorHAnsi" w:hAnsiTheme="minorHAnsi" w:cstheme="minorHAnsi"/>
                <w:noProof/>
                <w:sz w:val="16"/>
                <w:szCs w:val="16"/>
              </w:rPr>
              <w:t>23</w:t>
            </w:r>
          </w:p>
        </w:tc>
        <w:tc>
          <w:tcPr>
            <w:tcW w:w="766" w:type="dxa"/>
            <w:noWrap/>
            <w:tcMar>
              <w:left w:w="28" w:type="dxa"/>
              <w:right w:w="28" w:type="dxa"/>
            </w:tcMar>
            <w:vAlign w:val="center"/>
          </w:tcPr>
          <w:p w14:paraId="664F304C" w14:textId="77777777" w:rsidR="00744FB9" w:rsidRPr="001608D7" w:rsidRDefault="00272EFC" w:rsidP="00744FB9">
            <w:pPr>
              <w:keepNext/>
              <w:keepLines/>
              <w:jc w:val="right"/>
              <w:rPr>
                <w:rFonts w:asciiTheme="minorHAnsi" w:hAnsiTheme="minorHAnsi" w:cstheme="minorHAnsi"/>
                <w:noProof/>
                <w:sz w:val="16"/>
                <w:szCs w:val="16"/>
              </w:rPr>
            </w:pPr>
            <w:r w:rsidRPr="001608D7">
              <w:rPr>
                <w:rFonts w:asciiTheme="minorHAnsi" w:hAnsiTheme="minorHAnsi" w:cstheme="minorHAnsi"/>
                <w:noProof/>
                <w:sz w:val="16"/>
                <w:szCs w:val="16"/>
              </w:rPr>
              <w:t>17</w:t>
            </w:r>
          </w:p>
        </w:tc>
        <w:tc>
          <w:tcPr>
            <w:tcW w:w="766" w:type="dxa"/>
            <w:noWrap/>
            <w:tcMar>
              <w:left w:w="28" w:type="dxa"/>
              <w:right w:w="28" w:type="dxa"/>
            </w:tcMar>
            <w:vAlign w:val="center"/>
          </w:tcPr>
          <w:p w14:paraId="06FCBC83" w14:textId="77777777" w:rsidR="00744FB9" w:rsidRPr="001608D7" w:rsidRDefault="00272EFC" w:rsidP="00744FB9">
            <w:pPr>
              <w:keepNext/>
              <w:keepLines/>
              <w:jc w:val="right"/>
              <w:rPr>
                <w:rFonts w:asciiTheme="minorHAnsi" w:hAnsiTheme="minorHAnsi" w:cstheme="minorHAnsi"/>
                <w:noProof/>
                <w:sz w:val="16"/>
                <w:szCs w:val="16"/>
              </w:rPr>
            </w:pPr>
            <w:r w:rsidRPr="001608D7">
              <w:rPr>
                <w:rFonts w:asciiTheme="minorHAnsi" w:hAnsiTheme="minorHAnsi" w:cstheme="minorHAnsi"/>
                <w:noProof/>
                <w:sz w:val="16"/>
                <w:szCs w:val="16"/>
              </w:rPr>
              <w:t>14</w:t>
            </w:r>
          </w:p>
        </w:tc>
        <w:tc>
          <w:tcPr>
            <w:tcW w:w="765" w:type="dxa"/>
            <w:noWrap/>
            <w:tcMar>
              <w:left w:w="28" w:type="dxa"/>
              <w:right w:w="28" w:type="dxa"/>
            </w:tcMar>
            <w:vAlign w:val="center"/>
          </w:tcPr>
          <w:p w14:paraId="28D8AC75" w14:textId="77777777" w:rsidR="00744FB9" w:rsidRPr="001608D7" w:rsidRDefault="00272EFC" w:rsidP="00744FB9">
            <w:pPr>
              <w:keepNext/>
              <w:keepLines/>
              <w:jc w:val="right"/>
              <w:rPr>
                <w:rFonts w:asciiTheme="minorHAnsi" w:hAnsiTheme="minorHAnsi" w:cstheme="minorHAnsi"/>
                <w:noProof/>
                <w:sz w:val="16"/>
                <w:szCs w:val="16"/>
              </w:rPr>
            </w:pPr>
            <w:r w:rsidRPr="001608D7">
              <w:rPr>
                <w:rFonts w:asciiTheme="minorHAnsi" w:hAnsiTheme="minorHAnsi" w:cstheme="minorHAnsi"/>
                <w:noProof/>
                <w:sz w:val="16"/>
                <w:szCs w:val="16"/>
              </w:rPr>
              <w:t>6</w:t>
            </w:r>
          </w:p>
        </w:tc>
        <w:tc>
          <w:tcPr>
            <w:tcW w:w="765" w:type="dxa"/>
            <w:noWrap/>
            <w:tcMar>
              <w:left w:w="28" w:type="dxa"/>
              <w:right w:w="28" w:type="dxa"/>
            </w:tcMar>
            <w:vAlign w:val="center"/>
          </w:tcPr>
          <w:p w14:paraId="1B5CC731" w14:textId="77777777" w:rsidR="00744FB9" w:rsidRPr="001608D7" w:rsidRDefault="00272EFC" w:rsidP="00744FB9">
            <w:pPr>
              <w:keepNext/>
              <w:keepLines/>
              <w:jc w:val="right"/>
              <w:rPr>
                <w:rFonts w:asciiTheme="minorHAnsi" w:hAnsiTheme="minorHAnsi" w:cstheme="minorHAnsi"/>
                <w:noProof/>
                <w:sz w:val="16"/>
                <w:szCs w:val="16"/>
              </w:rPr>
            </w:pPr>
            <w:r w:rsidRPr="001608D7">
              <w:rPr>
                <w:rFonts w:asciiTheme="minorHAnsi" w:hAnsiTheme="minorHAnsi" w:cstheme="minorHAnsi"/>
                <w:noProof/>
                <w:sz w:val="16"/>
                <w:szCs w:val="16"/>
              </w:rPr>
              <w:t>2</w:t>
            </w:r>
          </w:p>
        </w:tc>
        <w:tc>
          <w:tcPr>
            <w:tcW w:w="765" w:type="dxa"/>
            <w:noWrap/>
            <w:tcMar>
              <w:left w:w="28" w:type="dxa"/>
              <w:right w:w="28" w:type="dxa"/>
            </w:tcMar>
            <w:vAlign w:val="center"/>
          </w:tcPr>
          <w:p w14:paraId="51526F9A" w14:textId="77777777" w:rsidR="00744FB9" w:rsidRPr="001608D7" w:rsidRDefault="00272EFC" w:rsidP="00744FB9">
            <w:pPr>
              <w:keepNext/>
              <w:keepLines/>
              <w:jc w:val="right"/>
              <w:rPr>
                <w:rFonts w:asciiTheme="minorHAnsi" w:hAnsiTheme="minorHAnsi" w:cstheme="minorHAnsi"/>
                <w:noProof/>
                <w:sz w:val="16"/>
                <w:szCs w:val="16"/>
              </w:rPr>
            </w:pPr>
            <w:r w:rsidRPr="001608D7">
              <w:rPr>
                <w:rFonts w:asciiTheme="minorHAnsi" w:hAnsiTheme="minorHAnsi" w:cstheme="minorHAnsi"/>
                <w:noProof/>
                <w:sz w:val="16"/>
                <w:szCs w:val="16"/>
              </w:rPr>
              <w:t>0</w:t>
            </w:r>
          </w:p>
        </w:tc>
        <w:tc>
          <w:tcPr>
            <w:tcW w:w="765" w:type="dxa"/>
            <w:noWrap/>
            <w:tcMar>
              <w:left w:w="28" w:type="dxa"/>
              <w:right w:w="28" w:type="dxa"/>
            </w:tcMar>
            <w:vAlign w:val="center"/>
          </w:tcPr>
          <w:p w14:paraId="629047C0" w14:textId="77777777" w:rsidR="00744FB9" w:rsidRPr="001608D7" w:rsidRDefault="00272EFC" w:rsidP="00744FB9">
            <w:pPr>
              <w:keepNext/>
              <w:keepLines/>
              <w:jc w:val="right"/>
              <w:rPr>
                <w:rFonts w:asciiTheme="minorHAnsi" w:hAnsiTheme="minorHAnsi" w:cstheme="minorHAnsi"/>
                <w:noProof/>
                <w:sz w:val="16"/>
                <w:szCs w:val="16"/>
              </w:rPr>
            </w:pPr>
            <w:r w:rsidRPr="001608D7">
              <w:rPr>
                <w:rFonts w:asciiTheme="minorHAnsi" w:hAnsiTheme="minorHAnsi" w:cstheme="minorHAnsi"/>
                <w:noProof/>
                <w:sz w:val="16"/>
                <w:szCs w:val="16"/>
              </w:rPr>
              <w:t>0</w:t>
            </w:r>
          </w:p>
        </w:tc>
        <w:tc>
          <w:tcPr>
            <w:tcW w:w="765" w:type="dxa"/>
            <w:noWrap/>
            <w:tcMar>
              <w:left w:w="28" w:type="dxa"/>
              <w:right w:w="28" w:type="dxa"/>
            </w:tcMar>
            <w:vAlign w:val="center"/>
          </w:tcPr>
          <w:p w14:paraId="541D84AA" w14:textId="77777777" w:rsidR="00744FB9" w:rsidRPr="001608D7" w:rsidRDefault="00272EFC" w:rsidP="00744FB9">
            <w:pPr>
              <w:keepNext/>
              <w:keepLines/>
              <w:jc w:val="right"/>
              <w:rPr>
                <w:rFonts w:asciiTheme="minorHAnsi" w:hAnsiTheme="minorHAnsi" w:cstheme="minorHAnsi"/>
                <w:noProof/>
                <w:sz w:val="16"/>
                <w:szCs w:val="16"/>
              </w:rPr>
            </w:pPr>
            <w:r w:rsidRPr="001608D7">
              <w:rPr>
                <w:rFonts w:asciiTheme="minorHAnsi" w:hAnsiTheme="minorHAnsi" w:cstheme="minorHAnsi"/>
                <w:noProof/>
                <w:sz w:val="16"/>
                <w:szCs w:val="16"/>
              </w:rPr>
              <w:t>0</w:t>
            </w:r>
          </w:p>
        </w:tc>
        <w:tc>
          <w:tcPr>
            <w:tcW w:w="765" w:type="dxa"/>
            <w:noWrap/>
            <w:tcMar>
              <w:left w:w="28" w:type="dxa"/>
              <w:right w:w="28" w:type="dxa"/>
            </w:tcMar>
            <w:vAlign w:val="center"/>
          </w:tcPr>
          <w:p w14:paraId="0B774787" w14:textId="77777777" w:rsidR="00744FB9" w:rsidRPr="001608D7" w:rsidRDefault="00272EFC" w:rsidP="00744FB9">
            <w:pPr>
              <w:keepNext/>
              <w:keepLines/>
              <w:jc w:val="right"/>
              <w:rPr>
                <w:rFonts w:asciiTheme="minorHAnsi" w:hAnsiTheme="minorHAnsi" w:cstheme="minorHAnsi"/>
                <w:noProof/>
                <w:sz w:val="16"/>
                <w:szCs w:val="16"/>
              </w:rPr>
            </w:pPr>
            <w:r w:rsidRPr="001608D7">
              <w:rPr>
                <w:rFonts w:asciiTheme="minorHAnsi" w:hAnsiTheme="minorHAnsi" w:cstheme="minorHAnsi"/>
                <w:noProof/>
                <w:sz w:val="16"/>
                <w:szCs w:val="16"/>
              </w:rPr>
              <w:t>1</w:t>
            </w:r>
          </w:p>
        </w:tc>
        <w:tc>
          <w:tcPr>
            <w:tcW w:w="765" w:type="dxa"/>
            <w:noWrap/>
            <w:tcMar>
              <w:left w:w="28" w:type="dxa"/>
              <w:right w:w="28" w:type="dxa"/>
            </w:tcMar>
            <w:vAlign w:val="center"/>
          </w:tcPr>
          <w:p w14:paraId="79FFAA61" w14:textId="77777777" w:rsidR="00744FB9" w:rsidRPr="001608D7" w:rsidRDefault="00272EFC" w:rsidP="00744FB9">
            <w:pPr>
              <w:keepNext/>
              <w:keepLines/>
              <w:jc w:val="right"/>
              <w:rPr>
                <w:rFonts w:asciiTheme="minorHAnsi" w:hAnsiTheme="minorHAnsi" w:cstheme="minorHAnsi"/>
                <w:noProof/>
                <w:sz w:val="16"/>
                <w:szCs w:val="16"/>
              </w:rPr>
            </w:pPr>
            <w:r w:rsidRPr="001608D7">
              <w:rPr>
                <w:rFonts w:asciiTheme="minorHAnsi" w:hAnsiTheme="minorHAnsi" w:cstheme="minorHAnsi"/>
                <w:noProof/>
                <w:sz w:val="16"/>
                <w:szCs w:val="16"/>
              </w:rPr>
              <w:t>5</w:t>
            </w:r>
          </w:p>
        </w:tc>
        <w:tc>
          <w:tcPr>
            <w:tcW w:w="765" w:type="dxa"/>
            <w:noWrap/>
            <w:tcMar>
              <w:left w:w="28" w:type="dxa"/>
              <w:right w:w="28" w:type="dxa"/>
            </w:tcMar>
            <w:vAlign w:val="center"/>
          </w:tcPr>
          <w:p w14:paraId="60384F1C" w14:textId="77777777" w:rsidR="00744FB9" w:rsidRPr="001608D7" w:rsidRDefault="00272EFC" w:rsidP="00744FB9">
            <w:pPr>
              <w:keepNext/>
              <w:keepLines/>
              <w:jc w:val="right"/>
              <w:rPr>
                <w:rFonts w:asciiTheme="minorHAnsi" w:hAnsiTheme="minorHAnsi" w:cstheme="minorHAnsi"/>
                <w:noProof/>
                <w:sz w:val="16"/>
                <w:szCs w:val="16"/>
              </w:rPr>
            </w:pPr>
            <w:r w:rsidRPr="001608D7">
              <w:rPr>
                <w:rFonts w:asciiTheme="minorHAnsi" w:hAnsiTheme="minorHAnsi" w:cstheme="minorHAnsi"/>
                <w:noProof/>
                <w:sz w:val="16"/>
                <w:szCs w:val="16"/>
              </w:rPr>
              <w:t>14</w:t>
            </w:r>
          </w:p>
        </w:tc>
        <w:tc>
          <w:tcPr>
            <w:tcW w:w="765" w:type="dxa"/>
            <w:noWrap/>
            <w:tcMar>
              <w:left w:w="28" w:type="dxa"/>
              <w:right w:w="28" w:type="dxa"/>
            </w:tcMar>
            <w:vAlign w:val="center"/>
          </w:tcPr>
          <w:p w14:paraId="6B3FD962" w14:textId="77777777" w:rsidR="00744FB9" w:rsidRPr="001608D7" w:rsidRDefault="00272EFC" w:rsidP="00744FB9">
            <w:pPr>
              <w:keepNext/>
              <w:keepLines/>
              <w:jc w:val="right"/>
              <w:rPr>
                <w:rFonts w:asciiTheme="minorHAnsi" w:hAnsiTheme="minorHAnsi" w:cstheme="minorHAnsi"/>
                <w:noProof/>
                <w:sz w:val="16"/>
                <w:szCs w:val="16"/>
              </w:rPr>
            </w:pPr>
            <w:r w:rsidRPr="001608D7">
              <w:rPr>
                <w:rFonts w:asciiTheme="minorHAnsi" w:hAnsiTheme="minorHAnsi" w:cstheme="minorHAnsi"/>
                <w:noProof/>
                <w:sz w:val="16"/>
                <w:szCs w:val="16"/>
              </w:rPr>
              <w:t>17</w:t>
            </w:r>
          </w:p>
        </w:tc>
        <w:tc>
          <w:tcPr>
            <w:tcW w:w="585" w:type="dxa"/>
            <w:noWrap/>
            <w:tcMar>
              <w:left w:w="28" w:type="dxa"/>
              <w:right w:w="28" w:type="dxa"/>
            </w:tcMar>
            <w:vAlign w:val="center"/>
          </w:tcPr>
          <w:p w14:paraId="0B837A3E" w14:textId="77777777" w:rsidR="00744FB9" w:rsidRPr="001608D7" w:rsidRDefault="00272EFC" w:rsidP="00744FB9">
            <w:pPr>
              <w:keepNext/>
              <w:keepLines/>
              <w:jc w:val="right"/>
              <w:rPr>
                <w:rFonts w:asciiTheme="minorHAnsi" w:hAnsiTheme="minorHAnsi" w:cstheme="minorHAnsi"/>
                <w:noProof/>
                <w:sz w:val="16"/>
                <w:szCs w:val="16"/>
              </w:rPr>
            </w:pPr>
            <w:r w:rsidRPr="001608D7">
              <w:rPr>
                <w:rFonts w:asciiTheme="minorHAnsi" w:hAnsiTheme="minorHAnsi" w:cstheme="minorHAnsi"/>
                <w:noProof/>
                <w:sz w:val="16"/>
                <w:szCs w:val="16"/>
              </w:rPr>
              <w:t>98</w:t>
            </w:r>
          </w:p>
        </w:tc>
      </w:tr>
      <w:tr w:rsidR="00744FB9" w:rsidRPr="001608D7" w14:paraId="2C6F6FFB" w14:textId="77777777" w:rsidTr="0075254A">
        <w:trPr>
          <w:trHeight w:val="219"/>
        </w:trPr>
        <w:tc>
          <w:tcPr>
            <w:tcW w:w="10939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FE201E4" w14:textId="77777777" w:rsidR="0035524E" w:rsidRPr="00930488" w:rsidRDefault="0035524E" w:rsidP="00744FB9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noProof/>
                <w:kern w:val="28"/>
                <w:sz w:val="16"/>
                <w:szCs w:val="16"/>
              </w:rPr>
            </w:pPr>
          </w:p>
        </w:tc>
      </w:tr>
      <w:tr w:rsidR="00744FB9" w:rsidRPr="001608D7" w14:paraId="70817C40" w14:textId="77777777" w:rsidTr="00D05AC4">
        <w:trPr>
          <w:trHeight w:val="175"/>
        </w:trPr>
        <w:tc>
          <w:tcPr>
            <w:tcW w:w="10939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4A27B617" w14:textId="77777777" w:rsidR="00744FB9" w:rsidRPr="00F54B62" w:rsidRDefault="00744FB9" w:rsidP="00A7477E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noProof/>
                <w:kern w:val="28"/>
                <w:sz w:val="22"/>
                <w:szCs w:val="22"/>
              </w:rPr>
            </w:pPr>
            <w:r w:rsidRPr="00F54B62">
              <w:rPr>
                <w:rFonts w:asciiTheme="minorHAnsi" w:hAnsiTheme="minorHAnsi" w:cstheme="minorHAnsi"/>
                <w:b/>
                <w:noProof/>
                <w:kern w:val="28"/>
                <w:sz w:val="22"/>
                <w:szCs w:val="22"/>
              </w:rPr>
              <w:t xml:space="preserve">Odběrné místo </w:t>
            </w:r>
            <w:r w:rsidR="00A7477E" w:rsidRPr="00F54B62">
              <w:rPr>
                <w:rFonts w:asciiTheme="minorHAnsi" w:hAnsiTheme="minorHAnsi" w:cstheme="minorHAnsi"/>
                <w:b/>
                <w:noProof/>
                <w:kern w:val="28"/>
                <w:sz w:val="22"/>
                <w:szCs w:val="22"/>
              </w:rPr>
              <w:t>420-0610 Gymnázium, hlavní budova</w:t>
            </w:r>
          </w:p>
        </w:tc>
      </w:tr>
      <w:tr w:rsidR="00744FB9" w:rsidRPr="001608D7" w14:paraId="3C6F87DB" w14:textId="77777777" w:rsidTr="00D05AC4">
        <w:trPr>
          <w:trHeight w:val="175"/>
        </w:trPr>
        <w:tc>
          <w:tcPr>
            <w:tcW w:w="10939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328892AB" w14:textId="77777777" w:rsidR="00744FB9" w:rsidRPr="00F54B62" w:rsidRDefault="00744FB9" w:rsidP="002F09AB">
            <w:pPr>
              <w:widowControl w:val="0"/>
              <w:tabs>
                <w:tab w:val="left" w:pos="3828"/>
              </w:tabs>
              <w:overflowPunct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noProof/>
                <w:kern w:val="28"/>
                <w:sz w:val="22"/>
                <w:szCs w:val="22"/>
              </w:rPr>
            </w:pPr>
            <w:r w:rsidRPr="00F54B62">
              <w:rPr>
                <w:rFonts w:asciiTheme="minorHAnsi" w:hAnsiTheme="minorHAnsi" w:cstheme="minorHAnsi"/>
                <w:noProof/>
                <w:kern w:val="28"/>
                <w:sz w:val="22"/>
                <w:szCs w:val="22"/>
              </w:rPr>
              <w:t xml:space="preserve">Adresa: </w:t>
            </w:r>
            <w:r w:rsidR="00A7477E" w:rsidRPr="00F54B62">
              <w:rPr>
                <w:rFonts w:asciiTheme="minorHAnsi" w:hAnsiTheme="minorHAnsi" w:cstheme="minorHAnsi"/>
                <w:noProof/>
                <w:kern w:val="28"/>
                <w:sz w:val="22"/>
                <w:szCs w:val="22"/>
              </w:rPr>
              <w:t>tř. Spojenců 907</w:t>
            </w:r>
            <w:r w:rsidR="006C1FF7" w:rsidRPr="00F54B62">
              <w:rPr>
                <w:rFonts w:asciiTheme="minorHAnsi" w:hAnsiTheme="minorHAnsi" w:cstheme="minorHAnsi"/>
                <w:noProof/>
                <w:kern w:val="28"/>
                <w:sz w:val="22"/>
                <w:szCs w:val="22"/>
              </w:rPr>
              <w:t xml:space="preserve">, </w:t>
            </w:r>
            <w:r w:rsidR="002F09AB" w:rsidRPr="00F54B62">
              <w:rPr>
                <w:rFonts w:asciiTheme="minorHAnsi" w:hAnsiTheme="minorHAnsi" w:cstheme="minorHAnsi"/>
                <w:noProof/>
                <w:kern w:val="28"/>
                <w:sz w:val="22"/>
                <w:szCs w:val="22"/>
              </w:rPr>
              <w:t>Otrokovice</w:t>
            </w:r>
          </w:p>
        </w:tc>
      </w:tr>
      <w:tr w:rsidR="00744FB9" w:rsidRPr="001608D7" w14:paraId="1AB549F4" w14:textId="77777777" w:rsidTr="00D05AC4">
        <w:trPr>
          <w:trHeight w:val="343"/>
        </w:trPr>
        <w:tc>
          <w:tcPr>
            <w:tcW w:w="10939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1DBBBF51" w14:textId="77777777" w:rsidR="00744FB9" w:rsidRPr="00F54B62" w:rsidRDefault="0039487D" w:rsidP="003A5652">
            <w:pPr>
              <w:ind w:left="460" w:hanging="426"/>
              <w:jc w:val="both"/>
              <w:rPr>
                <w:rFonts w:asciiTheme="minorHAnsi" w:hAnsiTheme="minorHAnsi" w:cstheme="minorHAnsi"/>
                <w:noProof/>
                <w:kern w:val="28"/>
                <w:sz w:val="22"/>
                <w:szCs w:val="22"/>
              </w:rPr>
            </w:pPr>
            <w:r w:rsidRPr="00F54B62">
              <w:rPr>
                <w:rFonts w:asciiTheme="minorHAnsi" w:hAnsiTheme="minorHAnsi" w:cstheme="minorHAnsi"/>
                <w:noProof/>
                <w:kern w:val="28"/>
                <w:sz w:val="22"/>
                <w:szCs w:val="22"/>
              </w:rPr>
              <w:t>C</w:t>
            </w:r>
            <w:r w:rsidR="00744FB9" w:rsidRPr="00F54B62">
              <w:rPr>
                <w:rFonts w:asciiTheme="minorHAnsi" w:hAnsiTheme="minorHAnsi" w:cstheme="minorHAnsi"/>
                <w:noProof/>
                <w:kern w:val="28"/>
                <w:sz w:val="22"/>
                <w:szCs w:val="22"/>
              </w:rPr>
              <w:t>eny za komodity na odběrném místě (</w:t>
            </w:r>
            <w:r w:rsidR="003A5652" w:rsidRPr="00F54B62">
              <w:rPr>
                <w:rFonts w:asciiTheme="minorHAnsi" w:hAnsiTheme="minorHAnsi" w:cstheme="minorHAnsi"/>
                <w:noProof/>
                <w:kern w:val="28"/>
                <w:sz w:val="22"/>
                <w:szCs w:val="22"/>
              </w:rPr>
              <w:t>bez</w:t>
            </w:r>
            <w:r w:rsidR="00744FB9" w:rsidRPr="00F54B62">
              <w:rPr>
                <w:rFonts w:asciiTheme="minorHAnsi" w:hAnsiTheme="minorHAnsi" w:cstheme="minorHAnsi"/>
                <w:noProof/>
                <w:kern w:val="28"/>
                <w:sz w:val="22"/>
                <w:szCs w:val="22"/>
              </w:rPr>
              <w:t xml:space="preserve"> DPH) činí:</w:t>
            </w:r>
          </w:p>
          <w:p w14:paraId="46A74956" w14:textId="77777777" w:rsidR="0039487D" w:rsidRPr="001608D7" w:rsidRDefault="0039487D" w:rsidP="003A5652">
            <w:pPr>
              <w:ind w:left="460" w:hanging="426"/>
              <w:jc w:val="both"/>
              <w:rPr>
                <w:rFonts w:asciiTheme="minorHAnsi" w:hAnsiTheme="minorHAnsi" w:cstheme="minorHAnsi"/>
                <w:noProof/>
                <w:kern w:val="28"/>
                <w:sz w:val="24"/>
                <w:szCs w:val="24"/>
              </w:rPr>
            </w:pPr>
            <w:r w:rsidRPr="00F54B62">
              <w:rPr>
                <w:rFonts w:asciiTheme="minorHAnsi" w:hAnsiTheme="minorHAnsi" w:cstheme="minorHAnsi"/>
                <w:noProof/>
                <w:kern w:val="28"/>
                <w:sz w:val="22"/>
                <w:szCs w:val="22"/>
              </w:rPr>
              <w:t>Cenová lokalita: CZT Otrokovice</w:t>
            </w:r>
          </w:p>
        </w:tc>
      </w:tr>
      <w:tr w:rsidR="00744FB9" w:rsidRPr="001608D7" w14:paraId="19A35C84" w14:textId="77777777" w:rsidTr="00D05AC4">
        <w:trPr>
          <w:trHeight w:val="352"/>
        </w:trPr>
        <w:tc>
          <w:tcPr>
            <w:tcW w:w="10939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Mkatabulky"/>
              <w:tblW w:w="0" w:type="auto"/>
              <w:tblInd w:w="1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  <w:tblCaption w:val="PRICES:1,1"/>
            </w:tblPr>
            <w:tblGrid>
              <w:gridCol w:w="6928"/>
              <w:gridCol w:w="2349"/>
              <w:gridCol w:w="1592"/>
            </w:tblGrid>
            <w:tr w:rsidR="00744FB9" w:rsidRPr="001608D7" w14:paraId="58FE0A96" w14:textId="77777777" w:rsidTr="005B3071">
              <w:trPr>
                <w:trHeight w:val="343"/>
              </w:trPr>
              <w:tc>
                <w:tcPr>
                  <w:tcW w:w="6928" w:type="dxa"/>
                </w:tcPr>
                <w:p w14:paraId="37E2C3B9" w14:textId="77777777" w:rsidR="00744FB9" w:rsidRPr="00F54B62" w:rsidRDefault="00DF08C9" w:rsidP="00F54B62">
                  <w:pPr>
                    <w:widowControl w:val="0"/>
                    <w:overflowPunct w:val="0"/>
                    <w:autoSpaceDE w:val="0"/>
                    <w:autoSpaceDN w:val="0"/>
                    <w:adjustRightInd w:val="0"/>
                    <w:jc w:val="right"/>
                    <w:rPr>
                      <w:rFonts w:asciiTheme="minorHAnsi" w:hAnsiTheme="minorHAnsi" w:cstheme="minorHAnsi"/>
                      <w:noProof/>
                      <w:kern w:val="28"/>
                      <w:sz w:val="22"/>
                      <w:szCs w:val="22"/>
                    </w:rPr>
                  </w:pPr>
                  <w:r w:rsidRPr="00F54B62">
                    <w:rPr>
                      <w:rFonts w:asciiTheme="minorHAnsi" w:hAnsiTheme="minorHAnsi" w:cstheme="minorHAnsi"/>
                      <w:noProof/>
                      <w:kern w:val="28"/>
                      <w:sz w:val="22"/>
                      <w:szCs w:val="22"/>
                    </w:rPr>
                    <w:t>dodávka z primárního rozvodu HV B100</w:t>
                  </w:r>
                </w:p>
              </w:tc>
              <w:tc>
                <w:tcPr>
                  <w:tcW w:w="2349" w:type="dxa"/>
                </w:tcPr>
                <w:p w14:paraId="117B5EE3" w14:textId="77777777" w:rsidR="00744FB9" w:rsidRPr="00F54B62" w:rsidRDefault="00297B80" w:rsidP="00F54B62">
                  <w:pPr>
                    <w:widowControl w:val="0"/>
                    <w:overflowPunct w:val="0"/>
                    <w:autoSpaceDE w:val="0"/>
                    <w:autoSpaceDN w:val="0"/>
                    <w:adjustRightInd w:val="0"/>
                    <w:jc w:val="right"/>
                    <w:rPr>
                      <w:rFonts w:asciiTheme="minorHAnsi" w:hAnsiTheme="minorHAnsi" w:cstheme="minorHAnsi"/>
                      <w:noProof/>
                      <w:kern w:val="28"/>
                      <w:sz w:val="22"/>
                      <w:szCs w:val="22"/>
                    </w:rPr>
                  </w:pPr>
                  <w:r w:rsidRPr="00F54B62">
                    <w:rPr>
                      <w:rFonts w:asciiTheme="minorHAnsi" w:hAnsiTheme="minorHAnsi" w:cstheme="minorHAnsi"/>
                      <w:noProof/>
                      <w:kern w:val="28"/>
                      <w:sz w:val="22"/>
                      <w:szCs w:val="22"/>
                    </w:rPr>
                    <w:t>964,31</w:t>
                  </w:r>
                </w:p>
              </w:tc>
              <w:tc>
                <w:tcPr>
                  <w:tcW w:w="1592" w:type="dxa"/>
                </w:tcPr>
                <w:p w14:paraId="44F3D34D" w14:textId="77777777" w:rsidR="00744FB9" w:rsidRPr="00F54B62" w:rsidRDefault="0039487D" w:rsidP="00744FB9">
                  <w:pPr>
                    <w:widowControl w:val="0"/>
                    <w:overflowPunct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noProof/>
                      <w:kern w:val="28"/>
                      <w:sz w:val="22"/>
                      <w:szCs w:val="22"/>
                    </w:rPr>
                  </w:pPr>
                  <w:r w:rsidRPr="00F54B62">
                    <w:rPr>
                      <w:rFonts w:asciiTheme="minorHAnsi" w:hAnsiTheme="minorHAnsi" w:cstheme="minorHAnsi"/>
                      <w:noProof/>
                      <w:kern w:val="28"/>
                      <w:sz w:val="22"/>
                      <w:szCs w:val="22"/>
                    </w:rPr>
                    <w:t>Kč/</w:t>
                  </w:r>
                  <w:r w:rsidR="00744FB9" w:rsidRPr="00F54B62">
                    <w:rPr>
                      <w:rFonts w:asciiTheme="minorHAnsi" w:hAnsiTheme="minorHAnsi" w:cstheme="minorHAnsi"/>
                      <w:noProof/>
                      <w:kern w:val="28"/>
                      <w:sz w:val="22"/>
                      <w:szCs w:val="22"/>
                    </w:rPr>
                    <w:t>GJ</w:t>
                  </w:r>
                </w:p>
              </w:tc>
            </w:tr>
          </w:tbl>
          <w:p w14:paraId="24E8FFA0" w14:textId="77777777" w:rsidR="00744FB9" w:rsidRPr="001608D7" w:rsidRDefault="00744FB9" w:rsidP="00744FB9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noProof/>
                <w:kern w:val="28"/>
                <w:sz w:val="24"/>
                <w:szCs w:val="24"/>
              </w:rPr>
            </w:pPr>
          </w:p>
        </w:tc>
      </w:tr>
      <w:tr w:rsidR="00744FB9" w:rsidRPr="001608D7" w14:paraId="2C324C68" w14:textId="77777777" w:rsidTr="00D05AC4">
        <w:trPr>
          <w:trHeight w:val="167"/>
        </w:trPr>
        <w:tc>
          <w:tcPr>
            <w:tcW w:w="10939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B21010E" w14:textId="77777777" w:rsidR="00744FB9" w:rsidRPr="00F54B62" w:rsidRDefault="00744FB9" w:rsidP="00744FB9">
            <w:pPr>
              <w:keepNext/>
              <w:keepLines/>
              <w:widowControl w:val="0"/>
              <w:overflowPunct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noProof/>
                <w:kern w:val="28"/>
                <w:sz w:val="22"/>
                <w:szCs w:val="22"/>
              </w:rPr>
            </w:pPr>
            <w:r w:rsidRPr="00F54B62">
              <w:rPr>
                <w:rFonts w:asciiTheme="minorHAnsi" w:hAnsiTheme="minorHAnsi" w:cstheme="minorHAnsi"/>
                <w:noProof/>
                <w:kern w:val="28"/>
                <w:sz w:val="22"/>
                <w:szCs w:val="22"/>
              </w:rPr>
              <w:t>Předpokládaný odběr</w:t>
            </w:r>
          </w:p>
        </w:tc>
      </w:tr>
      <w:tr w:rsidR="005B3071" w:rsidRPr="001608D7" w14:paraId="5DC0C48F" w14:textId="77777777" w:rsidTr="00D05AC4">
        <w:trPr>
          <w:trHeight w:val="127"/>
        </w:trPr>
        <w:tc>
          <w:tcPr>
            <w:tcW w:w="1171" w:type="dxa"/>
            <w:tcBorders>
              <w:top w:val="single" w:sz="4" w:space="0" w:color="auto"/>
            </w:tcBorders>
          </w:tcPr>
          <w:p w14:paraId="20A9EEDA" w14:textId="77777777" w:rsidR="00744FB9" w:rsidRPr="001608D7" w:rsidRDefault="00744FB9" w:rsidP="00744FB9">
            <w:pPr>
              <w:keepNext/>
              <w:keepLines/>
              <w:widowControl w:val="0"/>
              <w:overflowPunct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noProof/>
                <w:kern w:val="28"/>
                <w:sz w:val="16"/>
                <w:szCs w:val="16"/>
              </w:rPr>
            </w:pPr>
            <w:r w:rsidRPr="001608D7">
              <w:rPr>
                <w:rFonts w:asciiTheme="minorHAnsi" w:hAnsiTheme="minorHAnsi" w:cstheme="minorHAnsi"/>
                <w:b/>
                <w:noProof/>
                <w:sz w:val="16"/>
                <w:szCs w:val="16"/>
              </w:rPr>
              <w:t>Měsíc</w:t>
            </w:r>
          </w:p>
        </w:tc>
        <w:tc>
          <w:tcPr>
            <w:tcW w:w="766" w:type="dxa"/>
            <w:tcBorders>
              <w:top w:val="single" w:sz="4" w:space="0" w:color="auto"/>
            </w:tcBorders>
          </w:tcPr>
          <w:p w14:paraId="323CD619" w14:textId="77777777" w:rsidR="00744FB9" w:rsidRPr="001608D7" w:rsidRDefault="00744FB9" w:rsidP="00744FB9">
            <w:pPr>
              <w:keepNext/>
              <w:keepLines/>
              <w:jc w:val="center"/>
              <w:rPr>
                <w:rFonts w:asciiTheme="minorHAnsi" w:hAnsiTheme="minorHAnsi" w:cstheme="minorHAnsi"/>
                <w:b/>
                <w:noProof/>
                <w:sz w:val="16"/>
                <w:szCs w:val="16"/>
              </w:rPr>
            </w:pPr>
            <w:r w:rsidRPr="001608D7">
              <w:rPr>
                <w:rFonts w:asciiTheme="minorHAnsi" w:hAnsiTheme="minorHAnsi" w:cstheme="minorHAnsi"/>
                <w:b/>
                <w:noProof/>
                <w:sz w:val="16"/>
                <w:szCs w:val="16"/>
              </w:rPr>
              <w:t>1.</w:t>
            </w:r>
          </w:p>
        </w:tc>
        <w:tc>
          <w:tcPr>
            <w:tcW w:w="766" w:type="dxa"/>
            <w:tcBorders>
              <w:top w:val="single" w:sz="4" w:space="0" w:color="auto"/>
            </w:tcBorders>
          </w:tcPr>
          <w:p w14:paraId="62EE39B2" w14:textId="77777777" w:rsidR="00744FB9" w:rsidRPr="001608D7" w:rsidRDefault="00744FB9" w:rsidP="00744FB9">
            <w:pPr>
              <w:keepNext/>
              <w:keepLines/>
              <w:jc w:val="center"/>
              <w:rPr>
                <w:rFonts w:asciiTheme="minorHAnsi" w:hAnsiTheme="minorHAnsi" w:cstheme="minorHAnsi"/>
                <w:b/>
                <w:noProof/>
                <w:sz w:val="16"/>
                <w:szCs w:val="16"/>
              </w:rPr>
            </w:pPr>
            <w:r w:rsidRPr="001608D7">
              <w:rPr>
                <w:rFonts w:asciiTheme="minorHAnsi" w:hAnsiTheme="minorHAnsi" w:cstheme="minorHAnsi"/>
                <w:b/>
                <w:noProof/>
                <w:sz w:val="16"/>
                <w:szCs w:val="16"/>
              </w:rPr>
              <w:t>2.</w:t>
            </w:r>
          </w:p>
        </w:tc>
        <w:tc>
          <w:tcPr>
            <w:tcW w:w="766" w:type="dxa"/>
            <w:tcBorders>
              <w:top w:val="single" w:sz="4" w:space="0" w:color="auto"/>
            </w:tcBorders>
          </w:tcPr>
          <w:p w14:paraId="68285FD7" w14:textId="77777777" w:rsidR="00744FB9" w:rsidRPr="001608D7" w:rsidRDefault="00744FB9" w:rsidP="00744FB9">
            <w:pPr>
              <w:keepNext/>
              <w:keepLines/>
              <w:jc w:val="center"/>
              <w:rPr>
                <w:rFonts w:asciiTheme="minorHAnsi" w:hAnsiTheme="minorHAnsi" w:cstheme="minorHAnsi"/>
                <w:b/>
                <w:noProof/>
                <w:sz w:val="16"/>
                <w:szCs w:val="16"/>
              </w:rPr>
            </w:pPr>
            <w:r w:rsidRPr="001608D7">
              <w:rPr>
                <w:rFonts w:asciiTheme="minorHAnsi" w:hAnsiTheme="minorHAnsi" w:cstheme="minorHAnsi"/>
                <w:b/>
                <w:noProof/>
                <w:sz w:val="16"/>
                <w:szCs w:val="16"/>
              </w:rPr>
              <w:t>3.</w:t>
            </w:r>
          </w:p>
        </w:tc>
        <w:tc>
          <w:tcPr>
            <w:tcW w:w="765" w:type="dxa"/>
            <w:tcBorders>
              <w:top w:val="single" w:sz="4" w:space="0" w:color="auto"/>
            </w:tcBorders>
          </w:tcPr>
          <w:p w14:paraId="6FF1B6CF" w14:textId="77777777" w:rsidR="00744FB9" w:rsidRPr="001608D7" w:rsidRDefault="00744FB9" w:rsidP="00744FB9">
            <w:pPr>
              <w:keepNext/>
              <w:keepLines/>
              <w:jc w:val="center"/>
              <w:rPr>
                <w:rFonts w:asciiTheme="minorHAnsi" w:hAnsiTheme="minorHAnsi" w:cstheme="minorHAnsi"/>
                <w:b/>
                <w:noProof/>
                <w:sz w:val="16"/>
                <w:szCs w:val="16"/>
              </w:rPr>
            </w:pPr>
            <w:r w:rsidRPr="001608D7">
              <w:rPr>
                <w:rFonts w:asciiTheme="minorHAnsi" w:hAnsiTheme="minorHAnsi" w:cstheme="minorHAnsi"/>
                <w:b/>
                <w:noProof/>
                <w:sz w:val="16"/>
                <w:szCs w:val="16"/>
              </w:rPr>
              <w:t>4.</w:t>
            </w:r>
          </w:p>
        </w:tc>
        <w:tc>
          <w:tcPr>
            <w:tcW w:w="765" w:type="dxa"/>
            <w:tcBorders>
              <w:top w:val="single" w:sz="4" w:space="0" w:color="auto"/>
            </w:tcBorders>
          </w:tcPr>
          <w:p w14:paraId="26FF1F22" w14:textId="77777777" w:rsidR="00744FB9" w:rsidRPr="001608D7" w:rsidRDefault="00744FB9" w:rsidP="00744FB9">
            <w:pPr>
              <w:keepNext/>
              <w:keepLines/>
              <w:jc w:val="center"/>
              <w:rPr>
                <w:rFonts w:asciiTheme="minorHAnsi" w:hAnsiTheme="minorHAnsi" w:cstheme="minorHAnsi"/>
                <w:b/>
                <w:noProof/>
                <w:sz w:val="16"/>
                <w:szCs w:val="16"/>
              </w:rPr>
            </w:pPr>
            <w:r w:rsidRPr="001608D7">
              <w:rPr>
                <w:rFonts w:asciiTheme="minorHAnsi" w:hAnsiTheme="minorHAnsi" w:cstheme="minorHAnsi"/>
                <w:b/>
                <w:noProof/>
                <w:sz w:val="16"/>
                <w:szCs w:val="16"/>
              </w:rPr>
              <w:t>5.</w:t>
            </w:r>
          </w:p>
        </w:tc>
        <w:tc>
          <w:tcPr>
            <w:tcW w:w="765" w:type="dxa"/>
            <w:tcBorders>
              <w:top w:val="single" w:sz="4" w:space="0" w:color="auto"/>
            </w:tcBorders>
          </w:tcPr>
          <w:p w14:paraId="245A1F9D" w14:textId="77777777" w:rsidR="00744FB9" w:rsidRPr="001608D7" w:rsidRDefault="00744FB9" w:rsidP="00744FB9">
            <w:pPr>
              <w:keepNext/>
              <w:keepLines/>
              <w:jc w:val="center"/>
              <w:rPr>
                <w:rFonts w:asciiTheme="minorHAnsi" w:hAnsiTheme="minorHAnsi" w:cstheme="minorHAnsi"/>
                <w:b/>
                <w:noProof/>
                <w:sz w:val="16"/>
                <w:szCs w:val="16"/>
              </w:rPr>
            </w:pPr>
            <w:r w:rsidRPr="001608D7">
              <w:rPr>
                <w:rFonts w:asciiTheme="minorHAnsi" w:hAnsiTheme="minorHAnsi" w:cstheme="minorHAnsi"/>
                <w:b/>
                <w:noProof/>
                <w:sz w:val="16"/>
                <w:szCs w:val="16"/>
              </w:rPr>
              <w:t>6.</w:t>
            </w:r>
          </w:p>
        </w:tc>
        <w:tc>
          <w:tcPr>
            <w:tcW w:w="765" w:type="dxa"/>
            <w:tcBorders>
              <w:top w:val="single" w:sz="4" w:space="0" w:color="auto"/>
            </w:tcBorders>
          </w:tcPr>
          <w:p w14:paraId="307B8FB8" w14:textId="77777777" w:rsidR="00744FB9" w:rsidRPr="001608D7" w:rsidRDefault="00744FB9" w:rsidP="00744FB9">
            <w:pPr>
              <w:keepNext/>
              <w:keepLines/>
              <w:jc w:val="center"/>
              <w:rPr>
                <w:rFonts w:asciiTheme="minorHAnsi" w:hAnsiTheme="minorHAnsi" w:cstheme="minorHAnsi"/>
                <w:b/>
                <w:noProof/>
                <w:sz w:val="16"/>
                <w:szCs w:val="16"/>
              </w:rPr>
            </w:pPr>
            <w:r w:rsidRPr="001608D7">
              <w:rPr>
                <w:rFonts w:asciiTheme="minorHAnsi" w:hAnsiTheme="minorHAnsi" w:cstheme="minorHAnsi"/>
                <w:b/>
                <w:noProof/>
                <w:sz w:val="16"/>
                <w:szCs w:val="16"/>
              </w:rPr>
              <w:t>7.</w:t>
            </w:r>
          </w:p>
        </w:tc>
        <w:tc>
          <w:tcPr>
            <w:tcW w:w="765" w:type="dxa"/>
            <w:tcBorders>
              <w:top w:val="single" w:sz="4" w:space="0" w:color="auto"/>
            </w:tcBorders>
          </w:tcPr>
          <w:p w14:paraId="0F455CD7" w14:textId="77777777" w:rsidR="00744FB9" w:rsidRPr="001608D7" w:rsidRDefault="00744FB9" w:rsidP="00744FB9">
            <w:pPr>
              <w:keepNext/>
              <w:keepLines/>
              <w:jc w:val="center"/>
              <w:rPr>
                <w:rFonts w:asciiTheme="minorHAnsi" w:hAnsiTheme="minorHAnsi" w:cstheme="minorHAnsi"/>
                <w:b/>
                <w:noProof/>
                <w:sz w:val="16"/>
                <w:szCs w:val="16"/>
              </w:rPr>
            </w:pPr>
            <w:r w:rsidRPr="001608D7">
              <w:rPr>
                <w:rFonts w:asciiTheme="minorHAnsi" w:hAnsiTheme="minorHAnsi" w:cstheme="minorHAnsi"/>
                <w:b/>
                <w:noProof/>
                <w:sz w:val="16"/>
                <w:szCs w:val="16"/>
              </w:rPr>
              <w:t>8.</w:t>
            </w:r>
          </w:p>
        </w:tc>
        <w:tc>
          <w:tcPr>
            <w:tcW w:w="765" w:type="dxa"/>
            <w:tcBorders>
              <w:top w:val="single" w:sz="4" w:space="0" w:color="auto"/>
            </w:tcBorders>
          </w:tcPr>
          <w:p w14:paraId="73075328" w14:textId="77777777" w:rsidR="00744FB9" w:rsidRPr="001608D7" w:rsidRDefault="00744FB9" w:rsidP="00744FB9">
            <w:pPr>
              <w:keepNext/>
              <w:keepLines/>
              <w:jc w:val="center"/>
              <w:rPr>
                <w:rFonts w:asciiTheme="minorHAnsi" w:hAnsiTheme="minorHAnsi" w:cstheme="minorHAnsi"/>
                <w:b/>
                <w:noProof/>
                <w:sz w:val="16"/>
                <w:szCs w:val="16"/>
              </w:rPr>
            </w:pPr>
            <w:r w:rsidRPr="001608D7">
              <w:rPr>
                <w:rFonts w:asciiTheme="minorHAnsi" w:hAnsiTheme="minorHAnsi" w:cstheme="minorHAnsi"/>
                <w:b/>
                <w:noProof/>
                <w:sz w:val="16"/>
                <w:szCs w:val="16"/>
              </w:rPr>
              <w:t>9.</w:t>
            </w:r>
          </w:p>
        </w:tc>
        <w:tc>
          <w:tcPr>
            <w:tcW w:w="765" w:type="dxa"/>
            <w:tcBorders>
              <w:top w:val="single" w:sz="4" w:space="0" w:color="auto"/>
            </w:tcBorders>
          </w:tcPr>
          <w:p w14:paraId="7B0E286D" w14:textId="77777777" w:rsidR="00744FB9" w:rsidRPr="001608D7" w:rsidRDefault="00744FB9" w:rsidP="00744FB9">
            <w:pPr>
              <w:keepNext/>
              <w:keepLines/>
              <w:jc w:val="center"/>
              <w:rPr>
                <w:rFonts w:asciiTheme="minorHAnsi" w:hAnsiTheme="minorHAnsi" w:cstheme="minorHAnsi"/>
                <w:b/>
                <w:noProof/>
                <w:sz w:val="16"/>
                <w:szCs w:val="16"/>
              </w:rPr>
            </w:pPr>
            <w:r w:rsidRPr="001608D7">
              <w:rPr>
                <w:rFonts w:asciiTheme="minorHAnsi" w:hAnsiTheme="minorHAnsi" w:cstheme="minorHAnsi"/>
                <w:b/>
                <w:noProof/>
                <w:sz w:val="16"/>
                <w:szCs w:val="16"/>
              </w:rPr>
              <w:t>10.</w:t>
            </w:r>
          </w:p>
        </w:tc>
        <w:tc>
          <w:tcPr>
            <w:tcW w:w="765" w:type="dxa"/>
            <w:tcBorders>
              <w:top w:val="single" w:sz="4" w:space="0" w:color="auto"/>
            </w:tcBorders>
          </w:tcPr>
          <w:p w14:paraId="6931EA63" w14:textId="77777777" w:rsidR="00744FB9" w:rsidRPr="001608D7" w:rsidRDefault="00744FB9" w:rsidP="00744FB9">
            <w:pPr>
              <w:keepNext/>
              <w:keepLines/>
              <w:jc w:val="center"/>
              <w:rPr>
                <w:rFonts w:asciiTheme="minorHAnsi" w:hAnsiTheme="minorHAnsi" w:cstheme="minorHAnsi"/>
                <w:b/>
                <w:noProof/>
                <w:sz w:val="16"/>
                <w:szCs w:val="16"/>
              </w:rPr>
            </w:pPr>
            <w:r w:rsidRPr="001608D7">
              <w:rPr>
                <w:rFonts w:asciiTheme="minorHAnsi" w:hAnsiTheme="minorHAnsi" w:cstheme="minorHAnsi"/>
                <w:b/>
                <w:noProof/>
                <w:sz w:val="16"/>
                <w:szCs w:val="16"/>
              </w:rPr>
              <w:t>11.</w:t>
            </w:r>
          </w:p>
        </w:tc>
        <w:tc>
          <w:tcPr>
            <w:tcW w:w="765" w:type="dxa"/>
            <w:tcBorders>
              <w:top w:val="single" w:sz="4" w:space="0" w:color="auto"/>
            </w:tcBorders>
          </w:tcPr>
          <w:p w14:paraId="3AF9BD7E" w14:textId="77777777" w:rsidR="00744FB9" w:rsidRPr="001608D7" w:rsidRDefault="00744FB9" w:rsidP="00744FB9">
            <w:pPr>
              <w:keepNext/>
              <w:keepLines/>
              <w:jc w:val="center"/>
              <w:rPr>
                <w:rFonts w:asciiTheme="minorHAnsi" w:hAnsiTheme="minorHAnsi" w:cstheme="minorHAnsi"/>
                <w:b/>
                <w:noProof/>
                <w:sz w:val="16"/>
                <w:szCs w:val="16"/>
              </w:rPr>
            </w:pPr>
            <w:r w:rsidRPr="001608D7">
              <w:rPr>
                <w:rFonts w:asciiTheme="minorHAnsi" w:hAnsiTheme="minorHAnsi" w:cstheme="minorHAnsi"/>
                <w:b/>
                <w:noProof/>
                <w:sz w:val="16"/>
                <w:szCs w:val="16"/>
              </w:rPr>
              <w:t>12.</w:t>
            </w:r>
          </w:p>
        </w:tc>
        <w:tc>
          <w:tcPr>
            <w:tcW w:w="585" w:type="dxa"/>
            <w:tcBorders>
              <w:top w:val="single" w:sz="4" w:space="0" w:color="auto"/>
            </w:tcBorders>
          </w:tcPr>
          <w:p w14:paraId="19E76956" w14:textId="77777777" w:rsidR="00744FB9" w:rsidRPr="001608D7" w:rsidRDefault="00744FB9" w:rsidP="00744FB9">
            <w:pPr>
              <w:keepNext/>
              <w:keepLines/>
              <w:rPr>
                <w:rFonts w:asciiTheme="minorHAnsi" w:hAnsiTheme="minorHAnsi" w:cstheme="minorHAnsi"/>
                <w:noProof/>
                <w:sz w:val="16"/>
                <w:szCs w:val="16"/>
              </w:rPr>
            </w:pPr>
            <w:r w:rsidRPr="001608D7">
              <w:rPr>
                <w:rFonts w:asciiTheme="minorHAnsi" w:hAnsiTheme="minorHAnsi" w:cstheme="minorHAnsi"/>
                <w:noProof/>
                <w:sz w:val="16"/>
                <w:szCs w:val="16"/>
              </w:rPr>
              <w:t>Rok</w:t>
            </w:r>
          </w:p>
        </w:tc>
      </w:tr>
      <w:tr w:rsidR="005B3071" w:rsidRPr="001608D7" w14:paraId="49BF17E7" w14:textId="77777777" w:rsidTr="00D05AC4">
        <w:trPr>
          <w:trHeight w:val="256"/>
        </w:trPr>
        <w:tc>
          <w:tcPr>
            <w:tcW w:w="1171" w:type="dxa"/>
          </w:tcPr>
          <w:p w14:paraId="47418441" w14:textId="77777777" w:rsidR="00744FB9" w:rsidRPr="001608D7" w:rsidRDefault="00B77082" w:rsidP="00744FB9">
            <w:pPr>
              <w:keepNext/>
              <w:keepLines/>
              <w:rPr>
                <w:rFonts w:asciiTheme="minorHAnsi" w:hAnsiTheme="minorHAnsi" w:cstheme="minorHAnsi"/>
                <w:b/>
                <w:noProof/>
                <w:sz w:val="16"/>
                <w:szCs w:val="16"/>
              </w:rPr>
            </w:pPr>
            <w:r w:rsidRPr="001608D7">
              <w:rPr>
                <w:rFonts w:asciiTheme="minorHAnsi" w:hAnsiTheme="minorHAnsi" w:cstheme="minorHAnsi"/>
                <w:b/>
                <w:noProof/>
                <w:sz w:val="16"/>
                <w:szCs w:val="16"/>
              </w:rPr>
              <w:t>Teplo-HV</w:t>
            </w:r>
            <w:r w:rsidR="00F54B62">
              <w:rPr>
                <w:rFonts w:asciiTheme="minorHAnsi" w:hAnsiTheme="minorHAnsi" w:cstheme="minorHAnsi"/>
                <w:b/>
                <w:noProof/>
                <w:sz w:val="16"/>
                <w:szCs w:val="16"/>
              </w:rPr>
              <w:t xml:space="preserve"> GJ</w:t>
            </w:r>
          </w:p>
        </w:tc>
        <w:tc>
          <w:tcPr>
            <w:tcW w:w="766" w:type="dxa"/>
            <w:noWrap/>
            <w:tcMar>
              <w:left w:w="28" w:type="dxa"/>
              <w:right w:w="28" w:type="dxa"/>
            </w:tcMar>
            <w:vAlign w:val="center"/>
          </w:tcPr>
          <w:p w14:paraId="377B9771" w14:textId="77777777" w:rsidR="00744FB9" w:rsidRPr="001608D7" w:rsidRDefault="00272EFC" w:rsidP="00744FB9">
            <w:pPr>
              <w:keepNext/>
              <w:keepLines/>
              <w:jc w:val="right"/>
              <w:rPr>
                <w:rFonts w:asciiTheme="minorHAnsi" w:hAnsiTheme="minorHAnsi" w:cstheme="minorHAnsi"/>
                <w:noProof/>
                <w:sz w:val="16"/>
                <w:szCs w:val="16"/>
              </w:rPr>
            </w:pPr>
            <w:r w:rsidRPr="001608D7">
              <w:rPr>
                <w:rFonts w:asciiTheme="minorHAnsi" w:hAnsiTheme="minorHAnsi" w:cstheme="minorHAnsi"/>
                <w:noProof/>
                <w:sz w:val="16"/>
                <w:szCs w:val="16"/>
              </w:rPr>
              <w:t>57</w:t>
            </w:r>
          </w:p>
        </w:tc>
        <w:tc>
          <w:tcPr>
            <w:tcW w:w="766" w:type="dxa"/>
            <w:noWrap/>
            <w:tcMar>
              <w:left w:w="28" w:type="dxa"/>
              <w:right w:w="28" w:type="dxa"/>
            </w:tcMar>
            <w:vAlign w:val="center"/>
          </w:tcPr>
          <w:p w14:paraId="1B6D9E1F" w14:textId="77777777" w:rsidR="00744FB9" w:rsidRPr="001608D7" w:rsidRDefault="00272EFC" w:rsidP="00744FB9">
            <w:pPr>
              <w:keepNext/>
              <w:keepLines/>
              <w:jc w:val="right"/>
              <w:rPr>
                <w:rFonts w:asciiTheme="minorHAnsi" w:hAnsiTheme="minorHAnsi" w:cstheme="minorHAnsi"/>
                <w:noProof/>
                <w:sz w:val="16"/>
                <w:szCs w:val="16"/>
              </w:rPr>
            </w:pPr>
            <w:r w:rsidRPr="001608D7">
              <w:rPr>
                <w:rFonts w:asciiTheme="minorHAnsi" w:hAnsiTheme="minorHAnsi" w:cstheme="minorHAnsi"/>
                <w:noProof/>
                <w:sz w:val="16"/>
                <w:szCs w:val="16"/>
              </w:rPr>
              <w:t>45</w:t>
            </w:r>
          </w:p>
        </w:tc>
        <w:tc>
          <w:tcPr>
            <w:tcW w:w="766" w:type="dxa"/>
            <w:noWrap/>
            <w:tcMar>
              <w:left w:w="28" w:type="dxa"/>
              <w:right w:w="28" w:type="dxa"/>
            </w:tcMar>
            <w:vAlign w:val="center"/>
          </w:tcPr>
          <w:p w14:paraId="5757DD75" w14:textId="77777777" w:rsidR="00744FB9" w:rsidRPr="001608D7" w:rsidRDefault="00272EFC" w:rsidP="00744FB9">
            <w:pPr>
              <w:keepNext/>
              <w:keepLines/>
              <w:jc w:val="right"/>
              <w:rPr>
                <w:rFonts w:asciiTheme="minorHAnsi" w:hAnsiTheme="minorHAnsi" w:cstheme="minorHAnsi"/>
                <w:noProof/>
                <w:sz w:val="16"/>
                <w:szCs w:val="16"/>
              </w:rPr>
            </w:pPr>
            <w:r w:rsidRPr="001608D7">
              <w:rPr>
                <w:rFonts w:asciiTheme="minorHAnsi" w:hAnsiTheme="minorHAnsi" w:cstheme="minorHAnsi"/>
                <w:noProof/>
                <w:sz w:val="16"/>
                <w:szCs w:val="16"/>
              </w:rPr>
              <w:t>36</w:t>
            </w:r>
          </w:p>
        </w:tc>
        <w:tc>
          <w:tcPr>
            <w:tcW w:w="765" w:type="dxa"/>
            <w:noWrap/>
            <w:tcMar>
              <w:left w:w="28" w:type="dxa"/>
              <w:right w:w="28" w:type="dxa"/>
            </w:tcMar>
            <w:vAlign w:val="center"/>
          </w:tcPr>
          <w:p w14:paraId="60D7B54F" w14:textId="77777777" w:rsidR="00744FB9" w:rsidRPr="001608D7" w:rsidRDefault="00272EFC" w:rsidP="00744FB9">
            <w:pPr>
              <w:keepNext/>
              <w:keepLines/>
              <w:jc w:val="right"/>
              <w:rPr>
                <w:rFonts w:asciiTheme="minorHAnsi" w:hAnsiTheme="minorHAnsi" w:cstheme="minorHAnsi"/>
                <w:noProof/>
                <w:sz w:val="16"/>
                <w:szCs w:val="16"/>
              </w:rPr>
            </w:pPr>
            <w:r w:rsidRPr="001608D7">
              <w:rPr>
                <w:rFonts w:asciiTheme="minorHAnsi" w:hAnsiTheme="minorHAnsi" w:cstheme="minorHAnsi"/>
                <w:noProof/>
                <w:sz w:val="16"/>
                <w:szCs w:val="16"/>
              </w:rPr>
              <w:t>10</w:t>
            </w:r>
          </w:p>
        </w:tc>
        <w:tc>
          <w:tcPr>
            <w:tcW w:w="765" w:type="dxa"/>
            <w:noWrap/>
            <w:tcMar>
              <w:left w:w="28" w:type="dxa"/>
              <w:right w:w="28" w:type="dxa"/>
            </w:tcMar>
            <w:vAlign w:val="center"/>
          </w:tcPr>
          <w:p w14:paraId="4E536F71" w14:textId="77777777" w:rsidR="00744FB9" w:rsidRPr="001608D7" w:rsidRDefault="00272EFC" w:rsidP="00744FB9">
            <w:pPr>
              <w:keepNext/>
              <w:keepLines/>
              <w:jc w:val="right"/>
              <w:rPr>
                <w:rFonts w:asciiTheme="minorHAnsi" w:hAnsiTheme="minorHAnsi" w:cstheme="minorHAnsi"/>
                <w:noProof/>
                <w:sz w:val="16"/>
                <w:szCs w:val="16"/>
              </w:rPr>
            </w:pPr>
            <w:r w:rsidRPr="001608D7">
              <w:rPr>
                <w:rFonts w:asciiTheme="minorHAnsi" w:hAnsiTheme="minorHAnsi" w:cstheme="minorHAnsi"/>
                <w:noProof/>
                <w:sz w:val="16"/>
                <w:szCs w:val="16"/>
              </w:rPr>
              <w:t>2</w:t>
            </w:r>
          </w:p>
        </w:tc>
        <w:tc>
          <w:tcPr>
            <w:tcW w:w="765" w:type="dxa"/>
            <w:noWrap/>
            <w:tcMar>
              <w:left w:w="28" w:type="dxa"/>
              <w:right w:w="28" w:type="dxa"/>
            </w:tcMar>
            <w:vAlign w:val="center"/>
          </w:tcPr>
          <w:p w14:paraId="71E7106C" w14:textId="77777777" w:rsidR="00744FB9" w:rsidRPr="001608D7" w:rsidRDefault="00272EFC" w:rsidP="00744FB9">
            <w:pPr>
              <w:keepNext/>
              <w:keepLines/>
              <w:jc w:val="right"/>
              <w:rPr>
                <w:rFonts w:asciiTheme="minorHAnsi" w:hAnsiTheme="minorHAnsi" w:cstheme="minorHAnsi"/>
                <w:noProof/>
                <w:sz w:val="16"/>
                <w:szCs w:val="16"/>
              </w:rPr>
            </w:pPr>
            <w:r w:rsidRPr="001608D7">
              <w:rPr>
                <w:rFonts w:asciiTheme="minorHAnsi" w:hAnsiTheme="minorHAnsi" w:cstheme="minorHAnsi"/>
                <w:noProof/>
                <w:sz w:val="16"/>
                <w:szCs w:val="16"/>
              </w:rPr>
              <w:t>2</w:t>
            </w:r>
          </w:p>
        </w:tc>
        <w:tc>
          <w:tcPr>
            <w:tcW w:w="765" w:type="dxa"/>
            <w:noWrap/>
            <w:tcMar>
              <w:left w:w="28" w:type="dxa"/>
              <w:right w:w="28" w:type="dxa"/>
            </w:tcMar>
            <w:vAlign w:val="center"/>
          </w:tcPr>
          <w:p w14:paraId="486DFF49" w14:textId="77777777" w:rsidR="00744FB9" w:rsidRPr="001608D7" w:rsidRDefault="00272EFC" w:rsidP="00744FB9">
            <w:pPr>
              <w:keepNext/>
              <w:keepLines/>
              <w:jc w:val="right"/>
              <w:rPr>
                <w:rFonts w:asciiTheme="minorHAnsi" w:hAnsiTheme="minorHAnsi" w:cstheme="minorHAnsi"/>
                <w:noProof/>
                <w:sz w:val="16"/>
                <w:szCs w:val="16"/>
              </w:rPr>
            </w:pPr>
            <w:r w:rsidRPr="001608D7">
              <w:rPr>
                <w:rFonts w:asciiTheme="minorHAnsi" w:hAnsiTheme="minorHAnsi" w:cstheme="minorHAnsi"/>
                <w:noProof/>
                <w:sz w:val="16"/>
                <w:szCs w:val="16"/>
              </w:rPr>
              <w:t>1</w:t>
            </w:r>
          </w:p>
        </w:tc>
        <w:tc>
          <w:tcPr>
            <w:tcW w:w="765" w:type="dxa"/>
            <w:noWrap/>
            <w:tcMar>
              <w:left w:w="28" w:type="dxa"/>
              <w:right w:w="28" w:type="dxa"/>
            </w:tcMar>
            <w:vAlign w:val="center"/>
          </w:tcPr>
          <w:p w14:paraId="3EE77DB1" w14:textId="77777777" w:rsidR="00744FB9" w:rsidRPr="001608D7" w:rsidRDefault="00272EFC" w:rsidP="00744FB9">
            <w:pPr>
              <w:keepNext/>
              <w:keepLines/>
              <w:jc w:val="right"/>
              <w:rPr>
                <w:rFonts w:asciiTheme="minorHAnsi" w:hAnsiTheme="minorHAnsi" w:cstheme="minorHAnsi"/>
                <w:noProof/>
                <w:sz w:val="16"/>
                <w:szCs w:val="16"/>
              </w:rPr>
            </w:pPr>
            <w:r w:rsidRPr="001608D7">
              <w:rPr>
                <w:rFonts w:asciiTheme="minorHAnsi" w:hAnsiTheme="minorHAnsi" w:cstheme="minorHAnsi"/>
                <w:noProof/>
                <w:sz w:val="16"/>
                <w:szCs w:val="16"/>
              </w:rPr>
              <w:t>2</w:t>
            </w:r>
          </w:p>
        </w:tc>
        <w:tc>
          <w:tcPr>
            <w:tcW w:w="765" w:type="dxa"/>
            <w:noWrap/>
            <w:tcMar>
              <w:left w:w="28" w:type="dxa"/>
              <w:right w:w="28" w:type="dxa"/>
            </w:tcMar>
            <w:vAlign w:val="center"/>
          </w:tcPr>
          <w:p w14:paraId="51CDD7E6" w14:textId="77777777" w:rsidR="00744FB9" w:rsidRPr="001608D7" w:rsidRDefault="00272EFC" w:rsidP="00744FB9">
            <w:pPr>
              <w:keepNext/>
              <w:keepLines/>
              <w:jc w:val="right"/>
              <w:rPr>
                <w:rFonts w:asciiTheme="minorHAnsi" w:hAnsiTheme="minorHAnsi" w:cstheme="minorHAnsi"/>
                <w:noProof/>
                <w:sz w:val="16"/>
                <w:szCs w:val="16"/>
              </w:rPr>
            </w:pPr>
            <w:r w:rsidRPr="001608D7">
              <w:rPr>
                <w:rFonts w:asciiTheme="minorHAnsi" w:hAnsiTheme="minorHAnsi" w:cstheme="minorHAnsi"/>
                <w:noProof/>
                <w:sz w:val="16"/>
                <w:szCs w:val="16"/>
              </w:rPr>
              <w:t>2</w:t>
            </w:r>
          </w:p>
        </w:tc>
        <w:tc>
          <w:tcPr>
            <w:tcW w:w="765" w:type="dxa"/>
            <w:noWrap/>
            <w:tcMar>
              <w:left w:w="28" w:type="dxa"/>
              <w:right w:w="28" w:type="dxa"/>
            </w:tcMar>
            <w:vAlign w:val="center"/>
          </w:tcPr>
          <w:p w14:paraId="60E08245" w14:textId="77777777" w:rsidR="00744FB9" w:rsidRPr="001608D7" w:rsidRDefault="00272EFC" w:rsidP="00744FB9">
            <w:pPr>
              <w:keepNext/>
              <w:keepLines/>
              <w:jc w:val="right"/>
              <w:rPr>
                <w:rFonts w:asciiTheme="minorHAnsi" w:hAnsiTheme="minorHAnsi" w:cstheme="minorHAnsi"/>
                <w:noProof/>
                <w:sz w:val="16"/>
                <w:szCs w:val="16"/>
              </w:rPr>
            </w:pPr>
            <w:r w:rsidRPr="001608D7">
              <w:rPr>
                <w:rFonts w:asciiTheme="minorHAnsi" w:hAnsiTheme="minorHAnsi" w:cstheme="minorHAnsi"/>
                <w:noProof/>
                <w:sz w:val="16"/>
                <w:szCs w:val="16"/>
              </w:rPr>
              <w:t>4</w:t>
            </w:r>
          </w:p>
        </w:tc>
        <w:tc>
          <w:tcPr>
            <w:tcW w:w="765" w:type="dxa"/>
            <w:noWrap/>
            <w:tcMar>
              <w:left w:w="28" w:type="dxa"/>
              <w:right w:w="28" w:type="dxa"/>
            </w:tcMar>
            <w:vAlign w:val="center"/>
          </w:tcPr>
          <w:p w14:paraId="1FF28A9A" w14:textId="77777777" w:rsidR="00744FB9" w:rsidRPr="001608D7" w:rsidRDefault="00272EFC" w:rsidP="00744FB9">
            <w:pPr>
              <w:keepNext/>
              <w:keepLines/>
              <w:jc w:val="right"/>
              <w:rPr>
                <w:rFonts w:asciiTheme="minorHAnsi" w:hAnsiTheme="minorHAnsi" w:cstheme="minorHAnsi"/>
                <w:noProof/>
                <w:sz w:val="16"/>
                <w:szCs w:val="16"/>
              </w:rPr>
            </w:pPr>
            <w:r w:rsidRPr="001608D7">
              <w:rPr>
                <w:rFonts w:asciiTheme="minorHAnsi" w:hAnsiTheme="minorHAnsi" w:cstheme="minorHAnsi"/>
                <w:noProof/>
                <w:sz w:val="16"/>
                <w:szCs w:val="16"/>
              </w:rPr>
              <w:t>31</w:t>
            </w:r>
          </w:p>
        </w:tc>
        <w:tc>
          <w:tcPr>
            <w:tcW w:w="765" w:type="dxa"/>
            <w:noWrap/>
            <w:tcMar>
              <w:left w:w="28" w:type="dxa"/>
              <w:right w:w="28" w:type="dxa"/>
            </w:tcMar>
            <w:vAlign w:val="center"/>
          </w:tcPr>
          <w:p w14:paraId="36BC0140" w14:textId="77777777" w:rsidR="00744FB9" w:rsidRPr="001608D7" w:rsidRDefault="00272EFC" w:rsidP="00744FB9">
            <w:pPr>
              <w:keepNext/>
              <w:keepLines/>
              <w:jc w:val="right"/>
              <w:rPr>
                <w:rFonts w:asciiTheme="minorHAnsi" w:hAnsiTheme="minorHAnsi" w:cstheme="minorHAnsi"/>
                <w:noProof/>
                <w:sz w:val="16"/>
                <w:szCs w:val="16"/>
              </w:rPr>
            </w:pPr>
            <w:r w:rsidRPr="001608D7">
              <w:rPr>
                <w:rFonts w:asciiTheme="minorHAnsi" w:hAnsiTheme="minorHAnsi" w:cstheme="minorHAnsi"/>
                <w:noProof/>
                <w:sz w:val="16"/>
                <w:szCs w:val="16"/>
              </w:rPr>
              <w:t>38</w:t>
            </w:r>
          </w:p>
        </w:tc>
        <w:tc>
          <w:tcPr>
            <w:tcW w:w="585" w:type="dxa"/>
            <w:noWrap/>
            <w:tcMar>
              <w:left w:w="28" w:type="dxa"/>
              <w:right w:w="28" w:type="dxa"/>
            </w:tcMar>
            <w:vAlign w:val="center"/>
          </w:tcPr>
          <w:p w14:paraId="6588BCC7" w14:textId="77777777" w:rsidR="00744FB9" w:rsidRPr="001608D7" w:rsidRDefault="00272EFC" w:rsidP="00744FB9">
            <w:pPr>
              <w:keepNext/>
              <w:keepLines/>
              <w:jc w:val="right"/>
              <w:rPr>
                <w:rFonts w:asciiTheme="minorHAnsi" w:hAnsiTheme="minorHAnsi" w:cstheme="minorHAnsi"/>
                <w:noProof/>
                <w:sz w:val="16"/>
                <w:szCs w:val="16"/>
              </w:rPr>
            </w:pPr>
            <w:r w:rsidRPr="001608D7">
              <w:rPr>
                <w:rFonts w:asciiTheme="minorHAnsi" w:hAnsiTheme="minorHAnsi" w:cstheme="minorHAnsi"/>
                <w:noProof/>
                <w:sz w:val="16"/>
                <w:szCs w:val="16"/>
              </w:rPr>
              <w:t>230</w:t>
            </w:r>
          </w:p>
        </w:tc>
      </w:tr>
      <w:tr w:rsidR="00744FB9" w:rsidRPr="001608D7" w14:paraId="68F7C7E2" w14:textId="77777777" w:rsidTr="0075254A">
        <w:trPr>
          <w:trHeight w:val="219"/>
        </w:trPr>
        <w:tc>
          <w:tcPr>
            <w:tcW w:w="10939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7321FB9" w14:textId="77777777" w:rsidR="00F54B62" w:rsidRPr="00930488" w:rsidRDefault="00F54B62" w:rsidP="00744FB9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noProof/>
                <w:kern w:val="28"/>
                <w:sz w:val="16"/>
                <w:szCs w:val="16"/>
              </w:rPr>
            </w:pPr>
          </w:p>
        </w:tc>
      </w:tr>
    </w:tbl>
    <w:p w14:paraId="04BC147A" w14:textId="23967351" w:rsidR="00B90606" w:rsidRPr="001608D7" w:rsidRDefault="00C67644" w:rsidP="00C67644">
      <w:pPr>
        <w:spacing w:after="0"/>
        <w:rPr>
          <w:rFonts w:cstheme="minorHAnsi"/>
          <w:kern w:val="28"/>
        </w:rPr>
      </w:pPr>
      <w:r w:rsidRPr="001608D7">
        <w:rPr>
          <w:rFonts w:cstheme="minorHAnsi"/>
          <w:kern w:val="28"/>
        </w:rPr>
        <w:t xml:space="preserve">K </w:t>
      </w:r>
      <w:r w:rsidR="00B90606" w:rsidRPr="001608D7">
        <w:rPr>
          <w:rFonts w:cstheme="minorHAnsi"/>
          <w:kern w:val="28"/>
        </w:rPr>
        <w:t>uvedeným cenám</w:t>
      </w:r>
      <w:r w:rsidRPr="001608D7">
        <w:rPr>
          <w:rFonts w:cstheme="minorHAnsi"/>
          <w:kern w:val="28"/>
        </w:rPr>
        <w:t xml:space="preserve"> bude připočtena daň z přidané hodnoty dle platných předpisů. </w:t>
      </w:r>
    </w:p>
    <w:p w14:paraId="3E6A4AF6" w14:textId="77777777" w:rsidR="00C67644" w:rsidRPr="001608D7" w:rsidRDefault="00C67644" w:rsidP="00C67644">
      <w:pPr>
        <w:spacing w:after="0"/>
        <w:rPr>
          <w:rFonts w:cstheme="minorHAnsi"/>
          <w:kern w:val="28"/>
        </w:rPr>
      </w:pPr>
      <w:r w:rsidRPr="001608D7">
        <w:rPr>
          <w:rFonts w:cstheme="minorHAnsi"/>
          <w:kern w:val="28"/>
        </w:rPr>
        <w:t>Tato dohod</w:t>
      </w:r>
      <w:r w:rsidR="00751B1C">
        <w:rPr>
          <w:rFonts w:cstheme="minorHAnsi"/>
          <w:kern w:val="28"/>
        </w:rPr>
        <w:t>a nabývá účinnosti dnem 1.1.202</w:t>
      </w:r>
      <w:r w:rsidR="00344FCC">
        <w:rPr>
          <w:rFonts w:cstheme="minorHAnsi"/>
          <w:kern w:val="28"/>
        </w:rPr>
        <w:t>5</w:t>
      </w:r>
    </w:p>
    <w:p w14:paraId="0ECA9384" w14:textId="77777777" w:rsidR="00C67644" w:rsidRPr="001608D7" w:rsidRDefault="00C67644" w:rsidP="00C67644">
      <w:pPr>
        <w:spacing w:after="0"/>
        <w:rPr>
          <w:rFonts w:cstheme="minorHAnsi"/>
          <w:kern w:val="28"/>
        </w:rPr>
      </w:pPr>
      <w:r w:rsidRPr="001608D7">
        <w:rPr>
          <w:rFonts w:cstheme="minorHAnsi"/>
          <w:kern w:val="28"/>
        </w:rPr>
        <w:t>Ostatní ujednání předmětné kupní smlouvy zůstávají beze změny.</w:t>
      </w:r>
    </w:p>
    <w:p w14:paraId="0C89E1C2" w14:textId="77777777" w:rsidR="00B90606" w:rsidRPr="00011265" w:rsidRDefault="00B90606" w:rsidP="00B90606">
      <w:pPr>
        <w:spacing w:after="0"/>
        <w:rPr>
          <w:rFonts w:cstheme="minorHAnsi"/>
          <w:kern w:val="28"/>
          <w:sz w:val="14"/>
          <w:szCs w:val="14"/>
        </w:rPr>
      </w:pPr>
    </w:p>
    <w:p w14:paraId="20A688CD" w14:textId="77777777" w:rsidR="00B90606" w:rsidRPr="001608D7" w:rsidRDefault="00B90606" w:rsidP="00B90606">
      <w:pPr>
        <w:spacing w:after="0"/>
        <w:rPr>
          <w:rFonts w:cstheme="minorHAnsi"/>
          <w:kern w:val="28"/>
        </w:rPr>
      </w:pPr>
      <w:r w:rsidRPr="001608D7">
        <w:rPr>
          <w:rFonts w:cstheme="minorHAnsi"/>
          <w:kern w:val="28"/>
        </w:rPr>
        <w:t>Prodávající:</w:t>
      </w:r>
      <w:r w:rsidR="00037B3C" w:rsidRPr="001608D7">
        <w:rPr>
          <w:rFonts w:cstheme="minorHAnsi"/>
          <w:kern w:val="28"/>
        </w:rPr>
        <w:tab/>
      </w:r>
      <w:r w:rsidR="00037B3C" w:rsidRPr="001608D7">
        <w:rPr>
          <w:rFonts w:cstheme="minorHAnsi"/>
          <w:kern w:val="28"/>
        </w:rPr>
        <w:tab/>
      </w:r>
      <w:r w:rsidR="00037B3C" w:rsidRPr="001608D7">
        <w:rPr>
          <w:rFonts w:cstheme="minorHAnsi"/>
          <w:kern w:val="28"/>
        </w:rPr>
        <w:tab/>
      </w:r>
      <w:r w:rsidR="00037B3C" w:rsidRPr="001608D7">
        <w:rPr>
          <w:rFonts w:cstheme="minorHAnsi"/>
          <w:kern w:val="28"/>
        </w:rPr>
        <w:tab/>
      </w:r>
      <w:r w:rsidR="00037B3C" w:rsidRPr="001608D7">
        <w:rPr>
          <w:rFonts w:cstheme="minorHAnsi"/>
          <w:kern w:val="28"/>
        </w:rPr>
        <w:tab/>
      </w:r>
      <w:r w:rsidR="00037B3C" w:rsidRPr="001608D7">
        <w:rPr>
          <w:rFonts w:cstheme="minorHAnsi"/>
          <w:kern w:val="28"/>
        </w:rPr>
        <w:tab/>
      </w:r>
      <w:r w:rsidR="00037B3C" w:rsidRPr="001608D7">
        <w:rPr>
          <w:rFonts w:cstheme="minorHAnsi"/>
          <w:kern w:val="28"/>
        </w:rPr>
        <w:tab/>
        <w:t>Kupující:</w:t>
      </w:r>
    </w:p>
    <w:p w14:paraId="2FDAD23A" w14:textId="1E05727D" w:rsidR="002C2DB5" w:rsidRDefault="00037B3C" w:rsidP="00B90606">
      <w:pPr>
        <w:spacing w:after="0"/>
        <w:rPr>
          <w:rFonts w:cstheme="minorHAnsi"/>
          <w:kern w:val="28"/>
        </w:rPr>
      </w:pPr>
      <w:r w:rsidRPr="001608D7">
        <w:rPr>
          <w:rFonts w:cstheme="minorHAnsi"/>
          <w:kern w:val="28"/>
        </w:rPr>
        <w:t>Dne:</w:t>
      </w:r>
      <w:r w:rsidR="00B2213F" w:rsidRPr="00B2213F">
        <w:t xml:space="preserve"> </w:t>
      </w:r>
      <w:r w:rsidR="00B2213F" w:rsidRPr="00B2213F">
        <w:rPr>
          <w:rFonts w:cstheme="minorHAnsi"/>
          <w:kern w:val="28"/>
        </w:rPr>
        <w:t>11.12.2024</w:t>
      </w:r>
      <w:r w:rsidR="00C67644" w:rsidRPr="001608D7">
        <w:rPr>
          <w:rFonts w:cstheme="minorHAnsi"/>
          <w:kern w:val="28"/>
        </w:rPr>
        <w:tab/>
      </w:r>
      <w:r w:rsidR="00C67644" w:rsidRPr="001608D7">
        <w:rPr>
          <w:rFonts w:cstheme="minorHAnsi"/>
          <w:kern w:val="28"/>
        </w:rPr>
        <w:tab/>
      </w:r>
      <w:r w:rsidR="00C67644" w:rsidRPr="001608D7">
        <w:rPr>
          <w:rFonts w:cstheme="minorHAnsi"/>
          <w:kern w:val="28"/>
        </w:rPr>
        <w:tab/>
      </w:r>
      <w:r w:rsidR="00C67644" w:rsidRPr="001608D7">
        <w:rPr>
          <w:rFonts w:cstheme="minorHAnsi"/>
          <w:kern w:val="28"/>
        </w:rPr>
        <w:tab/>
      </w:r>
      <w:r w:rsidR="00C67644" w:rsidRPr="001608D7">
        <w:rPr>
          <w:rFonts w:cstheme="minorHAnsi"/>
          <w:kern w:val="28"/>
        </w:rPr>
        <w:tab/>
      </w:r>
      <w:r w:rsidR="00C67644" w:rsidRPr="001608D7">
        <w:rPr>
          <w:rFonts w:cstheme="minorHAnsi"/>
          <w:kern w:val="28"/>
        </w:rPr>
        <w:tab/>
        <w:t>Dne:</w:t>
      </w:r>
      <w:r w:rsidR="00D147FF">
        <w:rPr>
          <w:rFonts w:cstheme="minorHAnsi"/>
          <w:kern w:val="28"/>
        </w:rPr>
        <w:t xml:space="preserve"> 17.12.2024</w:t>
      </w:r>
    </w:p>
    <w:p w14:paraId="78BFC5EC" w14:textId="77777777" w:rsidR="00C67644" w:rsidRPr="00A84117" w:rsidRDefault="00C67644" w:rsidP="00996D1C">
      <w:pPr>
        <w:spacing w:before="600" w:after="0"/>
        <w:rPr>
          <w:rFonts w:cstheme="minorHAnsi"/>
          <w:kern w:val="28"/>
        </w:rPr>
      </w:pPr>
      <w:r w:rsidRPr="00A84117">
        <w:rPr>
          <w:rFonts w:cstheme="minorHAnsi"/>
          <w:kern w:val="28"/>
        </w:rPr>
        <w:t>……………………………….</w:t>
      </w:r>
      <w:r w:rsidR="00037B3C" w:rsidRPr="00A84117">
        <w:rPr>
          <w:rFonts w:cstheme="minorHAnsi"/>
          <w:kern w:val="28"/>
        </w:rPr>
        <w:tab/>
      </w:r>
      <w:r w:rsidR="00037B3C" w:rsidRPr="00A84117">
        <w:rPr>
          <w:rFonts w:cstheme="minorHAnsi"/>
          <w:kern w:val="28"/>
        </w:rPr>
        <w:tab/>
      </w:r>
      <w:r w:rsidR="00037B3C" w:rsidRPr="00A84117">
        <w:rPr>
          <w:rFonts w:cstheme="minorHAnsi"/>
          <w:kern w:val="28"/>
        </w:rPr>
        <w:tab/>
      </w:r>
      <w:r w:rsidR="00037B3C" w:rsidRPr="00A84117">
        <w:rPr>
          <w:rFonts w:cstheme="minorHAnsi"/>
          <w:kern w:val="28"/>
        </w:rPr>
        <w:tab/>
      </w:r>
      <w:r w:rsidRPr="00A84117">
        <w:rPr>
          <w:rFonts w:cstheme="minorHAnsi"/>
          <w:kern w:val="28"/>
        </w:rPr>
        <w:tab/>
      </w:r>
      <w:r w:rsidRPr="00A84117">
        <w:rPr>
          <w:rFonts w:cstheme="minorHAnsi"/>
          <w:kern w:val="28"/>
        </w:rPr>
        <w:tab/>
        <w:t>………………………………..</w:t>
      </w:r>
    </w:p>
    <w:p w14:paraId="7018DA2E" w14:textId="1EC95B9D" w:rsidR="00C67644" w:rsidRPr="001608D7" w:rsidRDefault="00B23692" w:rsidP="00B90606">
      <w:pPr>
        <w:spacing w:after="0"/>
        <w:rPr>
          <w:rFonts w:cstheme="minorHAnsi"/>
          <w:kern w:val="28"/>
        </w:rPr>
      </w:pPr>
      <w:r w:rsidRPr="001608D7">
        <w:rPr>
          <w:rFonts w:cstheme="minorHAnsi"/>
          <w:kern w:val="28"/>
        </w:rPr>
        <w:t xml:space="preserve">Ing. Jana </w:t>
      </w:r>
      <w:proofErr w:type="spellStart"/>
      <w:r w:rsidRPr="001608D7">
        <w:rPr>
          <w:rFonts w:cstheme="minorHAnsi"/>
          <w:kern w:val="28"/>
        </w:rPr>
        <w:t>Kotučová</w:t>
      </w:r>
      <w:proofErr w:type="spellEnd"/>
      <w:r w:rsidR="00D147FF">
        <w:rPr>
          <w:rFonts w:cstheme="minorHAnsi"/>
          <w:kern w:val="28"/>
        </w:rPr>
        <w:tab/>
      </w:r>
      <w:r w:rsidR="00D147FF">
        <w:rPr>
          <w:rFonts w:cstheme="minorHAnsi"/>
          <w:kern w:val="28"/>
        </w:rPr>
        <w:tab/>
      </w:r>
      <w:r w:rsidR="00D147FF">
        <w:rPr>
          <w:rFonts w:cstheme="minorHAnsi"/>
          <w:kern w:val="28"/>
        </w:rPr>
        <w:tab/>
      </w:r>
      <w:r w:rsidR="00D147FF">
        <w:rPr>
          <w:rFonts w:cstheme="minorHAnsi"/>
          <w:kern w:val="28"/>
        </w:rPr>
        <w:tab/>
      </w:r>
      <w:r w:rsidR="00D147FF">
        <w:rPr>
          <w:rFonts w:cstheme="minorHAnsi"/>
          <w:kern w:val="28"/>
        </w:rPr>
        <w:tab/>
      </w:r>
      <w:r w:rsidR="00D147FF">
        <w:rPr>
          <w:rFonts w:cstheme="minorHAnsi"/>
          <w:kern w:val="28"/>
        </w:rPr>
        <w:tab/>
        <w:t>Mgr. Ivo Kramář</w:t>
      </w:r>
    </w:p>
    <w:p w14:paraId="047702D6" w14:textId="36143BE0" w:rsidR="00C67644" w:rsidRPr="001608D7" w:rsidRDefault="00C67644" w:rsidP="00B90606">
      <w:pPr>
        <w:spacing w:after="0"/>
        <w:rPr>
          <w:rFonts w:cstheme="minorHAnsi"/>
          <w:kern w:val="28"/>
        </w:rPr>
      </w:pPr>
      <w:r w:rsidRPr="001608D7">
        <w:rPr>
          <w:rFonts w:cstheme="minorHAnsi"/>
          <w:kern w:val="28"/>
        </w:rPr>
        <w:t>Ředitelka pro ekonomiku a obchod</w:t>
      </w:r>
      <w:r w:rsidR="00D147FF">
        <w:rPr>
          <w:rFonts w:cstheme="minorHAnsi"/>
          <w:kern w:val="28"/>
        </w:rPr>
        <w:tab/>
      </w:r>
      <w:r w:rsidR="00D147FF">
        <w:rPr>
          <w:rFonts w:cstheme="minorHAnsi"/>
          <w:kern w:val="28"/>
        </w:rPr>
        <w:tab/>
      </w:r>
      <w:r w:rsidR="00D147FF">
        <w:rPr>
          <w:rFonts w:cstheme="minorHAnsi"/>
          <w:kern w:val="28"/>
        </w:rPr>
        <w:tab/>
      </w:r>
      <w:r w:rsidR="00D147FF">
        <w:rPr>
          <w:rFonts w:cstheme="minorHAnsi"/>
          <w:kern w:val="28"/>
        </w:rPr>
        <w:tab/>
      </w:r>
      <w:r w:rsidR="000F4FB2">
        <w:rPr>
          <w:rFonts w:cstheme="minorHAnsi"/>
          <w:kern w:val="28"/>
        </w:rPr>
        <w:t>ředitel školy</w:t>
      </w:r>
      <w:bookmarkStart w:id="0" w:name="_GoBack"/>
      <w:bookmarkEnd w:id="0"/>
    </w:p>
    <w:p w14:paraId="7C2251C5" w14:textId="37388452" w:rsidR="00744FB9" w:rsidRPr="001608D7" w:rsidRDefault="00C67644" w:rsidP="00B90606">
      <w:pPr>
        <w:spacing w:after="0"/>
        <w:rPr>
          <w:rFonts w:cstheme="minorHAnsi"/>
          <w:kern w:val="28"/>
        </w:rPr>
      </w:pPr>
      <w:r w:rsidRPr="001608D7">
        <w:rPr>
          <w:rFonts w:cstheme="minorHAnsi"/>
          <w:kern w:val="28"/>
        </w:rPr>
        <w:t>Teplárna Otrokovice a.s.</w:t>
      </w:r>
      <w:r w:rsidR="001608D7">
        <w:rPr>
          <w:rFonts w:cstheme="minorHAnsi"/>
          <w:kern w:val="28"/>
        </w:rPr>
        <w:t>, n</w:t>
      </w:r>
      <w:r w:rsidRPr="001608D7">
        <w:rPr>
          <w:rFonts w:cstheme="minorHAnsi"/>
          <w:kern w:val="28"/>
        </w:rPr>
        <w:t>a základě plné moci</w:t>
      </w:r>
      <w:r w:rsidRPr="001608D7">
        <w:rPr>
          <w:rFonts w:cstheme="minorHAnsi"/>
          <w:kern w:val="28"/>
        </w:rPr>
        <w:tab/>
      </w:r>
      <w:r w:rsidRPr="001608D7">
        <w:rPr>
          <w:rFonts w:cstheme="minorHAnsi"/>
          <w:kern w:val="28"/>
        </w:rPr>
        <w:tab/>
      </w:r>
      <w:r w:rsidRPr="001608D7">
        <w:rPr>
          <w:rFonts w:cstheme="minorHAnsi"/>
          <w:kern w:val="28"/>
        </w:rPr>
        <w:tab/>
      </w:r>
      <w:r w:rsidRPr="001608D7">
        <w:rPr>
          <w:rFonts w:cstheme="minorHAnsi"/>
          <w:kern w:val="28"/>
        </w:rPr>
        <w:tab/>
      </w:r>
      <w:r w:rsidRPr="001608D7">
        <w:rPr>
          <w:rFonts w:cstheme="minorHAnsi"/>
          <w:kern w:val="28"/>
        </w:rPr>
        <w:tab/>
      </w:r>
    </w:p>
    <w:sectPr w:rsidR="00744FB9" w:rsidRPr="001608D7" w:rsidSect="0035524E">
      <w:pgSz w:w="11906" w:h="16838"/>
      <w:pgMar w:top="1134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7D4387"/>
    <w:multiLevelType w:val="hybridMultilevel"/>
    <w:tmpl w:val="B2526AD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5A94"/>
    <w:rsid w:val="00011265"/>
    <w:rsid w:val="00037B3C"/>
    <w:rsid w:val="00050559"/>
    <w:rsid w:val="000F4FB2"/>
    <w:rsid w:val="001608D7"/>
    <w:rsid w:val="00190649"/>
    <w:rsid w:val="00193081"/>
    <w:rsid w:val="001A7F1F"/>
    <w:rsid w:val="001B4A5D"/>
    <w:rsid w:val="001B6922"/>
    <w:rsid w:val="001D28B2"/>
    <w:rsid w:val="00244E7E"/>
    <w:rsid w:val="00272EFC"/>
    <w:rsid w:val="00283E5E"/>
    <w:rsid w:val="00297B80"/>
    <w:rsid w:val="002A0928"/>
    <w:rsid w:val="002B5336"/>
    <w:rsid w:val="002C2DB5"/>
    <w:rsid w:val="002F09AB"/>
    <w:rsid w:val="00303688"/>
    <w:rsid w:val="00344FCC"/>
    <w:rsid w:val="0035524E"/>
    <w:rsid w:val="00366976"/>
    <w:rsid w:val="0039487D"/>
    <w:rsid w:val="003A5652"/>
    <w:rsid w:val="0040414D"/>
    <w:rsid w:val="00405A94"/>
    <w:rsid w:val="00596241"/>
    <w:rsid w:val="005A2D42"/>
    <w:rsid w:val="005B3071"/>
    <w:rsid w:val="005D5417"/>
    <w:rsid w:val="005E6219"/>
    <w:rsid w:val="00671BC8"/>
    <w:rsid w:val="006C1FF7"/>
    <w:rsid w:val="006C5289"/>
    <w:rsid w:val="006D2D3B"/>
    <w:rsid w:val="006F5D13"/>
    <w:rsid w:val="00713D57"/>
    <w:rsid w:val="00715484"/>
    <w:rsid w:val="00722241"/>
    <w:rsid w:val="00744183"/>
    <w:rsid w:val="00744FB9"/>
    <w:rsid w:val="00751B1C"/>
    <w:rsid w:val="0075254A"/>
    <w:rsid w:val="00752D67"/>
    <w:rsid w:val="0076695E"/>
    <w:rsid w:val="007C259A"/>
    <w:rsid w:val="007C6351"/>
    <w:rsid w:val="007F5024"/>
    <w:rsid w:val="00803267"/>
    <w:rsid w:val="008145CE"/>
    <w:rsid w:val="00814C1E"/>
    <w:rsid w:val="00825212"/>
    <w:rsid w:val="008A4344"/>
    <w:rsid w:val="00902F94"/>
    <w:rsid w:val="00921716"/>
    <w:rsid w:val="00930488"/>
    <w:rsid w:val="00996D1C"/>
    <w:rsid w:val="009B2B5F"/>
    <w:rsid w:val="009C39A8"/>
    <w:rsid w:val="00A625A9"/>
    <w:rsid w:val="00A7477E"/>
    <w:rsid w:val="00A80D2C"/>
    <w:rsid w:val="00A84117"/>
    <w:rsid w:val="00B2213F"/>
    <w:rsid w:val="00B23692"/>
    <w:rsid w:val="00B77082"/>
    <w:rsid w:val="00B902C0"/>
    <w:rsid w:val="00B90606"/>
    <w:rsid w:val="00C00F2E"/>
    <w:rsid w:val="00C42562"/>
    <w:rsid w:val="00C6087F"/>
    <w:rsid w:val="00C67644"/>
    <w:rsid w:val="00CA7638"/>
    <w:rsid w:val="00CC0BB8"/>
    <w:rsid w:val="00D05AC4"/>
    <w:rsid w:val="00D147FF"/>
    <w:rsid w:val="00D25F4A"/>
    <w:rsid w:val="00D67AC7"/>
    <w:rsid w:val="00D956A5"/>
    <w:rsid w:val="00D95C81"/>
    <w:rsid w:val="00DF08C9"/>
    <w:rsid w:val="00E21B99"/>
    <w:rsid w:val="00E32136"/>
    <w:rsid w:val="00ED3072"/>
    <w:rsid w:val="00F15ED2"/>
    <w:rsid w:val="00F54B62"/>
    <w:rsid w:val="00F934F2"/>
    <w:rsid w:val="00FF1451"/>
    <w:rsid w:val="00FF2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11AFF4"/>
  <w15:chartTrackingRefBased/>
  <w15:docId w15:val="{B5DAE63D-F3C1-4EA4-8848-2149C23CA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90606"/>
    <w:pPr>
      <w:ind w:left="720"/>
      <w:contextualSpacing/>
    </w:pPr>
  </w:style>
  <w:style w:type="table" w:styleId="Mkatabulky">
    <w:name w:val="Table Grid"/>
    <w:basedOn w:val="Normlntabulka"/>
    <w:uiPriority w:val="39"/>
    <w:rsid w:val="00744F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B7AC53E565D5D4D899329D4C57059BC" ma:contentTypeVersion="18" ma:contentTypeDescription="Vytvoří nový dokument" ma:contentTypeScope="" ma:versionID="1cf806e7a546e64aa45960abadd0ea68">
  <xsd:schema xmlns:xsd="http://www.w3.org/2001/XMLSchema" xmlns:xs="http://www.w3.org/2001/XMLSchema" xmlns:p="http://schemas.microsoft.com/office/2006/metadata/properties" xmlns:ns3="0dd00bbe-f000-4ab8-ac9b-250f84f00643" xmlns:ns4="a21eb3d3-b1ce-4d89-886e-0d0531012fc0" targetNamespace="http://schemas.microsoft.com/office/2006/metadata/properties" ma:root="true" ma:fieldsID="a1bd1b599a6262d6292b016c2a7854ae" ns3:_="" ns4:_="">
    <xsd:import namespace="0dd00bbe-f000-4ab8-ac9b-250f84f00643"/>
    <xsd:import namespace="a21eb3d3-b1ce-4d89-886e-0d0531012fc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d00bbe-f000-4ab8-ac9b-250f84f006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1eb3d3-b1ce-4d89-886e-0d0531012fc0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dd00bbe-f000-4ab8-ac9b-250f84f00643" xsi:nil="true"/>
  </documentManagement>
</p:properties>
</file>

<file path=customXml/itemProps1.xml><?xml version="1.0" encoding="utf-8"?>
<ds:datastoreItem xmlns:ds="http://schemas.openxmlformats.org/officeDocument/2006/customXml" ds:itemID="{AFC05F2A-837F-4087-8B33-5E203711C4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d00bbe-f000-4ab8-ac9b-250f84f00643"/>
    <ds:schemaRef ds:uri="a21eb3d3-b1ce-4d89-886e-0d0531012f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AAD870-B603-4F14-A0A5-64AA30D2D6E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C8F202D-A0F9-4030-9910-299D4236E08A}">
  <ds:schemaRefs>
    <ds:schemaRef ds:uri="http://schemas.openxmlformats.org/package/2006/metadata/core-properties"/>
    <ds:schemaRef ds:uri="http://schemas.microsoft.com/office/2006/documentManagement/types"/>
    <ds:schemaRef ds:uri="a21eb3d3-b1ce-4d89-886e-0d0531012fc0"/>
    <ds:schemaRef ds:uri="http://schemas.microsoft.com/office/2006/metadata/properties"/>
    <ds:schemaRef ds:uri="http://purl.org/dc/terms/"/>
    <ds:schemaRef ds:uri="http://www.w3.org/XML/1998/namespace"/>
    <ds:schemaRef ds:uri="http://purl.org/dc/elements/1.1/"/>
    <ds:schemaRef ds:uri="http://schemas.microsoft.com/office/infopath/2007/PartnerControls"/>
    <ds:schemaRef ds:uri="0dd00bbe-f000-4ab8-ac9b-250f84f00643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253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Botková Monika</dc:creator>
  <cp:keywords/>
  <dc:description/>
  <cp:lastModifiedBy>Kopřivová Bohdana</cp:lastModifiedBy>
  <cp:revision>2</cp:revision>
  <dcterms:created xsi:type="dcterms:W3CDTF">2024-12-17T13:16:00Z</dcterms:created>
  <dcterms:modified xsi:type="dcterms:W3CDTF">2024-12-17T13:16:00Z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0x010100CB7AC53E565D5D4D899329D4C57059BC</vt:lpwstr>
  </property>
</Properties>
</file>