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70AAA" w14:textId="77777777" w:rsidR="009645BA" w:rsidRPr="00091463" w:rsidRDefault="009645BA" w:rsidP="00385BEC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p w14:paraId="16C70AAB" w14:textId="77777777" w:rsidR="009645BA" w:rsidRPr="00091463" w:rsidRDefault="005D4C55" w:rsidP="009B007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>Příloha č</w:t>
      </w:r>
      <w:r w:rsidR="009645BA" w:rsidRPr="00091463"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>. 5</w:t>
      </w:r>
    </w:p>
    <w:p w14:paraId="16C70AAC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 w:rsidRPr="00091463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SOCIÁLNÍ DIALOG</w:t>
      </w:r>
    </w:p>
    <w:p w14:paraId="16C70AAD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 w:rsidRPr="00091463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V  OBLASTI   S T A V E B N I C T V Í</w:t>
      </w:r>
    </w:p>
    <w:p w14:paraId="16C70AAE" w14:textId="77777777" w:rsidR="009645BA" w:rsidRPr="00091463" w:rsidRDefault="009645BA" w:rsidP="009B0077">
      <w:pPr>
        <w:widowControl/>
        <w:overflowPunc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91463">
        <w:rPr>
          <w:rFonts w:ascii="Arial" w:hAnsi="Arial" w:cs="Arial"/>
          <w:b/>
          <w:sz w:val="28"/>
          <w:szCs w:val="28"/>
        </w:rPr>
        <w:t>Žádost o úhradu nákladů vniklých dle § 320a zákoníku práce</w:t>
      </w:r>
    </w:p>
    <w:p w14:paraId="16C70AAF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B0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B1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B2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091463">
        <w:rPr>
          <w:rFonts w:ascii="Arial" w:hAnsi="Arial" w:cs="Arial"/>
          <w:b/>
          <w:snapToGrid w:val="0"/>
          <w:spacing w:val="-2"/>
          <w:lang w:eastAsia="en-US"/>
        </w:rPr>
        <w:t xml:space="preserve">1. Název </w:t>
      </w:r>
    </w:p>
    <w:p w14:paraId="16C70AB3" w14:textId="77777777" w:rsidR="009645BA" w:rsidRPr="00091463" w:rsidRDefault="002423E0" w:rsidP="009B0077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0" allowOverlap="1" wp14:anchorId="16C71045" wp14:editId="16C71046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14:paraId="16C70AB4" w14:textId="77777777" w:rsidR="009645BA" w:rsidRPr="00091463" w:rsidRDefault="009645BA" w:rsidP="009B0077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4"/>
          <w:szCs w:val="24"/>
        </w:rPr>
      </w:pPr>
      <w:r w:rsidRPr="00091463">
        <w:rPr>
          <w:rFonts w:ascii="Arial" w:hAnsi="Arial" w:cs="Arial"/>
          <w:spacing w:val="-2"/>
          <w:sz w:val="24"/>
          <w:szCs w:val="24"/>
        </w:rPr>
        <w:t xml:space="preserve">Sociální dialog v oblasti stavebnictví </w:t>
      </w:r>
    </w:p>
    <w:p w14:paraId="16C70AB5" w14:textId="77777777" w:rsidR="009645BA" w:rsidRPr="00091463" w:rsidRDefault="009645BA" w:rsidP="009B0077">
      <w:pPr>
        <w:widowControl/>
        <w:tabs>
          <w:tab w:val="left" w:pos="-720"/>
        </w:tabs>
        <w:suppressAutoHyphens/>
        <w:overflowPunct/>
        <w:autoSpaceDE/>
        <w:adjustRightInd/>
        <w:rPr>
          <w:spacing w:val="-2"/>
          <w:sz w:val="24"/>
          <w:szCs w:val="24"/>
        </w:rPr>
      </w:pPr>
    </w:p>
    <w:p w14:paraId="16C70AB6" w14:textId="77777777" w:rsidR="009645BA" w:rsidRPr="00091463" w:rsidRDefault="009645BA" w:rsidP="009B0077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</w:rPr>
      </w:pPr>
    </w:p>
    <w:p w14:paraId="16C70AB7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B8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091463">
        <w:rPr>
          <w:rFonts w:ascii="Arial" w:hAnsi="Arial" w:cs="Arial"/>
          <w:b/>
          <w:snapToGrid w:val="0"/>
          <w:spacing w:val="-2"/>
          <w:lang w:eastAsia="en-US"/>
        </w:rPr>
        <w:t>2. Požadovaná částka</w:t>
      </w:r>
    </w:p>
    <w:p w14:paraId="16C70AB9" w14:textId="77777777" w:rsidR="009645BA" w:rsidRPr="00091463" w:rsidRDefault="002423E0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0" allowOverlap="1" wp14:anchorId="16C71047" wp14:editId="16C71048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1524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14:paraId="16C70ABA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tbl>
      <w:tblPr>
        <w:tblW w:w="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1"/>
        <w:gridCol w:w="1417"/>
        <w:gridCol w:w="567"/>
      </w:tblGrid>
      <w:tr w:rsidR="009645BA" w:rsidRPr="00091463" w14:paraId="16C70ABE" w14:textId="77777777" w:rsidTr="00FB6E37">
        <w:trPr>
          <w:cantSplit/>
        </w:trPr>
        <w:tc>
          <w:tcPr>
            <w:tcW w:w="3402" w:type="dxa"/>
            <w:shd w:val="clear" w:color="auto" w:fill="CCCCCC"/>
          </w:tcPr>
          <w:p w14:paraId="16C70ABB" w14:textId="77777777" w:rsidR="009645BA" w:rsidRPr="00091463" w:rsidRDefault="009645BA" w:rsidP="00FB6E37">
            <w:pPr>
              <w:widowControl/>
              <w:overflowPunct/>
              <w:autoSpaceDE/>
              <w:adjustRightInd/>
              <w:spacing w:before="120" w:after="120"/>
              <w:rPr>
                <w:rFonts w:ascii="Arial" w:hAnsi="Arial" w:cs="Arial"/>
                <w:szCs w:val="24"/>
              </w:rPr>
            </w:pPr>
            <w:r w:rsidRPr="00091463">
              <w:rPr>
                <w:rFonts w:ascii="Arial" w:hAnsi="Arial" w:cs="Arial"/>
                <w:szCs w:val="24"/>
              </w:rPr>
              <w:t>Požadovaná částka</w:t>
            </w:r>
          </w:p>
        </w:tc>
        <w:tc>
          <w:tcPr>
            <w:tcW w:w="1418" w:type="dxa"/>
          </w:tcPr>
          <w:p w14:paraId="16C70ABC" w14:textId="77777777" w:rsidR="009645BA" w:rsidRPr="00091463" w:rsidRDefault="009645BA" w:rsidP="009B0077">
            <w:pPr>
              <w:widowControl/>
              <w:overflowPunct/>
              <w:autoSpaceDE/>
              <w:adjustRightInd/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91463">
              <w:rPr>
                <w:rFonts w:ascii="Arial" w:hAnsi="Arial" w:cs="Arial"/>
                <w:b/>
                <w:szCs w:val="24"/>
              </w:rPr>
              <w:t>2.286.250,-</w:t>
            </w:r>
          </w:p>
        </w:tc>
        <w:tc>
          <w:tcPr>
            <w:tcW w:w="567" w:type="dxa"/>
          </w:tcPr>
          <w:p w14:paraId="16C70ABD" w14:textId="77777777" w:rsidR="009645BA" w:rsidRPr="00091463" w:rsidRDefault="009645BA" w:rsidP="00FB6E37">
            <w:pPr>
              <w:widowControl/>
              <w:overflowPunct/>
              <w:autoSpaceDE/>
              <w:adjustRightInd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091463">
              <w:rPr>
                <w:rFonts w:ascii="Arial" w:hAnsi="Arial" w:cs="Arial"/>
                <w:szCs w:val="24"/>
              </w:rPr>
              <w:t>Kč</w:t>
            </w:r>
          </w:p>
        </w:tc>
      </w:tr>
    </w:tbl>
    <w:p w14:paraId="16C70ABF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C0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C1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C2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091463">
        <w:rPr>
          <w:rFonts w:ascii="Arial" w:hAnsi="Arial" w:cs="Arial"/>
          <w:b/>
          <w:snapToGrid w:val="0"/>
          <w:spacing w:val="-2"/>
          <w:lang w:eastAsia="en-US"/>
        </w:rPr>
        <w:t xml:space="preserve">3. Popis činností </w:t>
      </w:r>
    </w:p>
    <w:p w14:paraId="16C70AC3" w14:textId="77777777" w:rsidR="009645BA" w:rsidRPr="00091463" w:rsidRDefault="002423E0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16C71049" wp14:editId="16C7104A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1524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14:paraId="16C70AC4" w14:textId="77777777" w:rsidR="009645BA" w:rsidRPr="00091463" w:rsidRDefault="009645BA" w:rsidP="009B0077">
      <w:pPr>
        <w:widowControl/>
        <w:overflowPunct/>
        <w:autoSpaceDE/>
        <w:adjustRightInd/>
        <w:rPr>
          <w:rFonts w:ascii="Arial" w:hAnsi="Arial" w:cs="Arial"/>
          <w:szCs w:val="24"/>
        </w:rPr>
      </w:pPr>
    </w:p>
    <w:p w14:paraId="16C70AC5" w14:textId="77777777" w:rsidR="009645BA" w:rsidRPr="00091463" w:rsidRDefault="009645BA" w:rsidP="009B0077">
      <w:pPr>
        <w:widowControl/>
        <w:overflowPunct/>
        <w:autoSpaceDE/>
        <w:adjustRightInd/>
        <w:jc w:val="both"/>
        <w:rPr>
          <w:rFonts w:ascii="Arial" w:hAnsi="Arial" w:cs="Arial"/>
          <w:szCs w:val="24"/>
        </w:rPr>
      </w:pPr>
      <w:r w:rsidRPr="00091463">
        <w:rPr>
          <w:rFonts w:ascii="Arial" w:hAnsi="Arial" w:cs="Arial"/>
          <w:szCs w:val="24"/>
        </w:rPr>
        <w:t>Jedná se o 7 aktivit – konferencí - na podporu sociálního dialogu v oblasti stavebnictví:</w:t>
      </w:r>
    </w:p>
    <w:p w14:paraId="16C70AC6" w14:textId="77777777" w:rsidR="009645BA" w:rsidRPr="00091463" w:rsidRDefault="009645BA" w:rsidP="009B0077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szCs w:val="24"/>
        </w:rPr>
      </w:pPr>
    </w:p>
    <w:p w14:paraId="16C70AC7" w14:textId="77777777" w:rsidR="009645BA" w:rsidRPr="00091463" w:rsidRDefault="009645BA" w:rsidP="009B0077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Cs w:val="24"/>
        </w:rPr>
      </w:pPr>
      <w:r w:rsidRPr="00091463">
        <w:rPr>
          <w:rFonts w:ascii="Arial" w:hAnsi="Arial" w:cs="Arial"/>
          <w:szCs w:val="24"/>
        </w:rPr>
        <w:t>Uplatnění stavebních profesí na trhu práce</w:t>
      </w:r>
    </w:p>
    <w:p w14:paraId="16C70AC8" w14:textId="77777777" w:rsidR="009645BA" w:rsidRDefault="009645BA" w:rsidP="009B0077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Cs w:val="24"/>
        </w:rPr>
      </w:pPr>
      <w:r w:rsidRPr="0085470F">
        <w:rPr>
          <w:rFonts w:ascii="Arial" w:hAnsi="Arial" w:cs="Arial"/>
          <w:szCs w:val="24"/>
        </w:rPr>
        <w:t>Dopady novely zákona č. 309/2006 Sb.</w:t>
      </w:r>
    </w:p>
    <w:p w14:paraId="16C70AC9" w14:textId="77777777" w:rsidR="009645BA" w:rsidRPr="00091463" w:rsidRDefault="009645BA" w:rsidP="009B0077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Cs w:val="24"/>
        </w:rPr>
      </w:pPr>
      <w:r w:rsidRPr="00091463">
        <w:rPr>
          <w:rFonts w:ascii="Arial" w:hAnsi="Arial" w:cs="Arial"/>
          <w:szCs w:val="24"/>
        </w:rPr>
        <w:t>Střední management na stavbách</w:t>
      </w:r>
    </w:p>
    <w:p w14:paraId="16C70ACA" w14:textId="77777777" w:rsidR="009645BA" w:rsidRPr="00091463" w:rsidRDefault="009645BA" w:rsidP="009B0077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Cs w:val="24"/>
        </w:rPr>
      </w:pPr>
      <w:r w:rsidRPr="00091463">
        <w:rPr>
          <w:rFonts w:ascii="Arial" w:hAnsi="Arial" w:cs="Arial"/>
          <w:szCs w:val="24"/>
        </w:rPr>
        <w:t>Kvalita prací a materiálů ve stavebním procesu</w:t>
      </w:r>
    </w:p>
    <w:p w14:paraId="16C70ACB" w14:textId="77777777" w:rsidR="009645BA" w:rsidRPr="00091463" w:rsidRDefault="009645BA" w:rsidP="00007EE7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Cs w:val="24"/>
        </w:rPr>
      </w:pPr>
      <w:r w:rsidRPr="00091463">
        <w:rPr>
          <w:rFonts w:ascii="Arial" w:hAnsi="Arial" w:cs="Arial"/>
          <w:szCs w:val="24"/>
        </w:rPr>
        <w:t>BIM ve stavebnictví</w:t>
      </w:r>
    </w:p>
    <w:p w14:paraId="16C70ACC" w14:textId="77777777" w:rsidR="009645BA" w:rsidRPr="00091463" w:rsidRDefault="009645BA" w:rsidP="009B0077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Cs w:val="24"/>
        </w:rPr>
      </w:pPr>
      <w:r w:rsidRPr="00091463">
        <w:rPr>
          <w:rFonts w:ascii="Arial" w:hAnsi="Arial" w:cs="Arial"/>
          <w:szCs w:val="24"/>
        </w:rPr>
        <w:t xml:space="preserve">Zvyšování kvalifikace a odbornosti pracovníků ve stavebním procesu </w:t>
      </w:r>
    </w:p>
    <w:p w14:paraId="16C70ACD" w14:textId="77777777" w:rsidR="009645BA" w:rsidRPr="00091463" w:rsidRDefault="009645BA" w:rsidP="009B0077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Cs w:val="24"/>
        </w:rPr>
      </w:pPr>
      <w:r w:rsidRPr="00091463">
        <w:rPr>
          <w:rFonts w:ascii="Arial" w:hAnsi="Arial" w:cs="Arial"/>
          <w:szCs w:val="24"/>
        </w:rPr>
        <w:t>Energeticky úsporné stavění</w:t>
      </w:r>
    </w:p>
    <w:p w14:paraId="16C70ACE" w14:textId="77777777" w:rsidR="009645BA" w:rsidRPr="00091463" w:rsidRDefault="009645BA" w:rsidP="009B0077">
      <w:pPr>
        <w:rPr>
          <w:rFonts w:ascii="Arial" w:hAnsi="Arial" w:cs="Arial"/>
          <w:szCs w:val="24"/>
        </w:rPr>
      </w:pPr>
    </w:p>
    <w:p w14:paraId="16C70ACF" w14:textId="77777777" w:rsidR="009645BA" w:rsidRPr="00091463" w:rsidRDefault="009645BA" w:rsidP="009B0077">
      <w:pPr>
        <w:rPr>
          <w:rFonts w:ascii="Arial" w:hAnsi="Arial" w:cs="Arial"/>
          <w:szCs w:val="24"/>
        </w:rPr>
      </w:pPr>
    </w:p>
    <w:p w14:paraId="16C70AD0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rPr>
          <w:rFonts w:ascii="Arial" w:hAnsi="Arial" w:cs="Arial"/>
          <w:b/>
          <w:snapToGrid w:val="0"/>
          <w:spacing w:val="-2"/>
          <w:lang w:eastAsia="en-US"/>
        </w:rPr>
      </w:pPr>
      <w:r w:rsidRPr="00091463">
        <w:rPr>
          <w:rFonts w:ascii="Arial" w:hAnsi="Arial" w:cs="Arial"/>
          <w:b/>
          <w:snapToGrid w:val="0"/>
          <w:spacing w:val="-2"/>
          <w:lang w:eastAsia="en-US"/>
        </w:rPr>
        <w:t>Rozpočet jednotlivých akcí je uveden dále</w:t>
      </w:r>
    </w:p>
    <w:p w14:paraId="16C70AD1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D2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D3" w14:textId="77777777" w:rsidR="009645BA" w:rsidRPr="0085470F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D4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D5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D6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091463">
        <w:rPr>
          <w:rFonts w:ascii="Arial" w:hAnsi="Arial" w:cs="Arial"/>
          <w:b/>
          <w:snapToGrid w:val="0"/>
          <w:spacing w:val="-2"/>
          <w:lang w:eastAsia="en-US"/>
        </w:rPr>
        <w:t>4. Časový harmonogram činností</w:t>
      </w:r>
    </w:p>
    <w:p w14:paraId="16C70AD7" w14:textId="77777777" w:rsidR="009645BA" w:rsidRPr="00091463" w:rsidRDefault="002423E0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6C7104B" wp14:editId="16C7104C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1524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14:paraId="16C70AD8" w14:textId="77777777" w:rsidR="009645BA" w:rsidRPr="00091463" w:rsidRDefault="009645BA" w:rsidP="009B0077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Cs w:val="24"/>
        </w:rPr>
      </w:pPr>
    </w:p>
    <w:p w14:paraId="16C70AD9" w14:textId="77777777" w:rsidR="009645BA" w:rsidRPr="00091463" w:rsidRDefault="009645BA" w:rsidP="009B0077">
      <w:pPr>
        <w:widowControl/>
        <w:overflowPunct/>
        <w:autoSpaceDE/>
        <w:adjustRightInd/>
        <w:jc w:val="both"/>
        <w:rPr>
          <w:rFonts w:ascii="Arial" w:hAnsi="Arial" w:cs="Arial"/>
          <w:szCs w:val="24"/>
        </w:rPr>
      </w:pPr>
      <w:r w:rsidRPr="00091463">
        <w:rPr>
          <w:rFonts w:ascii="Arial" w:hAnsi="Arial" w:cs="Arial"/>
          <w:szCs w:val="24"/>
        </w:rPr>
        <w:t>04 – 12 / 2016</w:t>
      </w:r>
    </w:p>
    <w:p w14:paraId="16C70ADA" w14:textId="77777777" w:rsidR="009645BA" w:rsidRPr="00091463" w:rsidRDefault="009645BA" w:rsidP="009B0077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DB" w14:textId="77777777" w:rsidR="009645BA" w:rsidRPr="00091463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DC" w14:textId="77777777" w:rsidR="009645BA" w:rsidRPr="00091463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DD" w14:textId="77777777" w:rsidR="009645BA" w:rsidRPr="00091463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DE" w14:textId="77777777" w:rsidR="009645BA" w:rsidRPr="00091463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DF" w14:textId="77777777" w:rsidR="009645BA" w:rsidRPr="00091463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E0" w14:textId="77777777" w:rsidR="009645BA" w:rsidRPr="00091463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E1" w14:textId="77777777" w:rsidR="009645BA" w:rsidRPr="00091463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E2" w14:textId="77777777" w:rsidR="009645BA" w:rsidRPr="00091463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E3" w14:textId="77777777" w:rsidR="009645BA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E4" w14:textId="77777777" w:rsidR="008D159F" w:rsidRPr="00091463" w:rsidRDefault="008D159F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E5" w14:textId="77777777" w:rsidR="009645BA" w:rsidRPr="00091463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E6" w14:textId="77777777" w:rsidR="009645BA" w:rsidRPr="00091463" w:rsidRDefault="009645B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6C70AE7" w14:textId="77777777" w:rsidR="009645BA" w:rsidRPr="00091463" w:rsidRDefault="009645BA" w:rsidP="00385BEC">
      <w:pPr>
        <w:widowControl/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sz w:val="16"/>
          <w:szCs w:val="16"/>
        </w:rPr>
      </w:pPr>
    </w:p>
    <w:tbl>
      <w:tblPr>
        <w:tblW w:w="10700" w:type="dxa"/>
        <w:tblInd w:w="-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"/>
        <w:gridCol w:w="4533"/>
        <w:gridCol w:w="1849"/>
        <w:gridCol w:w="3819"/>
      </w:tblGrid>
      <w:tr w:rsidR="009645BA" w:rsidRPr="00091463" w14:paraId="16C70AE9" w14:textId="77777777" w:rsidTr="000E5508">
        <w:trPr>
          <w:trHeight w:val="349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AE8" w14:textId="77777777" w:rsidR="009645BA" w:rsidRPr="00091463" w:rsidRDefault="009645BA" w:rsidP="000E5508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</w:t>
            </w: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t>) Svaz podnikatelů ve stavebnictví v ČR</w:t>
            </w:r>
          </w:p>
        </w:tc>
      </w:tr>
      <w:tr w:rsidR="009645BA" w:rsidRPr="00091463" w14:paraId="16C70AEB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AEA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Konference na téma: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Uplatnění stavebních profesí na trhu práce </w:t>
            </w:r>
          </w:p>
        </w:tc>
      </w:tr>
      <w:tr w:rsidR="009645BA" w:rsidRPr="00091463" w14:paraId="16C70AED" w14:textId="77777777" w:rsidTr="00812ECC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AEC" w14:textId="77777777" w:rsidR="009645BA" w:rsidRPr="00091463" w:rsidRDefault="009645BA" w:rsidP="00812EC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Trvání konference: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den</w:t>
            </w:r>
          </w:p>
        </w:tc>
      </w:tr>
      <w:tr w:rsidR="009645BA" w:rsidRPr="00091463" w14:paraId="16C70AEF" w14:textId="77777777" w:rsidTr="00E33083">
        <w:trPr>
          <w:trHeight w:val="149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AEE" w14:textId="77777777" w:rsidR="009645BA" w:rsidRPr="00091463" w:rsidRDefault="009645BA" w:rsidP="005C2ED5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 w:rsidRPr="0009146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9645BA" w:rsidRPr="00091463" w14:paraId="16C70AF4" w14:textId="77777777" w:rsidTr="00B947F0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C70AF0" w14:textId="77777777" w:rsidR="009645BA" w:rsidRPr="00091463" w:rsidRDefault="009645BA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C70AF1" w14:textId="77777777" w:rsidR="009645BA" w:rsidRPr="00091463" w:rsidRDefault="009645BA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C70AF2" w14:textId="77777777" w:rsidR="009645BA" w:rsidRPr="00091463" w:rsidRDefault="009645BA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6C70AF3" w14:textId="77777777" w:rsidR="009645BA" w:rsidRPr="00091463" w:rsidRDefault="009645BA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9645BA" w:rsidRPr="00091463" w14:paraId="16C70AF8" w14:textId="77777777" w:rsidTr="00B947F0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AF5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AF6" w14:textId="77777777" w:rsidR="009645BA" w:rsidRPr="00091463" w:rsidRDefault="009645BA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112 750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AF7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AFC" w14:textId="77777777" w:rsidTr="00B947F0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AF9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AFA" w14:textId="77777777" w:rsidR="009645BA" w:rsidRPr="00995980" w:rsidRDefault="00FE231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43 283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AFB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Odborná a administrativní příprava konference</w:t>
            </w:r>
          </w:p>
        </w:tc>
      </w:tr>
      <w:tr w:rsidR="009645BA" w:rsidRPr="00091463" w14:paraId="16C70B01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AFD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AFE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AFF" w14:textId="77777777" w:rsidR="009645BA" w:rsidRPr="00091463" w:rsidRDefault="009645BA" w:rsidP="006D097E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17 910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00" w14:textId="77777777" w:rsidR="009645BA" w:rsidRPr="00091463" w:rsidRDefault="009645BA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odborná příprava konference, 1 odborný garant po dobu 2 měsíců s úvazkem 0,3</w:t>
            </w:r>
          </w:p>
        </w:tc>
      </w:tr>
      <w:tr w:rsidR="009645BA" w:rsidRPr="00091463" w14:paraId="16C70B06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02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03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04" w14:textId="77777777" w:rsidR="009645BA" w:rsidRPr="00091463" w:rsidRDefault="009645BA" w:rsidP="006D097E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25 373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05" w14:textId="77777777" w:rsidR="009645BA" w:rsidRPr="00091463" w:rsidRDefault="009645BA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administrativní příprava a zabezpečení konference, 2 organizační garanti po dobu 2 měsíců s úvazky 0,2</w:t>
            </w:r>
          </w:p>
        </w:tc>
      </w:tr>
      <w:tr w:rsidR="009645BA" w:rsidRPr="00091463" w14:paraId="16C70B0B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07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08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09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0A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0F" w14:textId="77777777" w:rsidTr="00B947F0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0C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0D" w14:textId="77777777" w:rsidR="009645BA" w:rsidRPr="00091463" w:rsidRDefault="009645BA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0E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14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10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11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12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13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18" w14:textId="77777777" w:rsidTr="00B947F0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15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16" w14:textId="77777777" w:rsidR="009645BA" w:rsidRPr="00995980" w:rsidRDefault="00FE2314" w:rsidP="00D37F6D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54 750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17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5BA" w:rsidRPr="00091463" w14:paraId="16C70B1D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19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1A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1B" w14:textId="77777777" w:rsidR="009645BA" w:rsidRPr="00091463" w:rsidRDefault="009645BA" w:rsidP="000F6EC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40 000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1C" w14:textId="77777777" w:rsidR="009645BA" w:rsidRPr="00091463" w:rsidRDefault="009645BA" w:rsidP="006F3F3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lektoři/moderátor, 500Kč/hodinu, pro přednášku i přípravu, pro 10 lektorů</w:t>
            </w:r>
          </w:p>
        </w:tc>
      </w:tr>
      <w:tr w:rsidR="009645BA" w:rsidRPr="00091463" w14:paraId="16C70B22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1E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1F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20" w14:textId="77777777" w:rsidR="009645BA" w:rsidRPr="00091463" w:rsidRDefault="009645BA" w:rsidP="00745CBF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21" w14:textId="77777777" w:rsidR="009645BA" w:rsidRPr="00091463" w:rsidRDefault="009645BA" w:rsidP="00EC0775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 xml:space="preserve">Metodik sociální dialog </w:t>
            </w:r>
          </w:p>
        </w:tc>
      </w:tr>
      <w:tr w:rsidR="009645BA" w:rsidRPr="00091463" w14:paraId="16C70B27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23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24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25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26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2B" w14:textId="77777777" w:rsidTr="00B947F0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28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29" w14:textId="77777777" w:rsidR="00444124" w:rsidRDefault="00FE2314" w:rsidP="00995980">
            <w:pPr>
              <w:jc w:val="right"/>
              <w:rPr>
                <w:rFonts w:ascii="Arial" w:hAnsi="Arial" w:cs="Arial"/>
              </w:rPr>
            </w:pPr>
            <w:r w:rsidRPr="00995980">
              <w:rPr>
                <w:rFonts w:ascii="Arial" w:hAnsi="Arial" w:cs="Arial"/>
                <w:b/>
              </w:rPr>
              <w:t>14 717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2A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B31" w14:textId="77777777" w:rsidTr="00B947F0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B2C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2D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2E" w14:textId="77777777" w:rsidR="009645BA" w:rsidRPr="00091463" w:rsidRDefault="009645BA" w:rsidP="003268F0">
            <w:pPr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14 717 Kč</w:t>
            </w:r>
          </w:p>
          <w:p w14:paraId="16C70B2F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30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36" w14:textId="77777777" w:rsidTr="00B947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B32" w14:textId="77777777" w:rsidR="009645BA" w:rsidRPr="00091463" w:rsidRDefault="009645B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33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34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35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3B" w14:textId="77777777" w:rsidTr="00B947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B37" w14:textId="77777777" w:rsidR="009645BA" w:rsidRPr="00091463" w:rsidRDefault="009645B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B38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C70B39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B3A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3F" w14:textId="77777777" w:rsidTr="00B947F0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B3C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B3D" w14:textId="77777777" w:rsidR="009645BA" w:rsidRPr="00091463" w:rsidRDefault="009645BA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182 250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B3E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B43" w14:textId="77777777" w:rsidTr="00B947F0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40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41" w14:textId="77777777" w:rsidR="009645BA" w:rsidRPr="00995980" w:rsidRDefault="00FE231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42" w14:textId="77777777" w:rsidR="009645BA" w:rsidRPr="00DC077E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77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B48" w14:textId="77777777" w:rsidTr="00B947F0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44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45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46" w14:textId="77777777" w:rsidR="009645BA" w:rsidRPr="00091463" w:rsidRDefault="009645BA" w:rsidP="00AF65AF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47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4D" w14:textId="77777777" w:rsidTr="00B947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49" w14:textId="77777777" w:rsidR="009645BA" w:rsidRPr="00091463" w:rsidRDefault="009645BA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B4A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4B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4C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51" w14:textId="77777777" w:rsidTr="00B947F0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4E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4F" w14:textId="77777777" w:rsidR="009645BA" w:rsidRPr="00091463" w:rsidRDefault="009645BA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B50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B56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52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B53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54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55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5A" w14:textId="77777777" w:rsidTr="00B947F0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57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58" w14:textId="77777777" w:rsidR="009645BA" w:rsidRPr="00091463" w:rsidRDefault="009645BA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B59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B5F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5B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B5C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Elektřina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5D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5E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64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60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B61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Plyn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62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63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69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65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B66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Vodné, stočné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67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68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6E" w14:textId="77777777" w:rsidTr="00B947F0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6A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B6B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6C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6D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72" w14:textId="77777777" w:rsidTr="00B947F0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6F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70" w14:textId="77777777" w:rsidR="009645BA" w:rsidRPr="00091463" w:rsidRDefault="009645BA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71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B77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73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B74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75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76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7C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78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B79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Ostatní cestovné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7A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7B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81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7D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B7E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7F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80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85" w14:textId="77777777" w:rsidTr="00B947F0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82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83" w14:textId="77777777" w:rsidR="009645BA" w:rsidRPr="00995980" w:rsidRDefault="00FE231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170 000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84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B8A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86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B87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Nájemné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88" w14:textId="77777777" w:rsidR="009645BA" w:rsidRPr="00091463" w:rsidRDefault="009645BA" w:rsidP="003268F0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95 000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89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8F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8B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B8C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8D" w14:textId="77777777" w:rsidR="009645BA" w:rsidRPr="00091463" w:rsidRDefault="009645BA" w:rsidP="003268F0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22 000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8E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94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90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B91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92" w14:textId="77777777" w:rsidR="009645BA" w:rsidRPr="00091463" w:rsidRDefault="009645BA" w:rsidP="003268F0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93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99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95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B96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Občerstvení na konferenci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97" w14:textId="77777777" w:rsidR="009645BA" w:rsidRPr="00091463" w:rsidRDefault="009645BA" w:rsidP="003268F0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53 000 Kč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B98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9D" w14:textId="77777777" w:rsidTr="00B947F0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9A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9B" w14:textId="77777777" w:rsidR="009645BA" w:rsidRPr="00091463" w:rsidRDefault="009645BA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B9C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BA2" w14:textId="77777777" w:rsidTr="00B947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B9E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B9F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A0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BA1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A6" w14:textId="77777777" w:rsidTr="00B947F0">
        <w:trPr>
          <w:trHeight w:val="373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BA3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BA4" w14:textId="77777777" w:rsidR="009645BA" w:rsidRPr="00091463" w:rsidRDefault="009645BA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295 000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BA5" w14:textId="77777777" w:rsidR="009645BA" w:rsidRPr="00091463" w:rsidRDefault="009645BA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14:paraId="16C70BA7" w14:textId="77777777" w:rsidR="009645BA" w:rsidRDefault="009645BA"/>
    <w:p w14:paraId="16C70BA8" w14:textId="77777777" w:rsidR="00DC077E" w:rsidRPr="00091463" w:rsidRDefault="00DC077E"/>
    <w:tbl>
      <w:tblPr>
        <w:tblW w:w="10700" w:type="dxa"/>
        <w:tblInd w:w="-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"/>
        <w:gridCol w:w="4533"/>
        <w:gridCol w:w="1849"/>
        <w:gridCol w:w="3819"/>
      </w:tblGrid>
      <w:tr w:rsidR="009645BA" w:rsidRPr="00091463" w14:paraId="16C70BAA" w14:textId="77777777" w:rsidTr="000E5508">
        <w:trPr>
          <w:trHeight w:val="349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BA9" w14:textId="77777777" w:rsidR="009645BA" w:rsidRPr="00091463" w:rsidRDefault="009645BA" w:rsidP="000E5508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2</w:t>
            </w: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t>) Svaz podnikatelů ve stavebnictví v ČR</w:t>
            </w:r>
          </w:p>
        </w:tc>
      </w:tr>
      <w:tr w:rsidR="009645BA" w:rsidRPr="00091463" w14:paraId="16C70BAC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BAB" w14:textId="77777777" w:rsidR="009645BA" w:rsidRPr="0085470F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Konference na téma: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5470F">
              <w:rPr>
                <w:rFonts w:ascii="Arial" w:hAnsi="Arial" w:cs="Arial"/>
                <w:b/>
                <w:bCs/>
                <w:sz w:val="22"/>
                <w:szCs w:val="22"/>
              </w:rPr>
              <w:t>Dopady novely zákona č. 309/2006 Sb.</w:t>
            </w:r>
          </w:p>
        </w:tc>
      </w:tr>
      <w:tr w:rsidR="009645BA" w:rsidRPr="00091463" w14:paraId="16C70BAE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BA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Trvání konference: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den</w:t>
            </w:r>
          </w:p>
        </w:tc>
      </w:tr>
      <w:tr w:rsidR="009645BA" w:rsidRPr="00091463" w14:paraId="16C70BB1" w14:textId="77777777" w:rsidTr="00B930B6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BAF" w14:textId="77777777" w:rsidR="00444124" w:rsidRDefault="00FE2314" w:rsidP="00995980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959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5. Formulář rozpočtu </w:t>
            </w:r>
          </w:p>
          <w:p w14:paraId="16C70BB0" w14:textId="77777777" w:rsidR="00444124" w:rsidRDefault="00FE2314" w:rsidP="00995980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5980">
              <w:rPr>
                <w:rFonts w:ascii="Arial" w:hAnsi="Arial" w:cs="Arial"/>
                <w:b/>
                <w:bCs/>
                <w:sz w:val="28"/>
                <w:szCs w:val="28"/>
              </w:rPr>
              <w:t>Předpoklad nákladů realizovaných činností</w:t>
            </w:r>
          </w:p>
        </w:tc>
      </w:tr>
      <w:tr w:rsidR="009645BA" w:rsidRPr="00091463" w14:paraId="16C70BB6" w14:textId="77777777" w:rsidTr="008B66AC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C70BB2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C70BB3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C70BB4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6C70BB5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9645BA" w:rsidRPr="00091463" w14:paraId="16C70BBA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BB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BB8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112 750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BB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BBE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B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BC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43 283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B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Odborná a administrativní příprava konference</w:t>
            </w:r>
          </w:p>
        </w:tc>
      </w:tr>
      <w:tr w:rsidR="009645BA" w:rsidRPr="00091463" w14:paraId="16C70BC3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B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C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C1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17 910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C2" w14:textId="77777777" w:rsidR="009645BA" w:rsidRPr="00091463" w:rsidRDefault="009645BA" w:rsidP="008B66AC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odborná příprava konference, 1 odborný garant po dobu 2 měsíců s úvazkem 0,3</w:t>
            </w:r>
          </w:p>
        </w:tc>
      </w:tr>
      <w:tr w:rsidR="009645BA" w:rsidRPr="00091463" w14:paraId="16C70BC8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C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C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C6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25 373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C7" w14:textId="77777777" w:rsidR="009645BA" w:rsidRPr="00091463" w:rsidRDefault="009645BA" w:rsidP="008B66AC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administrativní příprava a zabezpečení konference, 2 organizační garanti po dobu 2 měsíců s úvazky 0,2</w:t>
            </w:r>
          </w:p>
        </w:tc>
      </w:tr>
      <w:tr w:rsidR="009645BA" w:rsidRPr="00091463" w14:paraId="16C70BCD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C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C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C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C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D1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C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CF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D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D6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D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D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D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D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DA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D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D8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54 750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D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5BA" w:rsidRPr="00091463" w14:paraId="16C70BDF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D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D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DD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40 000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D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lektoři/moderátor, 500Kč/hodinu, pro přednášku i přípravu, pro 10 lektorů</w:t>
            </w:r>
          </w:p>
        </w:tc>
      </w:tr>
      <w:tr w:rsidR="009645BA" w:rsidRPr="00091463" w14:paraId="16C70BE4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BE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E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E2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E3" w14:textId="77777777" w:rsidR="009645BA" w:rsidRPr="00091463" w:rsidRDefault="009645BA" w:rsidP="00EC0775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Metodik sociální dialog</w:t>
            </w:r>
          </w:p>
        </w:tc>
      </w:tr>
      <w:tr w:rsidR="009645BA" w:rsidRPr="00091463" w14:paraId="16C70BE8" w14:textId="77777777" w:rsidTr="00995980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E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E6" w14:textId="77777777" w:rsidR="00444124" w:rsidRDefault="00FE2314" w:rsidP="00995980">
            <w:pPr>
              <w:jc w:val="right"/>
              <w:rPr>
                <w:rFonts w:ascii="Arial" w:hAnsi="Arial" w:cs="Arial"/>
              </w:rPr>
            </w:pPr>
            <w:r w:rsidRPr="00995980">
              <w:rPr>
                <w:rFonts w:ascii="Arial" w:hAnsi="Arial" w:cs="Arial"/>
                <w:b/>
              </w:rPr>
              <w:t>14 717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E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BEE" w14:textId="77777777" w:rsidTr="008B66A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BE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E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EB" w14:textId="77777777" w:rsidR="009645BA" w:rsidRPr="00091463" w:rsidRDefault="009645BA" w:rsidP="008B66AC">
            <w:pPr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14 717 Kč</w:t>
            </w:r>
          </w:p>
          <w:p w14:paraId="16C70BE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E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F3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BEF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BF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F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F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F8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BF4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BF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C70BF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BF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BFC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BF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BFA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182 250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BF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00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BF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BFE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BF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05" w14:textId="77777777" w:rsidTr="008B66A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0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0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03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0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0A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06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C0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0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0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0E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0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0C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C0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13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0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C1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1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1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17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1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15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C1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1C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1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1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Elektřina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1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1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21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1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1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Plyn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1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2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26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2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2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Vodné, stočné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2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2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2B" w14:textId="77777777" w:rsidTr="008B66AC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2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2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2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2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2F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2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2D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2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34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3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3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3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3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39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3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3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Ostatní cestovné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3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3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3E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3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3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3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3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42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3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40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170 000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4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47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4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4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Nájemné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45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95 000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4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4C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4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4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4A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22 000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4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51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4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4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4F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5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56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5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C5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Občerstvení na konferenci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54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53 000 Kč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C5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5A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5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58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C5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5F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5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C5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5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C5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63" w14:textId="77777777" w:rsidTr="008B66AC">
        <w:trPr>
          <w:trHeight w:val="373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C6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C61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295 000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C6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65" w14:textId="77777777" w:rsidTr="008B66AC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C70C6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645BA" w:rsidRPr="00091463" w14:paraId="16C70C68" w14:textId="77777777" w:rsidTr="008D159F">
        <w:trPr>
          <w:trHeight w:val="148"/>
        </w:trPr>
        <w:tc>
          <w:tcPr>
            <w:tcW w:w="6881" w:type="dxa"/>
            <w:gridSpan w:val="3"/>
            <w:vAlign w:val="bottom"/>
          </w:tcPr>
          <w:p w14:paraId="16C70C6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9" w:type="dxa"/>
            <w:vAlign w:val="bottom"/>
          </w:tcPr>
          <w:p w14:paraId="16C70C6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</w:tr>
      <w:tr w:rsidR="009645BA" w:rsidRPr="00091463" w14:paraId="16C70C6B" w14:textId="77777777" w:rsidTr="008D159F">
        <w:trPr>
          <w:trHeight w:val="208"/>
        </w:trPr>
        <w:tc>
          <w:tcPr>
            <w:tcW w:w="6881" w:type="dxa"/>
            <w:gridSpan w:val="3"/>
            <w:noWrap/>
            <w:vAlign w:val="bottom"/>
          </w:tcPr>
          <w:p w14:paraId="16C70C6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9" w:type="dxa"/>
            <w:noWrap/>
            <w:vAlign w:val="bottom"/>
          </w:tcPr>
          <w:p w14:paraId="16C70C6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</w:tr>
      <w:tr w:rsidR="009645BA" w:rsidRPr="00091463" w14:paraId="16C70C6D" w14:textId="77777777" w:rsidTr="000E5508">
        <w:trPr>
          <w:trHeight w:val="349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C6C" w14:textId="77777777" w:rsidR="009645BA" w:rsidRPr="00091463" w:rsidRDefault="009645BA" w:rsidP="000E5508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3</w:t>
            </w: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t>) Svaz podnikatelů ve stavebnictví v ČR</w:t>
            </w:r>
          </w:p>
        </w:tc>
      </w:tr>
      <w:tr w:rsidR="009645BA" w:rsidRPr="00091463" w14:paraId="16C70C6F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C6E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Konference na téma: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Střední management na stavbách</w:t>
            </w:r>
          </w:p>
        </w:tc>
      </w:tr>
      <w:tr w:rsidR="009645BA" w:rsidRPr="00091463" w14:paraId="16C70C71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C70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Trvání konference: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den</w:t>
            </w:r>
          </w:p>
        </w:tc>
      </w:tr>
      <w:tr w:rsidR="009645BA" w:rsidRPr="00091463" w14:paraId="16C70C73" w14:textId="77777777" w:rsidTr="00B930B6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C72" w14:textId="77777777" w:rsidR="009645BA" w:rsidRPr="00091463" w:rsidRDefault="009645BA" w:rsidP="00596BB7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 w:rsidRPr="0009146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9645BA" w:rsidRPr="00091463" w14:paraId="16C70C78" w14:textId="77777777" w:rsidTr="008B66AC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C70C74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C70C75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C70C76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6C70C77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9645BA" w:rsidRPr="00091463" w14:paraId="16C70C7C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C7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C7A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112 750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C7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80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7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7E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43 283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7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Odborná a administrativní příprava konference</w:t>
            </w:r>
          </w:p>
        </w:tc>
      </w:tr>
      <w:tr w:rsidR="009645BA" w:rsidRPr="00091463" w14:paraId="16C70C85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8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8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83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17 910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84" w14:textId="77777777" w:rsidR="009645BA" w:rsidRPr="00091463" w:rsidRDefault="009645BA" w:rsidP="008B66AC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odborná příprava konference, 1 odborný garant po dobu 2 měsíců s úvazkem 0,3</w:t>
            </w:r>
          </w:p>
        </w:tc>
      </w:tr>
      <w:tr w:rsidR="009645BA" w:rsidRPr="00091463" w14:paraId="16C70C8A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8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8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88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25 373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89" w14:textId="77777777" w:rsidR="009645BA" w:rsidRPr="00091463" w:rsidRDefault="009645BA" w:rsidP="008B66AC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administrativní příprava a zabezpečení konference, 2 organizační garanti po dobu 2 měsíců s úvazky 0,2</w:t>
            </w:r>
          </w:p>
        </w:tc>
      </w:tr>
      <w:tr w:rsidR="009645BA" w:rsidRPr="00091463" w14:paraId="16C70C8F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8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8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8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8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93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9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91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9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98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9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9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9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9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9C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9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9A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54 750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9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5BA" w:rsidRPr="00091463" w14:paraId="16C70CA1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9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9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9F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40 000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A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lektoři/moderátor, 500Kč/hodinu, pro přednášku i přípravu, pro 10 lektorů</w:t>
            </w:r>
          </w:p>
        </w:tc>
      </w:tr>
      <w:tr w:rsidR="009645BA" w:rsidRPr="00091463" w14:paraId="16C70CA6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A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A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A4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A5" w14:textId="77777777" w:rsidR="009645BA" w:rsidRPr="00091463" w:rsidRDefault="009645BA" w:rsidP="00EC0775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Metodik sociální dialog</w:t>
            </w:r>
          </w:p>
        </w:tc>
      </w:tr>
      <w:tr w:rsidR="009645BA" w:rsidRPr="00091463" w14:paraId="16C70CAB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A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A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A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A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AF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A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AD" w14:textId="77777777" w:rsidR="00444124" w:rsidRPr="00995980" w:rsidRDefault="00FE2314" w:rsidP="00995980">
            <w:pPr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14 717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AE" w14:textId="77777777" w:rsidR="009645BA" w:rsidRPr="00DC077E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77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B5" w14:textId="77777777" w:rsidTr="008B66A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CB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B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B2" w14:textId="77777777" w:rsidR="009645BA" w:rsidRPr="00091463" w:rsidRDefault="009645BA" w:rsidP="008B66AC">
            <w:pPr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14 717 Kč</w:t>
            </w:r>
          </w:p>
          <w:p w14:paraId="16C70CB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B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BA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CB6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B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B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B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BF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CBB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CB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C70CB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CB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C3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CC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CC1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182 250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CC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C7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C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C5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C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CC" w14:textId="77777777" w:rsidTr="008B66A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C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CC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CA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C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D1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CCD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CC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C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D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D5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D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D3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CD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DA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D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CD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D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D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DE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D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DC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CD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E3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D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E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Elektřina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E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E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E8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E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E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Plyn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E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E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ED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E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E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Vodné, stočné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E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E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F2" w14:textId="77777777" w:rsidTr="008B66AC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E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E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F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F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CF6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CF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F4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F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CFB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F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F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F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F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00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CF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CF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Ostatní cestovné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CF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CF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05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0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0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0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0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09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0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07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170 000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0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0E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0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0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Nájemné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0C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95 000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0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13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0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1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11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22 000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1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18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1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1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16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1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1D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1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D1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Občerstvení na konferenci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1B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53 000 Kč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D1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21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1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1F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D2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26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2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D2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2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D2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2A" w14:textId="77777777" w:rsidTr="008B66AC">
        <w:trPr>
          <w:trHeight w:val="373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D2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D28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295 000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D2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2C" w14:textId="77777777" w:rsidTr="008B66AC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C70D2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645BA" w:rsidRPr="00091463" w14:paraId="16C70D2F" w14:textId="77777777" w:rsidTr="008B66AC">
        <w:trPr>
          <w:trHeight w:val="285"/>
        </w:trPr>
        <w:tc>
          <w:tcPr>
            <w:tcW w:w="6881" w:type="dxa"/>
            <w:gridSpan w:val="3"/>
            <w:vAlign w:val="bottom"/>
          </w:tcPr>
          <w:p w14:paraId="16C70D2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9" w:type="dxa"/>
            <w:vAlign w:val="bottom"/>
          </w:tcPr>
          <w:p w14:paraId="16C70D2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</w:tr>
    </w:tbl>
    <w:p w14:paraId="16C70D30" w14:textId="77777777" w:rsidR="009645BA" w:rsidRPr="00091463" w:rsidRDefault="009645BA"/>
    <w:tbl>
      <w:tblPr>
        <w:tblW w:w="10700" w:type="dxa"/>
        <w:tblInd w:w="-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"/>
        <w:gridCol w:w="4533"/>
        <w:gridCol w:w="1849"/>
        <w:gridCol w:w="3819"/>
      </w:tblGrid>
      <w:tr w:rsidR="009645BA" w:rsidRPr="00091463" w14:paraId="16C70D32" w14:textId="77777777" w:rsidTr="001C21FB">
        <w:trPr>
          <w:trHeight w:val="349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D31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4) Svaz podnikatelů ve stavebnictví v ČR</w:t>
            </w:r>
          </w:p>
        </w:tc>
      </w:tr>
      <w:tr w:rsidR="009645BA" w:rsidRPr="00091463" w14:paraId="16C70D34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D33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Konference na téma: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Kvalita prací a materiálů ve stavebním procesu</w:t>
            </w:r>
          </w:p>
        </w:tc>
      </w:tr>
      <w:tr w:rsidR="009645BA" w:rsidRPr="00091463" w14:paraId="16C70D36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D35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Trvání konference: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den</w:t>
            </w:r>
          </w:p>
        </w:tc>
      </w:tr>
      <w:tr w:rsidR="009645BA" w:rsidRPr="00091463" w14:paraId="16C70D38" w14:textId="77777777" w:rsidTr="008B66AC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D37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 w:rsidRPr="0009146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9645BA" w:rsidRPr="00091463" w14:paraId="16C70D3D" w14:textId="77777777" w:rsidTr="008B66AC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C70D39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C70D3A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C70D3B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6C70D3C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9645BA" w:rsidRPr="00091463" w14:paraId="16C70D41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D3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D3F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112 750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D4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45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4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43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43 283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4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Odborná a administrativní příprava konference</w:t>
            </w:r>
          </w:p>
        </w:tc>
      </w:tr>
      <w:tr w:rsidR="009645BA" w:rsidRPr="00091463" w14:paraId="16C70D4A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D4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D4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48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17 910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49" w14:textId="77777777" w:rsidR="009645BA" w:rsidRPr="00091463" w:rsidRDefault="009645BA" w:rsidP="008B66AC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odborná příprava konference, 1 odborný garant po dobu 2 měsíců s úvazkem 0,3</w:t>
            </w:r>
          </w:p>
        </w:tc>
      </w:tr>
      <w:tr w:rsidR="009645BA" w:rsidRPr="00091463" w14:paraId="16C70D4F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D4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D4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4D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25 373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4E" w14:textId="77777777" w:rsidR="009645BA" w:rsidRPr="00091463" w:rsidRDefault="009645BA" w:rsidP="008B66AC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administrativní příprava a zabezpečení konference, 2 organizační garanti po dobu 2 měsíců s úvazky 0,2</w:t>
            </w:r>
          </w:p>
        </w:tc>
      </w:tr>
      <w:tr w:rsidR="009645BA" w:rsidRPr="00091463" w14:paraId="16C70D54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D5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D5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5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5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58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5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56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5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5D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D5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D5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5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5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61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5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5F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54 750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6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5BA" w:rsidRPr="00091463" w14:paraId="16C70D66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D6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D6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64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40 000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6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lektoři/moderátor, 500Kč/hodinu, pro přednášku i přípravu, pro 10 lektorů</w:t>
            </w:r>
          </w:p>
        </w:tc>
      </w:tr>
      <w:tr w:rsidR="009645BA" w:rsidRPr="00091463" w14:paraId="16C70D6B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D6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D6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69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6A" w14:textId="77777777" w:rsidR="009645BA" w:rsidRPr="00091463" w:rsidRDefault="009645BA" w:rsidP="00EC0775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Metodik sociální dialog</w:t>
            </w:r>
          </w:p>
        </w:tc>
      </w:tr>
      <w:tr w:rsidR="009645BA" w:rsidRPr="00091463" w14:paraId="16C70D70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D6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D6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6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6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74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7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72" w14:textId="77777777" w:rsidR="00444124" w:rsidRDefault="00FE2314" w:rsidP="00995980">
            <w:pPr>
              <w:jc w:val="right"/>
              <w:rPr>
                <w:rFonts w:ascii="Arial" w:hAnsi="Arial" w:cs="Arial"/>
              </w:rPr>
            </w:pPr>
            <w:r w:rsidRPr="00995980">
              <w:rPr>
                <w:rFonts w:ascii="Arial" w:hAnsi="Arial" w:cs="Arial"/>
                <w:b/>
              </w:rPr>
              <w:t>14 717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7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7A" w14:textId="77777777" w:rsidTr="008B66A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D7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D7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77" w14:textId="77777777" w:rsidR="009645BA" w:rsidRPr="00091463" w:rsidRDefault="009645BA" w:rsidP="008B66AC">
            <w:pPr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14 717 Kč</w:t>
            </w:r>
          </w:p>
          <w:p w14:paraId="16C70D7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7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7F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D7B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D7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7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7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84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D80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D8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C70D8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D8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88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D8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D86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182 250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D8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8C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8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8A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8B" w14:textId="77777777" w:rsidR="009645BA" w:rsidRPr="00DC077E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77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91" w14:textId="77777777" w:rsidTr="008B66A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D8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D8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8F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9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96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D92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D9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9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9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9A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9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98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D9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9F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9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D9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9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9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A3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A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A1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DA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A8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A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A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Elektřina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A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A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AD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A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A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Plyn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A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A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B2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A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A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Vodné, stočné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B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B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B7" w14:textId="77777777" w:rsidTr="008B66AC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B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B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B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B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BB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B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B9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B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C0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B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B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B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B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C5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C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C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Ostatní cestovné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C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C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CA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C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C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C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C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CE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C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CC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170 000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C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D3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C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D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Nájemné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D1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95 000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D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D8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D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D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D6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22 000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D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DD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D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DD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DB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DD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E2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D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DD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Občerstvení na konferenci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E0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53 000 Kč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DE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E6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DE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E4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DE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EB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DE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DE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DE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DE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DEF" w14:textId="77777777" w:rsidTr="008B66AC">
        <w:trPr>
          <w:trHeight w:val="373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DE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DED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295 000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DE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DF1" w14:textId="77777777" w:rsidTr="008B66AC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C70DF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645BA" w:rsidRPr="00091463" w14:paraId="16C70DF4" w14:textId="77777777" w:rsidTr="008B66AC">
        <w:trPr>
          <w:trHeight w:val="285"/>
        </w:trPr>
        <w:tc>
          <w:tcPr>
            <w:tcW w:w="6881" w:type="dxa"/>
            <w:gridSpan w:val="3"/>
            <w:vAlign w:val="bottom"/>
          </w:tcPr>
          <w:p w14:paraId="16C70DF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9" w:type="dxa"/>
            <w:vAlign w:val="bottom"/>
          </w:tcPr>
          <w:p w14:paraId="16C70DF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</w:tr>
    </w:tbl>
    <w:p w14:paraId="16C70DF5" w14:textId="77777777" w:rsidR="009645BA" w:rsidRPr="00091463" w:rsidRDefault="009645BA"/>
    <w:tbl>
      <w:tblPr>
        <w:tblW w:w="10700" w:type="dxa"/>
        <w:tblInd w:w="-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"/>
        <w:gridCol w:w="4533"/>
        <w:gridCol w:w="1849"/>
        <w:gridCol w:w="3819"/>
      </w:tblGrid>
      <w:tr w:rsidR="009645BA" w:rsidRPr="00091463" w14:paraId="16C70DF7" w14:textId="77777777" w:rsidTr="001C21FB">
        <w:trPr>
          <w:trHeight w:val="349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DF6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5) Svaz podnikatelů ve stavebnictví v ČR</w:t>
            </w:r>
          </w:p>
        </w:tc>
      </w:tr>
      <w:tr w:rsidR="009645BA" w:rsidRPr="00091463" w14:paraId="16C70DF9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DF8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Konference na téma: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BIM ve stavebnictví</w:t>
            </w:r>
          </w:p>
        </w:tc>
      </w:tr>
      <w:tr w:rsidR="009645BA" w:rsidRPr="00091463" w14:paraId="16C70DFB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DFA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Trvání konference: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den</w:t>
            </w:r>
          </w:p>
        </w:tc>
      </w:tr>
      <w:tr w:rsidR="009645BA" w:rsidRPr="00091463" w14:paraId="16C70DFD" w14:textId="77777777" w:rsidTr="008B66AC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DFC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 w:rsidRPr="0009146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9645BA" w:rsidRPr="00091463" w14:paraId="16C70E02" w14:textId="77777777" w:rsidTr="008B66AC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C70DFE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C70DFF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C70E00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6C70E01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9645BA" w:rsidRPr="00091463" w14:paraId="16C70E06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E0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E04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112 750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E0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0A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0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08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43 283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0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Odborná a administrativní příprava konference</w:t>
            </w:r>
          </w:p>
        </w:tc>
      </w:tr>
      <w:tr w:rsidR="009645BA" w:rsidRPr="00091463" w14:paraId="16C70E0F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0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0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0D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17 910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0E" w14:textId="77777777" w:rsidR="009645BA" w:rsidRPr="00091463" w:rsidRDefault="009645BA" w:rsidP="008B66AC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odborná příprava konference, 1 odborný garant po dobu 2 měsíců s úvazkem 0,3</w:t>
            </w:r>
          </w:p>
        </w:tc>
      </w:tr>
      <w:tr w:rsidR="009645BA" w:rsidRPr="00091463" w14:paraId="16C70E14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1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1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12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25 373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13" w14:textId="77777777" w:rsidR="009645BA" w:rsidRPr="00091463" w:rsidRDefault="009645BA" w:rsidP="008B66AC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administrativní příprava a zabezpečení konference, 2 organizační garanti po dobu 2 měsíců s úvazky 0,2</w:t>
            </w:r>
          </w:p>
        </w:tc>
      </w:tr>
      <w:tr w:rsidR="009645BA" w:rsidRPr="00091463" w14:paraId="16C70E19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1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1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1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1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1D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1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1B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1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22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1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1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2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2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26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2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24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54 750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2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5BA" w:rsidRPr="00091463" w14:paraId="16C70E2B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2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2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29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40 000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2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lektoři/moderátor, 500Kč/hodinu, pro přednášku i přípravu, pro 10 lektorů</w:t>
            </w:r>
          </w:p>
        </w:tc>
      </w:tr>
      <w:tr w:rsidR="009645BA" w:rsidRPr="00091463" w14:paraId="16C70E30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2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2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2E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2F" w14:textId="77777777" w:rsidR="009645BA" w:rsidRPr="00091463" w:rsidRDefault="009645BA" w:rsidP="00EC0775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Metodik sociální dialog</w:t>
            </w:r>
          </w:p>
        </w:tc>
      </w:tr>
      <w:tr w:rsidR="009645BA" w:rsidRPr="00091463" w14:paraId="16C70E35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3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3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3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3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39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3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37" w14:textId="77777777" w:rsidR="00444124" w:rsidRDefault="00FE2314" w:rsidP="00995980">
            <w:pPr>
              <w:jc w:val="right"/>
              <w:rPr>
                <w:rFonts w:ascii="Arial" w:hAnsi="Arial" w:cs="Arial"/>
              </w:rPr>
            </w:pPr>
            <w:r w:rsidRPr="00995980">
              <w:rPr>
                <w:rFonts w:ascii="Arial" w:hAnsi="Arial" w:cs="Arial"/>
                <w:b/>
              </w:rPr>
              <w:t>14 717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3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3F" w14:textId="77777777" w:rsidTr="008B66A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E3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3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3C" w14:textId="77777777" w:rsidR="009645BA" w:rsidRPr="00091463" w:rsidRDefault="009645BA" w:rsidP="008B66AC">
            <w:pPr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14 717 Kč</w:t>
            </w:r>
          </w:p>
          <w:p w14:paraId="16C70E3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3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44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E40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4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4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4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49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E45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E4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C70E4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E4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4D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E4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E4B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182 250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E4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51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4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4F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5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56" w14:textId="77777777" w:rsidTr="008B66A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5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5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54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5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5B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57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E5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5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5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5F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5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5D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E5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64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6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E6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6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6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68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6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66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E6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6D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6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E6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Elektřina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6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6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72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6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E6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Plyn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7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7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77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7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E7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Vodné, stočné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7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7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7C" w14:textId="77777777" w:rsidTr="008B66AC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7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E7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7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7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80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7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7E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7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85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8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E8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8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8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8A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8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E8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Ostatní cestovné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8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8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8F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8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E8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8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8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93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9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91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170 000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9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98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9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E9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Nájemné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96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95 000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9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9D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9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E9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9B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22 000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9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A2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9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E9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A0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A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A7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A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EA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Občerstvení na konferenci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A5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53 000 Kč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EA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AB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A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A9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EA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B0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EA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EA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A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EA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B4" w14:textId="77777777" w:rsidTr="008B66AC">
        <w:trPr>
          <w:trHeight w:val="373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EB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EB2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295 000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EB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B6" w14:textId="77777777" w:rsidTr="008B66AC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C70EB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645BA" w:rsidRPr="00091463" w14:paraId="16C70EB9" w14:textId="77777777" w:rsidTr="008B66AC">
        <w:trPr>
          <w:trHeight w:val="285"/>
        </w:trPr>
        <w:tc>
          <w:tcPr>
            <w:tcW w:w="6881" w:type="dxa"/>
            <w:gridSpan w:val="3"/>
            <w:vAlign w:val="bottom"/>
          </w:tcPr>
          <w:p w14:paraId="16C70EB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9" w:type="dxa"/>
            <w:vAlign w:val="bottom"/>
          </w:tcPr>
          <w:p w14:paraId="16C70EB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</w:tr>
    </w:tbl>
    <w:p w14:paraId="16C70EBA" w14:textId="77777777" w:rsidR="009645BA" w:rsidRPr="00091463" w:rsidRDefault="009645BA"/>
    <w:tbl>
      <w:tblPr>
        <w:tblW w:w="10700" w:type="dxa"/>
        <w:tblInd w:w="-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"/>
        <w:gridCol w:w="4533"/>
        <w:gridCol w:w="1849"/>
        <w:gridCol w:w="3819"/>
      </w:tblGrid>
      <w:tr w:rsidR="009645BA" w:rsidRPr="00091463" w14:paraId="16C70EBC" w14:textId="77777777" w:rsidTr="001C21FB">
        <w:trPr>
          <w:trHeight w:val="349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EBB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6) Svaz podnikatelů ve stavebnictví v ČR</w:t>
            </w:r>
          </w:p>
        </w:tc>
      </w:tr>
      <w:tr w:rsidR="009645BA" w:rsidRPr="00091463" w14:paraId="16C70EBE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EB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Konference na téma: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Zvyšování kvalifikace a odbornosti pracovníků ve stavebním procesu</w:t>
            </w:r>
          </w:p>
        </w:tc>
      </w:tr>
      <w:tr w:rsidR="009645BA" w:rsidRPr="00091463" w14:paraId="16C70EC0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EBF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Trvání konference: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den</w:t>
            </w:r>
          </w:p>
        </w:tc>
      </w:tr>
      <w:tr w:rsidR="009645BA" w:rsidRPr="00091463" w14:paraId="16C70EC2" w14:textId="77777777" w:rsidTr="008B66AC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EC1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 w:rsidRPr="0009146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9645BA" w:rsidRPr="00091463" w14:paraId="16C70EC7" w14:textId="77777777" w:rsidTr="008B66AC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C70EC3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C70EC4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C70EC5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6C70EC6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9645BA" w:rsidRPr="00091463" w14:paraId="16C70ECB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EC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EC9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112 750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EC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ECF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C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CD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43 283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C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Odborná a administrativní příprava konference</w:t>
            </w:r>
          </w:p>
        </w:tc>
      </w:tr>
      <w:tr w:rsidR="009645BA" w:rsidRPr="00091463" w14:paraId="16C70ED4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D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D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D2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17 910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D3" w14:textId="77777777" w:rsidR="009645BA" w:rsidRPr="00091463" w:rsidRDefault="009645BA" w:rsidP="008B66AC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odborná příprava konference, 1 odborný garant po dobu 2 měsíců s úvazkem 0,3</w:t>
            </w:r>
          </w:p>
        </w:tc>
      </w:tr>
      <w:tr w:rsidR="009645BA" w:rsidRPr="00091463" w14:paraId="16C70ED9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D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D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D7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25 373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D8" w14:textId="77777777" w:rsidR="009645BA" w:rsidRPr="00091463" w:rsidRDefault="009645BA" w:rsidP="008B66AC">
            <w:pPr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administrativní příprava a zabezpečení konference, 2 organizační garanti po dobu 2 měsíců s úvazky 0,2</w:t>
            </w:r>
          </w:p>
        </w:tc>
      </w:tr>
      <w:tr w:rsidR="009645BA" w:rsidRPr="00091463" w14:paraId="16C70EDE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D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D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D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D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E2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D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E0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E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E7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E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E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E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E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EB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E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E9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54 750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E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5BA" w:rsidRPr="00091463" w14:paraId="16C70EF0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E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E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EE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40 000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E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lektoři/moderátor, 500Kč/hodinu, pro přednášku i přípravu, pro 10 lektorů</w:t>
            </w:r>
          </w:p>
        </w:tc>
      </w:tr>
      <w:tr w:rsidR="009645BA" w:rsidRPr="00091463" w14:paraId="16C70EF5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F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F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F3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14 750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F4" w14:textId="77777777" w:rsidR="009645BA" w:rsidRPr="00091463" w:rsidRDefault="009645BA" w:rsidP="00EC0775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Metodik sociální dialog</w:t>
            </w:r>
          </w:p>
        </w:tc>
      </w:tr>
      <w:tr w:rsidR="009645BA" w:rsidRPr="00091463" w14:paraId="16C70EFA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EF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EF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F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F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EFE" w14:textId="77777777" w:rsidTr="008B66AC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EF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EFC" w14:textId="77777777" w:rsidR="00444124" w:rsidRDefault="00FE2314" w:rsidP="00995980">
            <w:pPr>
              <w:jc w:val="right"/>
              <w:rPr>
                <w:rFonts w:ascii="Arial" w:hAnsi="Arial" w:cs="Arial"/>
              </w:rPr>
            </w:pPr>
            <w:r w:rsidRPr="00995980">
              <w:rPr>
                <w:rFonts w:ascii="Arial" w:hAnsi="Arial" w:cs="Arial"/>
                <w:b/>
              </w:rPr>
              <w:t>14 717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EF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04" w14:textId="77777777" w:rsidTr="008B66A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EF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0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01" w14:textId="77777777" w:rsidR="009645BA" w:rsidRPr="00091463" w:rsidRDefault="009645BA" w:rsidP="008B66AC">
            <w:pPr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14 717 Kč</w:t>
            </w:r>
          </w:p>
          <w:p w14:paraId="16C70F0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0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09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F05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0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0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0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0E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F0A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F0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C70F0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F0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12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F0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F10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182 250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F1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16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1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14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1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1B" w14:textId="77777777" w:rsidTr="008B66A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1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1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19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12 250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1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20" w14:textId="77777777" w:rsidTr="008B66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1C" w14:textId="77777777" w:rsidR="009645BA" w:rsidRPr="00091463" w:rsidRDefault="009645BA" w:rsidP="008B66AC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F1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1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1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24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2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22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F2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29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2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F2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2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2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2D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2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2B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F2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32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2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2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Elektřina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3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3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37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3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3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Plyn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3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3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3C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3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3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Vodné, stočné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3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3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41" w14:textId="77777777" w:rsidTr="008B66AC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3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3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3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4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45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4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43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4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4A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4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4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4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4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4F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4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4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Ostatní cestovné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4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4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54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50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5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5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5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58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55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56" w14:textId="77777777" w:rsidR="009645BA" w:rsidRPr="00995980" w:rsidRDefault="00FE2314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170 000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57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5D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5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5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Nájemné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5B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95 000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5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62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5E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5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60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22 000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6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67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6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6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65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6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6C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6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F69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Občerstvení na konferenci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6A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53 000 Kč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F6B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70" w14:textId="77777777" w:rsidTr="008B66AC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6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6E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F6F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75" w14:textId="77777777" w:rsidTr="008B66AC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71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F72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73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F74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79" w14:textId="77777777" w:rsidTr="008B66AC">
        <w:trPr>
          <w:trHeight w:val="373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F76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F77" w14:textId="77777777" w:rsidR="009645BA" w:rsidRPr="00091463" w:rsidRDefault="009645BA" w:rsidP="008B66A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295 000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F78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7B" w14:textId="77777777" w:rsidTr="008B66AC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C70F7A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645BA" w:rsidRPr="00091463" w14:paraId="16C70F7E" w14:textId="77777777" w:rsidTr="008B66AC">
        <w:trPr>
          <w:trHeight w:val="285"/>
        </w:trPr>
        <w:tc>
          <w:tcPr>
            <w:tcW w:w="6881" w:type="dxa"/>
            <w:gridSpan w:val="3"/>
            <w:vAlign w:val="bottom"/>
          </w:tcPr>
          <w:p w14:paraId="16C70F7C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9" w:type="dxa"/>
            <w:vAlign w:val="bottom"/>
          </w:tcPr>
          <w:p w14:paraId="16C70F7D" w14:textId="77777777" w:rsidR="009645BA" w:rsidRPr="00091463" w:rsidRDefault="009645BA" w:rsidP="008B66AC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</w:tr>
    </w:tbl>
    <w:p w14:paraId="16C70F7F" w14:textId="77777777" w:rsidR="009645BA" w:rsidRPr="00091463" w:rsidRDefault="009645BA"/>
    <w:tbl>
      <w:tblPr>
        <w:tblW w:w="10700" w:type="dxa"/>
        <w:tblInd w:w="-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"/>
        <w:gridCol w:w="4533"/>
        <w:gridCol w:w="1849"/>
        <w:gridCol w:w="3819"/>
      </w:tblGrid>
      <w:tr w:rsidR="009645BA" w:rsidRPr="00091463" w14:paraId="16C70F81" w14:textId="77777777" w:rsidTr="001C21FB">
        <w:trPr>
          <w:trHeight w:val="349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F80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7) Svaz podnikatelů ve stavebnictví v ČR</w:t>
            </w:r>
          </w:p>
        </w:tc>
      </w:tr>
      <w:tr w:rsidR="009645BA" w:rsidRPr="00091463" w14:paraId="16C70F83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F82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Konference na téma: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Energeticky úsporné stavění</w:t>
            </w:r>
          </w:p>
        </w:tc>
      </w:tr>
      <w:tr w:rsidR="009645BA" w:rsidRPr="00091463" w14:paraId="16C70F85" w14:textId="77777777" w:rsidTr="001C21FB">
        <w:trPr>
          <w:trHeight w:val="6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F84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Cs/>
                <w:sz w:val="22"/>
                <w:szCs w:val="22"/>
              </w:rPr>
              <w:t>Trvání konference:</w:t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 dny</w:t>
            </w:r>
          </w:p>
        </w:tc>
      </w:tr>
      <w:tr w:rsidR="009645BA" w:rsidRPr="00091463" w14:paraId="16C70F87" w14:textId="77777777" w:rsidTr="001C21FB">
        <w:trPr>
          <w:trHeight w:val="149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C70F86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1463"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 w:rsidRPr="0009146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9645BA" w:rsidRPr="00091463" w14:paraId="16C70F8C" w14:textId="77777777" w:rsidTr="001C21FB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C70F88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C70F89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C70F8A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6C70F8B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9645BA" w:rsidRPr="00091463" w14:paraId="16C70F90" w14:textId="77777777" w:rsidTr="001C21FB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F8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F8E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197 300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F8F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94" w14:textId="77777777" w:rsidTr="001C21FB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91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92" w14:textId="77777777" w:rsidR="009645BA" w:rsidRPr="00995980" w:rsidRDefault="00FE2314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75 745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93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Cs/>
                <w:sz w:val="16"/>
                <w:szCs w:val="16"/>
              </w:rPr>
              <w:t> Odborná a administrativní příprava konference</w:t>
            </w:r>
          </w:p>
        </w:tc>
      </w:tr>
      <w:tr w:rsidR="009645BA" w:rsidRPr="00091463" w14:paraId="16C70F99" w14:textId="77777777" w:rsidTr="0033565F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95" w14:textId="77777777" w:rsidR="009645BA" w:rsidRPr="00091463" w:rsidRDefault="009645BA" w:rsidP="0033565F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96" w14:textId="77777777" w:rsidR="009645BA" w:rsidRPr="00091463" w:rsidRDefault="009645BA" w:rsidP="0033565F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70F97" w14:textId="77777777" w:rsidR="009645BA" w:rsidRPr="00091463" w:rsidRDefault="009645BA" w:rsidP="0033565F">
            <w:pPr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31 342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98" w14:textId="77777777" w:rsidR="009645BA" w:rsidRPr="00091463" w:rsidRDefault="009645BA" w:rsidP="0033565F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odborná příprava konference, 1 odborný garant po dobu 3 měsíců s úvazkem 0,25</w:t>
            </w:r>
          </w:p>
        </w:tc>
      </w:tr>
      <w:tr w:rsidR="009645BA" w:rsidRPr="00091463" w14:paraId="16C70F9E" w14:textId="77777777" w:rsidTr="0033565F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9A" w14:textId="77777777" w:rsidR="009645BA" w:rsidRPr="00091463" w:rsidRDefault="009645BA" w:rsidP="0033565F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9B" w14:textId="77777777" w:rsidR="009645BA" w:rsidRPr="00091463" w:rsidRDefault="009645BA" w:rsidP="0033565F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70F9C" w14:textId="77777777" w:rsidR="009645BA" w:rsidRPr="00091463" w:rsidRDefault="009645BA" w:rsidP="0033565F">
            <w:pPr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44 403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9D" w14:textId="77777777" w:rsidR="009645BA" w:rsidRPr="00091463" w:rsidRDefault="009645BA" w:rsidP="0033565F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administrativní příprava a zabezpečení konference, 2 organizační garanti po dobu 3 měsíců s úvazky 0,25</w:t>
            </w:r>
          </w:p>
        </w:tc>
      </w:tr>
      <w:tr w:rsidR="009645BA" w:rsidRPr="00091463" w14:paraId="16C70FA3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9F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A0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A1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A2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A7" w14:textId="77777777" w:rsidTr="001C21FB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A4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A5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A6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AC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A8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A9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AA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AB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B0" w14:textId="77777777" w:rsidTr="001C21FB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A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AE" w14:textId="77777777" w:rsidR="009645BA" w:rsidRPr="00995980" w:rsidRDefault="00FE2314" w:rsidP="00FC107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95 800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AF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645BA" w:rsidRPr="00091463" w14:paraId="16C70FB5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B1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B2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B3" w14:textId="77777777" w:rsidR="009645BA" w:rsidRPr="00091463" w:rsidRDefault="009645BA" w:rsidP="00A85424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70 000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B4" w14:textId="77777777" w:rsidR="009645BA" w:rsidRPr="00091463" w:rsidRDefault="009645BA" w:rsidP="00A85424">
            <w:pPr>
              <w:widowControl/>
              <w:overflowPunct/>
              <w:autoSpaceDE/>
              <w:adjustRightInd/>
              <w:rPr>
                <w:rFonts w:ascii="Arial" w:hAnsi="Arial" w:cs="Arial"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Cs/>
                <w:sz w:val="16"/>
                <w:szCs w:val="16"/>
              </w:rPr>
              <w:t>lektoři/moderátor, 500Kč/hodinu, pro přednášku i přípravu, pro 10 lektorů</w:t>
            </w:r>
          </w:p>
        </w:tc>
      </w:tr>
      <w:tr w:rsidR="009645BA" w:rsidRPr="00091463" w14:paraId="16C70FBA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B6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B7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B8" w14:textId="77777777" w:rsidR="009645BA" w:rsidRPr="00091463" w:rsidRDefault="009645BA" w:rsidP="00E8744F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25 800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B9" w14:textId="77777777" w:rsidR="009645BA" w:rsidRPr="00091463" w:rsidRDefault="009645BA" w:rsidP="00EC0775">
            <w:pPr>
              <w:widowControl/>
              <w:overflowPunct/>
              <w:autoSpaceDE/>
              <w:adjustRightInd/>
              <w:rPr>
                <w:rFonts w:ascii="Arial" w:hAnsi="Arial" w:cs="Arial"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Metodik sociální dialog</w:t>
            </w:r>
          </w:p>
        </w:tc>
      </w:tr>
      <w:tr w:rsidR="009645BA" w:rsidRPr="00091463" w14:paraId="16C70FBF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BB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BC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B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BE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C3" w14:textId="77777777" w:rsidTr="001C21FB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C0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C1" w14:textId="77777777" w:rsidR="00444124" w:rsidRDefault="00FE2314" w:rsidP="00995980">
            <w:pPr>
              <w:jc w:val="right"/>
              <w:rPr>
                <w:rFonts w:ascii="Arial" w:hAnsi="Arial" w:cs="Arial"/>
              </w:rPr>
            </w:pPr>
            <w:r w:rsidRPr="00995980">
              <w:rPr>
                <w:rFonts w:ascii="Arial" w:hAnsi="Arial" w:cs="Arial"/>
                <w:b/>
              </w:rPr>
              <w:t>25 755 K</w:t>
            </w:r>
            <w:r w:rsidR="009645BA" w:rsidRPr="00091463">
              <w:rPr>
                <w:rFonts w:ascii="Arial" w:hAnsi="Arial" w:cs="Arial"/>
              </w:rPr>
              <w:t>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C2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C9" w14:textId="77777777" w:rsidTr="001C21FB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FC4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C5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C6" w14:textId="77777777" w:rsidR="009645BA" w:rsidRPr="00091463" w:rsidRDefault="009645BA" w:rsidP="001246DD">
            <w:pPr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25 755 Kč</w:t>
            </w:r>
          </w:p>
          <w:p w14:paraId="16C70FC7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C8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CE" w14:textId="77777777" w:rsidTr="001C21F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FCA" w14:textId="77777777" w:rsidR="009645BA" w:rsidRPr="00091463" w:rsidRDefault="009645BA" w:rsidP="001C21FB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CB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CC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C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D3" w14:textId="77777777" w:rsidTr="001C21F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C70FCF" w14:textId="77777777" w:rsidR="009645BA" w:rsidRPr="00091463" w:rsidRDefault="009645BA" w:rsidP="001C21FB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FD0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C70FD1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0FD2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D7" w14:textId="77777777" w:rsidTr="001C21FB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0FD4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0FD5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318 950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0FD6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DB" w14:textId="77777777" w:rsidTr="001C21FB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D8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D9" w14:textId="77777777" w:rsidR="009645BA" w:rsidRPr="00995980" w:rsidRDefault="00FE2314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21 450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DA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E0" w14:textId="77777777" w:rsidTr="001C21FB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DC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70FD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DE" w14:textId="77777777" w:rsidR="009645BA" w:rsidRPr="00091463" w:rsidRDefault="009645BA" w:rsidP="005E2F9A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21 450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DF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E5" w14:textId="77777777" w:rsidTr="001C21F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0FE1" w14:textId="77777777" w:rsidR="009645BA" w:rsidRPr="00091463" w:rsidRDefault="009645BA" w:rsidP="001C21FB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16C70FE2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E3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E4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E9" w14:textId="77777777" w:rsidTr="001C21FB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E6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E7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FE8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EE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EA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0FEB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EC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E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F2" w14:textId="77777777" w:rsidTr="001C21FB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0FEF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F0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0FF1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0FF7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F3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F4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Elektřina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F5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F6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0FFC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F8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F9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Plyn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FA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0FFB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01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0FF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0FFE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Vodné, stočné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0FFF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1000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06" w14:textId="77777777" w:rsidTr="001C21FB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1002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1003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04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1005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0A" w14:textId="77777777" w:rsidTr="001C21FB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1007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08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1009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100F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100B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100C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0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100E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14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1010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1011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Ostatní cestovné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12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1013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19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1015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1016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17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1018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1D" w14:textId="77777777" w:rsidTr="001C21FB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101A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1B" w14:textId="77777777" w:rsidR="009645BA" w:rsidRPr="00995980" w:rsidRDefault="00FE2314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995980">
              <w:rPr>
                <w:rFonts w:ascii="Arial" w:hAnsi="Arial" w:cs="Arial"/>
                <w:b/>
              </w:rPr>
              <w:t>297 500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101C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1022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101E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101F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Nájemné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20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166 250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1021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27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1023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1024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25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38 500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1026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2C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1028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71029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2A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7102B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31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102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102E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Občerstvení na konferenci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2F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92 750 Kč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1030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35" w14:textId="77777777" w:rsidTr="001C21FB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C71032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33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71034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103A" w14:textId="77777777" w:rsidTr="001C21F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71036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C71037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038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 w:rsidRPr="00091463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C71039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 w:rsidRPr="000914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645BA" w:rsidRPr="00091463" w14:paraId="16C7103E" w14:textId="77777777" w:rsidTr="009340BD">
        <w:trPr>
          <w:trHeight w:val="6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6C7103B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C7103C" w14:textId="77777777" w:rsidR="009645BA" w:rsidRPr="00091463" w:rsidRDefault="009645BA" w:rsidP="001C21F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463">
              <w:rPr>
                <w:rFonts w:ascii="Arial" w:hAnsi="Arial" w:cs="Arial"/>
                <w:b/>
                <w:bCs/>
                <w:sz w:val="22"/>
                <w:szCs w:val="22"/>
              </w:rPr>
              <w:t>516 250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7103D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14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645BA" w:rsidRPr="00091463" w14:paraId="16C71040" w14:textId="77777777" w:rsidTr="001C21FB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C7103F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 w:rsidRPr="0009146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645BA" w:rsidRPr="00091463" w14:paraId="16C71043" w14:textId="77777777" w:rsidTr="001C21FB">
        <w:trPr>
          <w:trHeight w:val="285"/>
        </w:trPr>
        <w:tc>
          <w:tcPr>
            <w:tcW w:w="6881" w:type="dxa"/>
            <w:gridSpan w:val="3"/>
            <w:vAlign w:val="bottom"/>
          </w:tcPr>
          <w:p w14:paraId="16C71041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9" w:type="dxa"/>
            <w:vAlign w:val="bottom"/>
          </w:tcPr>
          <w:p w14:paraId="16C71042" w14:textId="77777777" w:rsidR="009645BA" w:rsidRPr="00091463" w:rsidRDefault="009645BA" w:rsidP="001C21F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</w:tr>
    </w:tbl>
    <w:p w14:paraId="16C71044" w14:textId="77777777" w:rsidR="009645BA" w:rsidRPr="00091463" w:rsidRDefault="009645BA" w:rsidP="00D10821"/>
    <w:sectPr w:rsidR="009645BA" w:rsidRPr="00091463" w:rsidSect="00B43409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7104F" w14:textId="77777777" w:rsidR="00FD0C27" w:rsidRDefault="00FD0C27" w:rsidP="004D1767">
      <w:r>
        <w:separator/>
      </w:r>
    </w:p>
  </w:endnote>
  <w:endnote w:type="continuationSeparator" w:id="0">
    <w:p w14:paraId="16C71050" w14:textId="77777777" w:rsidR="00FD0C27" w:rsidRDefault="00FD0C27" w:rsidP="004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7104D" w14:textId="77777777" w:rsidR="00FD0C27" w:rsidRDefault="00FD0C27" w:rsidP="004D1767">
      <w:r>
        <w:separator/>
      </w:r>
    </w:p>
  </w:footnote>
  <w:footnote w:type="continuationSeparator" w:id="0">
    <w:p w14:paraId="16C7104E" w14:textId="77777777" w:rsidR="00FD0C27" w:rsidRDefault="00FD0C27" w:rsidP="004D1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650C3"/>
    <w:multiLevelType w:val="multilevel"/>
    <w:tmpl w:val="FDF40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DC34FA7"/>
    <w:multiLevelType w:val="multilevel"/>
    <w:tmpl w:val="E8A0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55C244E"/>
    <w:multiLevelType w:val="hybridMultilevel"/>
    <w:tmpl w:val="20CC86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EC"/>
    <w:rsid w:val="00007EE7"/>
    <w:rsid w:val="00035C85"/>
    <w:rsid w:val="00047210"/>
    <w:rsid w:val="00054680"/>
    <w:rsid w:val="00091463"/>
    <w:rsid w:val="00092C01"/>
    <w:rsid w:val="000A4845"/>
    <w:rsid w:val="000E5508"/>
    <w:rsid w:val="000F3AD2"/>
    <w:rsid w:val="000F6ECB"/>
    <w:rsid w:val="0010737C"/>
    <w:rsid w:val="00121CCE"/>
    <w:rsid w:val="001246DD"/>
    <w:rsid w:val="00143232"/>
    <w:rsid w:val="00177EC0"/>
    <w:rsid w:val="001A5FFF"/>
    <w:rsid w:val="001C21FB"/>
    <w:rsid w:val="001C6841"/>
    <w:rsid w:val="001D40D8"/>
    <w:rsid w:val="002156A2"/>
    <w:rsid w:val="002423E0"/>
    <w:rsid w:val="002F49F1"/>
    <w:rsid w:val="003056F8"/>
    <w:rsid w:val="00321C4B"/>
    <w:rsid w:val="0032347C"/>
    <w:rsid w:val="003268F0"/>
    <w:rsid w:val="00330C09"/>
    <w:rsid w:val="0033565F"/>
    <w:rsid w:val="003369F9"/>
    <w:rsid w:val="00346067"/>
    <w:rsid w:val="00385BEC"/>
    <w:rsid w:val="003A0D6D"/>
    <w:rsid w:val="003B58AC"/>
    <w:rsid w:val="003C09C0"/>
    <w:rsid w:val="00411000"/>
    <w:rsid w:val="00444124"/>
    <w:rsid w:val="00444F0C"/>
    <w:rsid w:val="00445164"/>
    <w:rsid w:val="004C177B"/>
    <w:rsid w:val="004D1767"/>
    <w:rsid w:val="004E6BE8"/>
    <w:rsid w:val="005101C4"/>
    <w:rsid w:val="00524247"/>
    <w:rsid w:val="00551C38"/>
    <w:rsid w:val="00557BE8"/>
    <w:rsid w:val="00587C5E"/>
    <w:rsid w:val="00596BB7"/>
    <w:rsid w:val="005B5344"/>
    <w:rsid w:val="005C2ED5"/>
    <w:rsid w:val="005C3E0B"/>
    <w:rsid w:val="005D4C55"/>
    <w:rsid w:val="005E2F9A"/>
    <w:rsid w:val="005F0C1E"/>
    <w:rsid w:val="006019AD"/>
    <w:rsid w:val="00635963"/>
    <w:rsid w:val="00686B6E"/>
    <w:rsid w:val="00691862"/>
    <w:rsid w:val="00692098"/>
    <w:rsid w:val="006D097E"/>
    <w:rsid w:val="006E40F9"/>
    <w:rsid w:val="006F3F3B"/>
    <w:rsid w:val="00731081"/>
    <w:rsid w:val="00745CBF"/>
    <w:rsid w:val="00771880"/>
    <w:rsid w:val="00775075"/>
    <w:rsid w:val="007A333C"/>
    <w:rsid w:val="007D1C59"/>
    <w:rsid w:val="007E236D"/>
    <w:rsid w:val="007F3D78"/>
    <w:rsid w:val="0080141C"/>
    <w:rsid w:val="00812ECC"/>
    <w:rsid w:val="00827023"/>
    <w:rsid w:val="008306DC"/>
    <w:rsid w:val="0083694E"/>
    <w:rsid w:val="0085470F"/>
    <w:rsid w:val="00866F10"/>
    <w:rsid w:val="008B66AC"/>
    <w:rsid w:val="008D159F"/>
    <w:rsid w:val="008D20FD"/>
    <w:rsid w:val="00923447"/>
    <w:rsid w:val="00933628"/>
    <w:rsid w:val="009340BD"/>
    <w:rsid w:val="00957F3E"/>
    <w:rsid w:val="0096429D"/>
    <w:rsid w:val="009645BA"/>
    <w:rsid w:val="0098739C"/>
    <w:rsid w:val="00995980"/>
    <w:rsid w:val="009B0077"/>
    <w:rsid w:val="009D1390"/>
    <w:rsid w:val="009E52DC"/>
    <w:rsid w:val="00A0321C"/>
    <w:rsid w:val="00A409AF"/>
    <w:rsid w:val="00A76AE4"/>
    <w:rsid w:val="00A85424"/>
    <w:rsid w:val="00A90D02"/>
    <w:rsid w:val="00AB229A"/>
    <w:rsid w:val="00AB22CB"/>
    <w:rsid w:val="00AF65AF"/>
    <w:rsid w:val="00B368C8"/>
    <w:rsid w:val="00B43409"/>
    <w:rsid w:val="00B64CDD"/>
    <w:rsid w:val="00B65D11"/>
    <w:rsid w:val="00B930B6"/>
    <w:rsid w:val="00B947F0"/>
    <w:rsid w:val="00BB500A"/>
    <w:rsid w:val="00C87BB5"/>
    <w:rsid w:val="00C92345"/>
    <w:rsid w:val="00C97E08"/>
    <w:rsid w:val="00CC0EA0"/>
    <w:rsid w:val="00CD49F6"/>
    <w:rsid w:val="00CD5458"/>
    <w:rsid w:val="00CF7451"/>
    <w:rsid w:val="00D10821"/>
    <w:rsid w:val="00D37F6D"/>
    <w:rsid w:val="00D64471"/>
    <w:rsid w:val="00D87AA6"/>
    <w:rsid w:val="00D91AFB"/>
    <w:rsid w:val="00DC077E"/>
    <w:rsid w:val="00DE39D0"/>
    <w:rsid w:val="00DF6C7D"/>
    <w:rsid w:val="00E33083"/>
    <w:rsid w:val="00E8744F"/>
    <w:rsid w:val="00EA39A1"/>
    <w:rsid w:val="00EC0775"/>
    <w:rsid w:val="00EE7A92"/>
    <w:rsid w:val="00EF2D22"/>
    <w:rsid w:val="00EF6984"/>
    <w:rsid w:val="00F45C85"/>
    <w:rsid w:val="00F56CB7"/>
    <w:rsid w:val="00F81503"/>
    <w:rsid w:val="00F864DA"/>
    <w:rsid w:val="00FA23F7"/>
    <w:rsid w:val="00FB6E37"/>
    <w:rsid w:val="00FC0BE2"/>
    <w:rsid w:val="00FC0C7F"/>
    <w:rsid w:val="00FC107B"/>
    <w:rsid w:val="00FC1355"/>
    <w:rsid w:val="00FD0C27"/>
    <w:rsid w:val="00FD549F"/>
    <w:rsid w:val="00FE0A66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70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D1767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D176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812ECC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9B00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4C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C55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D4C5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D1767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D176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812ECC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9B00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4C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C55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D4C5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ED5D1-0164-4A37-B514-0FA3BA81D8AC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E19ECFA-7AC7-4BA9-B60A-DDC9A04FE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9E156-5A4D-4BF2-A565-06A3D275E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1686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KZPS</Company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Kalášková Hana (MPSV)</cp:lastModifiedBy>
  <cp:revision>2</cp:revision>
  <dcterms:created xsi:type="dcterms:W3CDTF">2017-08-01T06:08:00Z</dcterms:created>
  <dcterms:modified xsi:type="dcterms:W3CDTF">2017-08-01T06:08:00Z</dcterms:modified>
</cp:coreProperties>
</file>