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814B" w14:textId="77777777" w:rsidR="00F83910" w:rsidRDefault="00F83910" w:rsidP="00F83910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>Č. 3</w:t>
      </w:r>
    </w:p>
    <w:p w14:paraId="5060814C" w14:textId="77777777" w:rsidR="00F83910" w:rsidRDefault="00F83910" w:rsidP="00F83910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SOCIÁLNÍ DIALOG</w:t>
      </w:r>
    </w:p>
    <w:p w14:paraId="5060814D" w14:textId="77777777" w:rsidR="00F83910" w:rsidRDefault="00F83910" w:rsidP="00F83910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V  OBLASTI   V E Ř E J N Ý C H  S L U Ž E B</w:t>
      </w:r>
    </w:p>
    <w:p w14:paraId="5060814E" w14:textId="77777777" w:rsidR="00F83910" w:rsidRDefault="00F83910" w:rsidP="00F83910">
      <w:pPr>
        <w:widowControl/>
        <w:overflowPunc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úhradu nákladů vniklých dle § 320a zákoníku práce</w:t>
      </w:r>
    </w:p>
    <w:p w14:paraId="5060814F" w14:textId="77777777" w:rsidR="00385BEC" w:rsidRPr="003719E1" w:rsidRDefault="00385BEC" w:rsidP="008C7E14">
      <w:pPr>
        <w:widowControl/>
        <w:overflowPunct/>
        <w:autoSpaceDE/>
        <w:adjustRightInd/>
        <w:spacing w:line="276" w:lineRule="auto"/>
        <w:rPr>
          <w:rFonts w:ascii="Arial" w:hAnsi="Arial" w:cs="Arial"/>
          <w:sz w:val="24"/>
          <w:szCs w:val="24"/>
        </w:rPr>
      </w:pPr>
    </w:p>
    <w:p w14:paraId="50608150" w14:textId="77777777" w:rsidR="00385BEC" w:rsidRPr="003719E1" w:rsidRDefault="00035C85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3719E1">
        <w:rPr>
          <w:rFonts w:ascii="Arial" w:hAnsi="Arial" w:cs="Arial"/>
          <w:b/>
          <w:snapToGrid w:val="0"/>
          <w:spacing w:val="-2"/>
          <w:lang w:eastAsia="en-US"/>
        </w:rPr>
        <w:t>1.</w:t>
      </w:r>
      <w:r w:rsidR="00385BEC" w:rsidRPr="003719E1">
        <w:rPr>
          <w:rFonts w:ascii="Arial" w:hAnsi="Arial" w:cs="Arial"/>
          <w:b/>
          <w:snapToGrid w:val="0"/>
          <w:spacing w:val="-2"/>
          <w:lang w:eastAsia="en-US"/>
        </w:rPr>
        <w:t xml:space="preserve"> Název </w:t>
      </w:r>
    </w:p>
    <w:p w14:paraId="50608151" w14:textId="77777777" w:rsidR="00385BEC" w:rsidRPr="003719E1" w:rsidRDefault="003F3981" w:rsidP="008C7E14">
      <w:pPr>
        <w:widowControl/>
        <w:tabs>
          <w:tab w:val="left" w:pos="-720"/>
        </w:tabs>
        <w:suppressAutoHyphens/>
        <w:overflowPunct/>
        <w:autoSpaceDE/>
        <w:adjustRightInd/>
        <w:spacing w:line="276" w:lineRule="auto"/>
        <w:rPr>
          <w:rFonts w:ascii="Arial" w:hAnsi="Arial" w:cs="Arial"/>
          <w:spacing w:val="-2"/>
          <w:sz w:val="22"/>
          <w:szCs w:val="24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506082E0" wp14:editId="506082E1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14:paraId="50608152" w14:textId="77777777" w:rsidR="00385BEC" w:rsidRPr="003719E1" w:rsidRDefault="003811DC" w:rsidP="008C7E14">
      <w:pPr>
        <w:widowControl/>
        <w:tabs>
          <w:tab w:val="left" w:pos="-720"/>
        </w:tabs>
        <w:suppressAutoHyphens/>
        <w:overflowPunct/>
        <w:autoSpaceDE/>
        <w:adjustRightInd/>
        <w:spacing w:line="276" w:lineRule="auto"/>
        <w:rPr>
          <w:rFonts w:ascii="Arial" w:hAnsi="Arial" w:cs="Arial"/>
          <w:spacing w:val="-2"/>
          <w:sz w:val="22"/>
          <w:szCs w:val="24"/>
        </w:rPr>
      </w:pPr>
      <w:r w:rsidRPr="003719E1">
        <w:rPr>
          <w:rFonts w:ascii="Arial" w:hAnsi="Arial" w:cs="Arial"/>
          <w:spacing w:val="-2"/>
          <w:sz w:val="22"/>
          <w:szCs w:val="24"/>
        </w:rPr>
        <w:t>V</w:t>
      </w:r>
      <w:r w:rsidR="002340C8" w:rsidRPr="003719E1">
        <w:rPr>
          <w:rFonts w:ascii="Arial" w:hAnsi="Arial" w:cs="Arial"/>
          <w:spacing w:val="-2"/>
          <w:sz w:val="22"/>
          <w:szCs w:val="24"/>
        </w:rPr>
        <w:t>eřejn</w:t>
      </w:r>
      <w:r w:rsidRPr="003719E1">
        <w:rPr>
          <w:rFonts w:ascii="Arial" w:hAnsi="Arial" w:cs="Arial"/>
          <w:spacing w:val="-2"/>
          <w:sz w:val="22"/>
          <w:szCs w:val="24"/>
        </w:rPr>
        <w:t>é služ</w:t>
      </w:r>
      <w:r w:rsidR="002340C8" w:rsidRPr="003719E1">
        <w:rPr>
          <w:rFonts w:ascii="Arial" w:hAnsi="Arial" w:cs="Arial"/>
          <w:spacing w:val="-2"/>
          <w:sz w:val="22"/>
          <w:szCs w:val="24"/>
        </w:rPr>
        <w:t>b</w:t>
      </w:r>
      <w:r w:rsidRPr="003719E1">
        <w:rPr>
          <w:rFonts w:ascii="Arial" w:hAnsi="Arial" w:cs="Arial"/>
          <w:spacing w:val="-2"/>
          <w:sz w:val="22"/>
          <w:szCs w:val="24"/>
        </w:rPr>
        <w:t>y</w:t>
      </w:r>
      <w:r w:rsidR="002340C8" w:rsidRPr="003719E1">
        <w:rPr>
          <w:rFonts w:ascii="Arial" w:hAnsi="Arial" w:cs="Arial"/>
          <w:spacing w:val="-2"/>
          <w:sz w:val="22"/>
          <w:szCs w:val="24"/>
        </w:rPr>
        <w:t xml:space="preserve"> ve světle sociálního dialogu</w:t>
      </w:r>
    </w:p>
    <w:p w14:paraId="50608153" w14:textId="77777777" w:rsidR="00385BEC" w:rsidRPr="003719E1" w:rsidRDefault="00385BEC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0608154" w14:textId="77777777" w:rsidR="00385BEC" w:rsidRPr="003719E1" w:rsidRDefault="00035C85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3719E1">
        <w:rPr>
          <w:rFonts w:ascii="Arial" w:hAnsi="Arial" w:cs="Arial"/>
          <w:b/>
          <w:snapToGrid w:val="0"/>
          <w:spacing w:val="-2"/>
          <w:lang w:eastAsia="en-US"/>
        </w:rPr>
        <w:t>2.</w:t>
      </w:r>
      <w:r w:rsidR="00385BEC" w:rsidRPr="003719E1">
        <w:rPr>
          <w:rFonts w:ascii="Arial" w:hAnsi="Arial" w:cs="Arial"/>
          <w:b/>
          <w:snapToGrid w:val="0"/>
          <w:spacing w:val="-2"/>
          <w:lang w:eastAsia="en-US"/>
        </w:rPr>
        <w:t xml:space="preserve"> Požadovaná částka</w:t>
      </w:r>
    </w:p>
    <w:p w14:paraId="50608155" w14:textId="77777777" w:rsidR="00385BEC" w:rsidRPr="003719E1" w:rsidRDefault="003F3981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506082E2" wp14:editId="506082E3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14:paraId="50608156" w14:textId="77777777" w:rsidR="00385BEC" w:rsidRPr="003719E1" w:rsidRDefault="00385BEC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702"/>
        <w:gridCol w:w="1701"/>
      </w:tblGrid>
      <w:tr w:rsidR="00385BEC" w:rsidRPr="003719E1" w14:paraId="5060815A" w14:textId="77777777" w:rsidTr="00C25839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608157" w14:textId="77777777" w:rsidR="00385BEC" w:rsidRPr="003719E1" w:rsidRDefault="00385BEC" w:rsidP="008C7E14">
            <w:pPr>
              <w:widowControl/>
              <w:overflowPunct/>
              <w:autoSpaceDE/>
              <w:adjustRightInd/>
              <w:spacing w:before="120" w:after="120" w:line="276" w:lineRule="auto"/>
              <w:rPr>
                <w:rFonts w:ascii="Arial" w:hAnsi="Arial" w:cs="Arial"/>
                <w:szCs w:val="24"/>
              </w:rPr>
            </w:pPr>
            <w:r w:rsidRPr="003719E1">
              <w:rPr>
                <w:rFonts w:ascii="Arial" w:hAnsi="Arial" w:cs="Arial"/>
                <w:szCs w:val="24"/>
              </w:rPr>
              <w:t>Požadovaná částka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158" w14:textId="77777777" w:rsidR="00385BEC" w:rsidRPr="00C61892" w:rsidRDefault="00263525" w:rsidP="00311770">
            <w:pPr>
              <w:widowControl/>
              <w:overflowPunct/>
              <w:autoSpaceDE/>
              <w:adjustRightInd/>
              <w:spacing w:before="120" w:after="120" w:line="276" w:lineRule="auto"/>
              <w:jc w:val="right"/>
              <w:rPr>
                <w:rFonts w:ascii="Arial" w:hAnsi="Arial" w:cs="Arial"/>
                <w:b/>
                <w:szCs w:val="24"/>
              </w:rPr>
            </w:pPr>
            <w:r w:rsidRPr="00C61892">
              <w:rPr>
                <w:rFonts w:ascii="Arial" w:hAnsi="Arial" w:cs="Arial"/>
                <w:b/>
                <w:szCs w:val="24"/>
              </w:rPr>
              <w:t>2 66</w:t>
            </w:r>
            <w:r w:rsidR="00311770" w:rsidRPr="00C61892">
              <w:rPr>
                <w:rFonts w:ascii="Arial" w:hAnsi="Arial" w:cs="Arial"/>
                <w:b/>
                <w:szCs w:val="24"/>
              </w:rPr>
              <w:t>5 7</w:t>
            </w:r>
            <w:r w:rsidRPr="00C61892">
              <w:rPr>
                <w:rFonts w:ascii="Arial" w:hAnsi="Arial" w:cs="Arial"/>
                <w:b/>
                <w:szCs w:val="24"/>
              </w:rPr>
              <w:t>00,00</w:t>
            </w:r>
            <w:r w:rsidR="00761101" w:rsidRPr="00C61892">
              <w:rPr>
                <w:rFonts w:ascii="Arial" w:hAnsi="Arial" w:cs="Arial"/>
                <w:b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159" w14:textId="77777777" w:rsidR="00385BEC" w:rsidRPr="003719E1" w:rsidRDefault="00385BEC" w:rsidP="008C7E14">
            <w:pPr>
              <w:widowControl/>
              <w:overflowPunct/>
              <w:autoSpaceDE/>
              <w:adjustRightInd/>
              <w:spacing w:before="120" w:after="120" w:line="276" w:lineRule="auto"/>
              <w:jc w:val="center"/>
              <w:rPr>
                <w:rFonts w:ascii="Arial" w:hAnsi="Arial" w:cs="Arial"/>
                <w:szCs w:val="24"/>
              </w:rPr>
            </w:pPr>
            <w:r w:rsidRPr="003719E1">
              <w:rPr>
                <w:rFonts w:ascii="Arial" w:hAnsi="Arial" w:cs="Arial"/>
                <w:szCs w:val="24"/>
              </w:rPr>
              <w:t>Kč</w:t>
            </w:r>
          </w:p>
        </w:tc>
      </w:tr>
    </w:tbl>
    <w:p w14:paraId="5060815B" w14:textId="77777777" w:rsidR="00385BEC" w:rsidRPr="003719E1" w:rsidRDefault="00385BEC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060815C" w14:textId="77777777" w:rsidR="00385BEC" w:rsidRPr="003719E1" w:rsidRDefault="00385BEC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060815D" w14:textId="77777777" w:rsidR="00385BEC" w:rsidRPr="003719E1" w:rsidRDefault="00035C85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3719E1">
        <w:rPr>
          <w:rFonts w:ascii="Arial" w:hAnsi="Arial" w:cs="Arial"/>
          <w:b/>
          <w:snapToGrid w:val="0"/>
          <w:spacing w:val="-2"/>
          <w:lang w:eastAsia="en-US"/>
        </w:rPr>
        <w:t>3.</w:t>
      </w:r>
      <w:r w:rsidR="00385BEC" w:rsidRPr="003719E1">
        <w:rPr>
          <w:rFonts w:ascii="Arial" w:hAnsi="Arial" w:cs="Arial"/>
          <w:b/>
          <w:snapToGrid w:val="0"/>
          <w:spacing w:val="-2"/>
          <w:lang w:eastAsia="en-US"/>
        </w:rPr>
        <w:t xml:space="preserve"> Popis </w:t>
      </w:r>
      <w:r w:rsidR="005C2ED5" w:rsidRPr="003719E1">
        <w:rPr>
          <w:rFonts w:ascii="Arial" w:hAnsi="Arial" w:cs="Arial"/>
          <w:b/>
          <w:snapToGrid w:val="0"/>
          <w:spacing w:val="-2"/>
          <w:lang w:eastAsia="en-US"/>
        </w:rPr>
        <w:t>činností</w:t>
      </w:r>
      <w:r w:rsidR="00385BEC" w:rsidRPr="003719E1">
        <w:rPr>
          <w:rFonts w:ascii="Arial" w:hAnsi="Arial" w:cs="Arial"/>
          <w:b/>
          <w:snapToGrid w:val="0"/>
          <w:spacing w:val="-2"/>
          <w:lang w:eastAsia="en-US"/>
        </w:rPr>
        <w:t xml:space="preserve"> </w:t>
      </w:r>
    </w:p>
    <w:p w14:paraId="5060815E" w14:textId="77777777" w:rsidR="00385BEC" w:rsidRPr="003719E1" w:rsidRDefault="003F3981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506082E4" wp14:editId="506082E5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14:paraId="5060815F" w14:textId="77777777" w:rsidR="00F2313F" w:rsidRPr="003719E1" w:rsidRDefault="002340C8" w:rsidP="008C7E14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szCs w:val="24"/>
        </w:rPr>
      </w:pPr>
      <w:r w:rsidRPr="003719E1">
        <w:rPr>
          <w:rFonts w:ascii="Arial" w:hAnsi="Arial" w:cs="Arial"/>
          <w:szCs w:val="24"/>
        </w:rPr>
        <w:t>V rámci projektu budou řešeny koordinované činnosti, které</w:t>
      </w:r>
      <w:r w:rsidR="007D4A07" w:rsidRPr="003719E1">
        <w:rPr>
          <w:rFonts w:ascii="Arial" w:hAnsi="Arial" w:cs="Arial"/>
          <w:szCs w:val="24"/>
        </w:rPr>
        <w:t xml:space="preserve"> směřují k aplikaci principů sociálního dialogu</w:t>
      </w:r>
      <w:r w:rsidR="00F2313F" w:rsidRPr="003719E1">
        <w:rPr>
          <w:rFonts w:ascii="Arial" w:hAnsi="Arial" w:cs="Arial"/>
          <w:szCs w:val="24"/>
        </w:rPr>
        <w:t xml:space="preserve"> napříč všemi veřejnými službami v ČR.</w:t>
      </w:r>
    </w:p>
    <w:p w14:paraId="50608160" w14:textId="77777777" w:rsidR="00385BEC" w:rsidRPr="003719E1" w:rsidRDefault="00F2313F" w:rsidP="008C7E14">
      <w:pPr>
        <w:widowControl/>
        <w:overflowPunct/>
        <w:autoSpaceDE/>
        <w:adjustRightInd/>
        <w:spacing w:before="120" w:after="120" w:line="276" w:lineRule="auto"/>
        <w:jc w:val="both"/>
        <w:rPr>
          <w:rFonts w:ascii="Arial" w:hAnsi="Arial" w:cs="Arial"/>
          <w:szCs w:val="24"/>
        </w:rPr>
      </w:pPr>
      <w:r w:rsidRPr="003719E1">
        <w:rPr>
          <w:rFonts w:ascii="Arial" w:hAnsi="Arial" w:cs="Arial"/>
          <w:szCs w:val="24"/>
        </w:rPr>
        <w:t xml:space="preserve">Podrobný přehled uveden níže: </w:t>
      </w:r>
      <w:r w:rsidR="007D4A07" w:rsidRPr="003719E1">
        <w:rPr>
          <w:rFonts w:ascii="Arial" w:hAnsi="Arial" w:cs="Arial"/>
          <w:szCs w:val="24"/>
        </w:rPr>
        <w:t xml:space="preserve"> </w:t>
      </w:r>
      <w:r w:rsidR="002340C8" w:rsidRPr="003719E1">
        <w:rPr>
          <w:rFonts w:ascii="Arial" w:hAnsi="Arial" w:cs="Arial"/>
          <w:szCs w:val="24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2340C8" w:rsidRPr="003719E1" w14:paraId="50608163" w14:textId="77777777" w:rsidTr="00F45101">
        <w:trPr>
          <w:trHeight w:val="285"/>
          <w:jc w:val="center"/>
        </w:trPr>
        <w:tc>
          <w:tcPr>
            <w:tcW w:w="3686" w:type="dxa"/>
            <w:shd w:val="clear" w:color="000000" w:fill="D9D9D9"/>
            <w:vAlign w:val="center"/>
            <w:hideMark/>
          </w:tcPr>
          <w:p w14:paraId="50608161" w14:textId="77777777" w:rsidR="002340C8" w:rsidRPr="003719E1" w:rsidRDefault="002340C8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719E1">
              <w:rPr>
                <w:rFonts w:ascii="Arial" w:hAnsi="Arial" w:cs="Arial"/>
                <w:b/>
                <w:bCs/>
                <w:color w:val="000000"/>
              </w:rPr>
              <w:t>Konference</w:t>
            </w:r>
          </w:p>
        </w:tc>
        <w:tc>
          <w:tcPr>
            <w:tcW w:w="5953" w:type="dxa"/>
            <w:shd w:val="clear" w:color="000000" w:fill="D9D9D9"/>
            <w:vAlign w:val="center"/>
            <w:hideMark/>
          </w:tcPr>
          <w:p w14:paraId="50608162" w14:textId="77777777" w:rsidR="002340C8" w:rsidRPr="003719E1" w:rsidRDefault="002340C8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96749" w:rsidRPr="003719E1" w14:paraId="50608167" w14:textId="77777777" w:rsidTr="0062437D">
        <w:trPr>
          <w:trHeight w:val="429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50608164" w14:textId="77777777" w:rsidR="00E96749" w:rsidRPr="003719E1" w:rsidRDefault="00E96749" w:rsidP="00B034BE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>Konference - Zeleň ve veřejném zájmu</w:t>
            </w:r>
          </w:p>
          <w:p w14:paraId="50608165" w14:textId="77777777" w:rsidR="00E96749" w:rsidRPr="003719E1" w:rsidRDefault="00E96749" w:rsidP="00BD74A5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 xml:space="preserve"> 1 den/ (120 osob)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0608166" w14:textId="77777777" w:rsidR="00E96749" w:rsidRPr="003719E1" w:rsidRDefault="00BE35FD" w:rsidP="00B034BE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T.: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18.10.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 2016. Určeno pro odbornou veřejnost.</w:t>
            </w:r>
          </w:p>
        </w:tc>
      </w:tr>
      <w:tr w:rsidR="00E96749" w:rsidRPr="003719E1" w14:paraId="5060816A" w14:textId="77777777" w:rsidTr="00F45101">
        <w:trPr>
          <w:trHeight w:val="1155"/>
          <w:jc w:val="center"/>
        </w:trPr>
        <w:tc>
          <w:tcPr>
            <w:tcW w:w="3686" w:type="dxa"/>
            <w:vMerge/>
            <w:shd w:val="clear" w:color="auto" w:fill="auto"/>
            <w:vAlign w:val="center"/>
            <w:hideMark/>
          </w:tcPr>
          <w:p w14:paraId="50608168" w14:textId="77777777" w:rsidR="00E96749" w:rsidRPr="003719E1" w:rsidRDefault="00E96749" w:rsidP="00B034BE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0608169" w14:textId="77777777" w:rsidR="00E96749" w:rsidRDefault="00E96749" w:rsidP="00E96749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Cílem konference je na tyto souvislosti upozornit. Konference je určena odborníkům pracujícím ve veřejném sektoru a správě (kultura, zdravotnictví, životní prostředí a zemědělství) i v soukromém sektoru.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Témata: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-Výzkum krajiny, údržba genofondů, ekologie,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hospodaření s vodou, garance zahradnické realizace – tvorby, 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původní krajina a kulturní krajina, ochrana přírody,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sdružování odborné veřejnosti, vzdělávání v této oblasti.</w:t>
            </w:r>
          </w:p>
        </w:tc>
      </w:tr>
      <w:tr w:rsidR="00C76EC0" w:rsidRPr="003719E1" w14:paraId="5060816E" w14:textId="77777777" w:rsidTr="00F45101">
        <w:trPr>
          <w:trHeight w:val="407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5060816B" w14:textId="77777777" w:rsidR="00C76EC0" w:rsidRPr="003719E1" w:rsidRDefault="00C76EC0" w:rsidP="00B034BE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 xml:space="preserve">Konference - Šetrná energetika a přeměna odpadů na zdroje   </w:t>
            </w:r>
          </w:p>
          <w:p w14:paraId="5060816C" w14:textId="77777777" w:rsidR="00C76EC0" w:rsidRPr="003719E1" w:rsidRDefault="00C76EC0" w:rsidP="00EE37BB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 xml:space="preserve"> 1 den/ (1</w:t>
            </w:r>
            <w:r w:rsidR="00EE37BB" w:rsidRPr="003719E1">
              <w:rPr>
                <w:rFonts w:ascii="Arial" w:hAnsi="Arial" w:cs="Arial"/>
                <w:bCs/>
                <w:color w:val="000000"/>
              </w:rPr>
              <w:t>5</w:t>
            </w:r>
            <w:r w:rsidRPr="003719E1">
              <w:rPr>
                <w:rFonts w:ascii="Arial" w:hAnsi="Arial" w:cs="Arial"/>
                <w:bCs/>
                <w:color w:val="000000"/>
              </w:rPr>
              <w:t>0 osob)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6D" w14:textId="77777777" w:rsidR="00C76EC0" w:rsidRPr="003719E1" w:rsidRDefault="00C76EC0" w:rsidP="00EA39A1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T.: </w:t>
            </w:r>
            <w:r w:rsidR="00EA39A1" w:rsidRPr="003719E1">
              <w:rPr>
                <w:rFonts w:ascii="Arial" w:hAnsi="Arial" w:cs="Arial"/>
                <w:color w:val="000000"/>
                <w:sz w:val="18"/>
                <w:szCs w:val="18"/>
              </w:rPr>
              <w:t>2.pololetí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/2016. Určeno pro odbornou veřejnost.</w:t>
            </w:r>
          </w:p>
        </w:tc>
      </w:tr>
      <w:tr w:rsidR="00C76EC0" w:rsidRPr="003719E1" w14:paraId="50608171" w14:textId="77777777" w:rsidTr="00F45101">
        <w:trPr>
          <w:trHeight w:val="1192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14:paraId="5060816F" w14:textId="77777777" w:rsidR="00C76EC0" w:rsidRPr="003719E1" w:rsidRDefault="00C76EC0" w:rsidP="00B034BE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0608170" w14:textId="77777777" w:rsidR="00C76EC0" w:rsidRPr="003719E1" w:rsidRDefault="00C76EC0" w:rsidP="00B034BE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Témata konference: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Role šetrné energetiky v rámci státní energetické koncepce,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Snížení energetické závislosti ČR na zahraničních zdrojích,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Inovace v obnovitelných zdrojích, elektromobilita,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Trendy v malé šetrné energetice,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Zkušenosti s energetikou v zemích EU,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Odpady jako klíčová komodita podporující šetrné nakládání se zdroji,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Efektivní nakládání s odpady a jejich zpracování.</w:t>
            </w:r>
          </w:p>
        </w:tc>
      </w:tr>
      <w:tr w:rsidR="00CD0983" w:rsidRPr="003719E1" w14:paraId="50608175" w14:textId="77777777" w:rsidTr="00F45101">
        <w:trPr>
          <w:trHeight w:val="355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50608172" w14:textId="77777777" w:rsidR="00226F35" w:rsidRPr="003719E1" w:rsidRDefault="00CD0983" w:rsidP="00226F35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 xml:space="preserve">Slavnostní konference - 20. výročí vyšších odborných škol </w:t>
            </w:r>
          </w:p>
          <w:p w14:paraId="50608173" w14:textId="77777777" w:rsidR="00CD0983" w:rsidRPr="003719E1" w:rsidRDefault="00DD045C" w:rsidP="00DD045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 xml:space="preserve"> 1</w:t>
            </w:r>
            <w:r w:rsidR="00CD0983" w:rsidRPr="003719E1">
              <w:rPr>
                <w:rFonts w:ascii="Arial" w:hAnsi="Arial" w:cs="Arial"/>
                <w:bCs/>
                <w:color w:val="000000"/>
              </w:rPr>
              <w:t xml:space="preserve"> d</w:t>
            </w:r>
            <w:r w:rsidRPr="003719E1">
              <w:rPr>
                <w:rFonts w:ascii="Arial" w:hAnsi="Arial" w:cs="Arial"/>
                <w:bCs/>
                <w:color w:val="000000"/>
              </w:rPr>
              <w:t>en</w:t>
            </w:r>
            <w:r w:rsidR="00CD0983" w:rsidRPr="003719E1"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3719E1">
              <w:rPr>
                <w:rFonts w:ascii="Arial" w:hAnsi="Arial" w:cs="Arial"/>
                <w:bCs/>
                <w:color w:val="000000"/>
              </w:rPr>
              <w:t>2</w:t>
            </w:r>
            <w:r w:rsidR="00226F35" w:rsidRPr="003719E1">
              <w:rPr>
                <w:rFonts w:ascii="Arial" w:hAnsi="Arial" w:cs="Arial"/>
                <w:bCs/>
                <w:color w:val="000000"/>
              </w:rPr>
              <w:t>0</w:t>
            </w:r>
            <w:r w:rsidR="00CD0983" w:rsidRPr="003719E1">
              <w:rPr>
                <w:rFonts w:ascii="Arial" w:hAnsi="Arial" w:cs="Arial"/>
                <w:bCs/>
                <w:color w:val="000000"/>
              </w:rPr>
              <w:t>0 osob)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74" w14:textId="77777777" w:rsidR="00CD0983" w:rsidRPr="003719E1" w:rsidRDefault="00CD0983" w:rsidP="00B034BE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T.: 4/2016. Určeno pro odbornou veřejnost.</w:t>
            </w:r>
          </w:p>
        </w:tc>
      </w:tr>
      <w:tr w:rsidR="00CD0983" w:rsidRPr="003719E1" w14:paraId="50608178" w14:textId="77777777" w:rsidTr="00F45101">
        <w:trPr>
          <w:trHeight w:val="1720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14:paraId="50608176" w14:textId="77777777" w:rsidR="00CD0983" w:rsidRPr="003719E1" w:rsidRDefault="00CD0983" w:rsidP="00B034BE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0608177" w14:textId="77777777" w:rsidR="00CD0983" w:rsidRPr="003719E1" w:rsidRDefault="00CD0983" w:rsidP="00B034BE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- Zdůraznění významu profesně zaměřeného terciárního vzdělávání pro zaměstnavatele absolventů VOŠ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Absence legislativního ukotvení VOV v terciéru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Diskriminaci absolventů VOŠ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Nedořešená prostupnost absolventů (DiS) do Bc. programů VŠ a z toho plynoucí negativní dopady na výdaje státního rozpočtu (délka studia trvá až 6 let)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Studium na VOŠ je levnější (nižší normativ než u Bc programů VŠ)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Prezentace nejúspěšnějších škol na panelech a prostřednictvím bulletinu.</w:t>
            </w:r>
          </w:p>
        </w:tc>
      </w:tr>
      <w:tr w:rsidR="00CD0983" w:rsidRPr="003719E1" w14:paraId="5060817F" w14:textId="77777777" w:rsidTr="00F45101">
        <w:trPr>
          <w:trHeight w:val="281"/>
          <w:jc w:val="center"/>
        </w:trPr>
        <w:tc>
          <w:tcPr>
            <w:tcW w:w="3686" w:type="dxa"/>
            <w:vMerge w:val="restart"/>
            <w:vAlign w:val="center"/>
          </w:tcPr>
          <w:p w14:paraId="50608179" w14:textId="77777777" w:rsidR="00C61892" w:rsidRDefault="00C61892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</w:p>
          <w:p w14:paraId="5060817A" w14:textId="77777777" w:rsidR="00CB6A5B" w:rsidRPr="003719E1" w:rsidRDefault="00CD0983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lastRenderedPageBreak/>
              <w:t xml:space="preserve">Konference - Sociální služby v ČR a EU </w:t>
            </w:r>
          </w:p>
          <w:p w14:paraId="5060817B" w14:textId="77777777" w:rsidR="00CD0983" w:rsidRPr="003719E1" w:rsidRDefault="00DD045C" w:rsidP="00DD045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t>1</w:t>
            </w:r>
            <w:r w:rsidR="00CB6A5B" w:rsidRPr="003719E1">
              <w:rPr>
                <w:rFonts w:ascii="Arial" w:hAnsi="Arial" w:cs="Arial"/>
                <w:bCs/>
                <w:iCs/>
                <w:color w:val="000000"/>
              </w:rPr>
              <w:t xml:space="preserve"> d</w:t>
            </w:r>
            <w:r w:rsidRPr="003719E1">
              <w:rPr>
                <w:rFonts w:ascii="Arial" w:hAnsi="Arial" w:cs="Arial"/>
                <w:bCs/>
                <w:iCs/>
                <w:color w:val="000000"/>
              </w:rPr>
              <w:t>en</w:t>
            </w:r>
            <w:r w:rsidR="00CB6A5B" w:rsidRPr="003719E1">
              <w:rPr>
                <w:rFonts w:ascii="Arial" w:hAnsi="Arial" w:cs="Arial"/>
                <w:bCs/>
                <w:iCs/>
                <w:color w:val="000000"/>
              </w:rPr>
              <w:t>/ (4</w:t>
            </w:r>
            <w:r w:rsidR="00CD0983" w:rsidRPr="003719E1">
              <w:rPr>
                <w:rFonts w:ascii="Arial" w:hAnsi="Arial" w:cs="Arial"/>
                <w:bCs/>
                <w:iCs/>
                <w:color w:val="000000"/>
              </w:rPr>
              <w:t>00 osob)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7C" w14:textId="77777777" w:rsidR="00C61892" w:rsidRDefault="00C61892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60817D" w14:textId="77777777" w:rsidR="00C61892" w:rsidRDefault="00C61892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60817E" w14:textId="77777777" w:rsidR="00CD0983" w:rsidRPr="003719E1" w:rsidRDefault="00CD0983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T.: 3.Q/2016. Určeno pro odbornou veřejnost</w:t>
            </w:r>
          </w:p>
        </w:tc>
      </w:tr>
      <w:tr w:rsidR="00CD0983" w:rsidRPr="003719E1" w14:paraId="50608182" w14:textId="77777777" w:rsidTr="00F45101">
        <w:trPr>
          <w:trHeight w:val="1095"/>
          <w:jc w:val="center"/>
        </w:trPr>
        <w:tc>
          <w:tcPr>
            <w:tcW w:w="3686" w:type="dxa"/>
            <w:vMerge/>
            <w:vAlign w:val="center"/>
          </w:tcPr>
          <w:p w14:paraId="50608180" w14:textId="77777777" w:rsidR="00CD0983" w:rsidRPr="003719E1" w:rsidRDefault="00CD0983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0608181" w14:textId="77777777" w:rsidR="00CD0983" w:rsidRPr="003719E1" w:rsidRDefault="00CD0983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- Historie poskytování sociálních služeb v ČR.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Sociální služby ve vybraných evropských státech (Finsko, Slovensko, Itálie, Slovinsko, Rakousko)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Diskuze o odborných tématech v samostatných sekcích</w:t>
            </w:r>
          </w:p>
        </w:tc>
      </w:tr>
      <w:tr w:rsidR="00B7154C" w:rsidRPr="003719E1" w14:paraId="50608186" w14:textId="77777777" w:rsidTr="00F45101">
        <w:trPr>
          <w:trHeight w:val="462"/>
          <w:jc w:val="center"/>
        </w:trPr>
        <w:tc>
          <w:tcPr>
            <w:tcW w:w="3686" w:type="dxa"/>
            <w:vMerge w:val="restart"/>
            <w:vAlign w:val="center"/>
          </w:tcPr>
          <w:p w14:paraId="50608183" w14:textId="77777777" w:rsidR="00B7154C" w:rsidRPr="003719E1" w:rsidRDefault="00B7154C" w:rsidP="002B1E4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t xml:space="preserve">Konference - Kultura </w:t>
            </w:r>
          </w:p>
          <w:p w14:paraId="50608184" w14:textId="77777777" w:rsidR="00B7154C" w:rsidRPr="003719E1" w:rsidRDefault="00B7154C" w:rsidP="00B7154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t xml:space="preserve"> 1 den/ (130 osob)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85" w14:textId="77777777" w:rsidR="00B7154C" w:rsidRPr="003719E1" w:rsidRDefault="00B7154C" w:rsidP="00D47FC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T.: </w:t>
            </w:r>
            <w:r w:rsidR="00D47FC7"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2. pololetí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2016. Určeno pro odbornou veřejnost.</w:t>
            </w:r>
          </w:p>
        </w:tc>
      </w:tr>
      <w:tr w:rsidR="00B7154C" w:rsidRPr="003719E1" w14:paraId="50608189" w14:textId="77777777" w:rsidTr="00F45101">
        <w:trPr>
          <w:trHeight w:val="1095"/>
          <w:jc w:val="center"/>
        </w:trPr>
        <w:tc>
          <w:tcPr>
            <w:tcW w:w="3686" w:type="dxa"/>
            <w:vMerge/>
            <w:vAlign w:val="center"/>
          </w:tcPr>
          <w:p w14:paraId="50608187" w14:textId="77777777" w:rsidR="00B7154C" w:rsidRPr="003719E1" w:rsidRDefault="00B7154C" w:rsidP="002B1E4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0608188" w14:textId="77777777" w:rsidR="00B7154C" w:rsidRPr="003719E1" w:rsidRDefault="00B7154C" w:rsidP="002B1E4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- Situace v jednotlivých odvětvích kultury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Výhled na další období, 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Vize, záměry, očekávané změny a rizika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Financování služeb v kultuře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Fundraising</w:t>
            </w:r>
          </w:p>
        </w:tc>
      </w:tr>
      <w:tr w:rsidR="00600FA0" w:rsidRPr="003719E1" w14:paraId="5060818D" w14:textId="77777777" w:rsidTr="00F45101">
        <w:trPr>
          <w:trHeight w:val="392"/>
          <w:jc w:val="center"/>
        </w:trPr>
        <w:tc>
          <w:tcPr>
            <w:tcW w:w="3686" w:type="dxa"/>
            <w:vMerge w:val="restart"/>
            <w:vAlign w:val="center"/>
          </w:tcPr>
          <w:p w14:paraId="5060818A" w14:textId="77777777" w:rsidR="005071AA" w:rsidRPr="003719E1" w:rsidRDefault="00600FA0" w:rsidP="00B35AA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t xml:space="preserve">Konference - Školství </w:t>
            </w:r>
          </w:p>
          <w:p w14:paraId="5060818B" w14:textId="77777777" w:rsidR="00600FA0" w:rsidRPr="003719E1" w:rsidRDefault="00600FA0" w:rsidP="005071A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t>1 den/ (</w:t>
            </w:r>
            <w:r w:rsidR="005071AA" w:rsidRPr="003719E1">
              <w:rPr>
                <w:rFonts w:ascii="Arial" w:hAnsi="Arial" w:cs="Arial"/>
                <w:bCs/>
                <w:iCs/>
                <w:color w:val="000000"/>
              </w:rPr>
              <w:t>400</w:t>
            </w:r>
            <w:r w:rsidRPr="003719E1">
              <w:rPr>
                <w:rFonts w:ascii="Arial" w:hAnsi="Arial" w:cs="Arial"/>
                <w:bCs/>
                <w:iCs/>
                <w:color w:val="000000"/>
              </w:rPr>
              <w:t xml:space="preserve"> osob)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8C" w14:textId="77777777" w:rsidR="00600FA0" w:rsidRPr="003719E1" w:rsidRDefault="00600FA0" w:rsidP="00B35AA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T.: 2. pololetí</w:t>
            </w:r>
            <w:r w:rsidR="00D47FC7"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 2016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. Určeno pro odbornou veřejnost.</w:t>
            </w:r>
          </w:p>
        </w:tc>
      </w:tr>
      <w:tr w:rsidR="00600FA0" w:rsidRPr="003719E1" w14:paraId="50608190" w14:textId="77777777" w:rsidTr="00F45101">
        <w:trPr>
          <w:trHeight w:val="1095"/>
          <w:jc w:val="center"/>
        </w:trPr>
        <w:tc>
          <w:tcPr>
            <w:tcW w:w="3686" w:type="dxa"/>
            <w:vMerge/>
            <w:vAlign w:val="center"/>
          </w:tcPr>
          <w:p w14:paraId="5060818E" w14:textId="77777777" w:rsidR="00600FA0" w:rsidRPr="003719E1" w:rsidRDefault="00600FA0" w:rsidP="00B35AA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060818F" w14:textId="77777777" w:rsidR="00600FA0" w:rsidRPr="003719E1" w:rsidRDefault="00600FA0" w:rsidP="00B35AA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- Reforma financování v následujícím období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Implementace kariérního systému pedagogických pracovníků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Podpora vícejazyčnosti ve školách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Otázka inkluze v českých školách</w:t>
            </w:r>
          </w:p>
        </w:tc>
      </w:tr>
      <w:tr w:rsidR="00230E6A" w:rsidRPr="003719E1" w14:paraId="50608193" w14:textId="77777777" w:rsidTr="00F45101">
        <w:trPr>
          <w:trHeight w:val="315"/>
          <w:jc w:val="center"/>
        </w:trPr>
        <w:tc>
          <w:tcPr>
            <w:tcW w:w="3686" w:type="dxa"/>
            <w:vMerge w:val="restart"/>
            <w:vAlign w:val="center"/>
          </w:tcPr>
          <w:p w14:paraId="50608191" w14:textId="77777777" w:rsidR="00230E6A" w:rsidRPr="003719E1" w:rsidRDefault="00230E6A" w:rsidP="00115EC1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t xml:space="preserve">Konference - Neziskový sektor 1 </w:t>
            </w:r>
            <w:r w:rsidR="009145D2" w:rsidRPr="003719E1">
              <w:rPr>
                <w:rFonts w:ascii="Arial" w:hAnsi="Arial" w:cs="Arial"/>
                <w:bCs/>
                <w:iCs/>
                <w:color w:val="000000"/>
              </w:rPr>
              <w:t>den/ (12</w:t>
            </w:r>
            <w:r w:rsidRPr="003719E1">
              <w:rPr>
                <w:rFonts w:ascii="Arial" w:hAnsi="Arial" w:cs="Arial"/>
                <w:bCs/>
                <w:iCs/>
                <w:color w:val="000000"/>
              </w:rPr>
              <w:t>0 osob)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92" w14:textId="77777777" w:rsidR="00230E6A" w:rsidRPr="003719E1" w:rsidRDefault="00230E6A" w:rsidP="00115EC1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T.: 2. pololetí. Určeno pro odbornou veřejnost.</w:t>
            </w:r>
          </w:p>
        </w:tc>
      </w:tr>
      <w:tr w:rsidR="00230E6A" w:rsidRPr="003719E1" w14:paraId="50608196" w14:textId="77777777" w:rsidTr="00F45101">
        <w:trPr>
          <w:trHeight w:val="1095"/>
          <w:jc w:val="center"/>
        </w:trPr>
        <w:tc>
          <w:tcPr>
            <w:tcW w:w="3686" w:type="dxa"/>
            <w:vMerge/>
            <w:vAlign w:val="center"/>
          </w:tcPr>
          <w:p w14:paraId="50608194" w14:textId="77777777" w:rsidR="00230E6A" w:rsidRPr="003719E1" w:rsidRDefault="00230E6A" w:rsidP="00115EC1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0608195" w14:textId="77777777" w:rsidR="00230E6A" w:rsidRPr="003719E1" w:rsidRDefault="00230E6A" w:rsidP="00115EC1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- Aktuální situace v neziskovém sektoru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-Výhled na další období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>- Vize, záměry, očekávaná změny a rizika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NNO jako nositelé veřejných služeb </w:t>
            </w:r>
          </w:p>
        </w:tc>
      </w:tr>
      <w:tr w:rsidR="00230E6A" w:rsidRPr="003719E1" w14:paraId="50608199" w14:textId="77777777" w:rsidTr="00F45101">
        <w:trPr>
          <w:trHeight w:val="285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50608197" w14:textId="77777777" w:rsidR="00BF4CFC" w:rsidRPr="003719E1" w:rsidRDefault="00BF4CFC" w:rsidP="00BF4CF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t xml:space="preserve">Kulatý stůl na téma: Léková politika v ČR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98" w14:textId="77777777" w:rsidR="00230E6A" w:rsidRPr="003719E1" w:rsidRDefault="008565AA" w:rsidP="0023001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T.:</w:t>
            </w:r>
            <w:r w:rsidR="00230010"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 5-12/2016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. Určeno pro odbornou veřejnost.</w:t>
            </w:r>
          </w:p>
        </w:tc>
      </w:tr>
      <w:tr w:rsidR="008565AA" w:rsidRPr="003719E1" w14:paraId="5060819D" w14:textId="77777777" w:rsidTr="00F45101">
        <w:trPr>
          <w:trHeight w:val="582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14:paraId="5060819A" w14:textId="77777777" w:rsidR="008565AA" w:rsidRPr="003719E1" w:rsidRDefault="008565AA" w:rsidP="008C7E14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060819B" w14:textId="77777777" w:rsidR="00BF4CFC" w:rsidRPr="003719E1" w:rsidRDefault="00BF4CFC" w:rsidP="00BF4CFC">
            <w:pPr>
              <w:pStyle w:val="Odstavecseseznamem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Léková politika v ČR</w:t>
            </w:r>
          </w:p>
          <w:p w14:paraId="5060819C" w14:textId="77777777" w:rsidR="008565AA" w:rsidRPr="003719E1" w:rsidRDefault="00BF4CFC" w:rsidP="00BF4CFC">
            <w:pPr>
              <w:pStyle w:val="Odstavecseseznamem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dopady na zaměstnanost a odvětvový růst</w:t>
            </w:r>
          </w:p>
        </w:tc>
      </w:tr>
      <w:tr w:rsidR="00276304" w:rsidRPr="003719E1" w14:paraId="506081A1" w14:textId="77777777" w:rsidTr="00F45101">
        <w:trPr>
          <w:trHeight w:val="842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060819E" w14:textId="77777777" w:rsidR="00276304" w:rsidRPr="003719E1" w:rsidRDefault="00276304" w:rsidP="00AB1BB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>Společný diskuzní panel - Neziskové organizace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9F" w14:textId="77777777" w:rsidR="000044FA" w:rsidRPr="003719E1" w:rsidRDefault="00276304" w:rsidP="00E37C58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T.: 05-</w:t>
            </w:r>
            <w:r w:rsidR="00E37C58" w:rsidRPr="003719E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/2016 </w:t>
            </w:r>
          </w:p>
          <w:p w14:paraId="506081A0" w14:textId="77777777" w:rsidR="00276304" w:rsidRPr="003719E1" w:rsidRDefault="00276304" w:rsidP="00E37C58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Diskuze nad tématy, které byly řešeny na konferenci v roce 2015, otázky odměňování sociálního dialogu a výběr témat na konferenci v roce 2016. Vždy za účasti odborových svazů.</w:t>
            </w:r>
          </w:p>
        </w:tc>
      </w:tr>
      <w:tr w:rsidR="00276304" w:rsidRPr="003719E1" w14:paraId="506081A5" w14:textId="77777777" w:rsidTr="00F45101">
        <w:trPr>
          <w:trHeight w:val="111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06081A2" w14:textId="77777777" w:rsidR="00276304" w:rsidRPr="003719E1" w:rsidRDefault="00276304" w:rsidP="005624AB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 xml:space="preserve">Společný diskuzní panel - </w:t>
            </w:r>
            <w:r w:rsidR="005624AB" w:rsidRPr="003719E1">
              <w:rPr>
                <w:rFonts w:ascii="Arial" w:hAnsi="Arial" w:cs="Arial"/>
                <w:bCs/>
                <w:color w:val="000000"/>
              </w:rPr>
              <w:t>Odměňování ve školství a financování regionálního školství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A3" w14:textId="77777777" w:rsidR="000044FA" w:rsidRPr="003719E1" w:rsidRDefault="000044FA" w:rsidP="000044F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T.: 05-12/2016 </w:t>
            </w:r>
          </w:p>
          <w:p w14:paraId="506081A4" w14:textId="77777777" w:rsidR="00276304" w:rsidRPr="003719E1" w:rsidRDefault="004F53C1" w:rsidP="00AB1BB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Společné setkání zástupců zaměstnavatelů a odborových svazů na téma: </w:t>
            </w:r>
            <w:r w:rsidR="005624AB" w:rsidRPr="003719E1">
              <w:rPr>
                <w:rFonts w:ascii="Arial" w:hAnsi="Arial" w:cs="Arial"/>
                <w:color w:val="000000"/>
                <w:sz w:val="18"/>
                <w:szCs w:val="18"/>
              </w:rPr>
              <w:t>Odměňování ve školství a financování regionálního školství</w:t>
            </w: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, otázky odměňování sociálního dialogu. Vždy za účasti odborových svazů.</w:t>
            </w:r>
          </w:p>
        </w:tc>
      </w:tr>
      <w:tr w:rsidR="00B470AE" w:rsidRPr="003719E1" w14:paraId="506081A9" w14:textId="77777777" w:rsidTr="00F45101">
        <w:trPr>
          <w:trHeight w:val="843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06081A6" w14:textId="77777777" w:rsidR="00B470AE" w:rsidRPr="003719E1" w:rsidRDefault="007E72C5" w:rsidP="00AB1BB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>Společný diskuzní panel - Zdravotnictví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A7" w14:textId="77777777" w:rsidR="009D1502" w:rsidRPr="003719E1" w:rsidRDefault="009D1502" w:rsidP="009D150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T.: 05-12</w:t>
            </w:r>
            <w:r w:rsidR="00046004"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/2016 </w:t>
            </w:r>
          </w:p>
          <w:p w14:paraId="506081A8" w14:textId="77777777" w:rsidR="00B470AE" w:rsidRPr="003719E1" w:rsidRDefault="00046004" w:rsidP="009D150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Diskuze nad tématy, které byly řešeny na konferenci v roce 2015, otázky odměňování sociálního dialogu a výběr témat na konferenci v roce 2016. Vždy za účasti odborových svazů.</w:t>
            </w:r>
          </w:p>
        </w:tc>
      </w:tr>
      <w:tr w:rsidR="00B720F7" w:rsidRPr="003719E1" w14:paraId="506081AD" w14:textId="77777777" w:rsidTr="00F45101">
        <w:trPr>
          <w:trHeight w:val="98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06081AA" w14:textId="77777777" w:rsidR="00B720F7" w:rsidRPr="003719E1" w:rsidRDefault="00B720F7" w:rsidP="006C4CE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>Společný diskuzní panel - Školství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AB" w14:textId="77777777" w:rsidR="0015330A" w:rsidRPr="003719E1" w:rsidRDefault="0015330A" w:rsidP="0015330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T.: 05-12</w:t>
            </w:r>
            <w:r w:rsidR="00B720F7" w:rsidRPr="003719E1">
              <w:rPr>
                <w:rFonts w:ascii="Arial" w:hAnsi="Arial" w:cs="Arial"/>
                <w:color w:val="000000"/>
                <w:sz w:val="18"/>
                <w:szCs w:val="18"/>
              </w:rPr>
              <w:t>/2016</w:t>
            </w:r>
          </w:p>
          <w:p w14:paraId="506081AC" w14:textId="77777777" w:rsidR="00B720F7" w:rsidRPr="003719E1" w:rsidRDefault="00B720F7" w:rsidP="0015330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 Diskuze nad tématy, které byly řešeny na konferenci v roce 2015, otázky odměňování sociálního dialogu a výběr témat na konferenci v roce 2016. Vždy za účasti odborových svazů.</w:t>
            </w:r>
          </w:p>
        </w:tc>
      </w:tr>
      <w:tr w:rsidR="00FB1F69" w:rsidRPr="003719E1" w14:paraId="506081B1" w14:textId="77777777" w:rsidTr="00F45101">
        <w:trPr>
          <w:trHeight w:val="1189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06081AE" w14:textId="77777777" w:rsidR="00FB1F69" w:rsidRPr="003719E1" w:rsidRDefault="00FB1F69" w:rsidP="00DC5D2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>Společný diskuzní panel - Regulace finančních služeb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AF" w14:textId="77777777" w:rsidR="0015330A" w:rsidRPr="003719E1" w:rsidRDefault="0015330A" w:rsidP="0015330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T.: 05-12/2016 </w:t>
            </w:r>
          </w:p>
          <w:p w14:paraId="506081B0" w14:textId="77777777" w:rsidR="00FB1F69" w:rsidRPr="003719E1" w:rsidRDefault="00FB1F69" w:rsidP="00EA6E93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Diskuze nad optimální mírou regulace finančních služeb ze strany státu, i ve srovnání s ostatními členskými státy EU + diskuze nad aktuálními tématy tohoto segmentu, otázky odměňování sociálního dialogu. Vždy za účasti odborových svazů.</w:t>
            </w:r>
          </w:p>
        </w:tc>
      </w:tr>
      <w:tr w:rsidR="00F125C2" w:rsidRPr="003719E1" w14:paraId="506081B5" w14:textId="77777777" w:rsidTr="00F45101">
        <w:trPr>
          <w:trHeight w:val="1058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06081B2" w14:textId="77777777" w:rsidR="00F125C2" w:rsidRPr="003719E1" w:rsidRDefault="00F125C2" w:rsidP="0057632D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>Společný diskuzní panel - Odpadové hospodářství panel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B3" w14:textId="77777777" w:rsidR="0015330A" w:rsidRPr="003719E1" w:rsidRDefault="0015330A" w:rsidP="0015330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T.: 05-12/2016 </w:t>
            </w:r>
          </w:p>
          <w:p w14:paraId="506081B4" w14:textId="77777777" w:rsidR="00F125C2" w:rsidRPr="003719E1" w:rsidRDefault="00F125C2" w:rsidP="00F125C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Diskuze nad riziky regulace a omezení volného trhu v oblasti odpadového hospodářství a nad aktuálními tématy tohoto segmentu a otázky odměňování sociálního dialogu. Vždy za účasti odborových svazů.</w:t>
            </w:r>
          </w:p>
        </w:tc>
      </w:tr>
      <w:tr w:rsidR="00C74215" w:rsidRPr="003719E1" w14:paraId="506081B9" w14:textId="77777777" w:rsidTr="00F45101">
        <w:trPr>
          <w:trHeight w:val="495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506081B6" w14:textId="77777777" w:rsidR="00C74215" w:rsidRPr="003719E1" w:rsidRDefault="00556A4C" w:rsidP="00F445A0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t>Financování a ekonomika soc</w:t>
            </w:r>
            <w:r w:rsidR="00C61B1F">
              <w:rPr>
                <w:rFonts w:ascii="Arial" w:hAnsi="Arial" w:cs="Arial"/>
                <w:bCs/>
                <w:iCs/>
                <w:color w:val="000000"/>
              </w:rPr>
              <w:t xml:space="preserve">iálních služeb, sociální práce </w:t>
            </w:r>
            <w:r w:rsidRPr="003719E1">
              <w:rPr>
                <w:rFonts w:ascii="Arial" w:hAnsi="Arial" w:cs="Arial"/>
                <w:bCs/>
                <w:iCs/>
                <w:color w:val="000000"/>
              </w:rPr>
              <w:t xml:space="preserve">- </w:t>
            </w:r>
            <w:r w:rsidR="00AB4696" w:rsidRPr="003719E1">
              <w:rPr>
                <w:rFonts w:ascii="Arial" w:hAnsi="Arial" w:cs="Arial"/>
                <w:bCs/>
                <w:iCs/>
                <w:color w:val="000000"/>
              </w:rPr>
              <w:t xml:space="preserve">tři kraje </w:t>
            </w:r>
            <w:r w:rsidRPr="003719E1">
              <w:rPr>
                <w:rFonts w:ascii="Arial" w:hAnsi="Arial" w:cs="Arial"/>
                <w:bCs/>
                <w:iCs/>
                <w:color w:val="000000"/>
              </w:rPr>
              <w:t>3 stoly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6081B7" w14:textId="77777777" w:rsidR="00AB4696" w:rsidRPr="003719E1" w:rsidRDefault="00AB4696" w:rsidP="00AB4696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T.: 05-12/2016 </w:t>
            </w:r>
          </w:p>
          <w:p w14:paraId="506081B8" w14:textId="77777777" w:rsidR="00C74215" w:rsidRPr="003719E1" w:rsidRDefault="00C74215" w:rsidP="0024267B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Určeno pro odbornou veřejnost. </w:t>
            </w:r>
          </w:p>
        </w:tc>
      </w:tr>
      <w:tr w:rsidR="00C74215" w:rsidRPr="003719E1" w14:paraId="506081BC" w14:textId="77777777" w:rsidTr="00F45101">
        <w:trPr>
          <w:trHeight w:val="495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14:paraId="506081BA" w14:textId="77777777" w:rsidR="00C74215" w:rsidRPr="003719E1" w:rsidRDefault="00C74215" w:rsidP="00DB384A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06081BB" w14:textId="77777777" w:rsidR="00C74215" w:rsidRPr="003719E1" w:rsidRDefault="00C74215" w:rsidP="00C74215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Financování a ekonomika sociálních služeb a personální a materiálně technické standardy.</w:t>
            </w:r>
          </w:p>
        </w:tc>
      </w:tr>
    </w:tbl>
    <w:p w14:paraId="506081BD" w14:textId="77777777" w:rsidR="002340C8" w:rsidRPr="003719E1" w:rsidRDefault="002340C8" w:rsidP="008C7E14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szCs w:val="24"/>
        </w:rPr>
      </w:pPr>
    </w:p>
    <w:p w14:paraId="506081BE" w14:textId="77777777" w:rsidR="00C61892" w:rsidRDefault="00C61892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506081BF" w14:textId="77777777" w:rsidR="00385BEC" w:rsidRPr="003719E1" w:rsidRDefault="00035C85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3719E1">
        <w:rPr>
          <w:rFonts w:ascii="Arial" w:hAnsi="Arial" w:cs="Arial"/>
          <w:b/>
          <w:snapToGrid w:val="0"/>
          <w:spacing w:val="-2"/>
          <w:lang w:eastAsia="en-US"/>
        </w:rPr>
        <w:t>4.</w:t>
      </w:r>
      <w:r w:rsidR="00385BEC" w:rsidRPr="003719E1">
        <w:rPr>
          <w:rFonts w:ascii="Arial" w:hAnsi="Arial" w:cs="Arial"/>
          <w:b/>
          <w:snapToGrid w:val="0"/>
          <w:spacing w:val="-2"/>
          <w:lang w:eastAsia="en-US"/>
        </w:rPr>
        <w:t xml:space="preserve"> Časový harmonogram </w:t>
      </w:r>
      <w:r w:rsidR="005C2ED5" w:rsidRPr="003719E1">
        <w:rPr>
          <w:rFonts w:ascii="Arial" w:hAnsi="Arial" w:cs="Arial"/>
          <w:b/>
          <w:snapToGrid w:val="0"/>
          <w:spacing w:val="-2"/>
          <w:lang w:eastAsia="en-US"/>
        </w:rPr>
        <w:t>činností</w:t>
      </w:r>
    </w:p>
    <w:p w14:paraId="506081C0" w14:textId="77777777" w:rsidR="00385BEC" w:rsidRPr="003719E1" w:rsidRDefault="003F3981" w:rsidP="008C7E14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506082E6" wp14:editId="506082E7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506081C1" w14:textId="77777777" w:rsidR="00385BEC" w:rsidRPr="003719E1" w:rsidRDefault="00385BEC" w:rsidP="008C7E14">
      <w:pPr>
        <w:widowControl/>
        <w:tabs>
          <w:tab w:val="left" w:pos="-720"/>
        </w:tabs>
        <w:suppressAutoHyphens/>
        <w:overflowPunct/>
        <w:autoSpaceDE/>
        <w:adjustRightInd/>
        <w:spacing w:line="276" w:lineRule="auto"/>
        <w:rPr>
          <w:rFonts w:ascii="Arial" w:hAnsi="Arial" w:cs="Arial"/>
          <w:szCs w:val="24"/>
        </w:rPr>
      </w:pPr>
    </w:p>
    <w:p w14:paraId="506081C2" w14:textId="77777777" w:rsidR="00385BEC" w:rsidRPr="003719E1" w:rsidRDefault="00473C46" w:rsidP="008C7E14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szCs w:val="24"/>
        </w:rPr>
      </w:pPr>
      <w:r w:rsidRPr="003719E1">
        <w:rPr>
          <w:rFonts w:ascii="Arial" w:hAnsi="Arial" w:cs="Arial"/>
          <w:szCs w:val="24"/>
        </w:rPr>
        <w:t xml:space="preserve">Aktivity lze rozdělit do několika na sebe navazujících a vzájemně provázaných sekcí. </w:t>
      </w:r>
    </w:p>
    <w:p w14:paraId="506081C3" w14:textId="77777777" w:rsidR="00473C46" w:rsidRPr="003719E1" w:rsidRDefault="00473C46" w:rsidP="008C7E14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szCs w:val="24"/>
        </w:rPr>
      </w:pPr>
    </w:p>
    <w:p w14:paraId="506081C4" w14:textId="77777777" w:rsidR="00473C46" w:rsidRPr="003719E1" w:rsidRDefault="00144F54" w:rsidP="008C7E14">
      <w:pPr>
        <w:pStyle w:val="Odstavecseseznamem"/>
        <w:numPr>
          <w:ilvl w:val="0"/>
          <w:numId w:val="4"/>
        </w:numPr>
        <w:spacing w:after="120" w:line="276" w:lineRule="auto"/>
        <w:rPr>
          <w:rFonts w:ascii="Arial" w:hAnsi="Arial" w:cs="Arial"/>
        </w:rPr>
      </w:pPr>
      <w:r w:rsidRPr="003719E1">
        <w:rPr>
          <w:rFonts w:ascii="Arial" w:hAnsi="Arial" w:cs="Arial"/>
        </w:rPr>
        <w:t xml:space="preserve">Odborné konference na podporu sociálního dialogu </w:t>
      </w:r>
      <w:r w:rsidR="00831AF9" w:rsidRPr="003719E1">
        <w:rPr>
          <w:rFonts w:ascii="Arial" w:hAnsi="Arial" w:cs="Arial"/>
        </w:rPr>
        <w:t>–</w:t>
      </w:r>
      <w:r w:rsidRPr="003719E1">
        <w:rPr>
          <w:rFonts w:ascii="Arial" w:hAnsi="Arial" w:cs="Arial"/>
        </w:rPr>
        <w:t xml:space="preserve"> </w:t>
      </w:r>
      <w:r w:rsidR="00831AF9" w:rsidRPr="003719E1">
        <w:rPr>
          <w:rFonts w:ascii="Arial" w:hAnsi="Arial" w:cs="Arial"/>
        </w:rPr>
        <w:t>3 – 12/2016</w:t>
      </w:r>
    </w:p>
    <w:p w14:paraId="506081C5" w14:textId="77777777" w:rsidR="00B3047E" w:rsidRPr="003719E1" w:rsidRDefault="00B3047E" w:rsidP="008C7E14">
      <w:pPr>
        <w:pStyle w:val="Odstavecseseznamem"/>
        <w:numPr>
          <w:ilvl w:val="0"/>
          <w:numId w:val="4"/>
        </w:numPr>
        <w:spacing w:after="120" w:line="276" w:lineRule="auto"/>
        <w:rPr>
          <w:rFonts w:ascii="Arial" w:hAnsi="Arial" w:cs="Arial"/>
        </w:rPr>
      </w:pPr>
      <w:r w:rsidRPr="003719E1">
        <w:rPr>
          <w:rFonts w:ascii="Arial" w:hAnsi="Arial" w:cs="Arial"/>
        </w:rPr>
        <w:t xml:space="preserve">Společné diskuzní panely </w:t>
      </w:r>
      <w:r w:rsidR="00D736D8" w:rsidRPr="003719E1">
        <w:rPr>
          <w:rFonts w:ascii="Arial" w:hAnsi="Arial" w:cs="Arial"/>
        </w:rPr>
        <w:t xml:space="preserve">a kulaté stoly </w:t>
      </w:r>
      <w:r w:rsidRPr="003719E1">
        <w:rPr>
          <w:rFonts w:ascii="Arial" w:hAnsi="Arial" w:cs="Arial"/>
        </w:rPr>
        <w:t xml:space="preserve">– </w:t>
      </w:r>
      <w:r w:rsidR="007D3B1F" w:rsidRPr="003719E1">
        <w:rPr>
          <w:rFonts w:ascii="Arial" w:hAnsi="Arial" w:cs="Arial"/>
        </w:rPr>
        <w:t>4</w:t>
      </w:r>
      <w:r w:rsidRPr="003719E1">
        <w:rPr>
          <w:rFonts w:ascii="Arial" w:hAnsi="Arial" w:cs="Arial"/>
        </w:rPr>
        <w:t xml:space="preserve"> – 12/2016 </w:t>
      </w:r>
    </w:p>
    <w:p w14:paraId="506081C6" w14:textId="77777777" w:rsidR="00290D09" w:rsidRPr="003719E1" w:rsidRDefault="00290D09" w:rsidP="008C7E14">
      <w:pPr>
        <w:pStyle w:val="Odstavecseseznamem"/>
        <w:numPr>
          <w:ilvl w:val="0"/>
          <w:numId w:val="4"/>
        </w:numPr>
        <w:spacing w:after="120" w:line="276" w:lineRule="auto"/>
        <w:rPr>
          <w:rFonts w:ascii="Arial" w:hAnsi="Arial" w:cs="Arial"/>
        </w:rPr>
      </w:pPr>
      <w:r w:rsidRPr="003719E1">
        <w:rPr>
          <w:rFonts w:ascii="Arial" w:hAnsi="Arial" w:cs="Arial"/>
        </w:rPr>
        <w:t>Průběžná diseminace výstupů jednotlivých aktivit a publicita projektu  - 1 – 12/2016</w:t>
      </w:r>
    </w:p>
    <w:p w14:paraId="506081C7" w14:textId="77777777" w:rsidR="002B6972" w:rsidRPr="003719E1" w:rsidRDefault="002B6972" w:rsidP="008C7E14">
      <w:pPr>
        <w:pStyle w:val="Odstavecseseznamem"/>
        <w:spacing w:after="120" w:line="276" w:lineRule="auto"/>
        <w:rPr>
          <w:rFonts w:ascii="Arial" w:hAnsi="Arial" w:cs="Arial"/>
          <w:b/>
        </w:rPr>
      </w:pP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032"/>
        <w:gridCol w:w="1843"/>
        <w:gridCol w:w="3507"/>
      </w:tblGrid>
      <w:tr w:rsidR="00144443" w:rsidRPr="003719E1" w14:paraId="506081C9" w14:textId="77777777" w:rsidTr="00F6334F">
        <w:trPr>
          <w:trHeight w:val="1050"/>
          <w:jc w:val="center"/>
        </w:trPr>
        <w:tc>
          <w:tcPr>
            <w:tcW w:w="9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1C8" w14:textId="77777777" w:rsidR="00144443" w:rsidRPr="003719E1" w:rsidRDefault="00144443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19E1"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 w:rsidRPr="003719E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144443" w:rsidRPr="003719E1" w14:paraId="506081CE" w14:textId="77777777" w:rsidTr="00955372">
        <w:trPr>
          <w:trHeight w:val="57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6081CA" w14:textId="77777777" w:rsidR="00144443" w:rsidRPr="003719E1" w:rsidRDefault="00144443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081CB" w14:textId="77777777" w:rsidR="00144443" w:rsidRPr="003719E1" w:rsidRDefault="00144443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6081CC" w14:textId="77777777" w:rsidR="00144443" w:rsidRPr="003719E1" w:rsidRDefault="00144443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6081CD" w14:textId="77777777" w:rsidR="00144443" w:rsidRPr="003719E1" w:rsidRDefault="00144443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144443" w:rsidRPr="003719E1" w14:paraId="506081D2" w14:textId="77777777" w:rsidTr="00955372">
        <w:trPr>
          <w:trHeight w:val="300"/>
          <w:jc w:val="center"/>
        </w:trPr>
        <w:tc>
          <w:tcPr>
            <w:tcW w:w="45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081CF" w14:textId="77777777" w:rsidR="00144443" w:rsidRPr="003719E1" w:rsidRDefault="00144443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081D0" w14:textId="77777777" w:rsidR="00144443" w:rsidRPr="003719E1" w:rsidRDefault="00E145BF" w:rsidP="00E145BF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color w:val="000000"/>
              </w:rPr>
              <w:t>702 2</w:t>
            </w:r>
            <w:r w:rsidR="000609F7" w:rsidRPr="003719E1">
              <w:rPr>
                <w:rFonts w:ascii="Arial" w:hAnsi="Arial" w:cs="Arial"/>
                <w:b/>
                <w:bCs/>
                <w:color w:val="000000"/>
              </w:rPr>
              <w:t xml:space="preserve">00,00 </w:t>
            </w:r>
            <w:r w:rsidR="003A1F3F" w:rsidRPr="003719E1">
              <w:rPr>
                <w:rFonts w:ascii="Arial" w:hAnsi="Arial" w:cs="Arial"/>
                <w:b/>
                <w:bCs/>
                <w:szCs w:val="22"/>
              </w:rPr>
              <w:t>K</w:t>
            </w:r>
            <w:r w:rsidR="00144443" w:rsidRPr="003719E1">
              <w:rPr>
                <w:rFonts w:ascii="Arial" w:hAnsi="Arial" w:cs="Arial"/>
                <w:b/>
                <w:bCs/>
                <w:szCs w:val="22"/>
              </w:rPr>
              <w:t>č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6081D1" w14:textId="77777777" w:rsidR="00144443" w:rsidRPr="003719E1" w:rsidRDefault="00144443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19E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44443" w:rsidRPr="003719E1" w14:paraId="506081D6" w14:textId="77777777" w:rsidTr="00955372">
        <w:trPr>
          <w:trHeight w:val="300"/>
          <w:jc w:val="center"/>
        </w:trPr>
        <w:tc>
          <w:tcPr>
            <w:tcW w:w="45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081D3" w14:textId="77777777" w:rsidR="00144443" w:rsidRPr="003719E1" w:rsidRDefault="00144443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1D4" w14:textId="77777777" w:rsidR="00144443" w:rsidRPr="003719E1" w:rsidRDefault="00303300" w:rsidP="00E145BF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419 400</w:t>
            </w:r>
            <w:r w:rsidR="00144443" w:rsidRPr="003719E1">
              <w:rPr>
                <w:rFonts w:ascii="Arial" w:hAnsi="Arial" w:cs="Arial"/>
                <w:b/>
                <w:bCs/>
                <w:color w:val="000000"/>
              </w:rPr>
              <w:t>,00</w:t>
            </w:r>
            <w:r w:rsidR="00144443" w:rsidRPr="003719E1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1D5" w14:textId="77777777" w:rsidR="00144443" w:rsidRPr="003719E1" w:rsidRDefault="00144443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334F" w:rsidRPr="003719E1" w14:paraId="506081DB" w14:textId="77777777" w:rsidTr="00955372">
        <w:trPr>
          <w:trHeight w:val="243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1D7" w14:textId="77777777" w:rsidR="00F6334F" w:rsidRPr="003719E1" w:rsidRDefault="00F6334F" w:rsidP="00526A68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6081D8" w14:textId="77777777" w:rsidR="00F6334F" w:rsidRPr="003719E1" w:rsidRDefault="00F6334F" w:rsidP="001C5E4F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>Manažer konferencí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1D9" w14:textId="77777777" w:rsidR="00F6334F" w:rsidRPr="003719E1" w:rsidRDefault="00F6334F" w:rsidP="001C5E4F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>259 200,00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081DA" w14:textId="77777777" w:rsidR="00F6334F" w:rsidRPr="003719E1" w:rsidRDefault="00F6334F" w:rsidP="001C5E4F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Osoba zodpovědná za celkový průběh všech na sebe navazující činností, průběžné plnění cílů, finančně a procesně koordinuje jednotlivé aktivity, zajišťovat komunikaci mezi jednotlivými subjekty. Aktivita bude realizována po celou dobu realizace projektu.</w:t>
            </w:r>
          </w:p>
        </w:tc>
      </w:tr>
      <w:tr w:rsidR="00F6334F" w:rsidRPr="003719E1" w14:paraId="506081E7" w14:textId="77777777" w:rsidTr="00955372">
        <w:trPr>
          <w:trHeight w:val="243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1DC" w14:textId="77777777" w:rsidR="00F6334F" w:rsidRPr="003719E1" w:rsidRDefault="00F6334F" w:rsidP="00526A68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6081DD" w14:textId="77777777" w:rsidR="00F6334F" w:rsidRPr="003719E1" w:rsidRDefault="00F6334F" w:rsidP="00614BC4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>Administrativní pracovník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1DE" w14:textId="77777777" w:rsidR="00F6334F" w:rsidRPr="003719E1" w:rsidRDefault="00F6334F" w:rsidP="00614BC4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>160 200,00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081DF" w14:textId="77777777" w:rsidR="00F6334F" w:rsidRPr="003719E1" w:rsidRDefault="00F6334F" w:rsidP="00614BC4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Tato osoba bude mít na starosti:</w:t>
            </w:r>
          </w:p>
          <w:p w14:paraId="506081E0" w14:textId="77777777" w:rsidR="00F6334F" w:rsidRPr="003719E1" w:rsidRDefault="00F6334F" w:rsidP="00614BC4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administrativní činnosti pro aktivity Roku veřejných služeb;</w:t>
            </w:r>
          </w:p>
          <w:p w14:paraId="506081E1" w14:textId="77777777" w:rsidR="00F6334F" w:rsidRPr="003719E1" w:rsidRDefault="00F6334F" w:rsidP="00614BC4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dodržení schváleného harmonogramu projektu;</w:t>
            </w:r>
          </w:p>
          <w:p w14:paraId="506081E2" w14:textId="77777777" w:rsidR="00F6334F" w:rsidRPr="003719E1" w:rsidRDefault="00F6334F" w:rsidP="00614BC4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koordinace čerpání finančních prostředků;</w:t>
            </w:r>
          </w:p>
          <w:p w14:paraId="506081E3" w14:textId="77777777" w:rsidR="00F6334F" w:rsidRPr="003719E1" w:rsidRDefault="00F6334F" w:rsidP="00614BC4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bezproblémový management projektu;</w:t>
            </w:r>
          </w:p>
          <w:p w14:paraId="506081E4" w14:textId="77777777" w:rsidR="00F6334F" w:rsidRPr="003719E1" w:rsidRDefault="00F6334F" w:rsidP="00614BC4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dodržování pravidel publicity dle podmínek poskytovatele dotace;</w:t>
            </w:r>
          </w:p>
          <w:p w14:paraId="506081E5" w14:textId="77777777" w:rsidR="00F6334F" w:rsidRPr="003719E1" w:rsidRDefault="00F6334F" w:rsidP="00614BC4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zodpovědnost za vyhodnocení dotazníků spokojenosti;</w:t>
            </w:r>
          </w:p>
          <w:p w14:paraId="506081E6" w14:textId="77777777" w:rsidR="00F6334F" w:rsidRPr="003719E1" w:rsidRDefault="00F6334F" w:rsidP="00614BC4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spolupráce na přípravě závěrečné zprávy a odevzdání závěrečné zprávy.</w:t>
            </w:r>
          </w:p>
        </w:tc>
      </w:tr>
      <w:tr w:rsidR="00F6334F" w:rsidRPr="003719E1" w14:paraId="506081EB" w14:textId="77777777" w:rsidTr="00955372">
        <w:trPr>
          <w:trHeight w:val="255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081E8" w14:textId="77777777" w:rsidR="00F6334F" w:rsidRPr="003719E1" w:rsidRDefault="00F6334F" w:rsidP="00F6334F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1E9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1EA" w14:textId="77777777" w:rsidR="00F6334F" w:rsidRPr="003719E1" w:rsidRDefault="00F6334F" w:rsidP="008C7E14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334F" w:rsidRPr="003719E1" w14:paraId="506081F0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1EC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6081ED" w14:textId="77777777" w:rsidR="00F6334F" w:rsidRPr="003719E1" w:rsidRDefault="00F6334F" w:rsidP="000D1C5A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1EE" w14:textId="77777777" w:rsidR="00F6334F" w:rsidRPr="003719E1" w:rsidRDefault="00F6334F" w:rsidP="000B44C9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081EF" w14:textId="77777777" w:rsidR="00F6334F" w:rsidRPr="003719E1" w:rsidRDefault="00F6334F" w:rsidP="001654A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34F" w:rsidRPr="003719E1" w14:paraId="506081F4" w14:textId="77777777" w:rsidTr="00955372">
        <w:trPr>
          <w:trHeight w:val="255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081F1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1F2" w14:textId="77777777" w:rsidR="00F6334F" w:rsidRPr="003719E1" w:rsidRDefault="00AA5E93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62437D">
              <w:rPr>
                <w:rFonts w:ascii="Arial" w:hAnsi="Arial" w:cs="Arial"/>
                <w:b/>
              </w:rPr>
              <w:t> 140 000,00</w:t>
            </w:r>
            <w:r w:rsidR="00303300" w:rsidRPr="003719E1">
              <w:rPr>
                <w:rFonts w:ascii="Arial" w:hAnsi="Arial" w:cs="Arial"/>
              </w:rPr>
              <w:t xml:space="preserve"> </w:t>
            </w:r>
            <w:r w:rsidR="00F6334F" w:rsidRPr="003719E1">
              <w:rPr>
                <w:rFonts w:ascii="Arial" w:hAnsi="Arial" w:cs="Arial"/>
              </w:rPr>
              <w:t>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1F3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334F" w:rsidRPr="003719E1" w14:paraId="506081F9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1F5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1F6" w14:textId="77777777" w:rsidR="00F6334F" w:rsidRPr="003719E1" w:rsidRDefault="00F6334F" w:rsidP="001654A6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>Koordinátor panelových diskuzí a kulatých stolů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1F7" w14:textId="77777777" w:rsidR="00F6334F" w:rsidRPr="003719E1" w:rsidRDefault="00F6334F" w:rsidP="001654A6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>90 000,00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1F8" w14:textId="77777777" w:rsidR="00F6334F" w:rsidRPr="003719E1" w:rsidRDefault="00F6334F" w:rsidP="001654A6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Osoba zodpovědná za pořádání a organizaci kulatých stolů a panelových diskuzí</w:t>
            </w:r>
          </w:p>
        </w:tc>
      </w:tr>
      <w:tr w:rsidR="00F6334F" w:rsidRPr="003719E1" w14:paraId="506081FE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1FA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1FB" w14:textId="77777777" w:rsidR="00F6334F" w:rsidRPr="003719E1" w:rsidRDefault="00F6334F" w:rsidP="00DD045C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bCs/>
                <w:iCs/>
                <w:color w:val="000000"/>
              </w:rPr>
              <w:t>Koordinátor - pořádání kulatých stolů ve třech krajích – náklady na koordinaci a přípravu (1 osoba)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1FC" w14:textId="77777777" w:rsidR="00F6334F" w:rsidRPr="003719E1" w:rsidRDefault="00F6334F" w:rsidP="001654A6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>50 000,00 Kč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1FD" w14:textId="77777777" w:rsidR="00F6334F" w:rsidRPr="003719E1" w:rsidRDefault="00F6334F" w:rsidP="001654A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Osoba zodpovědná za pořádání kulatých stolů v krajích. Kulaté stoly na téma: Financování kultury v krajích a kulturní regionální politiky. Kulaté stoly budou probíhat ve vybraných krajích za účasti zástupců zaměstnavatelů a profesních asociací v oblasti kultury, dále za účasti odborových svazů a za účasti zástupců Ministerstva kultury ČR. Přizvání budou zástupci magistrátních měst, zástupci </w:t>
            </w:r>
            <w:r w:rsidRPr="003719E1">
              <w:rPr>
                <w:rFonts w:ascii="Arial" w:hAnsi="Arial" w:cs="Arial"/>
                <w:sz w:val="18"/>
                <w:szCs w:val="18"/>
              </w:rPr>
              <w:lastRenderedPageBreak/>
              <w:t>odborů a sociálních partnerů. Cílem kulatých stolů je prezentace a očekávání regionů, státu a sociálních partnerů v oblasti podpory kultury a dále sdílení příkladů dobré praxi či vytváření regionálních kulturních politik či strategických plánů.</w:t>
            </w:r>
          </w:p>
        </w:tc>
      </w:tr>
      <w:tr w:rsidR="00F6334F" w:rsidRPr="003719E1" w14:paraId="50608202" w14:textId="77777777" w:rsidTr="00955372">
        <w:trPr>
          <w:trHeight w:val="255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1FF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lastRenderedPageBreak/>
              <w:t>1.4 Ostatní osobní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00" w14:textId="77777777" w:rsidR="00F6334F" w:rsidRPr="003719E1" w:rsidRDefault="00303300" w:rsidP="00303300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303300">
              <w:rPr>
                <w:rFonts w:ascii="Arial" w:hAnsi="Arial" w:cs="Arial"/>
                <w:b/>
              </w:rPr>
              <w:t>142 800,00 Kč</w:t>
            </w:r>
            <w:r w:rsidRPr="003719E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201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334F" w:rsidRPr="003719E1" w14:paraId="50608207" w14:textId="77777777" w:rsidTr="00955372">
        <w:trPr>
          <w:trHeight w:val="300"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203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04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05" w14:textId="77777777" w:rsidR="00F6334F" w:rsidRPr="00303300" w:rsidRDefault="00F6334F" w:rsidP="00364E1C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03300">
              <w:rPr>
                <w:rFonts w:ascii="Arial" w:hAnsi="Arial" w:cs="Arial"/>
              </w:rPr>
              <w:t>142 800,00 Kč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206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Zákonné odvody z osobních nákladů</w:t>
            </w:r>
          </w:p>
        </w:tc>
      </w:tr>
      <w:tr w:rsidR="00F6334F" w:rsidRPr="003719E1" w14:paraId="5060820C" w14:textId="77777777" w:rsidTr="0095537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208" w14:textId="77777777" w:rsidR="00F6334F" w:rsidRPr="003719E1" w:rsidRDefault="00F6334F" w:rsidP="008C7E14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09" w14:textId="77777777" w:rsidR="00F6334F" w:rsidRPr="003719E1" w:rsidRDefault="00F6334F" w:rsidP="00F502C6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0A" w14:textId="77777777" w:rsidR="00F6334F" w:rsidRPr="003719E1" w:rsidRDefault="00F6334F" w:rsidP="001A4620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0,00 Kč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20B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11" w14:textId="77777777" w:rsidTr="0095537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20D" w14:textId="77777777" w:rsidR="00F6334F" w:rsidRPr="003719E1" w:rsidRDefault="00F6334F" w:rsidP="008C7E14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0E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0F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210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15" w14:textId="77777777" w:rsidTr="00955372">
        <w:trPr>
          <w:trHeight w:val="300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08212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08213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608214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334F" w:rsidRPr="003719E1" w14:paraId="50608219" w14:textId="77777777" w:rsidTr="00955372">
        <w:trPr>
          <w:trHeight w:val="300"/>
          <w:jc w:val="center"/>
        </w:trPr>
        <w:tc>
          <w:tcPr>
            <w:tcW w:w="45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08216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17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18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334F" w:rsidRPr="003719E1" w14:paraId="5060821E" w14:textId="77777777" w:rsidTr="00955372">
        <w:trPr>
          <w:trHeight w:val="30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821A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21B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1C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1D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23" w14:textId="77777777" w:rsidTr="00955372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821F" w14:textId="77777777" w:rsidR="00F6334F" w:rsidRPr="003719E1" w:rsidRDefault="00F6334F" w:rsidP="008C7E14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50608220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21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22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27" w14:textId="77777777" w:rsidTr="00955372">
        <w:trPr>
          <w:trHeight w:val="300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08224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25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26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334F" w:rsidRPr="003719E1" w14:paraId="5060822C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608228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0608229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2A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2B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30" w14:textId="77777777" w:rsidTr="00955372">
        <w:trPr>
          <w:trHeight w:val="300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0822D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2E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2F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334F" w:rsidRPr="003719E1" w14:paraId="50608235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608231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232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Elektřina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33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34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3A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608236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237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Plyn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38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39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3F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60823B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23C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Vodné, stočné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3D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3E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43" w14:textId="77777777" w:rsidTr="00955372">
        <w:trPr>
          <w:trHeight w:val="300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08240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41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42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334F" w:rsidRPr="003719E1" w14:paraId="50608248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608244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245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46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47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4D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608249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24A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Ostatní cestovné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4B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4C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51" w14:textId="77777777" w:rsidTr="00955372">
        <w:trPr>
          <w:trHeight w:val="300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0824E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4F" w14:textId="77777777" w:rsidR="00F6334F" w:rsidRPr="003719E1" w:rsidRDefault="00F6334F" w:rsidP="001526DE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3719E1">
              <w:rPr>
                <w:rFonts w:ascii="Arial" w:hAnsi="Arial" w:cs="Arial"/>
                <w:b/>
              </w:rPr>
              <w:t>1 963 500,00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50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334F" w:rsidRPr="003719E1" w14:paraId="50608256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608252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253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i/>
              </w:rPr>
            </w:pPr>
            <w:r w:rsidRPr="003719E1">
              <w:rPr>
                <w:rFonts w:ascii="Arial" w:hAnsi="Arial" w:cs="Arial"/>
                <w:b/>
                <w:i/>
              </w:rPr>
              <w:t>Nájemné a catering konferencí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54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55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6334F" w:rsidRPr="003719E1" w14:paraId="50608260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257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58" w14:textId="77777777" w:rsidR="00F6334F" w:rsidRPr="003719E1" w:rsidRDefault="00F6334F" w:rsidP="008C7E14">
            <w:pPr>
              <w:spacing w:before="20" w:after="20"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 xml:space="preserve">Konference - Zeleň ve veřejném zájmu </w:t>
            </w:r>
          </w:p>
          <w:p w14:paraId="50608259" w14:textId="77777777" w:rsidR="00F6334F" w:rsidRPr="003719E1" w:rsidRDefault="00F6334F" w:rsidP="00C91A87">
            <w:pPr>
              <w:spacing w:before="20" w:after="20"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>1 den/ (120 osob)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5A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117 000,00 Kč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25B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Témata: </w:t>
            </w:r>
          </w:p>
          <w:p w14:paraId="5060825C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-Výzkum krajiny, údržba genofondů, ekologie, </w:t>
            </w:r>
          </w:p>
          <w:p w14:paraId="5060825D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hospodaření s vodou, garance zahradnické realizace – tvorby,  </w:t>
            </w:r>
          </w:p>
          <w:p w14:paraId="5060825E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původní krajina a kulturní krajina, ochrana přírody, </w:t>
            </w:r>
          </w:p>
          <w:p w14:paraId="5060825F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sdružování odborné veřejnosti, vzdělávání v této oblasti.</w:t>
            </w:r>
            <w:r w:rsidRPr="003719E1">
              <w:rPr>
                <w:rFonts w:ascii="Arial" w:hAnsi="Arial" w:cs="Arial"/>
                <w:sz w:val="18"/>
                <w:szCs w:val="18"/>
              </w:rPr>
              <w:tab/>
            </w:r>
            <w:r w:rsidRPr="003719E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6334F" w:rsidRPr="003719E1" w14:paraId="5060826D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61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62" w14:textId="77777777" w:rsidR="00F6334F" w:rsidRPr="003719E1" w:rsidRDefault="00F6334F" w:rsidP="008C7E14">
            <w:pPr>
              <w:spacing w:before="20" w:after="20"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 xml:space="preserve">Konference - Šetrná energetika a přeměna odpadů na zdroje     </w:t>
            </w:r>
          </w:p>
          <w:p w14:paraId="50608263" w14:textId="77777777" w:rsidR="00F6334F" w:rsidRPr="003719E1" w:rsidRDefault="00693642" w:rsidP="008C7E14">
            <w:pPr>
              <w:spacing w:before="20" w:after="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>1 den/ (15</w:t>
            </w:r>
            <w:r w:rsidR="00F6334F" w:rsidRPr="003719E1">
              <w:rPr>
                <w:rFonts w:ascii="Arial" w:hAnsi="Arial" w:cs="Arial"/>
                <w:bCs/>
                <w:color w:val="000000"/>
              </w:rPr>
              <w:t>0 osob)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64" w14:textId="77777777" w:rsidR="00F6334F" w:rsidRPr="003719E1" w:rsidRDefault="00F6334F" w:rsidP="0069364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1</w:t>
            </w:r>
            <w:r w:rsidR="00693642" w:rsidRPr="003719E1">
              <w:rPr>
                <w:rFonts w:ascii="Arial" w:hAnsi="Arial" w:cs="Arial"/>
              </w:rPr>
              <w:t>46 25</w:t>
            </w:r>
            <w:r w:rsidRPr="003719E1">
              <w:rPr>
                <w:rFonts w:ascii="Arial" w:hAnsi="Arial" w:cs="Arial"/>
              </w:rPr>
              <w:t>0,00 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65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Témata konference:</w:t>
            </w:r>
          </w:p>
          <w:p w14:paraId="50608266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Role šetrné energetiky v rámci státní energetické koncepce, </w:t>
            </w:r>
          </w:p>
          <w:p w14:paraId="50608267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Snížení energetické závislosti ČR na zahraničních zdrojích, </w:t>
            </w:r>
          </w:p>
          <w:p w14:paraId="50608268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Inovace v obnovitelných zdrojích, elektromobilita, </w:t>
            </w:r>
          </w:p>
          <w:p w14:paraId="50608269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Trendy v malé šetrné energetice, </w:t>
            </w:r>
          </w:p>
          <w:p w14:paraId="5060826A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Zkušenosti s energetikou v zemích EU, </w:t>
            </w:r>
          </w:p>
          <w:p w14:paraId="5060826B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Odpady jako klíčová komodita podporující šetrné nakládání se zdroji, </w:t>
            </w:r>
          </w:p>
          <w:p w14:paraId="5060826C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Efektivní nakládání s odpady a jejich zpracování.</w:t>
            </w:r>
          </w:p>
        </w:tc>
      </w:tr>
      <w:tr w:rsidR="00F6334F" w:rsidRPr="003719E1" w14:paraId="50608278" w14:textId="77777777" w:rsidTr="00955372">
        <w:trPr>
          <w:trHeight w:val="3848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60826E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6F" w14:textId="77777777" w:rsidR="00F6334F" w:rsidRPr="003719E1" w:rsidRDefault="00F6334F" w:rsidP="008C7E14">
            <w:pPr>
              <w:spacing w:before="20" w:after="20"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 xml:space="preserve">Slavnostní konference - 20. výročí vyšších odborných škol </w:t>
            </w:r>
          </w:p>
          <w:p w14:paraId="50608270" w14:textId="77777777" w:rsidR="00F6334F" w:rsidRPr="003719E1" w:rsidRDefault="00F6334F" w:rsidP="00DD275C">
            <w:pPr>
              <w:spacing w:before="20" w:after="20" w:line="276" w:lineRule="auto"/>
              <w:rPr>
                <w:rFonts w:ascii="Arial" w:hAnsi="Arial" w:cs="Arial"/>
                <w:bCs/>
                <w:color w:val="000000"/>
              </w:rPr>
            </w:pPr>
            <w:r w:rsidRPr="003719E1">
              <w:rPr>
                <w:rFonts w:ascii="Arial" w:hAnsi="Arial" w:cs="Arial"/>
                <w:bCs/>
                <w:color w:val="000000"/>
              </w:rPr>
              <w:t>1 den/ (</w:t>
            </w:r>
            <w:r w:rsidR="00DD275C" w:rsidRPr="003719E1">
              <w:rPr>
                <w:rFonts w:ascii="Arial" w:hAnsi="Arial" w:cs="Arial"/>
                <w:bCs/>
                <w:color w:val="000000"/>
              </w:rPr>
              <w:t>2</w:t>
            </w:r>
            <w:r w:rsidRPr="003719E1">
              <w:rPr>
                <w:rFonts w:ascii="Arial" w:hAnsi="Arial" w:cs="Arial"/>
                <w:bCs/>
                <w:color w:val="000000"/>
              </w:rPr>
              <w:t>00 osob)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71" w14:textId="77777777" w:rsidR="00F6334F" w:rsidRPr="003719E1" w:rsidRDefault="008B2B36" w:rsidP="008B2B36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195 0</w:t>
            </w:r>
            <w:r w:rsidR="00F6334F" w:rsidRPr="003719E1">
              <w:rPr>
                <w:rFonts w:ascii="Arial" w:hAnsi="Arial" w:cs="Arial"/>
              </w:rPr>
              <w:t>00,00 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72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Zdůraznění významu profesně zaměřeného terciárního vzdělávání pro zaměstnavatele absolventů VOŠ</w:t>
            </w:r>
          </w:p>
          <w:p w14:paraId="50608273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Absence legislativního ukotvení VOV v terciéru</w:t>
            </w:r>
          </w:p>
          <w:p w14:paraId="50608274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Diskriminaci absolventů VOŠ</w:t>
            </w:r>
          </w:p>
          <w:p w14:paraId="50608275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Nedořešená prostupnost absolventů (DiS) do Bc. programů VŠ a z toho plynoucí negativní dopady na výdaje státního rozpočtu (délka studia trvá až 6 let)</w:t>
            </w:r>
          </w:p>
          <w:p w14:paraId="50608276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Studium na VOŠ je levnější (nižší normativ než u Bc programů VŠ)</w:t>
            </w:r>
          </w:p>
          <w:p w14:paraId="50608277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Prezentace nejúspěšnějších škol na panelech a prostřednictvím bulletinu.</w:t>
            </w:r>
          </w:p>
        </w:tc>
      </w:tr>
      <w:tr w:rsidR="00F6334F" w:rsidRPr="003719E1" w14:paraId="50608280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08279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7A" w14:textId="77777777" w:rsidR="00F6334F" w:rsidRPr="003719E1" w:rsidRDefault="00F6334F" w:rsidP="008C7E14">
            <w:pPr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 xml:space="preserve">Konference - Sociální služby v ČR a EU </w:t>
            </w:r>
          </w:p>
          <w:p w14:paraId="5060827B" w14:textId="77777777" w:rsidR="00F6334F" w:rsidRPr="003719E1" w:rsidRDefault="00F6334F" w:rsidP="00DD045C">
            <w:pPr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  <w:color w:val="000000"/>
              </w:rPr>
              <w:t>1 den/ (400 osob)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7C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390 000,00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0827D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Historie poskytování sociálních služeb v ČR.</w:t>
            </w:r>
          </w:p>
          <w:p w14:paraId="5060827E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Sociální služby ve vybraných evropských státech (Finsko, Slovensko, Itálie, Slovinsko, Rakousko) </w:t>
            </w:r>
          </w:p>
          <w:p w14:paraId="5060827F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Diskuze o odborných tématech v samostatných sekcích</w:t>
            </w:r>
          </w:p>
        </w:tc>
      </w:tr>
      <w:tr w:rsidR="00F6334F" w:rsidRPr="003719E1" w14:paraId="5060828A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08281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82" w14:textId="77777777" w:rsidR="00F6334F" w:rsidRPr="003719E1" w:rsidRDefault="00F6334F" w:rsidP="008C7E14">
            <w:pPr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 xml:space="preserve">Konference - Kultura </w:t>
            </w:r>
          </w:p>
          <w:p w14:paraId="50608283" w14:textId="77777777" w:rsidR="00F6334F" w:rsidRPr="003719E1" w:rsidRDefault="00F6334F" w:rsidP="008C7E14">
            <w:pPr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  <w:color w:val="000000"/>
              </w:rPr>
              <w:t>1 den/ (130 osob)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84" w14:textId="77777777" w:rsidR="00F6334F" w:rsidRPr="003719E1" w:rsidRDefault="00F6334F" w:rsidP="00383189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126 750,00</w:t>
            </w:r>
            <w:r w:rsidR="00C61B1F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08285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Situace v jednotlivých odvětvích kultury</w:t>
            </w:r>
          </w:p>
          <w:p w14:paraId="50608286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 xml:space="preserve">- Výhled na další období, </w:t>
            </w:r>
          </w:p>
          <w:p w14:paraId="50608287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Vize, záměry, očekávané změny a rizika</w:t>
            </w:r>
          </w:p>
          <w:p w14:paraId="50608288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Financování služeb v kultuře</w:t>
            </w:r>
          </w:p>
          <w:p w14:paraId="50608289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Fundraising</w:t>
            </w:r>
          </w:p>
        </w:tc>
      </w:tr>
      <w:tr w:rsidR="00F6334F" w:rsidRPr="003719E1" w14:paraId="50608293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8B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8C" w14:textId="77777777" w:rsidR="00F6334F" w:rsidRPr="003719E1" w:rsidRDefault="00F6334F" w:rsidP="008C7E14">
            <w:pPr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 xml:space="preserve">Konference - Školství </w:t>
            </w:r>
          </w:p>
          <w:p w14:paraId="5060828D" w14:textId="77777777" w:rsidR="00F6334F" w:rsidRPr="003719E1" w:rsidRDefault="00F6334F" w:rsidP="008C7E14">
            <w:pPr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  <w:color w:val="000000"/>
              </w:rPr>
              <w:t>1 den/ (400 osob)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8E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390 000,00 Kč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0828F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Reforma financování v následujícím období</w:t>
            </w:r>
          </w:p>
          <w:p w14:paraId="50608290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Implementace kariérního systému pedagogických pracovníků</w:t>
            </w:r>
          </w:p>
          <w:p w14:paraId="50608291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Podpora vícejazyčnosti ve školách</w:t>
            </w:r>
          </w:p>
          <w:p w14:paraId="50608292" w14:textId="77777777" w:rsidR="00F6334F" w:rsidRPr="003719E1" w:rsidRDefault="00F6334F" w:rsidP="00392DE6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Otázka inkluze v českých školách</w:t>
            </w:r>
          </w:p>
        </w:tc>
      </w:tr>
      <w:tr w:rsidR="00F6334F" w:rsidRPr="003719E1" w14:paraId="5060829C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94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95" w14:textId="77777777" w:rsidR="00F6334F" w:rsidRPr="003719E1" w:rsidRDefault="00F6334F" w:rsidP="008C7E14">
            <w:pPr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 xml:space="preserve">Konference - Neziskový sektor </w:t>
            </w:r>
          </w:p>
          <w:p w14:paraId="50608296" w14:textId="77777777" w:rsidR="00F6334F" w:rsidRPr="003719E1" w:rsidRDefault="00F6334F" w:rsidP="00BA679B">
            <w:pPr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  <w:color w:val="000000"/>
              </w:rPr>
              <w:t>1 den/ (120 osob)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97" w14:textId="77777777" w:rsidR="00F6334F" w:rsidRPr="003719E1" w:rsidRDefault="00F6334F" w:rsidP="00BA679B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117 000,00 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08298" w14:textId="77777777" w:rsidR="00F6334F" w:rsidRPr="003719E1" w:rsidRDefault="00F6334F" w:rsidP="00C40E29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Aktuální situace v neziskovém sektoru</w:t>
            </w:r>
          </w:p>
          <w:p w14:paraId="50608299" w14:textId="77777777" w:rsidR="00F6334F" w:rsidRPr="003719E1" w:rsidRDefault="00F6334F" w:rsidP="00C40E29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Výhled na další období</w:t>
            </w:r>
          </w:p>
          <w:p w14:paraId="5060829A" w14:textId="77777777" w:rsidR="00F6334F" w:rsidRPr="003719E1" w:rsidRDefault="00F6334F" w:rsidP="00C40E29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Vize, záměry, očekávaná změny a rizika</w:t>
            </w:r>
          </w:p>
          <w:p w14:paraId="5060829B" w14:textId="77777777" w:rsidR="00F6334F" w:rsidRPr="003719E1" w:rsidRDefault="00F6334F" w:rsidP="00C40E29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- NNO jako nositelé veřejných služeb</w:t>
            </w:r>
          </w:p>
        </w:tc>
      </w:tr>
      <w:tr w:rsidR="00F6334F" w:rsidRPr="003719E1" w14:paraId="506082A1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9D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9E" w14:textId="77777777" w:rsidR="00F6334F" w:rsidRPr="003719E1" w:rsidRDefault="00F6334F" w:rsidP="008C7E14">
            <w:pPr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b/>
                <w:i/>
              </w:rPr>
              <w:t>Nájemné a catering diskuzních panelů a kulatých stolů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9F" w14:textId="77777777" w:rsidR="00F6334F" w:rsidRPr="003719E1" w:rsidRDefault="00F6334F" w:rsidP="008C7E1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082A0" w14:textId="77777777" w:rsidR="00F6334F" w:rsidRPr="003719E1" w:rsidRDefault="00F6334F" w:rsidP="00C40E29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58" w:rsidRPr="003719E1" w14:paraId="506082A7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A2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A3" w14:textId="77777777" w:rsidR="00E37C58" w:rsidRPr="003719E1" w:rsidRDefault="00E37C58" w:rsidP="009E7EC5">
            <w:pPr>
              <w:spacing w:before="20" w:after="20" w:line="276" w:lineRule="auto"/>
              <w:rPr>
                <w:rFonts w:ascii="Arial" w:hAnsi="Arial" w:cs="Arial"/>
                <w:color w:val="000000"/>
              </w:rPr>
            </w:pPr>
            <w:r w:rsidRPr="003719E1">
              <w:rPr>
                <w:rFonts w:ascii="Arial" w:hAnsi="Arial" w:cs="Arial"/>
                <w:color w:val="000000"/>
              </w:rPr>
              <w:t>Kulatý stůl na téma: Léková politika v ČR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A4" w14:textId="77777777" w:rsidR="00E37C58" w:rsidRPr="003719E1" w:rsidRDefault="00E37C58" w:rsidP="009E7EC5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48 150,00 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A5" w14:textId="77777777" w:rsidR="00E37C58" w:rsidRPr="003719E1" w:rsidRDefault="00E37C58" w:rsidP="009E7EC5">
            <w:pPr>
              <w:pStyle w:val="Odstavecseseznamem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Léková politika v ČR</w:t>
            </w:r>
          </w:p>
          <w:p w14:paraId="506082A6" w14:textId="77777777" w:rsidR="00E37C58" w:rsidRPr="003719E1" w:rsidRDefault="00E37C58" w:rsidP="009E7EC5">
            <w:pPr>
              <w:pStyle w:val="Odstavecseseznamem"/>
              <w:widowControl/>
              <w:numPr>
                <w:ilvl w:val="0"/>
                <w:numId w:val="7"/>
              </w:numPr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>dopady na zaměstnanost a odvětvový růst</w:t>
            </w:r>
          </w:p>
        </w:tc>
      </w:tr>
      <w:tr w:rsidR="00E37C58" w:rsidRPr="003719E1" w14:paraId="506082AC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A8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A9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Společný diskuzní panel - Neziskové organizace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AA" w14:textId="77777777" w:rsidR="00E37C58" w:rsidRPr="003719E1" w:rsidRDefault="00E37C58" w:rsidP="002C4BD9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48 150,00 Kč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AB" w14:textId="77777777" w:rsidR="00E37C58" w:rsidRPr="003719E1" w:rsidRDefault="00E37C58" w:rsidP="00C40E29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</w:rPr>
              <w:t>Diskuze nad tématy, které byly řešeny na konferenci v roce 2015, otázky odměňování sociálního dialogu a výběr témat na konferenci v roce 2016. Vždy za účasti odborových svazů.</w:t>
            </w:r>
          </w:p>
        </w:tc>
      </w:tr>
      <w:tr w:rsidR="00E37C58" w:rsidRPr="003719E1" w14:paraId="506082B1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AD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AE" w14:textId="77777777" w:rsidR="00E37C58" w:rsidRPr="003719E1" w:rsidRDefault="00E37C58" w:rsidP="00270B8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Společný diskuzní panel - Odměňování ve školství a financování regionálního školství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AF" w14:textId="77777777" w:rsidR="00E37C58" w:rsidRPr="003719E1" w:rsidRDefault="00E37C58" w:rsidP="002C4BD9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48 150,00 Kč</w:t>
            </w:r>
          </w:p>
        </w:tc>
        <w:tc>
          <w:tcPr>
            <w:tcW w:w="3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B0" w14:textId="77777777" w:rsidR="00E37C58" w:rsidRPr="003719E1" w:rsidRDefault="00E37C58" w:rsidP="00C40E29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37C58" w:rsidRPr="003719E1" w14:paraId="506082B6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B2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B3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Společný diskuzní panel - Zdravotnictví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B4" w14:textId="77777777" w:rsidR="00E37C58" w:rsidRPr="003719E1" w:rsidRDefault="00E37C58" w:rsidP="002C4BD9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48 150,00 Kč</w:t>
            </w:r>
          </w:p>
        </w:tc>
        <w:tc>
          <w:tcPr>
            <w:tcW w:w="3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B5" w14:textId="77777777" w:rsidR="00E37C58" w:rsidRPr="003719E1" w:rsidRDefault="00E37C58" w:rsidP="00C40E29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37C58" w:rsidRPr="003719E1" w14:paraId="506082BB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B7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B8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Společný diskuzní panel - Školství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B9" w14:textId="77777777" w:rsidR="00E37C58" w:rsidRPr="003719E1" w:rsidRDefault="00E37C58" w:rsidP="002C4BD9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48 150,00 Kč</w:t>
            </w:r>
          </w:p>
        </w:tc>
        <w:tc>
          <w:tcPr>
            <w:tcW w:w="3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BA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58" w:rsidRPr="003719E1" w14:paraId="506082C0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BC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BD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Společný diskuzní panel - Regulace finančních služeb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BE" w14:textId="77777777" w:rsidR="00E37C58" w:rsidRPr="003719E1" w:rsidRDefault="00E37C58" w:rsidP="002C4BD9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48 150,00 Kč</w:t>
            </w:r>
          </w:p>
        </w:tc>
        <w:tc>
          <w:tcPr>
            <w:tcW w:w="3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BF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58" w:rsidRPr="003719E1" w14:paraId="506082C5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C1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C2" w14:textId="77777777" w:rsidR="00E37C58" w:rsidRPr="003719E1" w:rsidRDefault="00E37C58" w:rsidP="00E25347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 xml:space="preserve">Společný diskuzní panel - Odpadové hospodářství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C3" w14:textId="77777777" w:rsidR="00E37C58" w:rsidRPr="003719E1" w:rsidRDefault="00E37C58" w:rsidP="002C4BD9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48 150,00 Kč</w:t>
            </w:r>
          </w:p>
        </w:tc>
        <w:tc>
          <w:tcPr>
            <w:tcW w:w="35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C4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58" w:rsidRPr="003719E1" w14:paraId="506082CC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082C6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6082C7" w14:textId="77777777" w:rsidR="00E37C58" w:rsidRPr="003719E1" w:rsidRDefault="00E37C58" w:rsidP="00556A4C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  <w:color w:val="000000"/>
              </w:rPr>
              <w:t>Financování a ekonomika sociálních služeb, sociální práce  - 3 stoly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82C8" w14:textId="77777777" w:rsidR="00E37C58" w:rsidRPr="003719E1" w:rsidRDefault="00E37C58" w:rsidP="002C4BD9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144 450,00 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82C9" w14:textId="77777777" w:rsidR="00E37C58" w:rsidRPr="003719E1" w:rsidRDefault="00E37C58" w:rsidP="00AF36CA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Určeno pro odbornou veřejnost</w:t>
            </w:r>
          </w:p>
          <w:p w14:paraId="506082CA" w14:textId="77777777" w:rsidR="00E37C58" w:rsidRPr="003719E1" w:rsidRDefault="00E37C58" w:rsidP="003A4C83">
            <w:pPr>
              <w:pStyle w:val="Odstavecseseznamem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financování a ekonomika sociálních služeb </w:t>
            </w:r>
          </w:p>
          <w:p w14:paraId="506082CB" w14:textId="77777777" w:rsidR="00E37C58" w:rsidRPr="003719E1" w:rsidRDefault="00E37C58" w:rsidP="003A4C83">
            <w:pPr>
              <w:pStyle w:val="Odstavecseseznamem"/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personální a materiálně technické standardy.</w:t>
            </w:r>
          </w:p>
        </w:tc>
      </w:tr>
      <w:tr w:rsidR="00E37C58" w:rsidRPr="003719E1" w14:paraId="506082D1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6082CD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2CE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CF" w14:textId="77777777" w:rsidR="00E37C58" w:rsidRPr="003719E1" w:rsidRDefault="00E37C58" w:rsidP="004D760F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D0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C58" w:rsidRPr="003719E1" w14:paraId="506082D6" w14:textId="77777777" w:rsidTr="00955372">
        <w:trPr>
          <w:trHeight w:val="30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6082D2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82D3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i/>
              </w:rPr>
            </w:pPr>
            <w:r w:rsidRPr="003719E1">
              <w:rPr>
                <w:rFonts w:ascii="Arial" w:hAnsi="Arial" w:cs="Arial"/>
                <w:b/>
                <w:i/>
              </w:rPr>
              <w:t>Školení a vzdělávání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D4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3719E1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D5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3719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37C58" w:rsidRPr="003719E1" w14:paraId="506082DA" w14:textId="77777777" w:rsidTr="00955372">
        <w:trPr>
          <w:trHeight w:val="300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6082D7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3719E1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D8" w14:textId="77777777" w:rsidR="00E37C58" w:rsidRPr="003719E1" w:rsidRDefault="00E37C58" w:rsidP="00F803B4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3719E1">
              <w:rPr>
                <w:rFonts w:ascii="Arial" w:hAnsi="Arial" w:cs="Arial"/>
                <w:b/>
              </w:rPr>
              <w:t>0,00 Kč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2D9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37C58" w:rsidRPr="003719E1" w14:paraId="506082DE" w14:textId="77777777" w:rsidTr="00955372">
        <w:trPr>
          <w:trHeight w:val="600"/>
          <w:jc w:val="center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DB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2DC" w14:textId="77777777" w:rsidR="00E37C58" w:rsidRPr="003719E1" w:rsidRDefault="00E37C58" w:rsidP="002B06D0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19E1">
              <w:rPr>
                <w:rFonts w:ascii="Arial" w:hAnsi="Arial" w:cs="Arial"/>
                <w:b/>
                <w:bCs/>
                <w:sz w:val="22"/>
                <w:szCs w:val="22"/>
              </w:rPr>
              <w:t>2 665 700,00 Kč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2DD" w14:textId="77777777" w:rsidR="00E37C58" w:rsidRPr="003719E1" w:rsidRDefault="00E37C58" w:rsidP="008C7E14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9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506082DF" w14:textId="77777777" w:rsidR="00FE0A66" w:rsidRPr="007E60A9" w:rsidRDefault="00FE0A66" w:rsidP="008C7E14">
      <w:pPr>
        <w:spacing w:line="276" w:lineRule="auto"/>
        <w:rPr>
          <w:rFonts w:ascii="Arial" w:hAnsi="Arial" w:cs="Arial"/>
        </w:rPr>
      </w:pPr>
    </w:p>
    <w:sectPr w:rsidR="00FE0A66" w:rsidRPr="007E60A9" w:rsidSect="00E82147">
      <w:headerReference w:type="default" r:id="rId12"/>
      <w:footerReference w:type="default" r:id="rId13"/>
      <w:pgSz w:w="11906" w:h="16838"/>
      <w:pgMar w:top="851" w:right="1417" w:bottom="1134" w:left="1417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082EA" w14:textId="77777777" w:rsidR="00D27559" w:rsidRDefault="00D27559" w:rsidP="004D1767">
      <w:r>
        <w:separator/>
      </w:r>
    </w:p>
  </w:endnote>
  <w:endnote w:type="continuationSeparator" w:id="0">
    <w:p w14:paraId="506082EB" w14:textId="77777777" w:rsidR="00D27559" w:rsidRDefault="00D27559" w:rsidP="004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3110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6082ED" w14:textId="77777777" w:rsidR="00E82147" w:rsidRDefault="00E82147">
            <w:pPr>
              <w:pStyle w:val="Zpat"/>
              <w:jc w:val="right"/>
            </w:pPr>
            <w:r w:rsidRPr="00E82147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Stránka </w:t>
            </w:r>
            <w:r w:rsidR="00AA5E93" w:rsidRPr="00E82147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E82147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</w:rPr>
              <w:instrText>PAGE</w:instrText>
            </w:r>
            <w:r w:rsidR="00AA5E93" w:rsidRPr="00E82147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="00C53F32">
              <w:rPr>
                <w:rFonts w:ascii="Arial" w:hAnsi="Arial" w:cs="Arial"/>
                <w:b/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="00AA5E93" w:rsidRPr="00E82147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  <w:r w:rsidRPr="00E82147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z </w:t>
            </w:r>
            <w:r w:rsidR="00AA5E93" w:rsidRPr="00E82147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E82147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</w:rPr>
              <w:instrText>NUMPAGES</w:instrText>
            </w:r>
            <w:r w:rsidR="00AA5E93" w:rsidRPr="00E82147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="00C53F32">
              <w:rPr>
                <w:rFonts w:ascii="Arial" w:hAnsi="Arial" w:cs="Arial"/>
                <w:b/>
                <w:bCs/>
                <w:noProof/>
                <w:color w:val="BFBFBF" w:themeColor="background1" w:themeShade="BF"/>
                <w:sz w:val="18"/>
                <w:szCs w:val="18"/>
              </w:rPr>
              <w:t>6</w:t>
            </w:r>
            <w:r w:rsidR="00AA5E93" w:rsidRPr="00E82147">
              <w:rPr>
                <w:rFonts w:ascii="Arial" w:hAnsi="Arial" w:cs="Arial"/>
                <w:b/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</w:p>
        </w:sdtContent>
      </w:sdt>
    </w:sdtContent>
  </w:sdt>
  <w:p w14:paraId="506082EE" w14:textId="77777777" w:rsidR="00E82147" w:rsidRDefault="00E821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082E8" w14:textId="77777777" w:rsidR="00D27559" w:rsidRDefault="00D27559" w:rsidP="004D1767">
      <w:r>
        <w:separator/>
      </w:r>
    </w:p>
  </w:footnote>
  <w:footnote w:type="continuationSeparator" w:id="0">
    <w:p w14:paraId="506082E9" w14:textId="77777777" w:rsidR="00D27559" w:rsidRDefault="00D27559" w:rsidP="004D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082EC" w14:textId="77777777" w:rsidR="00CB0D70" w:rsidRPr="004D1767" w:rsidRDefault="00CB0D70" w:rsidP="004D1767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673D"/>
    <w:multiLevelType w:val="hybridMultilevel"/>
    <w:tmpl w:val="B6C2C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33CE9"/>
    <w:multiLevelType w:val="hybridMultilevel"/>
    <w:tmpl w:val="E63E8D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265996"/>
    <w:multiLevelType w:val="hybridMultilevel"/>
    <w:tmpl w:val="31E2F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650C3"/>
    <w:multiLevelType w:val="multilevel"/>
    <w:tmpl w:val="FDF40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194102A"/>
    <w:multiLevelType w:val="hybridMultilevel"/>
    <w:tmpl w:val="844A6C56"/>
    <w:lvl w:ilvl="0" w:tplc="4C140B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C34FA7"/>
    <w:multiLevelType w:val="multilevel"/>
    <w:tmpl w:val="E8A0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9512024"/>
    <w:multiLevelType w:val="hybridMultilevel"/>
    <w:tmpl w:val="5580965A"/>
    <w:lvl w:ilvl="0" w:tplc="4C140B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EC"/>
    <w:rsid w:val="000044FA"/>
    <w:rsid w:val="00006FD6"/>
    <w:rsid w:val="000157E9"/>
    <w:rsid w:val="00015DD3"/>
    <w:rsid w:val="0001633C"/>
    <w:rsid w:val="000229C0"/>
    <w:rsid w:val="00022DDE"/>
    <w:rsid w:val="000327C2"/>
    <w:rsid w:val="00035C85"/>
    <w:rsid w:val="00042D08"/>
    <w:rsid w:val="00046004"/>
    <w:rsid w:val="00047210"/>
    <w:rsid w:val="0005146E"/>
    <w:rsid w:val="00052590"/>
    <w:rsid w:val="000601AB"/>
    <w:rsid w:val="000609F7"/>
    <w:rsid w:val="00070332"/>
    <w:rsid w:val="00073477"/>
    <w:rsid w:val="00076BB9"/>
    <w:rsid w:val="000846EB"/>
    <w:rsid w:val="000941BA"/>
    <w:rsid w:val="00096082"/>
    <w:rsid w:val="000A65D5"/>
    <w:rsid w:val="000B44C9"/>
    <w:rsid w:val="000D1C5A"/>
    <w:rsid w:val="000D7E5F"/>
    <w:rsid w:val="00107D56"/>
    <w:rsid w:val="00115BD0"/>
    <w:rsid w:val="00144443"/>
    <w:rsid w:val="00144F54"/>
    <w:rsid w:val="001526DE"/>
    <w:rsid w:val="00152AAB"/>
    <w:rsid w:val="0015330A"/>
    <w:rsid w:val="00155AF0"/>
    <w:rsid w:val="00166F54"/>
    <w:rsid w:val="001925A0"/>
    <w:rsid w:val="001A4620"/>
    <w:rsid w:val="001A4EEA"/>
    <w:rsid w:val="001A5FFF"/>
    <w:rsid w:val="001C5635"/>
    <w:rsid w:val="001C6841"/>
    <w:rsid w:val="001D40D8"/>
    <w:rsid w:val="001E0F67"/>
    <w:rsid w:val="001E166A"/>
    <w:rsid w:val="001E7B4B"/>
    <w:rsid w:val="001F3A8C"/>
    <w:rsid w:val="001F5F0D"/>
    <w:rsid w:val="00222A0F"/>
    <w:rsid w:val="00226F35"/>
    <w:rsid w:val="00230010"/>
    <w:rsid w:val="00230E6A"/>
    <w:rsid w:val="00233750"/>
    <w:rsid w:val="002340C8"/>
    <w:rsid w:val="0024267B"/>
    <w:rsid w:val="00260FB2"/>
    <w:rsid w:val="0026308B"/>
    <w:rsid w:val="00263525"/>
    <w:rsid w:val="00270B84"/>
    <w:rsid w:val="002729D7"/>
    <w:rsid w:val="00276304"/>
    <w:rsid w:val="002862D6"/>
    <w:rsid w:val="00290D09"/>
    <w:rsid w:val="00291119"/>
    <w:rsid w:val="00297593"/>
    <w:rsid w:val="002A6191"/>
    <w:rsid w:val="002B06D0"/>
    <w:rsid w:val="002B6972"/>
    <w:rsid w:val="002C4BD9"/>
    <w:rsid w:val="002C5D57"/>
    <w:rsid w:val="002D0571"/>
    <w:rsid w:val="002D0B41"/>
    <w:rsid w:val="002D520E"/>
    <w:rsid w:val="002D7EC0"/>
    <w:rsid w:val="00303300"/>
    <w:rsid w:val="003056F8"/>
    <w:rsid w:val="00311770"/>
    <w:rsid w:val="0032182F"/>
    <w:rsid w:val="00321C4B"/>
    <w:rsid w:val="003255F7"/>
    <w:rsid w:val="00341218"/>
    <w:rsid w:val="0035421A"/>
    <w:rsid w:val="003629F2"/>
    <w:rsid w:val="00364E1C"/>
    <w:rsid w:val="003719E1"/>
    <w:rsid w:val="003802DC"/>
    <w:rsid w:val="003811DC"/>
    <w:rsid w:val="00381C87"/>
    <w:rsid w:val="00383189"/>
    <w:rsid w:val="00383460"/>
    <w:rsid w:val="00383F63"/>
    <w:rsid w:val="00385BEC"/>
    <w:rsid w:val="00392DE6"/>
    <w:rsid w:val="00395161"/>
    <w:rsid w:val="00396FBD"/>
    <w:rsid w:val="003A1F3F"/>
    <w:rsid w:val="003A4C83"/>
    <w:rsid w:val="003B45B9"/>
    <w:rsid w:val="003B58AC"/>
    <w:rsid w:val="003C21DC"/>
    <w:rsid w:val="003C3745"/>
    <w:rsid w:val="003C4C96"/>
    <w:rsid w:val="003D5E2C"/>
    <w:rsid w:val="003E3967"/>
    <w:rsid w:val="003E6100"/>
    <w:rsid w:val="003E704F"/>
    <w:rsid w:val="003E7406"/>
    <w:rsid w:val="003F3981"/>
    <w:rsid w:val="003F4320"/>
    <w:rsid w:val="00421BF6"/>
    <w:rsid w:val="004460A2"/>
    <w:rsid w:val="00460D9A"/>
    <w:rsid w:val="00473C46"/>
    <w:rsid w:val="00474EAD"/>
    <w:rsid w:val="00475468"/>
    <w:rsid w:val="004770B2"/>
    <w:rsid w:val="00477C92"/>
    <w:rsid w:val="0048282D"/>
    <w:rsid w:val="004B1377"/>
    <w:rsid w:val="004B30EE"/>
    <w:rsid w:val="004D1767"/>
    <w:rsid w:val="004D760F"/>
    <w:rsid w:val="004E01DA"/>
    <w:rsid w:val="004E294E"/>
    <w:rsid w:val="004F53C1"/>
    <w:rsid w:val="005071AA"/>
    <w:rsid w:val="00520CCC"/>
    <w:rsid w:val="00522FC6"/>
    <w:rsid w:val="00526A68"/>
    <w:rsid w:val="00534EFD"/>
    <w:rsid w:val="005353E4"/>
    <w:rsid w:val="00537DA0"/>
    <w:rsid w:val="0054248F"/>
    <w:rsid w:val="0054327D"/>
    <w:rsid w:val="00556A4C"/>
    <w:rsid w:val="005624AB"/>
    <w:rsid w:val="00572752"/>
    <w:rsid w:val="00584CA0"/>
    <w:rsid w:val="00593860"/>
    <w:rsid w:val="005A113E"/>
    <w:rsid w:val="005A5345"/>
    <w:rsid w:val="005A6DDA"/>
    <w:rsid w:val="005B34CE"/>
    <w:rsid w:val="005B5344"/>
    <w:rsid w:val="005B6E20"/>
    <w:rsid w:val="005C2ED5"/>
    <w:rsid w:val="005C3E0B"/>
    <w:rsid w:val="005C6A06"/>
    <w:rsid w:val="005D6682"/>
    <w:rsid w:val="005F5C94"/>
    <w:rsid w:val="005F68F3"/>
    <w:rsid w:val="00600FA0"/>
    <w:rsid w:val="00603F31"/>
    <w:rsid w:val="00612C5C"/>
    <w:rsid w:val="00612EF4"/>
    <w:rsid w:val="00612F65"/>
    <w:rsid w:val="006139B8"/>
    <w:rsid w:val="00621A23"/>
    <w:rsid w:val="0062437D"/>
    <w:rsid w:val="006420DB"/>
    <w:rsid w:val="00650B8E"/>
    <w:rsid w:val="006549B2"/>
    <w:rsid w:val="00654E44"/>
    <w:rsid w:val="006567B5"/>
    <w:rsid w:val="00660F28"/>
    <w:rsid w:val="00663BD7"/>
    <w:rsid w:val="006724E7"/>
    <w:rsid w:val="00693642"/>
    <w:rsid w:val="006E00C1"/>
    <w:rsid w:val="006E6BB9"/>
    <w:rsid w:val="006F002D"/>
    <w:rsid w:val="006F4C64"/>
    <w:rsid w:val="00720769"/>
    <w:rsid w:val="00724D53"/>
    <w:rsid w:val="00735732"/>
    <w:rsid w:val="00736E40"/>
    <w:rsid w:val="007416FD"/>
    <w:rsid w:val="0074218E"/>
    <w:rsid w:val="00743E23"/>
    <w:rsid w:val="00744F15"/>
    <w:rsid w:val="007606D5"/>
    <w:rsid w:val="00761101"/>
    <w:rsid w:val="00770E2E"/>
    <w:rsid w:val="00771880"/>
    <w:rsid w:val="007840AC"/>
    <w:rsid w:val="00787895"/>
    <w:rsid w:val="00794680"/>
    <w:rsid w:val="007A2432"/>
    <w:rsid w:val="007B3F2F"/>
    <w:rsid w:val="007C6212"/>
    <w:rsid w:val="007D1C59"/>
    <w:rsid w:val="007D3B1F"/>
    <w:rsid w:val="007D4A07"/>
    <w:rsid w:val="007E60A9"/>
    <w:rsid w:val="007E72C5"/>
    <w:rsid w:val="00804FAC"/>
    <w:rsid w:val="00816327"/>
    <w:rsid w:val="00823758"/>
    <w:rsid w:val="00823CD7"/>
    <w:rsid w:val="00825ED1"/>
    <w:rsid w:val="00831AF9"/>
    <w:rsid w:val="00833E6A"/>
    <w:rsid w:val="0083694E"/>
    <w:rsid w:val="0085014B"/>
    <w:rsid w:val="008507A6"/>
    <w:rsid w:val="008565AA"/>
    <w:rsid w:val="00860F41"/>
    <w:rsid w:val="008966A0"/>
    <w:rsid w:val="008B2B36"/>
    <w:rsid w:val="008B66BA"/>
    <w:rsid w:val="008C28ED"/>
    <w:rsid w:val="008C7E14"/>
    <w:rsid w:val="008D20FD"/>
    <w:rsid w:val="008D730B"/>
    <w:rsid w:val="008E068E"/>
    <w:rsid w:val="008F6919"/>
    <w:rsid w:val="00900568"/>
    <w:rsid w:val="00905722"/>
    <w:rsid w:val="0090591A"/>
    <w:rsid w:val="009102E4"/>
    <w:rsid w:val="009145D2"/>
    <w:rsid w:val="00926AD5"/>
    <w:rsid w:val="00933628"/>
    <w:rsid w:val="009339DF"/>
    <w:rsid w:val="00955372"/>
    <w:rsid w:val="0096429D"/>
    <w:rsid w:val="0096550B"/>
    <w:rsid w:val="00966823"/>
    <w:rsid w:val="00967D26"/>
    <w:rsid w:val="00973679"/>
    <w:rsid w:val="00974C99"/>
    <w:rsid w:val="00992299"/>
    <w:rsid w:val="00996C92"/>
    <w:rsid w:val="009A3156"/>
    <w:rsid w:val="009B1455"/>
    <w:rsid w:val="009C1730"/>
    <w:rsid w:val="009C2915"/>
    <w:rsid w:val="009C6D8D"/>
    <w:rsid w:val="009D1502"/>
    <w:rsid w:val="009E0FF6"/>
    <w:rsid w:val="009E3A1D"/>
    <w:rsid w:val="009E4EEA"/>
    <w:rsid w:val="009F394A"/>
    <w:rsid w:val="009F7A7F"/>
    <w:rsid w:val="00A275EE"/>
    <w:rsid w:val="00A32FEA"/>
    <w:rsid w:val="00A3507E"/>
    <w:rsid w:val="00A4469A"/>
    <w:rsid w:val="00A70D84"/>
    <w:rsid w:val="00A76AE4"/>
    <w:rsid w:val="00A97AA9"/>
    <w:rsid w:val="00AA5E93"/>
    <w:rsid w:val="00AB25A6"/>
    <w:rsid w:val="00AB4696"/>
    <w:rsid w:val="00AE31B2"/>
    <w:rsid w:val="00AE422E"/>
    <w:rsid w:val="00AF05DE"/>
    <w:rsid w:val="00AF36CA"/>
    <w:rsid w:val="00AF6FCC"/>
    <w:rsid w:val="00B20CC0"/>
    <w:rsid w:val="00B3047E"/>
    <w:rsid w:val="00B3348B"/>
    <w:rsid w:val="00B37459"/>
    <w:rsid w:val="00B40DF2"/>
    <w:rsid w:val="00B470AE"/>
    <w:rsid w:val="00B47446"/>
    <w:rsid w:val="00B56FD3"/>
    <w:rsid w:val="00B7154C"/>
    <w:rsid w:val="00B720F7"/>
    <w:rsid w:val="00B761BE"/>
    <w:rsid w:val="00B7672B"/>
    <w:rsid w:val="00B8496F"/>
    <w:rsid w:val="00B968BD"/>
    <w:rsid w:val="00BA679B"/>
    <w:rsid w:val="00BA68F1"/>
    <w:rsid w:val="00BB7E20"/>
    <w:rsid w:val="00BC1A46"/>
    <w:rsid w:val="00BC68CF"/>
    <w:rsid w:val="00BD74A5"/>
    <w:rsid w:val="00BD7FD9"/>
    <w:rsid w:val="00BE35FD"/>
    <w:rsid w:val="00BF4CFC"/>
    <w:rsid w:val="00BF79EB"/>
    <w:rsid w:val="00C210F0"/>
    <w:rsid w:val="00C25839"/>
    <w:rsid w:val="00C265FB"/>
    <w:rsid w:val="00C34240"/>
    <w:rsid w:val="00C40E29"/>
    <w:rsid w:val="00C4547E"/>
    <w:rsid w:val="00C51F98"/>
    <w:rsid w:val="00C53084"/>
    <w:rsid w:val="00C53F32"/>
    <w:rsid w:val="00C57D0D"/>
    <w:rsid w:val="00C61892"/>
    <w:rsid w:val="00C61B1F"/>
    <w:rsid w:val="00C74215"/>
    <w:rsid w:val="00C76EC0"/>
    <w:rsid w:val="00C91A87"/>
    <w:rsid w:val="00C91F5B"/>
    <w:rsid w:val="00C930D2"/>
    <w:rsid w:val="00C94D30"/>
    <w:rsid w:val="00CB0D70"/>
    <w:rsid w:val="00CB15B5"/>
    <w:rsid w:val="00CB550D"/>
    <w:rsid w:val="00CB5AFC"/>
    <w:rsid w:val="00CB6A5B"/>
    <w:rsid w:val="00CB77B8"/>
    <w:rsid w:val="00CD0983"/>
    <w:rsid w:val="00CD2F8B"/>
    <w:rsid w:val="00CD3181"/>
    <w:rsid w:val="00CE2A5F"/>
    <w:rsid w:val="00CE53AD"/>
    <w:rsid w:val="00CF13EA"/>
    <w:rsid w:val="00D074CC"/>
    <w:rsid w:val="00D1227A"/>
    <w:rsid w:val="00D20FA1"/>
    <w:rsid w:val="00D23FC7"/>
    <w:rsid w:val="00D2487E"/>
    <w:rsid w:val="00D27559"/>
    <w:rsid w:val="00D47FC7"/>
    <w:rsid w:val="00D55700"/>
    <w:rsid w:val="00D60576"/>
    <w:rsid w:val="00D64471"/>
    <w:rsid w:val="00D72705"/>
    <w:rsid w:val="00D736D8"/>
    <w:rsid w:val="00D748A4"/>
    <w:rsid w:val="00D77A59"/>
    <w:rsid w:val="00D83E33"/>
    <w:rsid w:val="00D90F9C"/>
    <w:rsid w:val="00D94B0F"/>
    <w:rsid w:val="00DB384A"/>
    <w:rsid w:val="00DD028C"/>
    <w:rsid w:val="00DD045C"/>
    <w:rsid w:val="00DD275C"/>
    <w:rsid w:val="00DE39D0"/>
    <w:rsid w:val="00DF10F2"/>
    <w:rsid w:val="00E145BF"/>
    <w:rsid w:val="00E15254"/>
    <w:rsid w:val="00E15BA4"/>
    <w:rsid w:val="00E25347"/>
    <w:rsid w:val="00E35978"/>
    <w:rsid w:val="00E37C58"/>
    <w:rsid w:val="00E413BA"/>
    <w:rsid w:val="00E43A1E"/>
    <w:rsid w:val="00E46B18"/>
    <w:rsid w:val="00E50FFA"/>
    <w:rsid w:val="00E545BB"/>
    <w:rsid w:val="00E611AE"/>
    <w:rsid w:val="00E635AC"/>
    <w:rsid w:val="00E72B5F"/>
    <w:rsid w:val="00E74B57"/>
    <w:rsid w:val="00E82147"/>
    <w:rsid w:val="00E96749"/>
    <w:rsid w:val="00EA1B99"/>
    <w:rsid w:val="00EA3917"/>
    <w:rsid w:val="00EA39A1"/>
    <w:rsid w:val="00EA5D10"/>
    <w:rsid w:val="00EA6E93"/>
    <w:rsid w:val="00EB2594"/>
    <w:rsid w:val="00EC7A95"/>
    <w:rsid w:val="00ED631F"/>
    <w:rsid w:val="00ED6799"/>
    <w:rsid w:val="00EE282A"/>
    <w:rsid w:val="00EE37BB"/>
    <w:rsid w:val="00EE4672"/>
    <w:rsid w:val="00EE601D"/>
    <w:rsid w:val="00EF2428"/>
    <w:rsid w:val="00EF691D"/>
    <w:rsid w:val="00F03566"/>
    <w:rsid w:val="00F125C2"/>
    <w:rsid w:val="00F212A4"/>
    <w:rsid w:val="00F2313F"/>
    <w:rsid w:val="00F33F31"/>
    <w:rsid w:val="00F35324"/>
    <w:rsid w:val="00F42CF2"/>
    <w:rsid w:val="00F42D28"/>
    <w:rsid w:val="00F445A0"/>
    <w:rsid w:val="00F45101"/>
    <w:rsid w:val="00F502C6"/>
    <w:rsid w:val="00F509E6"/>
    <w:rsid w:val="00F56CB7"/>
    <w:rsid w:val="00F6334F"/>
    <w:rsid w:val="00F63FF4"/>
    <w:rsid w:val="00F6516C"/>
    <w:rsid w:val="00F803B4"/>
    <w:rsid w:val="00F81114"/>
    <w:rsid w:val="00F83910"/>
    <w:rsid w:val="00F957C3"/>
    <w:rsid w:val="00F95F69"/>
    <w:rsid w:val="00FA1D51"/>
    <w:rsid w:val="00FB00F2"/>
    <w:rsid w:val="00FB0985"/>
    <w:rsid w:val="00FB132A"/>
    <w:rsid w:val="00FB1F69"/>
    <w:rsid w:val="00FB7DD5"/>
    <w:rsid w:val="00FC1355"/>
    <w:rsid w:val="00FC23BE"/>
    <w:rsid w:val="00FD3BD8"/>
    <w:rsid w:val="00FD3DB9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08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57C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0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08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33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34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3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3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3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57C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0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08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33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34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3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3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3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E256-22A3-4BAB-AC5D-9B9DEC2C8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75D95-593D-4CEC-93E2-817D7112D088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B545D86-F213-4422-AE56-3E0753A4A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DBA04-B4A4-450B-93AF-69EFA0EE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1651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Kalášková Hana (MPSV)</cp:lastModifiedBy>
  <cp:revision>2</cp:revision>
  <cp:lastPrinted>2016-05-16T06:30:00Z</cp:lastPrinted>
  <dcterms:created xsi:type="dcterms:W3CDTF">2017-08-01T06:06:00Z</dcterms:created>
  <dcterms:modified xsi:type="dcterms:W3CDTF">2017-08-01T06:06:00Z</dcterms:modified>
</cp:coreProperties>
</file>