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801D" w14:textId="77777777" w:rsidR="004B1198" w:rsidRPr="006368D9" w:rsidRDefault="004B1198" w:rsidP="004B1198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790A1D34" wp14:editId="140F579E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3D2F8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3C61464A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7AD268AF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7506FFAD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288B84AA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0B6D2821" w14:textId="77777777" w:rsidR="004B1198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75A94091" w14:textId="77777777" w:rsidR="004B1198" w:rsidRPr="00F11790" w:rsidRDefault="004B1198" w:rsidP="004B1198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14:paraId="791EFEEC" w14:textId="57227679" w:rsidR="004B1198" w:rsidRDefault="004B1198" w:rsidP="004B1198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4"/>
          <w:szCs w:val="24"/>
        </w:rPr>
      </w:pPr>
    </w:p>
    <w:p w14:paraId="6027E748" w14:textId="77777777" w:rsidR="003B5EAB" w:rsidRPr="001B51C2" w:rsidRDefault="003B5EAB" w:rsidP="004B1198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4"/>
          <w:szCs w:val="24"/>
        </w:rPr>
      </w:pPr>
    </w:p>
    <w:p w14:paraId="0C721D94" w14:textId="04FA07D8" w:rsidR="003B5EAB" w:rsidRDefault="003B5EAB" w:rsidP="003B5EAB">
      <w:pPr>
        <w:rPr>
          <w:rFonts w:cs="Arial"/>
          <w:b/>
          <w:spacing w:val="20"/>
          <w:sz w:val="32"/>
        </w:rPr>
      </w:pPr>
      <w:bookmarkStart w:id="0" w:name="Priloha_1"/>
      <w:bookmarkEnd w:id="0"/>
      <w:r>
        <w:rPr>
          <w:rFonts w:cs="Arial"/>
          <w:b/>
          <w:spacing w:val="20"/>
          <w:sz w:val="32"/>
        </w:rPr>
        <w:t xml:space="preserve">Dodatek č. </w:t>
      </w:r>
      <w:r w:rsidR="00305C74">
        <w:rPr>
          <w:rFonts w:cs="Arial"/>
          <w:b/>
          <w:spacing w:val="20"/>
          <w:sz w:val="32"/>
        </w:rPr>
        <w:t>10</w:t>
      </w:r>
      <w:r>
        <w:rPr>
          <w:rFonts w:cs="Arial"/>
          <w:b/>
          <w:spacing w:val="20"/>
          <w:sz w:val="32"/>
        </w:rPr>
        <w:t xml:space="preserve"> </w:t>
      </w:r>
    </w:p>
    <w:p w14:paraId="10E56BF8" w14:textId="77777777" w:rsidR="003B5EAB" w:rsidRDefault="003B5EAB" w:rsidP="003B5EAB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7721121113</w:t>
      </w:r>
    </w:p>
    <w:p w14:paraId="5BFA410A" w14:textId="77777777" w:rsidR="003B5EAB" w:rsidRPr="004B1198" w:rsidRDefault="003B5EAB" w:rsidP="003B5EAB">
      <w:pPr>
        <w:rPr>
          <w:rFonts w:cs="Arial"/>
          <w:sz w:val="20"/>
          <w:szCs w:val="20"/>
        </w:rPr>
      </w:pPr>
    </w:p>
    <w:p w14:paraId="34B4B7D3" w14:textId="77777777" w:rsidR="004B1198" w:rsidRPr="004B1198" w:rsidRDefault="004B1198" w:rsidP="004B1198">
      <w:pPr>
        <w:rPr>
          <w:rFonts w:cs="Arial"/>
          <w:spacing w:val="20"/>
          <w:sz w:val="20"/>
          <w:szCs w:val="20"/>
        </w:rPr>
      </w:pPr>
    </w:p>
    <w:p w14:paraId="13FCFAD6" w14:textId="77777777" w:rsidR="004B3CA2" w:rsidRPr="006368D9" w:rsidRDefault="004B3CA2" w:rsidP="004B3CA2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14:paraId="6B2FADC5" w14:textId="77777777" w:rsidR="004B3CA2" w:rsidRPr="004B3CA2" w:rsidRDefault="004B3CA2" w:rsidP="004B3CA2">
      <w:pPr>
        <w:spacing w:before="60"/>
        <w:rPr>
          <w:rFonts w:cs="Arial"/>
          <w:b/>
          <w:sz w:val="20"/>
          <w:szCs w:val="20"/>
        </w:rPr>
      </w:pPr>
      <w:r w:rsidRPr="004B3CA2">
        <w:rPr>
          <w:rFonts w:cs="Arial"/>
          <w:b/>
          <w:sz w:val="20"/>
          <w:szCs w:val="20"/>
        </w:rPr>
        <w:t xml:space="preserve">se sídlem: Praha 8, Pobřežní 665/21, PSČ 186 00, Česká republika </w:t>
      </w:r>
    </w:p>
    <w:p w14:paraId="1F2A4A17" w14:textId="77777777" w:rsidR="004B3CA2" w:rsidRPr="004B3CA2" w:rsidRDefault="004B3CA2" w:rsidP="004B3CA2">
      <w:pPr>
        <w:spacing w:before="60"/>
        <w:rPr>
          <w:rFonts w:cs="Arial"/>
          <w:b/>
          <w:sz w:val="20"/>
          <w:szCs w:val="20"/>
        </w:rPr>
      </w:pPr>
      <w:r w:rsidRPr="004B3CA2">
        <w:rPr>
          <w:rFonts w:cs="Arial"/>
          <w:b/>
          <w:sz w:val="20"/>
          <w:szCs w:val="20"/>
        </w:rPr>
        <w:t>IČO: 47116617</w:t>
      </w:r>
    </w:p>
    <w:p w14:paraId="34692102" w14:textId="77777777" w:rsidR="004B3CA2" w:rsidRPr="00330F94" w:rsidRDefault="004B3CA2" w:rsidP="00330F94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330F94">
        <w:rPr>
          <w:rFonts w:ascii="Koop Office" w:hAnsi="Koop Office" w:cs="Arial"/>
          <w:sz w:val="20"/>
          <w:szCs w:val="20"/>
        </w:rPr>
        <w:t xml:space="preserve">zapsaná v obchodním rejstříku u Městského soudu v Praze, </w:t>
      </w:r>
      <w:proofErr w:type="spellStart"/>
      <w:r w:rsidRPr="00330F94">
        <w:rPr>
          <w:rFonts w:ascii="Koop Office" w:hAnsi="Koop Office" w:cs="Arial"/>
          <w:sz w:val="20"/>
          <w:szCs w:val="20"/>
        </w:rPr>
        <w:t>sp</w:t>
      </w:r>
      <w:proofErr w:type="spellEnd"/>
      <w:r w:rsidRPr="00330F94">
        <w:rPr>
          <w:rFonts w:ascii="Koop Office" w:hAnsi="Koop Office" w:cs="Arial"/>
          <w:sz w:val="20"/>
          <w:szCs w:val="20"/>
        </w:rPr>
        <w:t>. zn. B 1897</w:t>
      </w:r>
    </w:p>
    <w:p w14:paraId="40241C99" w14:textId="0BA1BED4" w:rsidR="004B3CA2" w:rsidRPr="00330F94" w:rsidRDefault="004B3CA2" w:rsidP="00330F94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330F94">
        <w:rPr>
          <w:rFonts w:ascii="Koop Office" w:hAnsi="Koop Office" w:cs="Arial"/>
          <w:sz w:val="20"/>
          <w:szCs w:val="20"/>
        </w:rPr>
        <w:t>(dále jen „</w:t>
      </w:r>
      <w:r w:rsidRPr="00330F94">
        <w:rPr>
          <w:rFonts w:ascii="Koop Office" w:hAnsi="Koop Office" w:cs="Arial"/>
          <w:b/>
          <w:bCs/>
          <w:sz w:val="20"/>
          <w:szCs w:val="20"/>
        </w:rPr>
        <w:t>pojistitel</w:t>
      </w:r>
      <w:r w:rsidRPr="00330F94">
        <w:rPr>
          <w:rFonts w:ascii="Koop Office" w:hAnsi="Koop Office" w:cs="Arial"/>
          <w:sz w:val="20"/>
          <w:szCs w:val="20"/>
        </w:rPr>
        <w:t>“)</w:t>
      </w:r>
    </w:p>
    <w:p w14:paraId="4469EF60" w14:textId="77777777" w:rsidR="004B3CA2" w:rsidRPr="004B3CA2" w:rsidRDefault="004B3CA2" w:rsidP="004B3CA2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4B3CA2">
        <w:rPr>
          <w:rFonts w:ascii="Koop Office" w:hAnsi="Koop Office" w:cs="Arial"/>
          <w:sz w:val="20"/>
          <w:szCs w:val="20"/>
        </w:rPr>
        <w:t>zastoupený na základě zmocnění níže podepsanými osobami.</w:t>
      </w:r>
    </w:p>
    <w:p w14:paraId="2F110EE4" w14:textId="065E2D1A" w:rsidR="004B3CA2" w:rsidRPr="004B3CA2" w:rsidRDefault="004B3CA2" w:rsidP="004B3CA2">
      <w:pPr>
        <w:spacing w:before="60"/>
        <w:ind w:left="993" w:hanging="993"/>
        <w:rPr>
          <w:rFonts w:cs="Arial"/>
          <w:sz w:val="20"/>
        </w:rPr>
      </w:pPr>
      <w:r w:rsidRPr="004B3CA2">
        <w:rPr>
          <w:rFonts w:cs="Arial"/>
          <w:sz w:val="20"/>
          <w:szCs w:val="20"/>
        </w:rPr>
        <w:t>Pracoviště:</w:t>
      </w:r>
      <w:r w:rsidRPr="004B3CA2">
        <w:rPr>
          <w:rFonts w:cs="Arial"/>
          <w:sz w:val="20"/>
          <w:szCs w:val="20"/>
        </w:rPr>
        <w:tab/>
        <w:t>Kooperativa pojišťovna</w:t>
      </w:r>
      <w:r w:rsidRPr="004B3CA2">
        <w:rPr>
          <w:rFonts w:cs="Arial"/>
          <w:sz w:val="20"/>
        </w:rPr>
        <w:t xml:space="preserve">, a.s., </w:t>
      </w:r>
      <w:proofErr w:type="spellStart"/>
      <w:r w:rsidRPr="004B3CA2">
        <w:rPr>
          <w:rFonts w:cs="Arial"/>
          <w:sz w:val="20"/>
        </w:rPr>
        <w:t>Vienna</w:t>
      </w:r>
      <w:proofErr w:type="spellEnd"/>
      <w:r w:rsidRPr="004B3CA2">
        <w:rPr>
          <w:rFonts w:cs="Arial"/>
          <w:sz w:val="20"/>
        </w:rPr>
        <w:t xml:space="preserve"> </w:t>
      </w:r>
      <w:proofErr w:type="spellStart"/>
      <w:r w:rsidRPr="004B3CA2">
        <w:rPr>
          <w:rFonts w:cs="Arial"/>
          <w:sz w:val="20"/>
        </w:rPr>
        <w:t>Insurance</w:t>
      </w:r>
      <w:proofErr w:type="spellEnd"/>
      <w:r w:rsidRPr="004B3CA2">
        <w:rPr>
          <w:rFonts w:cs="Arial"/>
          <w:sz w:val="20"/>
        </w:rPr>
        <w:t xml:space="preserve"> Group, </w:t>
      </w:r>
      <w:r w:rsidR="00C96E40" w:rsidRPr="004B3CA2">
        <w:rPr>
          <w:rFonts w:cs="Arial"/>
          <w:sz w:val="20"/>
        </w:rPr>
        <w:t xml:space="preserve">Praha 8, </w:t>
      </w:r>
      <w:r w:rsidRPr="004B3CA2">
        <w:rPr>
          <w:rFonts w:cs="Arial"/>
          <w:sz w:val="20"/>
        </w:rPr>
        <w:t>Pobřežní 665/21, PSČ 186 00</w:t>
      </w:r>
    </w:p>
    <w:p w14:paraId="725671C2" w14:textId="77777777" w:rsidR="004B1198" w:rsidRDefault="004B1198" w:rsidP="004B1198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14:paraId="7A9CA9D0" w14:textId="77777777" w:rsidR="001B3D76" w:rsidRPr="000048D4" w:rsidRDefault="001B3D76" w:rsidP="004B1198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14:paraId="79570FF1" w14:textId="77777777" w:rsidR="004B1198" w:rsidRPr="000048D4" w:rsidRDefault="004B1198" w:rsidP="004B1198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14:paraId="00B1E567" w14:textId="77777777" w:rsidR="004B1198" w:rsidRDefault="004B1198" w:rsidP="004B1198">
      <w:pPr>
        <w:rPr>
          <w:spacing w:val="20"/>
          <w:sz w:val="20"/>
          <w:szCs w:val="20"/>
        </w:rPr>
      </w:pPr>
    </w:p>
    <w:p w14:paraId="0C1B8F70" w14:textId="77777777" w:rsidR="001B3D76" w:rsidRPr="009228B1" w:rsidRDefault="001B3D76" w:rsidP="004B1198">
      <w:pPr>
        <w:rPr>
          <w:spacing w:val="20"/>
          <w:sz w:val="20"/>
          <w:szCs w:val="20"/>
        </w:rPr>
      </w:pPr>
    </w:p>
    <w:p w14:paraId="43BA492E" w14:textId="77777777" w:rsidR="004B1198" w:rsidRPr="006368D9" w:rsidRDefault="003D70C4" w:rsidP="004B1198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Město Nová Paka</w:t>
      </w:r>
    </w:p>
    <w:p w14:paraId="5C963C5B" w14:textId="77777777" w:rsidR="004B1198" w:rsidRPr="00A57D45" w:rsidRDefault="004B1198" w:rsidP="004B1198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 w:rsidR="003D70C4">
        <w:rPr>
          <w:rFonts w:cs="Arial"/>
          <w:b/>
          <w:sz w:val="20"/>
          <w:szCs w:val="20"/>
        </w:rPr>
        <w:t>Nová Paka, Dukelské náměstí 39</w:t>
      </w:r>
      <w:r>
        <w:rPr>
          <w:rFonts w:cs="Arial"/>
          <w:b/>
          <w:sz w:val="20"/>
          <w:szCs w:val="20"/>
        </w:rPr>
        <w:t xml:space="preserve">, </w:t>
      </w:r>
      <w:r w:rsidRPr="00A57D45">
        <w:rPr>
          <w:rFonts w:cs="Arial"/>
          <w:b/>
          <w:sz w:val="20"/>
          <w:szCs w:val="20"/>
        </w:rPr>
        <w:t xml:space="preserve">PSČ </w:t>
      </w:r>
      <w:r w:rsidR="003D70C4">
        <w:rPr>
          <w:rFonts w:cs="Arial"/>
          <w:b/>
          <w:sz w:val="20"/>
          <w:szCs w:val="20"/>
        </w:rPr>
        <w:t>509 01</w:t>
      </w:r>
      <w:r w:rsidRPr="00A57D45">
        <w:rPr>
          <w:rFonts w:cs="Arial"/>
          <w:b/>
          <w:sz w:val="20"/>
          <w:szCs w:val="20"/>
        </w:rPr>
        <w:t>, Česká republika</w:t>
      </w:r>
    </w:p>
    <w:p w14:paraId="0A9661C7" w14:textId="77777777" w:rsidR="004B1198" w:rsidRPr="000048D4" w:rsidRDefault="004B1198" w:rsidP="004B1198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 w:rsidR="00677B75">
        <w:rPr>
          <w:rFonts w:ascii="Koop Office" w:hAnsi="Koop Office" w:cs="Arial"/>
          <w:b/>
          <w:color w:val="000000"/>
          <w:sz w:val="20"/>
          <w:szCs w:val="20"/>
        </w:rPr>
        <w:t>00</w:t>
      </w:r>
      <w:r w:rsidR="003D70C4">
        <w:rPr>
          <w:rFonts w:ascii="Koop Office" w:hAnsi="Koop Office" w:cs="Arial"/>
          <w:b/>
          <w:color w:val="000000"/>
          <w:sz w:val="20"/>
          <w:szCs w:val="20"/>
        </w:rPr>
        <w:t>271888</w:t>
      </w:r>
    </w:p>
    <w:p w14:paraId="4631C64A" w14:textId="03FC930B" w:rsidR="004B1198" w:rsidRPr="000048D4" w:rsidRDefault="004B1198" w:rsidP="004B1198">
      <w:pPr>
        <w:spacing w:before="60"/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</w:t>
      </w:r>
    </w:p>
    <w:p w14:paraId="7E90EB28" w14:textId="06FF808E" w:rsidR="004B1198" w:rsidRDefault="004B1198" w:rsidP="004B1198">
      <w:pPr>
        <w:tabs>
          <w:tab w:val="left" w:pos="1134"/>
        </w:tabs>
        <w:spacing w:before="60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zastoupený </w:t>
      </w:r>
      <w:r w:rsidR="004147BA">
        <w:rPr>
          <w:rFonts w:cs="Arial"/>
          <w:bCs/>
          <w:color w:val="000000"/>
          <w:sz w:val="20"/>
        </w:rPr>
        <w:t>Pavlem</w:t>
      </w:r>
      <w:r w:rsidR="005D48E9">
        <w:rPr>
          <w:rFonts w:cs="Arial"/>
          <w:bCs/>
          <w:color w:val="000000"/>
          <w:sz w:val="20"/>
        </w:rPr>
        <w:t xml:space="preserve"> </w:t>
      </w:r>
      <w:proofErr w:type="spellStart"/>
      <w:r w:rsidR="005D48E9">
        <w:rPr>
          <w:rFonts w:cs="Arial"/>
          <w:bCs/>
          <w:color w:val="000000"/>
          <w:sz w:val="20"/>
        </w:rPr>
        <w:t>Bouchnerem</w:t>
      </w:r>
      <w:proofErr w:type="spellEnd"/>
      <w:r w:rsidRPr="000B378D">
        <w:rPr>
          <w:rFonts w:cs="Arial"/>
          <w:bCs/>
          <w:sz w:val="20"/>
        </w:rPr>
        <w:t>, starostou</w:t>
      </w:r>
    </w:p>
    <w:p w14:paraId="189A5B6A" w14:textId="77777777" w:rsidR="004B1198" w:rsidRPr="00DE21A7" w:rsidRDefault="004B1198" w:rsidP="004B1198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14:paraId="74B1AAFA" w14:textId="77777777" w:rsidR="004B1198" w:rsidRDefault="004B1198" w:rsidP="004B1198">
      <w:pPr>
        <w:ind w:left="284" w:hanging="284"/>
        <w:rPr>
          <w:rFonts w:cs="Arial"/>
          <w:sz w:val="20"/>
        </w:rPr>
      </w:pPr>
    </w:p>
    <w:p w14:paraId="3A1D247C" w14:textId="77777777" w:rsidR="008B13D6" w:rsidRPr="00A57D45" w:rsidRDefault="008B13D6" w:rsidP="004B1198">
      <w:pPr>
        <w:ind w:left="284" w:hanging="284"/>
        <w:rPr>
          <w:rFonts w:cs="Arial"/>
          <w:sz w:val="20"/>
        </w:rPr>
      </w:pPr>
    </w:p>
    <w:p w14:paraId="0B0D85BD" w14:textId="77777777" w:rsidR="004B1198" w:rsidRPr="003A24BC" w:rsidRDefault="004B1198" w:rsidP="004B1198">
      <w:pPr>
        <w:ind w:left="284" w:hanging="284"/>
        <w:rPr>
          <w:rFonts w:cs="Arial"/>
          <w:sz w:val="20"/>
        </w:rPr>
      </w:pPr>
      <w:r w:rsidRPr="003A24BC">
        <w:rPr>
          <w:rFonts w:cs="Arial"/>
          <w:sz w:val="20"/>
        </w:rPr>
        <w:t xml:space="preserve">uzavírají </w:t>
      </w:r>
    </w:p>
    <w:p w14:paraId="20D04B39" w14:textId="0BE5F69D" w:rsidR="004B1198" w:rsidRDefault="004B1198" w:rsidP="004B1198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14:paraId="103292D2" w14:textId="77777777" w:rsidR="003B5EAB" w:rsidRPr="003A24BC" w:rsidRDefault="003B5EAB" w:rsidP="004B1198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14:paraId="41DD8AC4" w14:textId="77777777" w:rsidR="003B5EAB" w:rsidRPr="003A24BC" w:rsidRDefault="003B5EAB" w:rsidP="003B5EA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3A24BC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>tento dodatek</w:t>
      </w:r>
      <w:r w:rsidRPr="003A24BC">
        <w:rPr>
          <w:rFonts w:ascii="Koop Office" w:hAnsi="Koop Office" w:cs="Arial"/>
        </w:rPr>
        <w:t>, kter</w:t>
      </w:r>
      <w:r>
        <w:rPr>
          <w:rFonts w:ascii="Koop Office" w:hAnsi="Koop Office" w:cs="Arial"/>
        </w:rPr>
        <w:t>ý</w:t>
      </w:r>
      <w:r w:rsidRPr="003A24BC">
        <w:rPr>
          <w:rFonts w:ascii="Koop Office" w:hAnsi="Koop Office" w:cs="Arial"/>
        </w:rPr>
        <w:t xml:space="preserve"> spolu s</w:t>
      </w:r>
      <w:r>
        <w:rPr>
          <w:rFonts w:ascii="Koop Office" w:hAnsi="Koop Office" w:cs="Arial"/>
        </w:rPr>
        <w:t> výše uvedenou pojistnou smlouvou,</w:t>
      </w:r>
      <w:r w:rsidRPr="003A24BC">
        <w:rPr>
          <w:rFonts w:ascii="Koop Office" w:hAnsi="Koop Office" w:cs="Arial"/>
        </w:rPr>
        <w:t xml:space="preserve"> pojistnými podmínkami pojistitele a přílohami, na které se pojistná smlouva </w:t>
      </w:r>
      <w:r>
        <w:rPr>
          <w:rFonts w:ascii="Koop Office" w:hAnsi="Koop Office" w:cs="Arial"/>
        </w:rPr>
        <w:t xml:space="preserve">(ve znění tohoto dodatku) </w:t>
      </w:r>
      <w:r w:rsidRPr="003A24BC">
        <w:rPr>
          <w:rFonts w:ascii="Koop Office" w:hAnsi="Koop Office" w:cs="Arial"/>
        </w:rPr>
        <w:t>odvolává, tvoří nedílný celek.</w:t>
      </w:r>
    </w:p>
    <w:p w14:paraId="5D7A8357" w14:textId="77777777" w:rsidR="004B1198" w:rsidRDefault="004B1198" w:rsidP="004B1198">
      <w:pPr>
        <w:rPr>
          <w:rFonts w:cs="Arial"/>
          <w:color w:val="000000"/>
          <w:sz w:val="20"/>
        </w:rPr>
      </w:pPr>
    </w:p>
    <w:p w14:paraId="400D9A11" w14:textId="77777777" w:rsidR="00CB44CF" w:rsidRDefault="00CB44CF" w:rsidP="00CB44CF">
      <w:pPr>
        <w:spacing w:after="60"/>
        <w:rPr>
          <w:rFonts w:cs="Arial"/>
          <w:color w:val="000000"/>
          <w:sz w:val="20"/>
        </w:rPr>
      </w:pPr>
    </w:p>
    <w:p w14:paraId="64DC4282" w14:textId="3DE84128" w:rsidR="00CB44CF" w:rsidRPr="00F83E3D" w:rsidRDefault="003B5EAB" w:rsidP="00CB44CF">
      <w:pPr>
        <w:spacing w:after="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</w:rPr>
        <w:t>Tento dodatek</w:t>
      </w:r>
      <w:r w:rsidRPr="005B3C79">
        <w:rPr>
          <w:rFonts w:cs="Arial"/>
          <w:color w:val="000000"/>
          <w:sz w:val="20"/>
        </w:rPr>
        <w:t xml:space="preserve"> byl sjednán prostřednictvím </w:t>
      </w:r>
      <w:r>
        <w:rPr>
          <w:rFonts w:cs="Arial"/>
          <w:color w:val="000000"/>
          <w:sz w:val="20"/>
        </w:rPr>
        <w:t>samostatného zprostředkovatele</w:t>
      </w:r>
    </w:p>
    <w:p w14:paraId="70F0683D" w14:textId="0BF33ED3" w:rsidR="00CB44CF" w:rsidRPr="00916C51" w:rsidRDefault="004863A2" w:rsidP="00CB44CF">
      <w:pPr>
        <w:rPr>
          <w:rFonts w:cs="Arial"/>
          <w:b/>
          <w:spacing w:val="20"/>
          <w:sz w:val="32"/>
        </w:rPr>
      </w:pPr>
      <w:r w:rsidRPr="00916C51">
        <w:rPr>
          <w:rFonts w:cs="Arial"/>
          <w:b/>
          <w:spacing w:val="20"/>
          <w:sz w:val="32"/>
        </w:rPr>
        <w:t>LB Brokers s.r.o.</w:t>
      </w:r>
    </w:p>
    <w:p w14:paraId="51DBE565" w14:textId="6808D452" w:rsidR="00CB44CF" w:rsidRPr="00916C51" w:rsidRDefault="00CB44CF" w:rsidP="00CB44CF">
      <w:pPr>
        <w:spacing w:before="60"/>
        <w:jc w:val="both"/>
        <w:rPr>
          <w:rFonts w:cs="Arial"/>
          <w:b/>
          <w:sz w:val="20"/>
          <w:szCs w:val="20"/>
        </w:rPr>
      </w:pPr>
      <w:r w:rsidRPr="00916C51">
        <w:rPr>
          <w:rFonts w:cs="Arial"/>
          <w:b/>
          <w:sz w:val="20"/>
          <w:szCs w:val="20"/>
        </w:rPr>
        <w:t xml:space="preserve">se sídlem: </w:t>
      </w:r>
      <w:r w:rsidR="004C793E" w:rsidRPr="00916C51">
        <w:rPr>
          <w:rFonts w:cs="Arial"/>
          <w:b/>
          <w:sz w:val="20"/>
          <w:szCs w:val="20"/>
        </w:rPr>
        <w:t>Jičín</w:t>
      </w:r>
      <w:r w:rsidR="004C793E">
        <w:rPr>
          <w:rFonts w:cs="Arial"/>
          <w:b/>
          <w:sz w:val="20"/>
          <w:szCs w:val="20"/>
        </w:rPr>
        <w:t>,</w:t>
      </w:r>
      <w:r w:rsidR="004C793E" w:rsidRPr="00916C51">
        <w:rPr>
          <w:rFonts w:cs="Arial"/>
          <w:b/>
          <w:sz w:val="20"/>
          <w:szCs w:val="20"/>
        </w:rPr>
        <w:t xml:space="preserve"> </w:t>
      </w:r>
      <w:r w:rsidR="00916C51" w:rsidRPr="00916C51">
        <w:rPr>
          <w:rFonts w:cs="Arial"/>
          <w:b/>
          <w:sz w:val="20"/>
          <w:szCs w:val="20"/>
        </w:rPr>
        <w:t xml:space="preserve">Luční 615, Nové Město, </w:t>
      </w:r>
      <w:r w:rsidR="004C793E">
        <w:rPr>
          <w:rFonts w:cs="Arial"/>
          <w:b/>
          <w:sz w:val="20"/>
          <w:szCs w:val="20"/>
        </w:rPr>
        <w:t xml:space="preserve">PSČ </w:t>
      </w:r>
      <w:r w:rsidR="00916C51" w:rsidRPr="00916C51">
        <w:rPr>
          <w:rFonts w:cs="Arial"/>
          <w:b/>
          <w:sz w:val="20"/>
          <w:szCs w:val="20"/>
        </w:rPr>
        <w:t>506 01</w:t>
      </w:r>
      <w:r w:rsidRPr="00916C51">
        <w:rPr>
          <w:rFonts w:cs="Arial"/>
          <w:b/>
          <w:sz w:val="20"/>
          <w:szCs w:val="20"/>
        </w:rPr>
        <w:t>, Česká republika</w:t>
      </w:r>
    </w:p>
    <w:p w14:paraId="7BFC29A1" w14:textId="754AEDB5" w:rsidR="00CB44CF" w:rsidRPr="00916C51" w:rsidRDefault="00CB44CF" w:rsidP="00916C51">
      <w:pPr>
        <w:spacing w:before="60"/>
        <w:jc w:val="both"/>
        <w:rPr>
          <w:rFonts w:cs="Arial"/>
          <w:b/>
          <w:sz w:val="20"/>
          <w:szCs w:val="20"/>
        </w:rPr>
      </w:pPr>
      <w:r w:rsidRPr="00916C51">
        <w:rPr>
          <w:rFonts w:cs="Arial"/>
          <w:b/>
          <w:sz w:val="20"/>
          <w:szCs w:val="20"/>
        </w:rPr>
        <w:t xml:space="preserve">IČO: </w:t>
      </w:r>
      <w:r w:rsidR="00916C51" w:rsidRPr="00916C51">
        <w:rPr>
          <w:rFonts w:cs="Arial"/>
          <w:b/>
          <w:sz w:val="20"/>
          <w:szCs w:val="20"/>
        </w:rPr>
        <w:t>64257142</w:t>
      </w:r>
    </w:p>
    <w:p w14:paraId="13D612CE" w14:textId="7F373516" w:rsidR="00CB44CF" w:rsidRPr="000048D4" w:rsidRDefault="00CB44CF" w:rsidP="00CB44CF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="00E10971" w:rsidRPr="003B5EAB">
        <w:rPr>
          <w:rFonts w:cs="Arial"/>
          <w:bCs/>
          <w:sz w:val="20"/>
        </w:rPr>
        <w:t>„</w:t>
      </w:r>
      <w:r w:rsidR="00E10971" w:rsidRPr="00007AED">
        <w:rPr>
          <w:rFonts w:cs="Arial"/>
          <w:b/>
          <w:sz w:val="20"/>
        </w:rPr>
        <w:t>samostatný zprostředkovatel</w:t>
      </w:r>
      <w:r w:rsidR="00E10971" w:rsidRPr="003B5EAB">
        <w:rPr>
          <w:rFonts w:cs="Arial"/>
          <w:bCs/>
          <w:sz w:val="20"/>
        </w:rPr>
        <w:t>”</w:t>
      </w:r>
      <w:r w:rsidR="00E10971" w:rsidRPr="00007AED">
        <w:rPr>
          <w:rFonts w:cs="Arial"/>
          <w:sz w:val="20"/>
        </w:rPr>
        <w:t>)</w:t>
      </w:r>
    </w:p>
    <w:p w14:paraId="169C327E" w14:textId="77777777" w:rsidR="00F32A9F" w:rsidRDefault="00CB44CF" w:rsidP="00F32A9F">
      <w:pPr>
        <w:spacing w:before="60"/>
        <w:jc w:val="both"/>
        <w:rPr>
          <w:rFonts w:cs="Arial"/>
          <w:color w:val="000000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 xml:space="preserve">Korespondenční adresa </w:t>
      </w:r>
      <w:r w:rsidR="00F32A9F">
        <w:rPr>
          <w:rFonts w:cs="Arial"/>
          <w:color w:val="000000"/>
          <w:sz w:val="20"/>
          <w:szCs w:val="20"/>
        </w:rPr>
        <w:t>samostatného zprostředkovatele</w:t>
      </w:r>
      <w:r w:rsidRPr="00A76BE7">
        <w:rPr>
          <w:rFonts w:cs="Arial"/>
          <w:color w:val="000000"/>
          <w:sz w:val="20"/>
          <w:szCs w:val="20"/>
        </w:rPr>
        <w:t xml:space="preserve"> je totožná s</w:t>
      </w:r>
      <w:r w:rsidR="00F32A9F">
        <w:rPr>
          <w:rFonts w:cs="Arial"/>
          <w:color w:val="000000"/>
          <w:sz w:val="20"/>
          <w:szCs w:val="20"/>
        </w:rPr>
        <w:t xml:space="preserve"> výše uvedenou </w:t>
      </w:r>
      <w:r w:rsidRPr="00A76BE7">
        <w:rPr>
          <w:rFonts w:cs="Arial"/>
          <w:color w:val="000000"/>
          <w:sz w:val="20"/>
          <w:szCs w:val="20"/>
        </w:rPr>
        <w:t xml:space="preserve">adresou </w:t>
      </w:r>
      <w:r w:rsidR="00F32A9F">
        <w:rPr>
          <w:rFonts w:cs="Arial"/>
          <w:color w:val="000000"/>
          <w:sz w:val="20"/>
          <w:szCs w:val="20"/>
        </w:rPr>
        <w:t>samostatného zprostředkovatele</w:t>
      </w:r>
      <w:r w:rsidRPr="00A76BE7">
        <w:rPr>
          <w:rFonts w:cs="Arial"/>
          <w:color w:val="000000"/>
          <w:sz w:val="20"/>
          <w:szCs w:val="20"/>
        </w:rPr>
        <w:t>.</w:t>
      </w:r>
    </w:p>
    <w:p w14:paraId="0149D475" w14:textId="6F8D7D0B" w:rsidR="004B1198" w:rsidRPr="00B46034" w:rsidRDefault="003B5EAB" w:rsidP="00B46034">
      <w:pPr>
        <w:spacing w:before="60"/>
        <w:jc w:val="both"/>
        <w:rPr>
          <w:rFonts w:cs="Arial"/>
          <w:color w:val="000000"/>
          <w:sz w:val="20"/>
          <w:szCs w:val="20"/>
        </w:rPr>
      </w:pPr>
      <w:r w:rsidRPr="00F32A9F">
        <w:rPr>
          <w:sz w:val="20"/>
          <w:szCs w:val="20"/>
        </w:rPr>
        <w:t xml:space="preserve">Sjednání </w:t>
      </w:r>
      <w:r>
        <w:rPr>
          <w:sz w:val="20"/>
          <w:szCs w:val="20"/>
        </w:rPr>
        <w:t>tohoto dodatku</w:t>
      </w:r>
      <w:r w:rsidRPr="00F32A9F">
        <w:rPr>
          <w:sz w:val="20"/>
          <w:szCs w:val="20"/>
        </w:rPr>
        <w:t xml:space="preserve"> zprostředkoval pro pojistníka samostatný zprostředkovatel v postavení pojišťovacího makléře.</w:t>
      </w:r>
    </w:p>
    <w:p w14:paraId="7E81F877" w14:textId="77777777" w:rsidR="00C96E40" w:rsidRDefault="00C96E40" w:rsidP="00FB6057">
      <w:pPr>
        <w:tabs>
          <w:tab w:val="left" w:pos="-720"/>
        </w:tabs>
        <w:spacing w:before="120"/>
        <w:jc w:val="both"/>
        <w:rPr>
          <w:bCs/>
          <w:sz w:val="20"/>
          <w:szCs w:val="20"/>
        </w:rPr>
      </w:pPr>
    </w:p>
    <w:p w14:paraId="39C26323" w14:textId="77777777" w:rsidR="002A0231" w:rsidRPr="00246213" w:rsidRDefault="002A0231" w:rsidP="002A0231">
      <w:pPr>
        <w:jc w:val="both"/>
        <w:rPr>
          <w:sz w:val="20"/>
        </w:rPr>
      </w:pPr>
      <w:r w:rsidRPr="00246213">
        <w:rPr>
          <w:sz w:val="20"/>
        </w:rPr>
        <w:lastRenderedPageBreak/>
        <w:t>Výše uvedená pojistná smlouva (včetně výše uvedených údajů o výše uvedených subjektech) se mění takto:</w:t>
      </w:r>
    </w:p>
    <w:p w14:paraId="716217A5" w14:textId="7F0F040F" w:rsidR="002A0231" w:rsidRPr="00DA3ED1" w:rsidRDefault="002A0231" w:rsidP="002A0231">
      <w:pPr>
        <w:spacing w:before="240" w:after="120" w:line="240" w:lineRule="exact"/>
        <w:ind w:left="425" w:hanging="425"/>
        <w:jc w:val="both"/>
        <w:rPr>
          <w:b/>
          <w:bCs/>
          <w:i/>
          <w:iCs/>
          <w:sz w:val="20"/>
          <w:szCs w:val="20"/>
        </w:rPr>
      </w:pPr>
      <w:r w:rsidRPr="006B62D0">
        <w:rPr>
          <w:b/>
          <w:bCs/>
          <w:sz w:val="20"/>
          <w:szCs w:val="20"/>
        </w:rPr>
        <w:t>A.</w:t>
      </w:r>
      <w:r w:rsidRPr="00DA3ED1">
        <w:rPr>
          <w:b/>
          <w:bCs/>
          <w:i/>
          <w:iCs/>
          <w:sz w:val="20"/>
          <w:szCs w:val="20"/>
        </w:rPr>
        <w:tab/>
      </w:r>
      <w:r w:rsidRPr="00700EF6">
        <w:rPr>
          <w:b/>
          <w:bCs/>
          <w:i/>
          <w:iCs/>
          <w:sz w:val="20"/>
          <w:szCs w:val="20"/>
        </w:rPr>
        <w:t>V Článku II. (Druhy a způsoby pojištění, předměty a rozsah pojištění)</w:t>
      </w:r>
      <w:r w:rsidRPr="00DA3ED1">
        <w:rPr>
          <w:sz w:val="20"/>
          <w:szCs w:val="20"/>
        </w:rPr>
        <w:t xml:space="preserve"> se</w:t>
      </w:r>
      <w:r w:rsidRPr="00DA3ED1">
        <w:rPr>
          <w:b/>
          <w:bCs/>
          <w:i/>
          <w:iCs/>
          <w:sz w:val="20"/>
          <w:szCs w:val="20"/>
        </w:rPr>
        <w:t xml:space="preserve"> </w:t>
      </w:r>
      <w:r w:rsidRPr="00DA3ED1">
        <w:rPr>
          <w:sz w:val="20"/>
          <w:szCs w:val="20"/>
        </w:rPr>
        <w:t xml:space="preserve">v příloze č. 1 </w:t>
      </w:r>
      <w:r>
        <w:rPr>
          <w:sz w:val="20"/>
          <w:szCs w:val="20"/>
        </w:rPr>
        <w:t xml:space="preserve">sjednává nové </w:t>
      </w:r>
      <w:r w:rsidRPr="00DA3ED1">
        <w:rPr>
          <w:sz w:val="20"/>
          <w:szCs w:val="20"/>
        </w:rPr>
        <w:t xml:space="preserve">místo pojištění uvedené pod </w:t>
      </w:r>
      <w:proofErr w:type="spellStart"/>
      <w:r w:rsidRPr="00DA3ED1">
        <w:rPr>
          <w:sz w:val="20"/>
          <w:szCs w:val="20"/>
        </w:rPr>
        <w:t>poř</w:t>
      </w:r>
      <w:proofErr w:type="spellEnd"/>
      <w:r w:rsidRPr="00DA3ED1">
        <w:rPr>
          <w:sz w:val="20"/>
          <w:szCs w:val="20"/>
        </w:rPr>
        <w:t xml:space="preserve">. č. </w:t>
      </w:r>
      <w:r w:rsidR="00E11E50">
        <w:rPr>
          <w:sz w:val="20"/>
          <w:szCs w:val="20"/>
        </w:rPr>
        <w:t>64</w:t>
      </w:r>
      <w:r w:rsidRPr="00DA3ED1">
        <w:rPr>
          <w:sz w:val="20"/>
          <w:szCs w:val="20"/>
        </w:rPr>
        <w:t xml:space="preserve">. </w:t>
      </w:r>
      <w:r w:rsidR="00AD2A0B" w:rsidRPr="00AD2A0B">
        <w:rPr>
          <w:sz w:val="20"/>
          <w:szCs w:val="20"/>
        </w:rPr>
        <w:t>Nová Paka, Harantova</w:t>
      </w:r>
      <w:r w:rsidR="00AD2A0B">
        <w:rPr>
          <w:sz w:val="20"/>
          <w:szCs w:val="20"/>
        </w:rPr>
        <w:t xml:space="preserve"> 399</w:t>
      </w:r>
      <w:r w:rsidR="004026EB">
        <w:rPr>
          <w:sz w:val="20"/>
          <w:szCs w:val="20"/>
        </w:rPr>
        <w:t xml:space="preserve"> a současně se aktualizují údaje</w:t>
      </w:r>
      <w:r w:rsidR="00394725">
        <w:rPr>
          <w:sz w:val="20"/>
          <w:szCs w:val="20"/>
        </w:rPr>
        <w:t>, které jsou</w:t>
      </w:r>
      <w:r w:rsidR="00BB7DF3">
        <w:rPr>
          <w:sz w:val="20"/>
          <w:szCs w:val="20"/>
        </w:rPr>
        <w:t xml:space="preserve"> tučně zvýrazněn</w:t>
      </w:r>
      <w:r w:rsidR="00394725">
        <w:rPr>
          <w:sz w:val="20"/>
          <w:szCs w:val="20"/>
        </w:rPr>
        <w:t>y</w:t>
      </w:r>
      <w:r w:rsidRPr="00DA3ED1">
        <w:rPr>
          <w:rFonts w:cs="Arial"/>
          <w:sz w:val="20"/>
          <w:szCs w:val="20"/>
        </w:rPr>
        <w:t>. Aktuální znění přílohy č. 1. je nedílnou součástí tohoto dodatku.</w:t>
      </w:r>
    </w:p>
    <w:p w14:paraId="5B31FE4A" w14:textId="77777777" w:rsidR="002A0231" w:rsidRDefault="002A0231" w:rsidP="002A0231">
      <w:pPr>
        <w:tabs>
          <w:tab w:val="left" w:pos="426"/>
        </w:tabs>
        <w:spacing w:before="240" w:line="240" w:lineRule="exact"/>
        <w:ind w:left="425" w:hanging="425"/>
        <w:jc w:val="both"/>
        <w:rPr>
          <w:sz w:val="20"/>
          <w:szCs w:val="20"/>
        </w:rPr>
      </w:pPr>
      <w:r w:rsidRPr="00DA3ED1">
        <w:rPr>
          <w:b/>
          <w:bCs/>
          <w:sz w:val="20"/>
          <w:szCs w:val="20"/>
        </w:rPr>
        <w:t>B.</w:t>
      </w:r>
      <w:r w:rsidRPr="00DA3ED1">
        <w:rPr>
          <w:sz w:val="20"/>
          <w:szCs w:val="20"/>
        </w:rPr>
        <w:tab/>
      </w:r>
      <w:r w:rsidRPr="00700EF6">
        <w:rPr>
          <w:b/>
          <w:bCs/>
          <w:i/>
          <w:iCs/>
          <w:sz w:val="20"/>
          <w:szCs w:val="20"/>
        </w:rPr>
        <w:t>V Článku II. (Druhy a způsoby pojištění, předměty a rozsah pojištění)</w:t>
      </w:r>
      <w:r w:rsidRPr="00DA3ED1">
        <w:rPr>
          <w:sz w:val="20"/>
          <w:szCs w:val="20"/>
        </w:rPr>
        <w:t xml:space="preserve"> bodě 2. tabulce </w:t>
      </w:r>
      <w:r>
        <w:rPr>
          <w:sz w:val="20"/>
          <w:szCs w:val="20"/>
        </w:rPr>
        <w:t>2.1.1.</w:t>
      </w:r>
      <w:r w:rsidRPr="00DA3ED1">
        <w:rPr>
          <w:sz w:val="20"/>
          <w:szCs w:val="20"/>
        </w:rPr>
        <w:t xml:space="preserve"> (</w:t>
      </w:r>
      <w:r>
        <w:rPr>
          <w:sz w:val="20"/>
          <w:szCs w:val="20"/>
        </w:rPr>
        <w:t>Živelní pojištění</w:t>
      </w:r>
      <w:r w:rsidRPr="00DA3ED1">
        <w:rPr>
          <w:sz w:val="20"/>
          <w:szCs w:val="20"/>
        </w:rPr>
        <w:t>) se</w:t>
      </w:r>
      <w:r>
        <w:rPr>
          <w:sz w:val="20"/>
          <w:szCs w:val="20"/>
        </w:rPr>
        <w:t>:</w:t>
      </w:r>
    </w:p>
    <w:p w14:paraId="27F545B6" w14:textId="2C02B1E6" w:rsidR="002A0231" w:rsidRDefault="002A0231" w:rsidP="002A0231">
      <w:pPr>
        <w:tabs>
          <w:tab w:val="left" w:pos="426"/>
        </w:tabs>
        <w:spacing w:before="120" w:line="240" w:lineRule="exac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DA3E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 </w:t>
      </w:r>
      <w:proofErr w:type="spellStart"/>
      <w:r w:rsidRPr="00DA3ED1">
        <w:rPr>
          <w:sz w:val="20"/>
          <w:szCs w:val="20"/>
        </w:rPr>
        <w:t>poř</w:t>
      </w:r>
      <w:proofErr w:type="spellEnd"/>
      <w:r w:rsidRPr="00DA3ED1">
        <w:rPr>
          <w:sz w:val="20"/>
          <w:szCs w:val="20"/>
        </w:rPr>
        <w:t xml:space="preserve">. č. 1. </w:t>
      </w:r>
      <w:r>
        <w:rPr>
          <w:sz w:val="20"/>
          <w:szCs w:val="20"/>
        </w:rPr>
        <w:t>zvyšuje</w:t>
      </w:r>
      <w:r w:rsidRPr="00DA3ED1">
        <w:rPr>
          <w:sz w:val="20"/>
          <w:szCs w:val="20"/>
        </w:rPr>
        <w:t xml:space="preserve"> pojistná částka z </w:t>
      </w:r>
      <w:r w:rsidR="00521D19" w:rsidRPr="00EF02EB">
        <w:rPr>
          <w:sz w:val="20"/>
          <w:szCs w:val="20"/>
        </w:rPr>
        <w:t>1.731.927.860,- Kč</w:t>
      </w:r>
      <w:r w:rsidR="00521D19" w:rsidRPr="00DA3ED1">
        <w:rPr>
          <w:sz w:val="20"/>
          <w:szCs w:val="20"/>
        </w:rPr>
        <w:t xml:space="preserve"> </w:t>
      </w:r>
      <w:r w:rsidRPr="00DA3ED1">
        <w:rPr>
          <w:sz w:val="20"/>
          <w:szCs w:val="20"/>
        </w:rPr>
        <w:t>na </w:t>
      </w:r>
      <w:r w:rsidR="00030663">
        <w:rPr>
          <w:sz w:val="20"/>
          <w:szCs w:val="20"/>
        </w:rPr>
        <w:t>2.004.927.860</w:t>
      </w:r>
      <w:r w:rsidRPr="00DA3ED1">
        <w:rPr>
          <w:sz w:val="20"/>
          <w:szCs w:val="20"/>
        </w:rPr>
        <w:t>,- Kč</w:t>
      </w:r>
      <w:r w:rsidR="001B1741">
        <w:rPr>
          <w:sz w:val="20"/>
          <w:szCs w:val="20"/>
        </w:rPr>
        <w:t xml:space="preserve"> (navýšení o </w:t>
      </w:r>
      <w:proofErr w:type="gramStart"/>
      <w:r w:rsidR="001B1741">
        <w:rPr>
          <w:sz w:val="20"/>
          <w:szCs w:val="20"/>
        </w:rPr>
        <w:t>273.000.000,-</w:t>
      </w:r>
      <w:proofErr w:type="gramEnd"/>
      <w:r w:rsidR="001B1741">
        <w:rPr>
          <w:sz w:val="20"/>
          <w:szCs w:val="20"/>
        </w:rPr>
        <w:t xml:space="preserve"> Kč)</w:t>
      </w:r>
      <w:r w:rsidR="00705C3C">
        <w:rPr>
          <w:sz w:val="20"/>
          <w:szCs w:val="20"/>
        </w:rPr>
        <w:t>.</w:t>
      </w:r>
      <w:r w:rsidRPr="00DA3ED1">
        <w:rPr>
          <w:sz w:val="20"/>
          <w:szCs w:val="20"/>
        </w:rPr>
        <w:t xml:space="preserve"> </w:t>
      </w:r>
    </w:p>
    <w:p w14:paraId="07800F04" w14:textId="77777777" w:rsidR="002A0231" w:rsidRPr="00DA3ED1" w:rsidRDefault="002A0231" w:rsidP="002A0231">
      <w:pPr>
        <w:tabs>
          <w:tab w:val="left" w:pos="426"/>
        </w:tabs>
        <w:spacing w:before="120" w:line="240" w:lineRule="exact"/>
        <w:ind w:left="425"/>
        <w:jc w:val="both"/>
        <w:rPr>
          <w:sz w:val="20"/>
          <w:szCs w:val="20"/>
        </w:rPr>
      </w:pPr>
      <w:r w:rsidRPr="00DA3ED1">
        <w:rPr>
          <w:sz w:val="20"/>
          <w:szCs w:val="20"/>
        </w:rPr>
        <w:t>Aktuální znění tabulky 2.1.1. je následující:</w:t>
      </w:r>
    </w:p>
    <w:p w14:paraId="3A76EE14" w14:textId="77777777" w:rsidR="003178CB" w:rsidRPr="00AB2F29" w:rsidRDefault="003178CB" w:rsidP="003178CB">
      <w:pPr>
        <w:spacing w:before="240"/>
        <w:rPr>
          <w:b/>
          <w:sz w:val="20"/>
          <w:szCs w:val="20"/>
        </w:rPr>
      </w:pPr>
      <w:r w:rsidRPr="00AB2F29">
        <w:rPr>
          <w:b/>
          <w:sz w:val="20"/>
          <w:szCs w:val="20"/>
        </w:rPr>
        <w:t>2.1.1. Živelní pojištění</w:t>
      </w:r>
    </w:p>
    <w:tbl>
      <w:tblPr>
        <w:tblStyle w:val="Mkatabulky"/>
        <w:tblW w:w="10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3091"/>
        <w:gridCol w:w="1843"/>
        <w:gridCol w:w="1417"/>
        <w:gridCol w:w="1134"/>
        <w:gridCol w:w="1418"/>
        <w:gridCol w:w="1021"/>
        <w:gridCol w:w="11"/>
      </w:tblGrid>
      <w:tr w:rsidR="003178CB" w:rsidRPr="00AB2F29" w14:paraId="0E39F1DA" w14:textId="77777777" w:rsidTr="008D4E31">
        <w:tc>
          <w:tcPr>
            <w:tcW w:w="10417" w:type="dxa"/>
            <w:gridSpan w:val="8"/>
            <w:vAlign w:val="center"/>
          </w:tcPr>
          <w:p w14:paraId="7F983BC5" w14:textId="77777777" w:rsidR="003178CB" w:rsidRPr="00AB2F29" w:rsidRDefault="003178CB" w:rsidP="008D4E31">
            <w:pPr>
              <w:rPr>
                <w:rFonts w:cs="Arial"/>
                <w:sz w:val="20"/>
                <w:szCs w:val="20"/>
              </w:rPr>
            </w:pPr>
            <w:r w:rsidRPr="00AB2F29">
              <w:rPr>
                <w:b/>
                <w:sz w:val="20"/>
                <w:szCs w:val="20"/>
              </w:rPr>
              <w:t xml:space="preserve">Místo pojištění: </w:t>
            </w:r>
            <w:r w:rsidRPr="00AB2F29">
              <w:rPr>
                <w:sz w:val="20"/>
                <w:szCs w:val="20"/>
              </w:rPr>
              <w:t xml:space="preserve">dle bodu 1.2., odst. 1., Čl. II. </w:t>
            </w:r>
          </w:p>
        </w:tc>
      </w:tr>
      <w:tr w:rsidR="003178CB" w:rsidRPr="00AB2F29" w14:paraId="764C0AD0" w14:textId="77777777" w:rsidTr="008D4E31">
        <w:tc>
          <w:tcPr>
            <w:tcW w:w="10417" w:type="dxa"/>
            <w:gridSpan w:val="8"/>
            <w:vAlign w:val="center"/>
          </w:tcPr>
          <w:p w14:paraId="5FFFE048" w14:textId="77777777" w:rsidR="003178CB" w:rsidRPr="00AB2F29" w:rsidRDefault="003178CB" w:rsidP="008D4E31">
            <w:pPr>
              <w:rPr>
                <w:sz w:val="20"/>
                <w:szCs w:val="20"/>
              </w:rPr>
            </w:pPr>
            <w:r w:rsidRPr="00AB2F29">
              <w:rPr>
                <w:b/>
                <w:sz w:val="20"/>
                <w:szCs w:val="20"/>
              </w:rPr>
              <w:t xml:space="preserve">Rozsah pojištění: </w:t>
            </w:r>
            <w:r w:rsidRPr="00AB2F29">
              <w:rPr>
                <w:sz w:val="20"/>
                <w:szCs w:val="20"/>
              </w:rPr>
              <w:t xml:space="preserve">sdružený živel (pojistná nebezpečí dle odst. 1) a 2), Čl. 2, </w:t>
            </w:r>
            <w:r w:rsidRPr="00AB2F29">
              <w:rPr>
                <w:sz w:val="20"/>
              </w:rPr>
              <w:t>ZPP P-150/14)</w:t>
            </w:r>
          </w:p>
        </w:tc>
      </w:tr>
      <w:tr w:rsidR="003178CB" w:rsidRPr="00AB2F29" w14:paraId="7FBF9736" w14:textId="77777777" w:rsidTr="008D4E31">
        <w:tc>
          <w:tcPr>
            <w:tcW w:w="10417" w:type="dxa"/>
            <w:gridSpan w:val="8"/>
            <w:vAlign w:val="center"/>
          </w:tcPr>
          <w:p w14:paraId="5E47B38A" w14:textId="77777777" w:rsidR="003178CB" w:rsidRPr="00AB2F29" w:rsidRDefault="003178CB" w:rsidP="008D4E31">
            <w:pPr>
              <w:ind w:left="1520" w:hanging="1520"/>
            </w:pPr>
            <w:r w:rsidRPr="00AB2F29">
              <w:rPr>
                <w:b/>
                <w:sz w:val="20"/>
                <w:szCs w:val="20"/>
              </w:rPr>
              <w:t>Pojištění se řídí:</w:t>
            </w:r>
            <w:r w:rsidRPr="00AB2F29">
              <w:rPr>
                <w:sz w:val="20"/>
                <w:szCs w:val="20"/>
              </w:rPr>
              <w:t xml:space="preserve"> VPP P-100/14, ZPP P-150/14 a doložkami DZ101, </w:t>
            </w:r>
            <w:r w:rsidRPr="00AB2F29">
              <w:rPr>
                <w:rFonts w:cs="Arial"/>
                <w:sz w:val="20"/>
              </w:rPr>
              <w:t>DZ106</w:t>
            </w:r>
            <w:r w:rsidRPr="00AB2F29">
              <w:rPr>
                <w:sz w:val="20"/>
                <w:szCs w:val="20"/>
              </w:rPr>
              <w:t>, DZ113, DZ114, DOB101, DOB103, DOB104, DOB105, DOB107, DOB108</w:t>
            </w:r>
          </w:p>
        </w:tc>
      </w:tr>
      <w:tr w:rsidR="003178CB" w:rsidRPr="00EF02EB" w14:paraId="47EADB9D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418E9E6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02EB">
              <w:rPr>
                <w:b/>
                <w:sz w:val="20"/>
                <w:szCs w:val="20"/>
              </w:rPr>
              <w:t>Poř</w:t>
            </w:r>
            <w:proofErr w:type="spellEnd"/>
            <w:r w:rsidRPr="00EF02E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7AD22359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6AA304D7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Pojistná částka</w:t>
            </w:r>
            <w:r w:rsidRPr="00EF02E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14:paraId="0AFDA186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Spoluúčast</w:t>
            </w:r>
            <w:r w:rsidRPr="00EF02E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2A36FF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Pojištění se sjednává na cenu</w:t>
            </w:r>
            <w:r w:rsidRPr="00EF02E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518C99A5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F02EB">
              <w:rPr>
                <w:b/>
                <w:sz w:val="20"/>
                <w:szCs w:val="20"/>
              </w:rPr>
              <w:t>MRLP</w:t>
            </w:r>
            <w:r w:rsidRPr="00EF02EB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19EF33F3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První riziko</w:t>
            </w:r>
            <w:r w:rsidRPr="00EF02E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08A89F10" w14:textId="77777777" w:rsidR="003178CB" w:rsidRPr="00EF02EB" w:rsidRDefault="003178CB" w:rsidP="008D4E31">
            <w:pPr>
              <w:jc w:val="center"/>
              <w:rPr>
                <w:b/>
                <w:sz w:val="20"/>
                <w:szCs w:val="20"/>
              </w:rPr>
            </w:pPr>
            <w:r w:rsidRPr="00EF02EB">
              <w:rPr>
                <w:b/>
                <w:sz w:val="20"/>
                <w:szCs w:val="20"/>
              </w:rPr>
              <w:t>MRLP</w:t>
            </w:r>
            <w:r w:rsidRPr="00EF02EB">
              <w:rPr>
                <w:b/>
                <w:sz w:val="20"/>
                <w:szCs w:val="20"/>
                <w:vertAlign w:val="superscript"/>
              </w:rPr>
              <w:t>3)</w:t>
            </w:r>
            <w:r w:rsidRPr="00EF02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78CB" w:rsidRPr="00EF02EB" w14:paraId="0313AAC9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17F7F5B9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1.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1E9A6BF6" w14:textId="77777777" w:rsidR="003178CB" w:rsidRPr="00EF02EB" w:rsidRDefault="003178CB" w:rsidP="008D4E31">
            <w:pPr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Soubor vlastních i cizích budov a ostatních staveb uvedených na Příloze č. 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252C8739" w14:textId="3B30A7FA" w:rsidR="003178CB" w:rsidRPr="00EF02EB" w:rsidRDefault="00521D19" w:rsidP="008D4E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2.004.927.860</w:t>
            </w:r>
            <w:r w:rsidR="003178CB" w:rsidRPr="00EF02EB">
              <w:rPr>
                <w:sz w:val="20"/>
                <w:szCs w:val="20"/>
              </w:rPr>
              <w:t>,-</w:t>
            </w:r>
            <w:proofErr w:type="gramEnd"/>
            <w:r w:rsidR="003178CB" w:rsidRPr="00EF02E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84C5ACB" w14:textId="5EB6C827" w:rsidR="003178CB" w:rsidRPr="00EF02EB" w:rsidRDefault="00C37C28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pacing w:val="-4"/>
                <w:sz w:val="20"/>
                <w:szCs w:val="20"/>
              </w:rPr>
              <w:t>10</w:t>
            </w:r>
            <w:r w:rsidR="008B71A7" w:rsidRPr="00EF02EB">
              <w:rPr>
                <w:spacing w:val="-4"/>
                <w:sz w:val="20"/>
                <w:szCs w:val="20"/>
              </w:rPr>
              <w:t> </w:t>
            </w:r>
            <w:r w:rsidRPr="00EF02EB">
              <w:rPr>
                <w:spacing w:val="-4"/>
                <w:sz w:val="20"/>
                <w:szCs w:val="20"/>
              </w:rPr>
              <w:t>000</w:t>
            </w:r>
            <w:r w:rsidR="008B71A7" w:rsidRPr="00EF02EB">
              <w:rPr>
                <w:spacing w:val="-4"/>
                <w:sz w:val="20"/>
                <w:szCs w:val="20"/>
              </w:rPr>
              <w:t>,-</w:t>
            </w:r>
            <w:r w:rsidRPr="00EF02EB">
              <w:rPr>
                <w:spacing w:val="-4"/>
                <w:sz w:val="20"/>
                <w:szCs w:val="20"/>
              </w:rPr>
              <w:t>Kč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6443E35A" w14:textId="77777777" w:rsidR="003178CB" w:rsidRPr="00EF02EB" w:rsidRDefault="003178CB" w:rsidP="008D4E3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02E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1B75EA16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15A2012C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</w:tr>
      <w:tr w:rsidR="003178CB" w:rsidRPr="00EF02EB" w14:paraId="147356A6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248BA488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2.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1C33C223" w14:textId="77777777" w:rsidR="003178CB" w:rsidRPr="00EF02EB" w:rsidRDefault="003178CB" w:rsidP="008D4E31">
            <w:pPr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Soubor vlastních movitých zařízení a vybavení, cizích předmětů užívaných a převzatých, vlastní i cizí dokumentace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08AB8333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proofErr w:type="gramStart"/>
            <w:r w:rsidRPr="00EF02EB">
              <w:rPr>
                <w:sz w:val="20"/>
                <w:szCs w:val="20"/>
              </w:rPr>
              <w:t>4.982.000,-</w:t>
            </w:r>
            <w:proofErr w:type="gramEnd"/>
            <w:r w:rsidRPr="00EF02E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6D4DDC5" w14:textId="23E3AA7F" w:rsidR="003178CB" w:rsidRPr="00EF02EB" w:rsidRDefault="00C37C28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pacing w:val="-4"/>
                <w:sz w:val="20"/>
                <w:szCs w:val="20"/>
              </w:rPr>
              <w:t>10</w:t>
            </w:r>
            <w:r w:rsidR="008B71A7" w:rsidRPr="00EF02EB">
              <w:rPr>
                <w:spacing w:val="-4"/>
                <w:sz w:val="20"/>
                <w:szCs w:val="20"/>
              </w:rPr>
              <w:t> </w:t>
            </w:r>
            <w:r w:rsidRPr="00EF02EB">
              <w:rPr>
                <w:spacing w:val="-4"/>
                <w:sz w:val="20"/>
                <w:szCs w:val="20"/>
              </w:rPr>
              <w:t>000</w:t>
            </w:r>
            <w:r w:rsidR="008B71A7" w:rsidRPr="00EF02EB">
              <w:rPr>
                <w:spacing w:val="-4"/>
                <w:sz w:val="20"/>
                <w:szCs w:val="20"/>
              </w:rPr>
              <w:t>,-</w:t>
            </w:r>
            <w:r w:rsidRPr="00EF02EB">
              <w:rPr>
                <w:spacing w:val="-4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1F4CA8C8" w14:textId="77777777" w:rsidR="003178CB" w:rsidRPr="00EF02EB" w:rsidRDefault="003178CB" w:rsidP="008D4E3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02EB">
              <w:rPr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5AF3CECE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56519FFB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</w:tr>
      <w:tr w:rsidR="003178CB" w:rsidRPr="00EF02EB" w14:paraId="516DE7B5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27CFD873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3.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6BAF8BD1" w14:textId="77777777" w:rsidR="003178CB" w:rsidRPr="00EF02EB" w:rsidRDefault="003178CB" w:rsidP="008D4E31">
            <w:pPr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Soubor vlastních i cizích zásob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4893BB2D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68076B3" w14:textId="701089E6" w:rsidR="003178CB" w:rsidRPr="00EF02EB" w:rsidRDefault="00C37C28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pacing w:val="-4"/>
                <w:sz w:val="20"/>
                <w:szCs w:val="20"/>
              </w:rPr>
              <w:t>10</w:t>
            </w:r>
            <w:r w:rsidR="008B71A7" w:rsidRPr="00EF02EB">
              <w:rPr>
                <w:spacing w:val="-4"/>
                <w:sz w:val="20"/>
                <w:szCs w:val="20"/>
              </w:rPr>
              <w:t> </w:t>
            </w:r>
            <w:r w:rsidRPr="00EF02EB">
              <w:rPr>
                <w:spacing w:val="-4"/>
                <w:sz w:val="20"/>
                <w:szCs w:val="20"/>
              </w:rPr>
              <w:t>000</w:t>
            </w:r>
            <w:r w:rsidR="008B71A7" w:rsidRPr="00EF02EB">
              <w:rPr>
                <w:spacing w:val="-4"/>
                <w:sz w:val="20"/>
                <w:szCs w:val="20"/>
              </w:rPr>
              <w:t xml:space="preserve">,- </w:t>
            </w:r>
            <w:r w:rsidR="00E850FC" w:rsidRPr="00EF02EB">
              <w:rPr>
                <w:spacing w:val="-4"/>
                <w:sz w:val="20"/>
                <w:szCs w:val="20"/>
              </w:rPr>
              <w:t>Kč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6956AA8F" w14:textId="77777777" w:rsidR="003178CB" w:rsidRPr="00EF02EB" w:rsidRDefault="003178CB" w:rsidP="008D4E3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02E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CDA219E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proofErr w:type="gramStart"/>
            <w:r w:rsidRPr="00EF02EB">
              <w:rPr>
                <w:sz w:val="20"/>
                <w:szCs w:val="20"/>
              </w:rPr>
              <w:t>950.000,-</w:t>
            </w:r>
            <w:proofErr w:type="gramEnd"/>
            <w:r w:rsidRPr="00EF02E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174872EF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</w:tr>
      <w:tr w:rsidR="003178CB" w:rsidRPr="00EF02EB" w14:paraId="29B6237E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005EDD08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4.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525219F4" w14:textId="77777777" w:rsidR="003178CB" w:rsidRPr="00EF02EB" w:rsidRDefault="003178CB" w:rsidP="008D4E31">
            <w:pPr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Soubor </w:t>
            </w:r>
            <w:r w:rsidRPr="00EF02EB">
              <w:rPr>
                <w:sz w:val="20"/>
              </w:rPr>
              <w:t>vlastních i cizích věcí umělecké, historické nebo sběratelské hodnoty uvedených na Příloze č. 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32BA7943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6CADC7A" w14:textId="52D1AE45" w:rsidR="003178CB" w:rsidRPr="00EF02EB" w:rsidRDefault="00E850FC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10 000,- Kč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1F7905B2" w14:textId="77777777" w:rsidR="003178CB" w:rsidRPr="00EF02EB" w:rsidRDefault="003178CB" w:rsidP="008D4E3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02E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0DC3B2F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proofErr w:type="gramStart"/>
            <w:r w:rsidRPr="00EF02EB">
              <w:rPr>
                <w:sz w:val="20"/>
                <w:szCs w:val="20"/>
              </w:rPr>
              <w:t>30.000.000,-</w:t>
            </w:r>
            <w:proofErr w:type="gramEnd"/>
            <w:r w:rsidRPr="00EF02E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1BD7326C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</w:tr>
      <w:tr w:rsidR="003178CB" w:rsidRPr="00EF02EB" w14:paraId="1E808598" w14:textId="77777777" w:rsidTr="008D4E31">
        <w:trPr>
          <w:gridAfter w:val="1"/>
          <w:wAfter w:w="11" w:type="dxa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4B7C57FA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5.</w:t>
            </w:r>
          </w:p>
        </w:tc>
        <w:tc>
          <w:tcPr>
            <w:tcW w:w="3091" w:type="dxa"/>
            <w:tcMar>
              <w:left w:w="85" w:type="dxa"/>
              <w:right w:w="85" w:type="dxa"/>
            </w:tcMar>
            <w:vAlign w:val="center"/>
          </w:tcPr>
          <w:p w14:paraId="7C47E0AE" w14:textId="77777777" w:rsidR="003178CB" w:rsidRPr="00EF02EB" w:rsidRDefault="003178CB" w:rsidP="008D4E31">
            <w:pPr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Soubor vlastních i cizích </w:t>
            </w:r>
            <w:r w:rsidRPr="00EF02EB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6C83670C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81530AC" w14:textId="739FD32D" w:rsidR="003178CB" w:rsidRPr="00EF02EB" w:rsidRDefault="00E850FC" w:rsidP="008D4E31">
            <w:pPr>
              <w:jc w:val="center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10 000,- Kč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14:paraId="2FF8ECF5" w14:textId="77777777" w:rsidR="003178CB" w:rsidRPr="00EF02EB" w:rsidRDefault="003178CB" w:rsidP="008D4E3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F02E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7BA74EDD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  <w:proofErr w:type="gramStart"/>
            <w:r w:rsidRPr="00EF02EB">
              <w:rPr>
                <w:sz w:val="20"/>
                <w:szCs w:val="20"/>
              </w:rPr>
              <w:t>500.000,-</w:t>
            </w:r>
            <w:proofErr w:type="gramEnd"/>
            <w:r w:rsidRPr="00EF02E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021" w:type="dxa"/>
            <w:tcMar>
              <w:left w:w="85" w:type="dxa"/>
              <w:right w:w="85" w:type="dxa"/>
            </w:tcMar>
            <w:vAlign w:val="center"/>
          </w:tcPr>
          <w:p w14:paraId="5C8968A6" w14:textId="77777777" w:rsidR="003178CB" w:rsidRPr="00EF02EB" w:rsidRDefault="003178CB" w:rsidP="008D4E31">
            <w:pPr>
              <w:jc w:val="center"/>
              <w:rPr>
                <w:sz w:val="20"/>
                <w:szCs w:val="20"/>
              </w:rPr>
            </w:pPr>
          </w:p>
        </w:tc>
      </w:tr>
      <w:tr w:rsidR="003178CB" w:rsidRPr="00EF02EB" w14:paraId="6C9217A6" w14:textId="77777777" w:rsidTr="008D4E31">
        <w:tc>
          <w:tcPr>
            <w:tcW w:w="10417" w:type="dxa"/>
            <w:gridSpan w:val="8"/>
          </w:tcPr>
          <w:p w14:paraId="4C1213E5" w14:textId="4D027BF5" w:rsidR="003178CB" w:rsidRPr="00EF02EB" w:rsidRDefault="003178CB" w:rsidP="008D4E31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3178CB" w:rsidRPr="00EF02EB" w14:paraId="2CBFC23B" w14:textId="77777777" w:rsidTr="008D4E31">
        <w:tc>
          <w:tcPr>
            <w:tcW w:w="10417" w:type="dxa"/>
            <w:gridSpan w:val="8"/>
          </w:tcPr>
          <w:p w14:paraId="3BA224E1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Ujednání </w:t>
            </w:r>
            <w:r w:rsidRPr="00EF02EB">
              <w:rPr>
                <w:sz w:val="20"/>
              </w:rPr>
              <w:t>k tabulce č. 2.1.1.:</w:t>
            </w:r>
            <w:r w:rsidRPr="00EF02EB">
              <w:rPr>
                <w:sz w:val="20"/>
                <w:szCs w:val="20"/>
              </w:rPr>
              <w:t xml:space="preserve"> </w:t>
            </w:r>
          </w:p>
          <w:p w14:paraId="566DA307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rFonts w:cs="Arial"/>
                <w:sz w:val="20"/>
                <w:szCs w:val="20"/>
              </w:rPr>
              <w:t>Ruší se ustanovení Čl. 1 odst. 7) a 8), Čl. 3, odst. 4) a 5), Čl. 6, odst. 3) a Čl. 9, ZPP P-150/14.</w:t>
            </w:r>
          </w:p>
          <w:p w14:paraId="471434D6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</w:p>
          <w:p w14:paraId="6D3BC1CB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Ustanovení Čl. 3, odst. 3), ZPP P-150/14 se ruší a nově zní:</w:t>
            </w:r>
          </w:p>
          <w:p w14:paraId="28867099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  <w:p w14:paraId="489A6E21" w14:textId="77777777" w:rsidR="003178CB" w:rsidRPr="00EF02EB" w:rsidRDefault="003178CB" w:rsidP="008D4E31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</w:p>
          <w:p w14:paraId="677FCBF1" w14:textId="77777777" w:rsidR="003178CB" w:rsidRPr="00EF02EB" w:rsidRDefault="003178CB" w:rsidP="008D4E31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Odchylně od doložky DZ101, DPP P-520/14 se pojištění vztahuje i na budovy, ostatní stavby nebo mobilní buňky dle písm. a) a b), doložky DZ101, DPP P-520/14. </w:t>
            </w:r>
          </w:p>
        </w:tc>
      </w:tr>
      <w:tr w:rsidR="003178CB" w:rsidRPr="00EF02EB" w14:paraId="629AAD5F" w14:textId="77777777" w:rsidTr="008D4E31">
        <w:tc>
          <w:tcPr>
            <w:tcW w:w="10417" w:type="dxa"/>
            <w:gridSpan w:val="8"/>
          </w:tcPr>
          <w:p w14:paraId="538B1791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Poznámky </w:t>
            </w:r>
            <w:r w:rsidRPr="00EF02EB">
              <w:rPr>
                <w:sz w:val="20"/>
              </w:rPr>
              <w:t>k tabulce č. 2.1.1.:</w:t>
            </w:r>
            <w:r w:rsidRPr="00EF02EB">
              <w:rPr>
                <w:sz w:val="20"/>
                <w:szCs w:val="20"/>
              </w:rPr>
              <w:t xml:space="preserve"> </w:t>
            </w:r>
          </w:p>
          <w:p w14:paraId="1A13F01E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Ad. </w:t>
            </w:r>
            <w:proofErr w:type="spellStart"/>
            <w:r w:rsidRPr="00EF02EB">
              <w:rPr>
                <w:sz w:val="20"/>
                <w:szCs w:val="20"/>
              </w:rPr>
              <w:t>poř</w:t>
            </w:r>
            <w:proofErr w:type="spellEnd"/>
            <w:r w:rsidRPr="00EF02EB">
              <w:rPr>
                <w:sz w:val="20"/>
                <w:szCs w:val="20"/>
              </w:rPr>
              <w:t>. č. 1.:</w:t>
            </w:r>
          </w:p>
          <w:p w14:paraId="09EF6B98" w14:textId="77777777" w:rsidR="003178CB" w:rsidRPr="00EF02EB" w:rsidRDefault="003178CB" w:rsidP="008D4E31">
            <w:pPr>
              <w:jc w:val="both"/>
              <w:rPr>
                <w:sz w:val="20"/>
              </w:rPr>
            </w:pPr>
            <w:r w:rsidRPr="00EF02EB">
              <w:rPr>
                <w:sz w:val="20"/>
                <w:szCs w:val="20"/>
              </w:rPr>
              <w:t>Pojištěnou věcí jsou i</w:t>
            </w:r>
            <w:r w:rsidRPr="00EF02EB">
              <w:rPr>
                <w:sz w:val="20"/>
              </w:rPr>
              <w:t xml:space="preserve"> stavební součásti a příslušenství pojištěných budov a </w:t>
            </w:r>
            <w:r w:rsidRPr="00EF02EB">
              <w:rPr>
                <w:sz w:val="20"/>
                <w:szCs w:val="20"/>
              </w:rPr>
              <w:t xml:space="preserve">ostatních </w:t>
            </w:r>
            <w:r w:rsidRPr="00EF02EB">
              <w:rPr>
                <w:sz w:val="20"/>
              </w:rPr>
              <w:t xml:space="preserve">staveb. </w:t>
            </w:r>
            <w:r w:rsidRPr="00EF02EB">
              <w:rPr>
                <w:sz w:val="20"/>
                <w:szCs w:val="20"/>
              </w:rPr>
              <w:t xml:space="preserve">Pojištění se vztahuje i na věci umělecké, historické nebo sběratelské hodnoty, které jsou stavbami, stavebními součástmi nebo příslušenstvím pojištěných nemovitých objektů. Pojištění se dále vztahuje i na zabezpečovací systémy a všechny jejich součásti (včetně kamer a ostatních součástí a příslušenství kamerového systému konstrukčně upevněných k nemovitým objektům apod.), hasicí přístroje a hasicí vybavení pojištěných nemovitých objektů. </w:t>
            </w:r>
            <w:r w:rsidRPr="00EF02EB">
              <w:rPr>
                <w:sz w:val="20"/>
              </w:rPr>
              <w:t>Pojištění se vztahuje odchylně od odst. 6), Čl. 3, ZPP P-150/14 i na zařízení a technologii včetně strojů a jiných upevněných zařízení, která jsou podle zákona součástí nemovitého objektu, a která neslouží k provozu tohoto nemovitého objektu.</w:t>
            </w:r>
          </w:p>
          <w:p w14:paraId="40FF5EA4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</w:rPr>
              <w:t xml:space="preserve">Pojištěné budovy a ostatní stavby uvedené pod </w:t>
            </w:r>
            <w:proofErr w:type="spellStart"/>
            <w:r w:rsidRPr="00EF02EB">
              <w:rPr>
                <w:sz w:val="20"/>
              </w:rPr>
              <w:t>poř</w:t>
            </w:r>
            <w:proofErr w:type="spellEnd"/>
            <w:r w:rsidRPr="00EF02EB">
              <w:rPr>
                <w:sz w:val="20"/>
              </w:rPr>
              <w:t>. č. 1. této tabulky, i všechny jejich součásti, jsou považovány za nemovité objekty, popř. za stavební součásti nebo příslušenství.</w:t>
            </w:r>
          </w:p>
          <w:p w14:paraId="1FDE8ACD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</w:p>
          <w:p w14:paraId="377FB06B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 xml:space="preserve">Ad. </w:t>
            </w:r>
            <w:proofErr w:type="spellStart"/>
            <w:r w:rsidRPr="00EF02EB">
              <w:rPr>
                <w:sz w:val="20"/>
                <w:szCs w:val="20"/>
              </w:rPr>
              <w:t>poř</w:t>
            </w:r>
            <w:proofErr w:type="spellEnd"/>
            <w:r w:rsidRPr="00EF02EB">
              <w:rPr>
                <w:sz w:val="20"/>
                <w:szCs w:val="20"/>
              </w:rPr>
              <w:t>. č. 2.:</w:t>
            </w:r>
          </w:p>
          <w:p w14:paraId="389FB976" w14:textId="77777777" w:rsidR="003178CB" w:rsidRPr="00EF02EB" w:rsidRDefault="003178CB" w:rsidP="008D4E31">
            <w:pPr>
              <w:jc w:val="both"/>
              <w:rPr>
                <w:sz w:val="20"/>
                <w:szCs w:val="20"/>
              </w:rPr>
            </w:pPr>
            <w:r w:rsidRPr="00EF02EB">
              <w:rPr>
                <w:sz w:val="20"/>
                <w:szCs w:val="20"/>
              </w:rPr>
              <w:t>Pojištění se sjednává s pojistnou hodnotou uvedenou v příslušných pojistných podmínkách s výjimkou cizích předmětů převzatých, pro které se pojištění sjednává odchylně od ZPP P-150/14 na novou cenu</w:t>
            </w:r>
            <w:r w:rsidRPr="00EF02EB">
              <w:rPr>
                <w:sz w:val="20"/>
                <w:szCs w:val="20"/>
                <w:vertAlign w:val="superscript"/>
              </w:rPr>
              <w:t>1)</w:t>
            </w:r>
            <w:r w:rsidRPr="00EF02EB">
              <w:rPr>
                <w:sz w:val="20"/>
                <w:szCs w:val="20"/>
              </w:rPr>
              <w:t>.</w:t>
            </w:r>
          </w:p>
        </w:tc>
      </w:tr>
    </w:tbl>
    <w:p w14:paraId="62F9F69E" w14:textId="77777777" w:rsidR="003178CB" w:rsidRPr="00EF02EB" w:rsidRDefault="003178CB" w:rsidP="003178CB">
      <w:pPr>
        <w:rPr>
          <w:sz w:val="16"/>
          <w:szCs w:val="16"/>
        </w:rPr>
      </w:pPr>
      <w:r w:rsidRPr="00EF02EB">
        <w:rPr>
          <w:sz w:val="16"/>
          <w:szCs w:val="16"/>
        </w:rPr>
        <w:t>*) není-li uvedeno, sjednává se pojištění s pojistnou hodnotou uvedenou v příslušných pojistných podmínkách</w:t>
      </w:r>
    </w:p>
    <w:p w14:paraId="6478E942" w14:textId="0D997F5E" w:rsidR="00D81622" w:rsidRDefault="00D81622" w:rsidP="00E909E3">
      <w:pPr>
        <w:rPr>
          <w:sz w:val="16"/>
          <w:szCs w:val="16"/>
        </w:rPr>
      </w:pPr>
    </w:p>
    <w:p w14:paraId="72830683" w14:textId="4EF2C7B9" w:rsidR="008C657F" w:rsidRPr="008C657F" w:rsidRDefault="008C657F" w:rsidP="008C657F">
      <w:pPr>
        <w:tabs>
          <w:tab w:val="left" w:pos="426"/>
        </w:tabs>
        <w:spacing w:before="240" w:line="240" w:lineRule="exact"/>
        <w:ind w:left="425" w:hanging="425"/>
        <w:jc w:val="both"/>
        <w:rPr>
          <w:b/>
          <w:bCs/>
          <w:i/>
          <w:iCs/>
          <w:sz w:val="20"/>
          <w:szCs w:val="20"/>
        </w:rPr>
      </w:pPr>
      <w:r w:rsidRPr="006A30FC">
        <w:rPr>
          <w:b/>
          <w:bCs/>
          <w:i/>
          <w:iCs/>
          <w:sz w:val="20"/>
          <w:szCs w:val="20"/>
        </w:rPr>
        <w:lastRenderedPageBreak/>
        <w:t>C.</w:t>
      </w:r>
      <w:r w:rsidRPr="006A30FC">
        <w:rPr>
          <w:b/>
          <w:bCs/>
          <w:i/>
          <w:iCs/>
          <w:sz w:val="20"/>
          <w:szCs w:val="20"/>
        </w:rPr>
        <w:tab/>
      </w:r>
      <w:r w:rsidRPr="008C657F">
        <w:rPr>
          <w:b/>
          <w:bCs/>
          <w:i/>
          <w:iCs/>
          <w:sz w:val="20"/>
          <w:szCs w:val="20"/>
        </w:rPr>
        <w:t xml:space="preserve">Článek III. (Výše a způsob placení pojistného) </w:t>
      </w:r>
      <w:r w:rsidRPr="008C657F">
        <w:rPr>
          <w:sz w:val="20"/>
          <w:szCs w:val="20"/>
        </w:rPr>
        <w:t>se doplňuje o níže uvedený předpis pojistného:</w:t>
      </w:r>
    </w:p>
    <w:p w14:paraId="279DD257" w14:textId="30917692" w:rsidR="008C657F" w:rsidRPr="008C657F" w:rsidRDefault="008C657F" w:rsidP="008C657F">
      <w:pPr>
        <w:spacing w:before="120"/>
        <w:jc w:val="both"/>
        <w:rPr>
          <w:sz w:val="20"/>
          <w:szCs w:val="20"/>
        </w:rPr>
      </w:pPr>
      <w:r w:rsidRPr="008C657F">
        <w:rPr>
          <w:sz w:val="20"/>
          <w:szCs w:val="20"/>
        </w:rPr>
        <w:t xml:space="preserve">S ohledem na tímto dodatkem provedené změny (navýšení) pojistného krytí dochází k navýšení pojistného za pojistnou ochranu v době od </w:t>
      </w:r>
      <w:r w:rsidR="00347BA6">
        <w:rPr>
          <w:b/>
          <w:bCs/>
          <w:sz w:val="20"/>
          <w:szCs w:val="20"/>
        </w:rPr>
        <w:t>10. 12. 2024 do 27. 03. 2025</w:t>
      </w:r>
      <w:r w:rsidRPr="008C657F">
        <w:rPr>
          <w:sz w:val="20"/>
          <w:szCs w:val="20"/>
        </w:rPr>
        <w:t xml:space="preserve"> (není-li výše uvedeno jinak).</w:t>
      </w:r>
    </w:p>
    <w:p w14:paraId="6C9B2C18" w14:textId="3C46B5CD" w:rsidR="008C657F" w:rsidRPr="008C657F" w:rsidRDefault="008C657F" w:rsidP="008C657F">
      <w:pPr>
        <w:jc w:val="both"/>
        <w:rPr>
          <w:sz w:val="20"/>
          <w:szCs w:val="20"/>
        </w:rPr>
      </w:pPr>
      <w:r w:rsidRPr="008C657F">
        <w:rPr>
          <w:sz w:val="20"/>
          <w:szCs w:val="20"/>
        </w:rPr>
        <w:t>Pojistné za změny provedené tímto dodatkem po odečtení poskytnut</w:t>
      </w:r>
      <w:r w:rsidR="002E6007">
        <w:rPr>
          <w:sz w:val="20"/>
          <w:szCs w:val="20"/>
        </w:rPr>
        <w:t>é</w:t>
      </w:r>
      <w:r w:rsidRPr="008C657F">
        <w:rPr>
          <w:sz w:val="20"/>
          <w:szCs w:val="20"/>
        </w:rPr>
        <w:t xml:space="preserve"> slev</w:t>
      </w:r>
      <w:r w:rsidR="002E6007">
        <w:rPr>
          <w:sz w:val="20"/>
          <w:szCs w:val="20"/>
        </w:rPr>
        <w:t>y</w:t>
      </w:r>
      <w:r w:rsidRPr="008C657F">
        <w:rPr>
          <w:sz w:val="20"/>
          <w:szCs w:val="20"/>
        </w:rPr>
        <w:t xml:space="preserve"> činí </w:t>
      </w:r>
      <w:proofErr w:type="gramStart"/>
      <w:r w:rsidR="00F31161">
        <w:rPr>
          <w:b/>
          <w:bCs/>
          <w:sz w:val="20"/>
          <w:szCs w:val="20"/>
        </w:rPr>
        <w:t>20</w:t>
      </w:r>
      <w:r w:rsidR="007E4CF8">
        <w:rPr>
          <w:b/>
          <w:bCs/>
          <w:sz w:val="20"/>
          <w:szCs w:val="20"/>
        </w:rPr>
        <w:t>.</w:t>
      </w:r>
      <w:r w:rsidR="00854909">
        <w:rPr>
          <w:b/>
          <w:bCs/>
          <w:sz w:val="20"/>
          <w:szCs w:val="20"/>
        </w:rPr>
        <w:t>174</w:t>
      </w:r>
      <w:r w:rsidR="007E4CF8">
        <w:rPr>
          <w:b/>
          <w:bCs/>
          <w:sz w:val="20"/>
          <w:szCs w:val="20"/>
        </w:rPr>
        <w:t>,-</w:t>
      </w:r>
      <w:proofErr w:type="gramEnd"/>
      <w:r w:rsidRPr="008C657F">
        <w:rPr>
          <w:b/>
          <w:bCs/>
          <w:sz w:val="20"/>
          <w:szCs w:val="20"/>
        </w:rPr>
        <w:t xml:space="preserve"> Kč</w:t>
      </w:r>
      <w:r w:rsidRPr="008C657F">
        <w:rPr>
          <w:bCs/>
          <w:sz w:val="20"/>
          <w:szCs w:val="20"/>
        </w:rPr>
        <w:t xml:space="preserve"> </w:t>
      </w:r>
      <w:r w:rsidRPr="008C657F">
        <w:rPr>
          <w:sz w:val="20"/>
          <w:szCs w:val="20"/>
        </w:rPr>
        <w:t>a je splatné k</w:t>
      </w:r>
      <w:r w:rsidR="002E6007">
        <w:rPr>
          <w:sz w:val="20"/>
          <w:szCs w:val="20"/>
        </w:rPr>
        <w:t> 30. 12. 2024</w:t>
      </w:r>
      <w:r w:rsidRPr="008C657F">
        <w:rPr>
          <w:sz w:val="20"/>
          <w:szCs w:val="20"/>
        </w:rPr>
        <w:t>.</w:t>
      </w:r>
    </w:p>
    <w:p w14:paraId="17F7826B" w14:textId="1E1A78B5" w:rsidR="008C657F" w:rsidRPr="008C657F" w:rsidRDefault="002E6007" w:rsidP="008C657F">
      <w:pPr>
        <w:tabs>
          <w:tab w:val="left" w:pos="-1560"/>
          <w:tab w:val="left" w:pos="-1418"/>
          <w:tab w:val="left" w:pos="1418"/>
          <w:tab w:val="left" w:pos="3969"/>
        </w:tabs>
        <w:jc w:val="both"/>
        <w:rPr>
          <w:sz w:val="20"/>
          <w:szCs w:val="20"/>
        </w:rPr>
      </w:pPr>
      <w:r w:rsidRPr="00E10971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E10971">
        <w:rPr>
          <w:rFonts w:cs="Arial"/>
          <w:sz w:val="20"/>
        </w:rPr>
        <w:t>ú.</w:t>
      </w:r>
      <w:proofErr w:type="spellEnd"/>
      <w:r w:rsidRPr="00E10971">
        <w:rPr>
          <w:rFonts w:cs="Arial"/>
          <w:sz w:val="20"/>
        </w:rPr>
        <w:t xml:space="preserve"> 2226222/0800, variabilní </w:t>
      </w:r>
      <w:r>
        <w:rPr>
          <w:rFonts w:cs="Arial"/>
          <w:sz w:val="20"/>
        </w:rPr>
        <w:t>s</w:t>
      </w:r>
      <w:r w:rsidRPr="00E10971">
        <w:rPr>
          <w:rFonts w:cs="Arial"/>
          <w:sz w:val="20"/>
        </w:rPr>
        <w:t xml:space="preserve">ymbol: </w:t>
      </w:r>
      <w:r>
        <w:rPr>
          <w:rFonts w:cs="Arial"/>
          <w:sz w:val="20"/>
        </w:rPr>
        <w:t>7721121113.</w:t>
      </w:r>
    </w:p>
    <w:p w14:paraId="4ABF0024" w14:textId="1FBD657C" w:rsidR="008961F5" w:rsidRPr="00F72293" w:rsidRDefault="00D55522" w:rsidP="00F72293">
      <w:pPr>
        <w:spacing w:before="360"/>
        <w:ind w:left="425" w:hanging="425"/>
        <w:jc w:val="both"/>
        <w:rPr>
          <w:sz w:val="20"/>
          <w:szCs w:val="22"/>
        </w:rPr>
      </w:pPr>
      <w:r>
        <w:rPr>
          <w:b/>
          <w:bCs/>
          <w:sz w:val="20"/>
          <w:szCs w:val="20"/>
        </w:rPr>
        <w:t>D.</w:t>
      </w:r>
      <w:r>
        <w:rPr>
          <w:b/>
          <w:bCs/>
          <w:sz w:val="20"/>
          <w:szCs w:val="20"/>
        </w:rPr>
        <w:tab/>
      </w:r>
      <w:r w:rsidR="008961F5" w:rsidRPr="008961F5">
        <w:rPr>
          <w:b/>
          <w:bCs/>
          <w:i/>
          <w:iCs/>
          <w:sz w:val="20"/>
          <w:szCs w:val="22"/>
        </w:rPr>
        <w:t xml:space="preserve">Dojde-li v souladu s ustanovením </w:t>
      </w:r>
      <w:r w:rsidR="00F72293">
        <w:rPr>
          <w:b/>
          <w:bCs/>
          <w:i/>
          <w:iCs/>
          <w:sz w:val="20"/>
          <w:szCs w:val="22"/>
        </w:rPr>
        <w:t>Č</w:t>
      </w:r>
      <w:r w:rsidR="008961F5" w:rsidRPr="008961F5">
        <w:rPr>
          <w:b/>
          <w:bCs/>
          <w:i/>
          <w:iCs/>
          <w:sz w:val="20"/>
          <w:szCs w:val="22"/>
        </w:rPr>
        <w:t>l</w:t>
      </w:r>
      <w:r w:rsidR="000C53AB">
        <w:rPr>
          <w:b/>
          <w:bCs/>
          <w:i/>
          <w:iCs/>
          <w:sz w:val="20"/>
          <w:szCs w:val="22"/>
        </w:rPr>
        <w:t>ánku</w:t>
      </w:r>
      <w:r w:rsidR="008961F5" w:rsidRPr="008961F5">
        <w:rPr>
          <w:b/>
          <w:bCs/>
          <w:i/>
          <w:iCs/>
          <w:sz w:val="20"/>
          <w:szCs w:val="22"/>
        </w:rPr>
        <w:t xml:space="preserve"> VII. </w:t>
      </w:r>
      <w:r w:rsidR="000C53AB" w:rsidRPr="00F823C6">
        <w:rPr>
          <w:b/>
          <w:bCs/>
          <w:i/>
          <w:iCs/>
          <w:sz w:val="20"/>
          <w:szCs w:val="20"/>
        </w:rPr>
        <w:t xml:space="preserve">(Závěrečná ustanovení) </w:t>
      </w:r>
      <w:r w:rsidR="008961F5" w:rsidRPr="00F72293">
        <w:rPr>
          <w:sz w:val="20"/>
          <w:szCs w:val="22"/>
        </w:rPr>
        <w:t xml:space="preserve">odst. 1. k prodloužení pojistné doby o další pojistný rok, bude </w:t>
      </w:r>
      <w:r w:rsidR="008961F5" w:rsidRPr="005B28BB">
        <w:rPr>
          <w:b/>
          <w:bCs/>
          <w:i/>
          <w:iCs/>
          <w:sz w:val="20"/>
          <w:szCs w:val="22"/>
        </w:rPr>
        <w:t>Článek III. (Výše a způsob placení pojistného)</w:t>
      </w:r>
      <w:r w:rsidR="008961F5" w:rsidRPr="00F72293">
        <w:rPr>
          <w:sz w:val="20"/>
          <w:szCs w:val="22"/>
        </w:rPr>
        <w:t xml:space="preserve"> od 28. 03. 2025 znít následovně:</w:t>
      </w:r>
    </w:p>
    <w:p w14:paraId="0AB73321" w14:textId="77777777" w:rsidR="008961F5" w:rsidRPr="00F72293" w:rsidRDefault="008961F5" w:rsidP="00B6794C">
      <w:pPr>
        <w:tabs>
          <w:tab w:val="left" w:pos="-720"/>
        </w:tabs>
        <w:jc w:val="center"/>
        <w:rPr>
          <w:rFonts w:cs="Arial"/>
          <w:sz w:val="20"/>
          <w:szCs w:val="20"/>
        </w:rPr>
      </w:pPr>
      <w:bookmarkStart w:id="1" w:name="_Toc367839357"/>
    </w:p>
    <w:p w14:paraId="28C811B2" w14:textId="3850B186" w:rsidR="00AB2CAD" w:rsidRPr="00E909E3" w:rsidRDefault="00AB2CAD" w:rsidP="00B6794C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Článek III.</w:t>
      </w:r>
    </w:p>
    <w:p w14:paraId="1E5B9DA0" w14:textId="77777777" w:rsidR="00AB2CAD" w:rsidRPr="00E909E3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Výše a způsob placení pojistného</w:t>
      </w:r>
    </w:p>
    <w:p w14:paraId="3BBAD34D" w14:textId="77777777" w:rsidR="000C42BF" w:rsidRPr="000F1D52" w:rsidRDefault="000C42BF" w:rsidP="00430F27">
      <w:pPr>
        <w:keepNext/>
        <w:numPr>
          <w:ilvl w:val="0"/>
          <w:numId w:val="11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0F1D52">
        <w:rPr>
          <w:rFonts w:cs="Arial"/>
          <w:b/>
          <w:sz w:val="20"/>
        </w:rPr>
        <w:t>Pojistné za jeden pojistný rok činí:</w:t>
      </w:r>
    </w:p>
    <w:p w14:paraId="34AE7E69" w14:textId="2AE1F1F7" w:rsidR="009D6D29" w:rsidRPr="0075354D" w:rsidRDefault="009D6D29" w:rsidP="009D6D29">
      <w:pPr>
        <w:pStyle w:val="Odstavecseseznamem"/>
        <w:keepNext/>
        <w:tabs>
          <w:tab w:val="right" w:leader="dot" w:pos="10206"/>
        </w:tabs>
        <w:spacing w:before="180"/>
        <w:ind w:left="425" w:right="-709"/>
        <w:jc w:val="both"/>
        <w:rPr>
          <w:rFonts w:ascii="Koop Office" w:hAnsi="Koop Office" w:cs="Arial"/>
          <w:b/>
          <w:sz w:val="20"/>
        </w:rPr>
      </w:pPr>
      <w:r w:rsidRPr="0075354D">
        <w:rPr>
          <w:rFonts w:ascii="Koop Office" w:hAnsi="Koop Office" w:cs="Arial"/>
          <w:b/>
          <w:sz w:val="20"/>
        </w:rPr>
        <w:t xml:space="preserve">Souhrn pojistného za sjednaná pojištění dle této pojistné smlouvy za jeden pojistný rok činí </w:t>
      </w:r>
      <w:r w:rsidRPr="0075354D">
        <w:rPr>
          <w:rFonts w:ascii="Koop Office" w:hAnsi="Koop Office" w:cs="Arial"/>
          <w:b/>
          <w:sz w:val="20"/>
        </w:rPr>
        <w:tab/>
        <w:t xml:space="preserve"> </w:t>
      </w:r>
      <w:r w:rsidR="00854909">
        <w:rPr>
          <w:rFonts w:ascii="Koop Office" w:hAnsi="Koop Office" w:cs="Arial"/>
          <w:b/>
          <w:sz w:val="20"/>
        </w:rPr>
        <w:t>675 108</w:t>
      </w:r>
      <w:r w:rsidR="007E4CF8">
        <w:rPr>
          <w:rFonts w:ascii="Koop Office" w:hAnsi="Koop Office" w:cs="Arial"/>
          <w:b/>
          <w:sz w:val="20"/>
        </w:rPr>
        <w:t>,-</w:t>
      </w:r>
      <w:r w:rsidRPr="0075354D">
        <w:rPr>
          <w:rFonts w:ascii="Koop Office" w:hAnsi="Koop Office" w:cs="Arial"/>
          <w:b/>
          <w:sz w:val="20"/>
        </w:rPr>
        <w:t xml:space="preserve"> Kč</w:t>
      </w:r>
    </w:p>
    <w:p w14:paraId="25345132" w14:textId="77777777" w:rsidR="009D6D29" w:rsidRPr="0075354D" w:rsidRDefault="009D6D29" w:rsidP="009D6D29">
      <w:pPr>
        <w:pStyle w:val="Odstavecseseznamem"/>
        <w:keepNext/>
        <w:tabs>
          <w:tab w:val="right" w:leader="dot" w:pos="9781"/>
        </w:tabs>
        <w:spacing w:before="180"/>
        <w:ind w:left="425"/>
        <w:jc w:val="both"/>
        <w:rPr>
          <w:rFonts w:ascii="Koop Office" w:hAnsi="Koop Office" w:cs="Arial"/>
          <w:sz w:val="20"/>
        </w:rPr>
      </w:pPr>
      <w:r w:rsidRPr="0075354D">
        <w:rPr>
          <w:rFonts w:ascii="Koop Office" w:hAnsi="Koop Office" w:cs="Arial"/>
          <w:sz w:val="20"/>
        </w:rPr>
        <w:t>Obchodní sleva činí 20%</w:t>
      </w:r>
    </w:p>
    <w:p w14:paraId="631BB6D7" w14:textId="1ADF6D21" w:rsidR="009D6D29" w:rsidRPr="0075354D" w:rsidRDefault="009D6D29" w:rsidP="00B72993">
      <w:pPr>
        <w:pStyle w:val="Odstavecseseznamem"/>
        <w:tabs>
          <w:tab w:val="right" w:leader="dot" w:pos="10206"/>
        </w:tabs>
        <w:spacing w:before="180" w:after="120"/>
        <w:ind w:left="425"/>
        <w:jc w:val="both"/>
        <w:rPr>
          <w:rFonts w:ascii="Koop Office" w:hAnsi="Koop Office" w:cs="Arial"/>
          <w:b/>
          <w:sz w:val="20"/>
        </w:rPr>
      </w:pPr>
      <w:r w:rsidRPr="0075354D">
        <w:rPr>
          <w:rFonts w:ascii="Koop Office" w:hAnsi="Koop Office" w:cs="Arial"/>
          <w:b/>
          <w:sz w:val="20"/>
        </w:rPr>
        <w:t xml:space="preserve">Celkové pojistné za sjednaná pojištění po slevě za jeden pojistný rok činí </w:t>
      </w:r>
      <w:r w:rsidRPr="0075354D">
        <w:rPr>
          <w:rFonts w:ascii="Koop Office" w:hAnsi="Koop Office" w:cs="Arial"/>
          <w:b/>
          <w:sz w:val="20"/>
        </w:rPr>
        <w:tab/>
        <w:t xml:space="preserve"> </w:t>
      </w:r>
      <w:r w:rsidR="007823CC">
        <w:rPr>
          <w:rFonts w:ascii="Koop Office" w:hAnsi="Koop Office" w:cs="Arial"/>
          <w:b/>
          <w:sz w:val="20"/>
        </w:rPr>
        <w:t>540 086</w:t>
      </w:r>
      <w:r w:rsidRPr="0075354D">
        <w:rPr>
          <w:rFonts w:ascii="Koop Office" w:hAnsi="Koop Office" w:cs="Arial"/>
          <w:b/>
          <w:sz w:val="20"/>
        </w:rPr>
        <w:t>,- Kč</w:t>
      </w:r>
    </w:p>
    <w:p w14:paraId="7E1D8EBF" w14:textId="77777777" w:rsidR="000C42BF" w:rsidRPr="00D70A5E" w:rsidRDefault="000C42BF" w:rsidP="00B72993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  <w:b/>
          <w:sz w:val="20"/>
        </w:rPr>
      </w:pPr>
      <w:r w:rsidRPr="00D70A5E">
        <w:rPr>
          <w:rFonts w:cs="Arial"/>
          <w:sz w:val="20"/>
        </w:rPr>
        <w:t>Pojistné je sjednáno jako běžné.</w:t>
      </w:r>
    </w:p>
    <w:p w14:paraId="4EFA32BE" w14:textId="1632784F" w:rsidR="002308E3" w:rsidRPr="00D70A5E" w:rsidRDefault="000C42BF" w:rsidP="000C42BF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70A5E">
        <w:rPr>
          <w:rFonts w:cs="Arial"/>
          <w:sz w:val="20"/>
        </w:rPr>
        <w:t xml:space="preserve">Pojistné období je </w:t>
      </w:r>
      <w:r w:rsidR="005D48D2" w:rsidRPr="00D70A5E">
        <w:rPr>
          <w:rFonts w:cs="Arial"/>
          <w:sz w:val="20"/>
        </w:rPr>
        <w:t>šes</w:t>
      </w:r>
      <w:r w:rsidR="00AF6081" w:rsidRPr="00D70A5E">
        <w:rPr>
          <w:rFonts w:cs="Arial"/>
          <w:sz w:val="20"/>
        </w:rPr>
        <w:t>timěsíční</w:t>
      </w:r>
      <w:r w:rsidRPr="00D70A5E">
        <w:rPr>
          <w:rFonts w:cs="Arial"/>
          <w:sz w:val="20"/>
        </w:rPr>
        <w:t xml:space="preserve">. </w:t>
      </w:r>
      <w:r w:rsidR="002308E3" w:rsidRPr="00D70A5E">
        <w:rPr>
          <w:rFonts w:cs="Arial"/>
          <w:sz w:val="20"/>
        </w:rPr>
        <w:t xml:space="preserve">Pojistné je </w:t>
      </w:r>
      <w:r w:rsidR="005D48D2" w:rsidRPr="00D70A5E">
        <w:rPr>
          <w:rFonts w:cs="Arial"/>
          <w:sz w:val="20"/>
        </w:rPr>
        <w:t>ve všech pojistných rocích</w:t>
      </w:r>
      <w:r w:rsidR="002308E3" w:rsidRPr="00D70A5E">
        <w:rPr>
          <w:rFonts w:cs="Arial"/>
          <w:sz w:val="20"/>
        </w:rPr>
        <w:t xml:space="preserve"> splatné k datům a v</w:t>
      </w:r>
      <w:r w:rsidR="00843906" w:rsidRPr="00D70A5E">
        <w:rPr>
          <w:rFonts w:cs="Arial"/>
          <w:sz w:val="20"/>
        </w:rPr>
        <w:t> </w:t>
      </w:r>
      <w:r w:rsidR="002308E3" w:rsidRPr="00D70A5E">
        <w:rPr>
          <w:rFonts w:cs="Arial"/>
          <w:sz w:val="20"/>
        </w:rPr>
        <w:t>částkách</w:t>
      </w:r>
      <w:r w:rsidR="00843906" w:rsidRPr="00D70A5E">
        <w:rPr>
          <w:rFonts w:cs="Arial"/>
          <w:sz w:val="20"/>
        </w:rPr>
        <w:t xml:space="preserve"> </w:t>
      </w:r>
      <w:r w:rsidR="002308E3" w:rsidRPr="00D70A5E">
        <w:rPr>
          <w:rFonts w:cs="Arial"/>
          <w:sz w:val="20"/>
        </w:rPr>
        <w:t>takto:</w:t>
      </w:r>
    </w:p>
    <w:p w14:paraId="28D25098" w14:textId="721B5741" w:rsidR="00FA16F6" w:rsidRPr="0075354D" w:rsidRDefault="00FA16F6" w:rsidP="00FA16F6">
      <w:pPr>
        <w:pStyle w:val="Odstavecseseznamem"/>
        <w:tabs>
          <w:tab w:val="left" w:pos="3969"/>
        </w:tabs>
        <w:spacing w:before="120"/>
        <w:ind w:left="425"/>
        <w:rPr>
          <w:rFonts w:ascii="Koop Office" w:hAnsi="Koop Office"/>
          <w:sz w:val="20"/>
          <w:szCs w:val="20"/>
        </w:rPr>
      </w:pPr>
      <w:r w:rsidRPr="0075354D">
        <w:rPr>
          <w:rFonts w:ascii="Koop Office" w:hAnsi="Koop Office"/>
          <w:sz w:val="20"/>
          <w:szCs w:val="20"/>
        </w:rPr>
        <w:t xml:space="preserve">28. 03. </w:t>
      </w:r>
      <w:r w:rsidRPr="0075354D">
        <w:rPr>
          <w:rFonts w:ascii="Koop Office" w:hAnsi="Koop Office" w:cs="Arial"/>
          <w:sz w:val="20"/>
          <w:szCs w:val="20"/>
        </w:rPr>
        <w:t>příslušného roku</w:t>
      </w:r>
      <w:r w:rsidRPr="0075354D">
        <w:rPr>
          <w:rFonts w:ascii="Koop Office" w:hAnsi="Koop Office"/>
          <w:sz w:val="20"/>
          <w:szCs w:val="20"/>
        </w:rPr>
        <w:tab/>
      </w:r>
      <w:r w:rsidR="000E2396">
        <w:rPr>
          <w:rFonts w:ascii="Koop Office" w:hAnsi="Koop Office" w:cs="Univers Condensed"/>
          <w:sz w:val="20"/>
          <w:szCs w:val="20"/>
        </w:rPr>
        <w:t>2</w:t>
      </w:r>
      <w:r w:rsidR="00604AF5">
        <w:rPr>
          <w:rFonts w:ascii="Koop Office" w:hAnsi="Koop Office" w:cs="Univers Condensed"/>
          <w:sz w:val="20"/>
          <w:szCs w:val="20"/>
        </w:rPr>
        <w:t>70 043</w:t>
      </w:r>
      <w:r w:rsidRPr="0075354D">
        <w:rPr>
          <w:rFonts w:ascii="Koop Office" w:hAnsi="Koop Office" w:cs="Univers Condensed"/>
          <w:sz w:val="20"/>
          <w:szCs w:val="20"/>
        </w:rPr>
        <w:t>,- Kč</w:t>
      </w:r>
    </w:p>
    <w:p w14:paraId="276A9DF4" w14:textId="4D26F79F" w:rsidR="00FA16F6" w:rsidRPr="0075354D" w:rsidRDefault="00FA16F6" w:rsidP="00B72993">
      <w:pPr>
        <w:pStyle w:val="Odstavecseseznamem"/>
        <w:tabs>
          <w:tab w:val="left" w:pos="3969"/>
        </w:tabs>
        <w:spacing w:after="120"/>
        <w:ind w:left="425"/>
        <w:rPr>
          <w:rFonts w:ascii="Koop Office" w:hAnsi="Koop Office"/>
          <w:sz w:val="20"/>
          <w:szCs w:val="20"/>
        </w:rPr>
      </w:pPr>
      <w:r w:rsidRPr="0075354D">
        <w:rPr>
          <w:rFonts w:ascii="Koop Office" w:hAnsi="Koop Office"/>
          <w:sz w:val="20"/>
          <w:szCs w:val="20"/>
        </w:rPr>
        <w:t xml:space="preserve">28. 09. </w:t>
      </w:r>
      <w:r w:rsidRPr="0075354D">
        <w:rPr>
          <w:rFonts w:ascii="Koop Office" w:hAnsi="Koop Office" w:cs="Arial"/>
          <w:sz w:val="20"/>
          <w:szCs w:val="20"/>
        </w:rPr>
        <w:t>příslušného roku</w:t>
      </w:r>
      <w:r w:rsidRPr="0075354D">
        <w:rPr>
          <w:rFonts w:ascii="Koop Office" w:hAnsi="Koop Office"/>
          <w:sz w:val="20"/>
          <w:szCs w:val="20"/>
        </w:rPr>
        <w:tab/>
      </w:r>
      <w:r w:rsidR="000E2396">
        <w:rPr>
          <w:rFonts w:ascii="Koop Office" w:hAnsi="Koop Office" w:cs="Univers Condensed"/>
          <w:sz w:val="20"/>
          <w:szCs w:val="20"/>
        </w:rPr>
        <w:t>2</w:t>
      </w:r>
      <w:r w:rsidR="00604AF5">
        <w:rPr>
          <w:rFonts w:ascii="Koop Office" w:hAnsi="Koop Office" w:cs="Univers Condensed"/>
          <w:sz w:val="20"/>
          <w:szCs w:val="20"/>
        </w:rPr>
        <w:t>70 043</w:t>
      </w:r>
      <w:r w:rsidRPr="0075354D">
        <w:rPr>
          <w:rFonts w:ascii="Koop Office" w:hAnsi="Koop Office" w:cs="Univers Condensed"/>
          <w:sz w:val="20"/>
          <w:szCs w:val="20"/>
        </w:rPr>
        <w:t>,- Kč</w:t>
      </w:r>
    </w:p>
    <w:p w14:paraId="0B55C1BD" w14:textId="77777777" w:rsidR="000C42BF" w:rsidRPr="00E10971" w:rsidRDefault="000C42BF" w:rsidP="00B72993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  <w:b/>
          <w:sz w:val="20"/>
        </w:rPr>
      </w:pPr>
      <w:r w:rsidRPr="00E10971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E10971">
        <w:rPr>
          <w:rFonts w:cs="Arial"/>
          <w:sz w:val="20"/>
        </w:rPr>
        <w:t>ú.</w:t>
      </w:r>
      <w:proofErr w:type="spellEnd"/>
      <w:r w:rsidRPr="00E10971">
        <w:rPr>
          <w:rFonts w:cs="Arial"/>
          <w:sz w:val="20"/>
        </w:rPr>
        <w:t xml:space="preserve"> 2226222/0800, variabilní </w:t>
      </w:r>
      <w:r w:rsidR="00807708" w:rsidRPr="00E10971">
        <w:rPr>
          <w:rFonts w:cs="Arial"/>
          <w:sz w:val="20"/>
        </w:rPr>
        <w:t xml:space="preserve">                </w:t>
      </w:r>
      <w:r w:rsidRPr="00E10971">
        <w:rPr>
          <w:rFonts w:cs="Arial"/>
          <w:sz w:val="20"/>
        </w:rPr>
        <w:t xml:space="preserve">symbol: </w:t>
      </w:r>
      <w:r w:rsidR="00D70A5E">
        <w:rPr>
          <w:rFonts w:cs="Arial"/>
          <w:sz w:val="20"/>
        </w:rPr>
        <w:t>7721121113</w:t>
      </w:r>
      <w:r w:rsidR="00E10971">
        <w:rPr>
          <w:rFonts w:cs="Arial"/>
          <w:sz w:val="20"/>
        </w:rPr>
        <w:t>.</w:t>
      </w:r>
    </w:p>
    <w:p w14:paraId="73F62827" w14:textId="77777777" w:rsidR="00E10971" w:rsidRDefault="00E10971" w:rsidP="00B72993">
      <w:pPr>
        <w:pStyle w:val="slovn-rove1-netun"/>
        <w:numPr>
          <w:ilvl w:val="0"/>
          <w:numId w:val="17"/>
        </w:numPr>
      </w:pPr>
      <w:r w:rsidRPr="00AA0C21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748AD8B7" w14:textId="7BE3EA97" w:rsidR="00F823C6" w:rsidRPr="00F823C6" w:rsidRDefault="00E62001" w:rsidP="005E157F">
      <w:pPr>
        <w:tabs>
          <w:tab w:val="left" w:pos="426"/>
        </w:tabs>
        <w:spacing w:before="360" w:line="240" w:lineRule="exact"/>
        <w:ind w:left="425" w:hanging="425"/>
        <w:jc w:val="both"/>
        <w:rPr>
          <w:b/>
          <w:bCs/>
          <w:i/>
          <w:iCs/>
          <w:sz w:val="20"/>
          <w:szCs w:val="20"/>
        </w:rPr>
      </w:pPr>
      <w:bookmarkStart w:id="2" w:name="_Hlk49169340"/>
      <w:r>
        <w:rPr>
          <w:b/>
          <w:bCs/>
          <w:i/>
          <w:iCs/>
          <w:sz w:val="20"/>
          <w:szCs w:val="20"/>
        </w:rPr>
        <w:t>E</w:t>
      </w:r>
      <w:r w:rsidR="00F823C6" w:rsidRPr="00F823C6">
        <w:rPr>
          <w:b/>
          <w:bCs/>
          <w:i/>
          <w:iCs/>
          <w:sz w:val="20"/>
          <w:szCs w:val="20"/>
        </w:rPr>
        <w:t>.</w:t>
      </w:r>
      <w:r w:rsidR="00F823C6" w:rsidRPr="00F823C6">
        <w:rPr>
          <w:b/>
          <w:bCs/>
          <w:i/>
          <w:iCs/>
          <w:sz w:val="20"/>
          <w:szCs w:val="20"/>
        </w:rPr>
        <w:tab/>
        <w:t xml:space="preserve">Na konci </w:t>
      </w:r>
      <w:r w:rsidR="005B28BB">
        <w:rPr>
          <w:b/>
          <w:bCs/>
          <w:i/>
          <w:iCs/>
          <w:sz w:val="20"/>
          <w:szCs w:val="20"/>
        </w:rPr>
        <w:t>Č</w:t>
      </w:r>
      <w:r w:rsidR="00F823C6" w:rsidRPr="00F823C6">
        <w:rPr>
          <w:b/>
          <w:bCs/>
          <w:i/>
          <w:iCs/>
          <w:sz w:val="20"/>
          <w:szCs w:val="20"/>
        </w:rPr>
        <w:t xml:space="preserve">lánku VI. (Prohlášení pojistníka, registr smluv, zpracování osobních údajů) se doplňuje tato věta: </w:t>
      </w:r>
    </w:p>
    <w:p w14:paraId="0DA8D447" w14:textId="77777777" w:rsidR="00F823C6" w:rsidRPr="00CE500C" w:rsidRDefault="00F823C6" w:rsidP="00C81367">
      <w:pPr>
        <w:pStyle w:val="Odstavecseseznamem"/>
        <w:spacing w:before="120" w:after="0" w:line="240" w:lineRule="exact"/>
        <w:ind w:left="425"/>
        <w:rPr>
          <w:rFonts w:ascii="Koop Office" w:hAnsi="Koop Office"/>
          <w:sz w:val="20"/>
          <w:szCs w:val="20"/>
        </w:rPr>
      </w:pPr>
      <w:r w:rsidRPr="00CE500C">
        <w:rPr>
          <w:rFonts w:ascii="Koop Office" w:hAnsi="Koop Office"/>
          <w:sz w:val="20"/>
          <w:szCs w:val="20"/>
        </w:rPr>
        <w:t>Pojistník prohlašuje, že jeho prohlášení/potvrzení učiněná v pojistné smlouvě ve znění předchozích dodatků jsou aktuální, nadále platná a vztahují se i k tomuto dodatku.</w:t>
      </w:r>
    </w:p>
    <w:p w14:paraId="20E45B92" w14:textId="205A79FC" w:rsidR="00F823C6" w:rsidRPr="00F823C6" w:rsidRDefault="00E62001" w:rsidP="005E157F">
      <w:pPr>
        <w:tabs>
          <w:tab w:val="left" w:pos="426"/>
        </w:tabs>
        <w:spacing w:before="360" w:line="240" w:lineRule="exact"/>
        <w:ind w:left="425" w:hanging="425"/>
        <w:jc w:val="both"/>
        <w:rPr>
          <w:b/>
          <w:bCs/>
          <w:i/>
          <w:iCs/>
          <w:sz w:val="20"/>
          <w:szCs w:val="20"/>
        </w:rPr>
      </w:pPr>
      <w:bookmarkStart w:id="3" w:name="_Hlk14270932"/>
      <w:bookmarkEnd w:id="2"/>
      <w:r>
        <w:rPr>
          <w:b/>
          <w:bCs/>
          <w:i/>
          <w:iCs/>
          <w:sz w:val="20"/>
          <w:szCs w:val="20"/>
        </w:rPr>
        <w:t>F</w:t>
      </w:r>
      <w:r w:rsidR="00F823C6" w:rsidRPr="00F823C6">
        <w:rPr>
          <w:b/>
          <w:bCs/>
          <w:i/>
          <w:iCs/>
          <w:sz w:val="20"/>
          <w:szCs w:val="20"/>
        </w:rPr>
        <w:t>.</w:t>
      </w:r>
      <w:r w:rsidR="00F823C6" w:rsidRPr="00F823C6">
        <w:rPr>
          <w:b/>
          <w:bCs/>
          <w:i/>
          <w:iCs/>
          <w:sz w:val="20"/>
          <w:szCs w:val="20"/>
        </w:rPr>
        <w:tab/>
        <w:t>Článek VII. (Závěrečná ustanovení) nově zní:</w:t>
      </w:r>
    </w:p>
    <w:bookmarkEnd w:id="1"/>
    <w:bookmarkEnd w:id="3"/>
    <w:p w14:paraId="29C06886" w14:textId="77777777" w:rsidR="006368D9" w:rsidRPr="00E909E3" w:rsidRDefault="00D7357B" w:rsidP="009F347A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240"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Článek V</w:t>
      </w:r>
      <w:r w:rsidR="00AA716D" w:rsidRPr="00E909E3">
        <w:rPr>
          <w:rFonts w:ascii="Koop Office" w:hAnsi="Koop Office" w:cs="Arial"/>
          <w:b/>
        </w:rPr>
        <w:t>I</w:t>
      </w:r>
      <w:r w:rsidRPr="00E909E3">
        <w:rPr>
          <w:rFonts w:ascii="Koop Office" w:hAnsi="Koop Office" w:cs="Arial"/>
          <w:b/>
        </w:rPr>
        <w:t>I.</w:t>
      </w:r>
    </w:p>
    <w:p w14:paraId="5576B253" w14:textId="77777777" w:rsidR="006368D9" w:rsidRPr="00E909E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Závěrečná ustanovení</w:t>
      </w:r>
    </w:p>
    <w:p w14:paraId="45A3F0BB" w14:textId="254AB2DA" w:rsidR="006368D9" w:rsidRDefault="00637581" w:rsidP="004A169B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1628C">
        <w:rPr>
          <w:rFonts w:cs="Arial"/>
          <w:sz w:val="20"/>
          <w:szCs w:val="20"/>
        </w:rPr>
        <w:t>Není-li ujednáno jinak, je pojistnou dobou doba od</w:t>
      </w:r>
      <w:r w:rsidR="001C46FA" w:rsidRPr="00B1628C">
        <w:rPr>
          <w:rFonts w:cs="Arial"/>
          <w:sz w:val="20"/>
          <w:szCs w:val="20"/>
        </w:rPr>
        <w:t xml:space="preserve"> </w:t>
      </w:r>
      <w:r w:rsidR="006601F9" w:rsidRPr="00B1628C">
        <w:rPr>
          <w:rFonts w:cs="Arial"/>
          <w:b/>
          <w:sz w:val="20"/>
          <w:szCs w:val="20"/>
        </w:rPr>
        <w:t>28.</w:t>
      </w:r>
      <w:r w:rsidR="00824727">
        <w:rPr>
          <w:rFonts w:cs="Arial"/>
          <w:b/>
          <w:sz w:val="20"/>
          <w:szCs w:val="20"/>
        </w:rPr>
        <w:t xml:space="preserve"> </w:t>
      </w:r>
      <w:r w:rsidR="006601F9" w:rsidRPr="00B1628C">
        <w:rPr>
          <w:rFonts w:cs="Arial"/>
          <w:b/>
          <w:sz w:val="20"/>
          <w:szCs w:val="20"/>
        </w:rPr>
        <w:t>03.</w:t>
      </w:r>
      <w:r w:rsidR="00824727">
        <w:rPr>
          <w:rFonts w:cs="Arial"/>
          <w:b/>
          <w:sz w:val="20"/>
          <w:szCs w:val="20"/>
        </w:rPr>
        <w:t xml:space="preserve"> </w:t>
      </w:r>
      <w:r w:rsidR="006601F9" w:rsidRPr="00B1628C">
        <w:rPr>
          <w:rFonts w:cs="Arial"/>
          <w:b/>
          <w:sz w:val="20"/>
          <w:szCs w:val="20"/>
        </w:rPr>
        <w:t>2019</w:t>
      </w:r>
      <w:r w:rsidRPr="00B1628C">
        <w:rPr>
          <w:rFonts w:cs="Arial"/>
          <w:sz w:val="20"/>
          <w:szCs w:val="20"/>
        </w:rPr>
        <w:t xml:space="preserve"> (počátek pojištění) </w:t>
      </w:r>
      <w:r w:rsidR="00B1628C" w:rsidRPr="00B1628C">
        <w:rPr>
          <w:rFonts w:cs="Arial"/>
          <w:sz w:val="20"/>
          <w:szCs w:val="20"/>
        </w:rPr>
        <w:t xml:space="preserve">do </w:t>
      </w:r>
      <w:r w:rsidR="00B1628C" w:rsidRPr="00B1628C">
        <w:rPr>
          <w:rFonts w:cs="Arial"/>
          <w:b/>
          <w:sz w:val="20"/>
          <w:szCs w:val="20"/>
        </w:rPr>
        <w:t>27.</w:t>
      </w:r>
      <w:r w:rsidR="00824727">
        <w:rPr>
          <w:rFonts w:cs="Arial"/>
          <w:b/>
          <w:sz w:val="20"/>
          <w:szCs w:val="20"/>
        </w:rPr>
        <w:t xml:space="preserve"> </w:t>
      </w:r>
      <w:r w:rsidR="00B1628C" w:rsidRPr="00B1628C">
        <w:rPr>
          <w:rFonts w:cs="Arial"/>
          <w:b/>
          <w:sz w:val="20"/>
          <w:szCs w:val="20"/>
        </w:rPr>
        <w:t>03.</w:t>
      </w:r>
      <w:r w:rsidR="00824727">
        <w:rPr>
          <w:rFonts w:cs="Arial"/>
          <w:b/>
          <w:sz w:val="20"/>
          <w:szCs w:val="20"/>
        </w:rPr>
        <w:t xml:space="preserve"> </w:t>
      </w:r>
      <w:r w:rsidR="00B1628C" w:rsidRPr="00B1628C">
        <w:rPr>
          <w:rFonts w:cs="Arial"/>
          <w:b/>
          <w:sz w:val="20"/>
          <w:szCs w:val="20"/>
        </w:rPr>
        <w:t>202</w:t>
      </w:r>
      <w:r w:rsidR="00A7595C">
        <w:rPr>
          <w:rFonts w:cs="Arial"/>
          <w:b/>
          <w:sz w:val="20"/>
          <w:szCs w:val="20"/>
        </w:rPr>
        <w:t>5</w:t>
      </w:r>
      <w:r w:rsidR="00B1628C" w:rsidRPr="00B1628C">
        <w:rPr>
          <w:rFonts w:cs="Arial"/>
          <w:sz w:val="20"/>
          <w:szCs w:val="20"/>
        </w:rPr>
        <w:t xml:space="preserve"> (konec pojištění).</w:t>
      </w:r>
    </w:p>
    <w:p w14:paraId="03A7AA85" w14:textId="145D1FD8" w:rsidR="00824727" w:rsidRPr="00824727" w:rsidRDefault="00824727" w:rsidP="00824727">
      <w:pPr>
        <w:tabs>
          <w:tab w:val="left" w:pos="-1418"/>
        </w:tabs>
        <w:spacing w:before="120" w:after="120"/>
        <w:ind w:left="425"/>
        <w:jc w:val="both"/>
        <w:rPr>
          <w:sz w:val="20"/>
          <w:szCs w:val="20"/>
        </w:rPr>
      </w:pPr>
      <w:r w:rsidRPr="00824727">
        <w:rPr>
          <w:sz w:val="20"/>
          <w:szCs w:val="20"/>
        </w:rPr>
        <w:t xml:space="preserve">Počátek změn(y) provedených(-é) tímto dodatkem: </w:t>
      </w:r>
      <w:r w:rsidR="003E7AF3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 xml:space="preserve">. </w:t>
      </w:r>
      <w:r w:rsidR="006139D8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. 202</w:t>
      </w:r>
      <w:r w:rsidR="00A7595C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52456A16" w14:textId="77777777" w:rsidR="00824727" w:rsidRPr="00824727" w:rsidRDefault="00824727" w:rsidP="00824727">
      <w:pPr>
        <w:tabs>
          <w:tab w:val="left" w:pos="-1418"/>
        </w:tabs>
        <w:ind w:left="426"/>
        <w:jc w:val="both"/>
        <w:rPr>
          <w:sz w:val="20"/>
          <w:szCs w:val="20"/>
        </w:rPr>
      </w:pPr>
      <w:r w:rsidRPr="00824727">
        <w:rPr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14:paraId="3D571E89" w14:textId="77777777" w:rsidR="00B1628C" w:rsidRPr="00B1628C" w:rsidRDefault="00B1628C" w:rsidP="00FB4643">
      <w:pPr>
        <w:tabs>
          <w:tab w:val="left" w:pos="-1418"/>
        </w:tabs>
        <w:spacing w:before="120"/>
        <w:ind w:left="425"/>
        <w:jc w:val="both"/>
        <w:rPr>
          <w:sz w:val="20"/>
          <w:szCs w:val="20"/>
        </w:rPr>
      </w:pPr>
      <w:r w:rsidRPr="00B1628C">
        <w:rPr>
          <w:sz w:val="20"/>
          <w:szCs w:val="20"/>
        </w:rPr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14:paraId="523B3720" w14:textId="3BEF5281" w:rsidR="006368D9" w:rsidRPr="00E909E3" w:rsidRDefault="00144E7E" w:rsidP="002F6432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Odpověď pojistníka na návrh pojistitele na uzavření </w:t>
      </w:r>
      <w:r w:rsidR="002F6432">
        <w:rPr>
          <w:sz w:val="20"/>
          <w:szCs w:val="20"/>
        </w:rPr>
        <w:t>tohoto dodatku</w:t>
      </w:r>
      <w:r w:rsidR="00955019" w:rsidRPr="009558F1">
        <w:t xml:space="preserve"> </w:t>
      </w:r>
      <w:r w:rsidRPr="00E909E3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14:paraId="44BE99CC" w14:textId="3C9BBE63" w:rsidR="00144E7E" w:rsidRPr="00A7595C" w:rsidRDefault="00144E7E" w:rsidP="002F6432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4" w:name="_Ref489759092"/>
      <w:r w:rsidRPr="00A7595C">
        <w:rPr>
          <w:rFonts w:cs="Arial"/>
          <w:sz w:val="20"/>
          <w:szCs w:val="20"/>
        </w:rPr>
        <w:lastRenderedPageBreak/>
        <w:t xml:space="preserve">Ujednává se, že </w:t>
      </w:r>
      <w:r w:rsidR="002F6432" w:rsidRPr="00A7595C">
        <w:rPr>
          <w:sz w:val="20"/>
          <w:szCs w:val="20"/>
        </w:rPr>
        <w:t xml:space="preserve">tento dodatek </w:t>
      </w:r>
      <w:r w:rsidRPr="00A7595C">
        <w:rPr>
          <w:rFonts w:cs="Arial"/>
          <w:sz w:val="20"/>
          <w:szCs w:val="20"/>
        </w:rPr>
        <w:t>musí být uzavřen</w:t>
      </w:r>
      <w:r w:rsidR="00955019" w:rsidRPr="00A7595C">
        <w:rPr>
          <w:rFonts w:cs="Arial"/>
          <w:sz w:val="20"/>
          <w:szCs w:val="20"/>
        </w:rPr>
        <w:t>a</w:t>
      </w:r>
      <w:r w:rsidRPr="00A7595C">
        <w:rPr>
          <w:rFonts w:cs="Arial"/>
          <w:sz w:val="20"/>
          <w:szCs w:val="20"/>
        </w:rPr>
        <w:t xml:space="preserve"> pouze v písemné formě, a to i v případě, že je pojištění </w:t>
      </w:r>
      <w:r w:rsidR="00955019" w:rsidRPr="00A7595C">
        <w:rPr>
          <w:sz w:val="20"/>
          <w:szCs w:val="20"/>
        </w:rPr>
        <w:t xml:space="preserve">touto pojistnou smlouvou </w:t>
      </w:r>
      <w:r w:rsidRPr="00A7595C">
        <w:rPr>
          <w:rFonts w:cs="Arial"/>
          <w:sz w:val="20"/>
          <w:szCs w:val="20"/>
        </w:rPr>
        <w:t xml:space="preserve">ujednáno na pojistnou dobu kratší než jeden rok. </w:t>
      </w:r>
      <w:r w:rsidR="00955019" w:rsidRPr="00A7595C">
        <w:rPr>
          <w:sz w:val="20"/>
          <w:szCs w:val="20"/>
        </w:rPr>
        <w:t xml:space="preserve">Tato pojistná smlouva může být měněna </w:t>
      </w:r>
      <w:r w:rsidRPr="00A7595C">
        <w:rPr>
          <w:rFonts w:cs="Arial"/>
          <w:sz w:val="20"/>
          <w:szCs w:val="20"/>
        </w:rPr>
        <w:t>pouze písemnou formou.</w:t>
      </w:r>
    </w:p>
    <w:p w14:paraId="5F1EF269" w14:textId="3D777523" w:rsidR="00144E7E" w:rsidRDefault="00E50F26" w:rsidP="002F6432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144E7E">
        <w:rPr>
          <w:rFonts w:cs="Arial"/>
          <w:sz w:val="20"/>
          <w:szCs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2" w:history="1">
        <w:r w:rsidRPr="00144E7E">
          <w:rPr>
            <w:rFonts w:cs="Arial"/>
            <w:sz w:val="20"/>
            <w:szCs w:val="20"/>
          </w:rPr>
          <w:t>www.coi.cz</w:t>
        </w:r>
      </w:hyperlink>
      <w:bookmarkStart w:id="5" w:name="_Hlk90024452"/>
      <w:r w:rsidRPr="007A31DA">
        <w:rPr>
          <w:sz w:val="20"/>
          <w:szCs w:val="20"/>
        </w:rPr>
        <w:t xml:space="preserve">, a Kancelář ombudsmana České asociace pojišťoven </w:t>
      </w:r>
      <w:proofErr w:type="spellStart"/>
      <w:r w:rsidRPr="007A31DA">
        <w:rPr>
          <w:sz w:val="20"/>
          <w:szCs w:val="20"/>
        </w:rPr>
        <w:t>z.ú</w:t>
      </w:r>
      <w:proofErr w:type="spellEnd"/>
      <w:r w:rsidRPr="007A31DA">
        <w:rPr>
          <w:sz w:val="20"/>
          <w:szCs w:val="20"/>
        </w:rPr>
        <w:t>., Elišky Krásnohorské 135/7, 110 00 Praha 1, www.ombudsmancap.cz.</w:t>
      </w:r>
      <w:bookmarkEnd w:id="5"/>
    </w:p>
    <w:p w14:paraId="25C82979" w14:textId="12CAE178" w:rsidR="002F6432" w:rsidRPr="00D123DB" w:rsidRDefault="002F6432" w:rsidP="00DD4428">
      <w:pPr>
        <w:numPr>
          <w:ilvl w:val="0"/>
          <w:numId w:val="14"/>
        </w:numPr>
        <w:tabs>
          <w:tab w:val="left" w:pos="-1418"/>
        </w:tabs>
        <w:spacing w:before="120" w:line="240" w:lineRule="exact"/>
        <w:jc w:val="both"/>
        <w:rPr>
          <w:rFonts w:cs="Arial"/>
          <w:sz w:val="20"/>
          <w:szCs w:val="20"/>
        </w:rPr>
      </w:pPr>
      <w:r w:rsidRPr="00D123DB">
        <w:rPr>
          <w:b/>
          <w:bCs/>
          <w:sz w:val="20"/>
          <w:szCs w:val="20"/>
        </w:rPr>
        <w:t xml:space="preserve">Ujednává se, že je-li tento dodatek uzavírán elektronickými prostředky, musí být podepsán elektronickým podpisem ve smyslu příslušných právních předpisů. </w:t>
      </w:r>
    </w:p>
    <w:p w14:paraId="4146950A" w14:textId="77777777" w:rsidR="00C23D4D" w:rsidRPr="00C23D4D" w:rsidRDefault="00C23D4D" w:rsidP="002F6432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C23D4D">
        <w:rPr>
          <w:sz w:val="20"/>
          <w:szCs w:val="20"/>
        </w:rPr>
        <w:t>Pojistník prohlašuje, že uzavřel se samostatným zprostředkovatelem smlouvu, na jejímž základě samostatný zprostředkovatel v postavení pojišťovacího makléře zprostředkovává pojištění pro pojistníka, a to v rozsahu této pojistné smlouvy. Smluvní strany se dohodly, že veškeré písemnosti mající vztah k pojištění sjednanému touto pojistnou smlouvou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C23D4D">
        <w:rPr>
          <w:sz w:val="20"/>
          <w:szCs w:val="20"/>
        </w:rPr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doručované samostatným zprostředkovatelem v postavení pojišťovacího makléře za pojistníka nebo pojištěného pojistiteli se považují za doručené pojistiteli od pojistníka nebo pojištěného, a to doručením pojistiteli.</w:t>
      </w:r>
    </w:p>
    <w:p w14:paraId="4BD073E1" w14:textId="2C8D28D9" w:rsidR="006368D9" w:rsidRPr="002F6432" w:rsidRDefault="002F6432" w:rsidP="002F6432">
      <w:pPr>
        <w:pStyle w:val="slovn-rove1-netunb"/>
        <w:numPr>
          <w:ilvl w:val="0"/>
          <w:numId w:val="14"/>
        </w:numPr>
        <w:spacing w:after="0"/>
      </w:pPr>
      <w:r w:rsidRPr="00387F48">
        <w:t xml:space="preserve">Pojistník i pojistitel a samostatný zprostředkovatel v postavení pojišťovacího makléře obdrží originál tohoto dodatku. </w:t>
      </w:r>
      <w:bookmarkStart w:id="6" w:name="_Hlk37844383"/>
      <w:r>
        <w:t>P</w:t>
      </w:r>
      <w:r w:rsidRPr="002F6432">
        <w:rPr>
          <w:szCs w:val="20"/>
        </w:rPr>
        <w:t xml:space="preserve">ojistník obdrží </w:t>
      </w:r>
      <w:r>
        <w:rPr>
          <w:szCs w:val="20"/>
        </w:rPr>
        <w:t xml:space="preserve">1 </w:t>
      </w:r>
      <w:r w:rsidRPr="002F6432">
        <w:rPr>
          <w:szCs w:val="20"/>
        </w:rPr>
        <w:t>stejnopis(y), pojistitel obdrží</w:t>
      </w:r>
      <w:r w:rsidRPr="00387F48">
        <w:t xml:space="preserve"> </w:t>
      </w:r>
      <w:r>
        <w:t>2</w:t>
      </w:r>
      <w:r w:rsidRPr="00387F48">
        <w:t xml:space="preserve"> stejnopis(y) a samostatný zprostředkovatel v postavení pojišťovacího makléře obdrží </w:t>
      </w:r>
      <w:r>
        <w:t>1</w:t>
      </w:r>
      <w:r w:rsidRPr="00387F48">
        <w:t xml:space="preserve"> stejnopis(y).</w:t>
      </w:r>
      <w:bookmarkEnd w:id="6"/>
    </w:p>
    <w:bookmarkEnd w:id="4"/>
    <w:p w14:paraId="16FA5103" w14:textId="49252E6E" w:rsidR="0068583D" w:rsidRPr="002F6432" w:rsidRDefault="002F6432" w:rsidP="002F6432">
      <w:pPr>
        <w:pStyle w:val="slovn-rove1-netunb"/>
        <w:numPr>
          <w:ilvl w:val="0"/>
          <w:numId w:val="14"/>
        </w:numPr>
        <w:spacing w:after="0"/>
      </w:pPr>
      <w:r w:rsidRPr="00387F48">
        <w:t xml:space="preserve">Tento dodatek obsahuje </w:t>
      </w:r>
      <w:r w:rsidR="00BD03E9">
        <w:t>4</w:t>
      </w:r>
      <w:r w:rsidRPr="00387F48">
        <w:t xml:space="preserve"> stran</w:t>
      </w:r>
      <w:r w:rsidR="00C81367">
        <w:t>y</w:t>
      </w:r>
      <w:r w:rsidRPr="00387F48">
        <w:t xml:space="preserve">, k pojistné smlouvě ve znění tohoto dodatku náleží </w:t>
      </w:r>
      <w:r>
        <w:t xml:space="preserve">3 </w:t>
      </w:r>
      <w:r w:rsidRPr="00387F48">
        <w:t>příloh</w:t>
      </w:r>
      <w:r>
        <w:t>y</w:t>
      </w:r>
      <w:r w:rsidRPr="00387F48">
        <w:t xml:space="preserve">, z nichž </w:t>
      </w:r>
      <w:r w:rsidR="00C81367">
        <w:t>pouze příloha č. 1 je</w:t>
      </w:r>
      <w:r w:rsidRPr="00387F48">
        <w:t xml:space="preserve"> přiložen</w:t>
      </w:r>
      <w:r w:rsidR="00C81367">
        <w:t>a</w:t>
      </w:r>
      <w:r w:rsidRPr="00387F48">
        <w:t xml:space="preserve"> k tomuto dodatku. Součástí pojistné smlouvy ve znění tohoto dodatku jsou pojistné podmínky pojistitele uvedené v čl. I. této pojistné smlouvy ve znění tohoto dodatku</w:t>
      </w:r>
    </w:p>
    <w:p w14:paraId="1C02A480" w14:textId="77777777" w:rsidR="00890074" w:rsidRDefault="00890074" w:rsidP="00890074">
      <w:pPr>
        <w:pStyle w:val="Zkladntextodsazen"/>
        <w:tabs>
          <w:tab w:val="right" w:pos="-1418"/>
          <w:tab w:val="left" w:pos="1701"/>
        </w:tabs>
        <w:spacing w:before="120" w:after="0"/>
        <w:ind w:left="2835" w:hanging="2409"/>
        <w:rPr>
          <w:rFonts w:ascii="Koop Office" w:hAnsi="Koop Office" w:cs="Arial"/>
          <w:sz w:val="20"/>
          <w:szCs w:val="20"/>
        </w:rPr>
      </w:pPr>
      <w:r w:rsidRPr="00F638C6">
        <w:rPr>
          <w:rFonts w:ascii="Koop Office" w:hAnsi="Koop Office"/>
          <w:sz w:val="20"/>
          <w:szCs w:val="20"/>
        </w:rPr>
        <w:t>Výčet příloh</w:t>
      </w:r>
      <w:r w:rsidRPr="00F638C6">
        <w:rPr>
          <w:rFonts w:ascii="Koop Office" w:hAnsi="Koop Office"/>
          <w:i/>
          <w:sz w:val="20"/>
          <w:szCs w:val="20"/>
        </w:rPr>
        <w:t>:</w:t>
      </w:r>
      <w:r w:rsidRPr="00F638C6">
        <w:rPr>
          <w:rFonts w:ascii="Koop Office" w:hAnsi="Koop Office"/>
          <w:sz w:val="20"/>
          <w:szCs w:val="20"/>
        </w:rPr>
        <w:t xml:space="preserve"> </w:t>
      </w:r>
      <w:r w:rsidRPr="006E1D6B">
        <w:rPr>
          <w:rFonts w:ascii="Koop Office" w:hAnsi="Koop Office"/>
          <w:sz w:val="20"/>
          <w:szCs w:val="20"/>
        </w:rPr>
        <w:tab/>
      </w:r>
      <w:r w:rsidRPr="006E1D6B">
        <w:rPr>
          <w:rFonts w:ascii="Koop Office" w:hAnsi="Koop Office" w:cs="Arial"/>
          <w:sz w:val="20"/>
          <w:szCs w:val="20"/>
        </w:rPr>
        <w:t xml:space="preserve">Příloha č. 1 </w:t>
      </w:r>
      <w:r w:rsidR="0068583D" w:rsidRPr="006E1D6B">
        <w:rPr>
          <w:rFonts w:ascii="Koop Office" w:hAnsi="Koop Office" w:cs="Arial"/>
          <w:sz w:val="20"/>
          <w:szCs w:val="20"/>
        </w:rPr>
        <w:t>-</w:t>
      </w:r>
      <w:r w:rsidRPr="006E1D6B">
        <w:rPr>
          <w:rFonts w:ascii="Koop Office" w:hAnsi="Koop Office" w:cs="Arial"/>
          <w:sz w:val="20"/>
          <w:szCs w:val="20"/>
        </w:rPr>
        <w:t xml:space="preserve"> </w:t>
      </w:r>
      <w:r w:rsidR="0068583D" w:rsidRPr="006E1D6B">
        <w:rPr>
          <w:rFonts w:ascii="Koop Office" w:hAnsi="Koop Office" w:cs="Arial"/>
          <w:sz w:val="20"/>
          <w:szCs w:val="20"/>
        </w:rPr>
        <w:t>Seznam budov a ostatních staveb</w:t>
      </w:r>
      <w:r w:rsidRPr="006E1D6B">
        <w:rPr>
          <w:rFonts w:ascii="Koop Office" w:hAnsi="Koop Office" w:cs="Arial"/>
          <w:sz w:val="20"/>
          <w:szCs w:val="20"/>
        </w:rPr>
        <w:t>.</w:t>
      </w:r>
    </w:p>
    <w:p w14:paraId="2C6D961F" w14:textId="77777777" w:rsidR="008D156B" w:rsidRDefault="008D156B" w:rsidP="008D156B">
      <w:pPr>
        <w:pStyle w:val="Zkladntextodsazen"/>
        <w:tabs>
          <w:tab w:val="right" w:pos="-1418"/>
          <w:tab w:val="left" w:pos="1701"/>
        </w:tabs>
        <w:spacing w:after="0"/>
        <w:ind w:left="2835" w:hanging="241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ab/>
        <w:t>Příloha č. 2 - Seznam věcí umělecké, historické nebo sběratelské hodnoty.</w:t>
      </w:r>
    </w:p>
    <w:p w14:paraId="0324F204" w14:textId="0F66263C" w:rsidR="0068583D" w:rsidRDefault="0068583D" w:rsidP="0068583D">
      <w:pPr>
        <w:pStyle w:val="Zkladntextodsazen"/>
        <w:tabs>
          <w:tab w:val="right" w:pos="-1418"/>
          <w:tab w:val="left" w:pos="1701"/>
        </w:tabs>
        <w:spacing w:after="0"/>
        <w:ind w:left="2835" w:hanging="241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ab/>
      </w:r>
      <w:r w:rsidRPr="00F638C6">
        <w:rPr>
          <w:rFonts w:ascii="Koop Office" w:hAnsi="Koop Office" w:cs="Arial"/>
          <w:sz w:val="20"/>
          <w:szCs w:val="20"/>
        </w:rPr>
        <w:t xml:space="preserve">Příloha č. </w:t>
      </w:r>
      <w:r w:rsidR="008A11A7">
        <w:rPr>
          <w:rFonts w:ascii="Koop Office" w:hAnsi="Koop Office" w:cs="Arial"/>
          <w:sz w:val="20"/>
          <w:szCs w:val="20"/>
        </w:rPr>
        <w:t>3</w:t>
      </w:r>
      <w:r w:rsidRPr="00F638C6">
        <w:rPr>
          <w:rFonts w:ascii="Koop Office" w:hAnsi="Koop Office" w:cs="Arial"/>
          <w:sz w:val="20"/>
          <w:szCs w:val="20"/>
        </w:rPr>
        <w:t xml:space="preserve"> - </w:t>
      </w:r>
      <w:r w:rsidRPr="008624F3">
        <w:rPr>
          <w:rFonts w:ascii="Koop Office" w:hAnsi="Koop Office" w:cs="Arial"/>
          <w:sz w:val="20"/>
          <w:szCs w:val="20"/>
        </w:rPr>
        <w:t xml:space="preserve">Výpis </w:t>
      </w:r>
      <w:r w:rsidRPr="008624F3">
        <w:rPr>
          <w:rFonts w:ascii="Koop Office" w:hAnsi="Koop Office" w:cs="Arial"/>
          <w:color w:val="000000"/>
          <w:sz w:val="20"/>
          <w:szCs w:val="20"/>
        </w:rPr>
        <w:t>z Registru ekonomických subjektů ČSÚ v ARES a v</w:t>
      </w:r>
      <w:r w:rsidRPr="008624F3">
        <w:rPr>
          <w:rFonts w:ascii="Koop Office" w:hAnsi="Koop Office"/>
          <w:sz w:val="20"/>
          <w:szCs w:val="20"/>
        </w:rPr>
        <w:t>ýpis z živnostenského rejstříku</w:t>
      </w:r>
      <w:r w:rsidRPr="008624F3">
        <w:rPr>
          <w:rFonts w:ascii="Koop Office" w:hAnsi="Koop Office" w:cs="Arial"/>
          <w:sz w:val="20"/>
          <w:szCs w:val="20"/>
        </w:rPr>
        <w:t>.</w:t>
      </w:r>
    </w:p>
    <w:p w14:paraId="5E6F92AB" w14:textId="77777777" w:rsidR="008A11A7" w:rsidRDefault="008A11A7" w:rsidP="008A11A7">
      <w:pPr>
        <w:spacing w:before="120"/>
        <w:ind w:firstLine="426"/>
        <w:jc w:val="both"/>
        <w:rPr>
          <w:sz w:val="20"/>
        </w:rPr>
      </w:pPr>
      <w:r w:rsidRPr="008A11A7">
        <w:rPr>
          <w:sz w:val="20"/>
        </w:rPr>
        <w:t>Přílohy přiložené k tomuto dodatku nahrazují odpovídající přílohy k pojistné smlouvě.</w:t>
      </w:r>
    </w:p>
    <w:p w14:paraId="41405F43" w14:textId="77777777" w:rsidR="008A11A7" w:rsidRPr="008A11A7" w:rsidRDefault="008A11A7" w:rsidP="00BD03E9">
      <w:pPr>
        <w:keepNext/>
        <w:keepLines/>
        <w:tabs>
          <w:tab w:val="left" w:pos="3420"/>
          <w:tab w:val="left" w:pos="6549"/>
        </w:tabs>
        <w:spacing w:before="240"/>
        <w:jc w:val="both"/>
        <w:rPr>
          <w:sz w:val="20"/>
        </w:rPr>
      </w:pPr>
      <w:bookmarkStart w:id="7" w:name="_Hlk35334648"/>
      <w:bookmarkStart w:id="8" w:name="_Hlk25570604"/>
      <w:r w:rsidRPr="008A11A7">
        <w:rPr>
          <w:sz w:val="20"/>
        </w:rPr>
        <w:tab/>
        <w:t>.</w:t>
      </w:r>
      <w:r w:rsidRPr="008A11A7">
        <w:rPr>
          <w:sz w:val="20"/>
        </w:rPr>
        <w:tab/>
        <w:t>.</w:t>
      </w:r>
    </w:p>
    <w:p w14:paraId="5D9371D1" w14:textId="25655390" w:rsidR="008A11A7" w:rsidRPr="008A11A7" w:rsidRDefault="008A11A7" w:rsidP="008A11A7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jc w:val="both"/>
        <w:rPr>
          <w:sz w:val="20"/>
        </w:rPr>
      </w:pPr>
      <w:r w:rsidRPr="008A11A7">
        <w:rPr>
          <w:sz w:val="20"/>
        </w:rPr>
        <w:t>Podepsáno dne</w:t>
      </w:r>
      <w:r w:rsidRPr="008A11A7">
        <w:rPr>
          <w:sz w:val="20"/>
          <w:vertAlign w:val="superscript"/>
        </w:rPr>
        <w:t>+</w:t>
      </w:r>
      <w:r w:rsidRPr="008A11A7">
        <w:rPr>
          <w:sz w:val="20"/>
        </w:rPr>
        <w:t xml:space="preserve"> </w:t>
      </w:r>
      <w:r w:rsidR="0093443B">
        <w:rPr>
          <w:sz w:val="20"/>
        </w:rPr>
        <w:t xml:space="preserve">09. </w:t>
      </w:r>
      <w:r w:rsidR="009D5BB5">
        <w:rPr>
          <w:sz w:val="20"/>
        </w:rPr>
        <w:t>12. 2024</w:t>
      </w:r>
      <w:r w:rsidRPr="008A11A7">
        <w:rPr>
          <w:sz w:val="20"/>
        </w:rPr>
        <w:tab/>
      </w:r>
      <w:r w:rsidRPr="008A11A7">
        <w:rPr>
          <w:sz w:val="20"/>
        </w:rPr>
        <w:tab/>
      </w:r>
      <w:r w:rsidRPr="008A11A7">
        <w:rPr>
          <w:sz w:val="20"/>
        </w:rPr>
        <w:tab/>
      </w:r>
      <w:r w:rsidRPr="008A11A7">
        <w:rPr>
          <w:sz w:val="20"/>
        </w:rPr>
        <w:tab/>
      </w:r>
    </w:p>
    <w:p w14:paraId="7C824F04" w14:textId="77777777" w:rsidR="008A11A7" w:rsidRPr="008A11A7" w:rsidRDefault="008A11A7" w:rsidP="005E157F">
      <w:pPr>
        <w:keepNext/>
        <w:keepLines/>
        <w:tabs>
          <w:tab w:val="center" w:pos="4820"/>
          <w:tab w:val="center" w:pos="7938"/>
        </w:tabs>
        <w:spacing w:after="1200"/>
        <w:jc w:val="both"/>
        <w:rPr>
          <w:sz w:val="20"/>
        </w:rPr>
      </w:pPr>
      <w:r w:rsidRPr="008A11A7">
        <w:rPr>
          <w:sz w:val="20"/>
        </w:rPr>
        <w:tab/>
        <w:t>za pojistitele</w:t>
      </w:r>
      <w:r w:rsidRPr="008A11A7">
        <w:rPr>
          <w:sz w:val="20"/>
        </w:rPr>
        <w:tab/>
        <w:t>za pojistitele</w:t>
      </w:r>
    </w:p>
    <w:p w14:paraId="2E1E4277" w14:textId="0933ABF2" w:rsidR="008A11A7" w:rsidRPr="008A11A7" w:rsidRDefault="008A11A7" w:rsidP="008A11A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  <w:jc w:val="both"/>
        <w:rPr>
          <w:sz w:val="20"/>
        </w:rPr>
      </w:pPr>
      <w:r w:rsidRPr="008A11A7">
        <w:rPr>
          <w:sz w:val="20"/>
        </w:rPr>
        <w:t>Podepsáno dne</w:t>
      </w:r>
      <w:r w:rsidRPr="008A11A7">
        <w:rPr>
          <w:sz w:val="20"/>
          <w:vertAlign w:val="superscript"/>
        </w:rPr>
        <w:t>+</w:t>
      </w:r>
      <w:r w:rsidRPr="008A11A7">
        <w:rPr>
          <w:sz w:val="20"/>
        </w:rPr>
        <w:t xml:space="preserve"> </w:t>
      </w:r>
      <w:r w:rsidR="0011147A">
        <w:rPr>
          <w:sz w:val="20"/>
        </w:rPr>
        <w:t>10.12.2024</w:t>
      </w:r>
      <w:r w:rsidRPr="008A11A7">
        <w:rPr>
          <w:sz w:val="20"/>
        </w:rPr>
        <w:tab/>
      </w:r>
      <w:r w:rsidRPr="008A11A7">
        <w:rPr>
          <w:sz w:val="20"/>
        </w:rPr>
        <w:tab/>
      </w:r>
    </w:p>
    <w:p w14:paraId="59E8AC5D" w14:textId="77777777" w:rsidR="008A11A7" w:rsidRPr="008A11A7" w:rsidRDefault="008A11A7" w:rsidP="00D123DB">
      <w:pPr>
        <w:keepNext/>
        <w:keepLines/>
        <w:tabs>
          <w:tab w:val="center" w:pos="4820"/>
          <w:tab w:val="center" w:pos="7938"/>
        </w:tabs>
        <w:spacing w:after="400"/>
        <w:jc w:val="both"/>
        <w:rPr>
          <w:sz w:val="20"/>
        </w:rPr>
      </w:pPr>
      <w:r w:rsidRPr="008A11A7">
        <w:rPr>
          <w:sz w:val="20"/>
        </w:rPr>
        <w:tab/>
        <w:t>za pojistníka</w:t>
      </w:r>
      <w:r w:rsidRPr="008A11A7">
        <w:rPr>
          <w:sz w:val="20"/>
          <w:vertAlign w:val="superscript"/>
        </w:rPr>
        <w:t>++</w:t>
      </w:r>
      <w:bookmarkEnd w:id="7"/>
    </w:p>
    <w:p w14:paraId="09639EF8" w14:textId="77777777" w:rsidR="00AA144D" w:rsidRDefault="00AA144D" w:rsidP="008A11A7">
      <w:pPr>
        <w:jc w:val="both"/>
        <w:rPr>
          <w:sz w:val="16"/>
          <w:szCs w:val="16"/>
          <w:vertAlign w:val="superscript"/>
        </w:rPr>
      </w:pPr>
    </w:p>
    <w:p w14:paraId="4E296385" w14:textId="442638F3" w:rsidR="008A11A7" w:rsidRPr="008A11A7" w:rsidRDefault="008A11A7" w:rsidP="008A11A7">
      <w:pPr>
        <w:jc w:val="both"/>
        <w:rPr>
          <w:sz w:val="16"/>
          <w:szCs w:val="16"/>
        </w:rPr>
      </w:pPr>
      <w:r w:rsidRPr="008A11A7">
        <w:rPr>
          <w:sz w:val="16"/>
          <w:szCs w:val="16"/>
          <w:vertAlign w:val="superscript"/>
        </w:rPr>
        <w:t xml:space="preserve">+ </w:t>
      </w:r>
      <w:r w:rsidRPr="008A11A7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4DBC933" w14:textId="77777777" w:rsidR="008A11A7" w:rsidRPr="008A11A7" w:rsidRDefault="008A11A7" w:rsidP="008A11A7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A11A7">
        <w:rPr>
          <w:sz w:val="16"/>
          <w:szCs w:val="16"/>
          <w:vertAlign w:val="superscript"/>
        </w:rPr>
        <w:t>++</w:t>
      </w:r>
      <w:r w:rsidRPr="008A11A7">
        <w:rPr>
          <w:sz w:val="16"/>
          <w:szCs w:val="16"/>
        </w:rPr>
        <w:tab/>
        <w:t xml:space="preserve">a) </w:t>
      </w:r>
      <w:r w:rsidRPr="008A11A7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1EC261E0" w14:textId="1D8A982C" w:rsidR="008A11A7" w:rsidRDefault="008A11A7" w:rsidP="008A11A7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A11A7">
        <w:rPr>
          <w:sz w:val="16"/>
          <w:szCs w:val="16"/>
        </w:rPr>
        <w:tab/>
        <w:t xml:space="preserve">b) </w:t>
      </w:r>
      <w:r w:rsidRPr="008A11A7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8A11A7">
        <w:rPr>
          <w:sz w:val="16"/>
          <w:szCs w:val="16"/>
        </w:rPr>
        <w:t>jiného</w:t>
      </w:r>
      <w:proofErr w:type="gramEnd"/>
      <w:r w:rsidRPr="008A11A7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  <w:bookmarkEnd w:id="8"/>
    </w:p>
    <w:p w14:paraId="68FC9BCF" w14:textId="135186F6" w:rsidR="00D123DB" w:rsidRDefault="00D123DB" w:rsidP="008A11A7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</w:p>
    <w:p w14:paraId="4F1EE818" w14:textId="5813745E" w:rsidR="00D123DB" w:rsidRPr="008A11A7" w:rsidRDefault="00D123DB" w:rsidP="005E157F">
      <w:pPr>
        <w:tabs>
          <w:tab w:val="left" w:pos="142"/>
          <w:tab w:val="left" w:pos="426"/>
        </w:tabs>
        <w:jc w:val="both"/>
        <w:rPr>
          <w:sz w:val="16"/>
          <w:szCs w:val="16"/>
        </w:rPr>
      </w:pPr>
      <w:r w:rsidRPr="00742E4E">
        <w:rPr>
          <w:sz w:val="18"/>
          <w:szCs w:val="18"/>
        </w:rPr>
        <w:t xml:space="preserve">Dodatek vypracovala: </w:t>
      </w:r>
      <w:r w:rsidR="0011147A">
        <w:rPr>
          <w:sz w:val="18"/>
          <w:szCs w:val="18"/>
        </w:rPr>
        <w:t>xxxx</w:t>
      </w:r>
    </w:p>
    <w:p w14:paraId="33B67097" w14:textId="77777777" w:rsidR="00E909E3" w:rsidRPr="00ED3513" w:rsidRDefault="00E909E3" w:rsidP="00E04B18">
      <w:pPr>
        <w:rPr>
          <w:sz w:val="2"/>
          <w:szCs w:val="2"/>
        </w:rPr>
      </w:pPr>
    </w:p>
    <w:sectPr w:rsidR="00E909E3" w:rsidRPr="00ED3513" w:rsidSect="00671480">
      <w:headerReference w:type="default" r:id="rId13"/>
      <w:footerReference w:type="default" r:id="rId14"/>
      <w:footerReference w:type="first" r:id="rId15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FBBA" w14:textId="77777777" w:rsidR="00253D06" w:rsidRDefault="00253D06">
      <w:r>
        <w:separator/>
      </w:r>
    </w:p>
  </w:endnote>
  <w:endnote w:type="continuationSeparator" w:id="0">
    <w:p w14:paraId="740347BC" w14:textId="77777777" w:rsidR="00253D06" w:rsidRDefault="002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964D" w14:textId="31D9B2A5" w:rsidR="0034238E" w:rsidRDefault="0034238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A73C49" wp14:editId="080C651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5bb4648aeba6e75a5d169bb" descr="{&quot;HashCode&quot;:105709602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28639A" w14:textId="58627A9D" w:rsidR="0034238E" w:rsidRPr="00984FE9" w:rsidRDefault="00984FE9" w:rsidP="00984FE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</w:t>
                          </w:r>
                          <w:proofErr w:type="gram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CZ:Důvěrné</w:t>
                          </w:r>
                          <w:proofErr w:type="spellEnd"/>
                          <w:proofErr w:type="gramEnd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73C49" id="_x0000_t202" coordsize="21600,21600" o:spt="202" path="m,l,21600r21600,l21600,xe">
              <v:stroke joinstyle="miter"/>
              <v:path gradientshapeok="t" o:connecttype="rect"/>
            </v:shapetype>
            <v:shape id="MSIPCMf5bb4648aeba6e75a5d169bb" o:spid="_x0000_s1026" type="#_x0000_t202" alt="{&quot;HashCode&quot;:105709602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228639A" w14:textId="58627A9D" w:rsidR="0034238E" w:rsidRPr="00984FE9" w:rsidRDefault="00984FE9" w:rsidP="00984FE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VIG_</w:t>
                    </w:r>
                    <w:proofErr w:type="gram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CZ:Důvěrné</w:t>
                    </w:r>
                    <w:proofErr w:type="spellEnd"/>
                    <w:proofErr w:type="gramEnd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0F77" w14:textId="041FC68D" w:rsidR="0034238E" w:rsidRDefault="0034238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10B463" wp14:editId="3E424B4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2654e36a37e09e20648c3d7" descr="{&quot;HashCode&quot;:105709602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60A5D" w14:textId="3533FE7D" w:rsidR="0034238E" w:rsidRPr="00984FE9" w:rsidRDefault="00984FE9" w:rsidP="00984FE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</w:t>
                          </w:r>
                          <w:proofErr w:type="gram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CZ:Důvěrné</w:t>
                          </w:r>
                          <w:proofErr w:type="spellEnd"/>
                          <w:proofErr w:type="gramEnd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984F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0B463" id="_x0000_t202" coordsize="21600,21600" o:spt="202" path="m,l,21600r21600,l21600,xe">
              <v:stroke joinstyle="miter"/>
              <v:path gradientshapeok="t" o:connecttype="rect"/>
            </v:shapetype>
            <v:shape id="MSIPCMd2654e36a37e09e20648c3d7" o:spid="_x0000_s1027" type="#_x0000_t202" alt="{&quot;HashCode&quot;:105709602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70360A5D" w14:textId="3533FE7D" w:rsidR="0034238E" w:rsidRPr="00984FE9" w:rsidRDefault="00984FE9" w:rsidP="00984FE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VIG_</w:t>
                    </w:r>
                    <w:proofErr w:type="gram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CZ:Důvěrné</w:t>
                    </w:r>
                    <w:proofErr w:type="spellEnd"/>
                    <w:proofErr w:type="gramEnd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984FE9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87F7" w14:textId="77777777" w:rsidR="00253D06" w:rsidRDefault="00253D06">
      <w:r>
        <w:separator/>
      </w:r>
    </w:p>
  </w:footnote>
  <w:footnote w:type="continuationSeparator" w:id="0">
    <w:p w14:paraId="12B7B75A" w14:textId="77777777" w:rsidR="00253D06" w:rsidRDefault="0025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FA55" w14:textId="4D5CD60B" w:rsidR="00030516" w:rsidRPr="00657934" w:rsidRDefault="00030516" w:rsidP="004B1198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</w:r>
    <w:r>
      <w:rPr>
        <w:sz w:val="16"/>
        <w:szCs w:val="16"/>
      </w:rPr>
      <w:t xml:space="preserve">Dodatek č. </w:t>
    </w:r>
    <w:r w:rsidR="00C96E40">
      <w:rPr>
        <w:sz w:val="16"/>
        <w:szCs w:val="16"/>
      </w:rPr>
      <w:t>10</w:t>
    </w:r>
    <w:r>
      <w:rPr>
        <w:sz w:val="16"/>
        <w:szCs w:val="16"/>
      </w:rPr>
      <w:t xml:space="preserve"> k pojistné smlouvě </w:t>
    </w:r>
    <w:r w:rsidRPr="00657934">
      <w:rPr>
        <w:sz w:val="16"/>
        <w:szCs w:val="16"/>
      </w:rPr>
      <w:t xml:space="preserve">č. </w:t>
    </w:r>
    <w:r>
      <w:rPr>
        <w:sz w:val="16"/>
        <w:szCs w:val="16"/>
      </w:rPr>
      <w:t>7721121113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062739"/>
    <w:multiLevelType w:val="multilevel"/>
    <w:tmpl w:val="110E9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63A07FC"/>
    <w:multiLevelType w:val="hybridMultilevel"/>
    <w:tmpl w:val="F76EDF62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1315D"/>
    <w:multiLevelType w:val="hybridMultilevel"/>
    <w:tmpl w:val="E63A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24481398"/>
    <w:multiLevelType w:val="multilevel"/>
    <w:tmpl w:val="DFD0D5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0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57F0A"/>
    <w:multiLevelType w:val="hybridMultilevel"/>
    <w:tmpl w:val="E6167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8AA41FA"/>
    <w:multiLevelType w:val="hybridMultilevel"/>
    <w:tmpl w:val="BF407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6FA5B12"/>
    <w:multiLevelType w:val="multilevel"/>
    <w:tmpl w:val="92A2FB6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675C14A2"/>
    <w:multiLevelType w:val="multilevel"/>
    <w:tmpl w:val="B02AAC8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0B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A206E2F"/>
    <w:multiLevelType w:val="hybridMultilevel"/>
    <w:tmpl w:val="8B780B6A"/>
    <w:lvl w:ilvl="0" w:tplc="04050001">
      <w:start w:val="1"/>
      <w:numFmt w:val="bullet"/>
      <w:pStyle w:val="slovn-rove1-netun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55598281">
    <w:abstractNumId w:val="13"/>
  </w:num>
  <w:num w:numId="2" w16cid:durableId="1223714761">
    <w:abstractNumId w:val="33"/>
  </w:num>
  <w:num w:numId="3" w16cid:durableId="2071344023">
    <w:abstractNumId w:val="15"/>
  </w:num>
  <w:num w:numId="4" w16cid:durableId="713771950">
    <w:abstractNumId w:val="28"/>
  </w:num>
  <w:num w:numId="5" w16cid:durableId="1989626871">
    <w:abstractNumId w:val="19"/>
  </w:num>
  <w:num w:numId="6" w16cid:durableId="987244111">
    <w:abstractNumId w:val="20"/>
  </w:num>
  <w:num w:numId="7" w16cid:durableId="984436206">
    <w:abstractNumId w:val="18"/>
  </w:num>
  <w:num w:numId="8" w16cid:durableId="605767642">
    <w:abstractNumId w:val="16"/>
  </w:num>
  <w:num w:numId="9" w16cid:durableId="65929679">
    <w:abstractNumId w:val="34"/>
  </w:num>
  <w:num w:numId="10" w16cid:durableId="1951736878">
    <w:abstractNumId w:val="5"/>
  </w:num>
  <w:num w:numId="11" w16cid:durableId="159077957">
    <w:abstractNumId w:val="21"/>
  </w:num>
  <w:num w:numId="12" w16cid:durableId="1079713753">
    <w:abstractNumId w:val="36"/>
  </w:num>
  <w:num w:numId="13" w16cid:durableId="1036009932">
    <w:abstractNumId w:val="17"/>
  </w:num>
  <w:num w:numId="14" w16cid:durableId="300695300">
    <w:abstractNumId w:val="25"/>
  </w:num>
  <w:num w:numId="15" w16cid:durableId="327368460">
    <w:abstractNumId w:val="24"/>
  </w:num>
  <w:num w:numId="16" w16cid:durableId="1565336224">
    <w:abstractNumId w:val="35"/>
  </w:num>
  <w:num w:numId="17" w16cid:durableId="1986666971">
    <w:abstractNumId w:val="12"/>
  </w:num>
  <w:num w:numId="18" w16cid:durableId="2091584431">
    <w:abstractNumId w:val="3"/>
  </w:num>
  <w:num w:numId="19" w16cid:durableId="1748383379">
    <w:abstractNumId w:val="4"/>
  </w:num>
  <w:num w:numId="20" w16cid:durableId="753823255">
    <w:abstractNumId w:val="23"/>
  </w:num>
  <w:num w:numId="21" w16cid:durableId="1622610283">
    <w:abstractNumId w:val="30"/>
  </w:num>
  <w:num w:numId="22" w16cid:durableId="185873244">
    <w:abstractNumId w:val="8"/>
  </w:num>
  <w:num w:numId="23" w16cid:durableId="1009721087">
    <w:abstractNumId w:val="7"/>
  </w:num>
  <w:num w:numId="24" w16cid:durableId="1970433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864685">
    <w:abstractNumId w:val="31"/>
  </w:num>
  <w:num w:numId="26" w16cid:durableId="266164010">
    <w:abstractNumId w:val="26"/>
  </w:num>
  <w:num w:numId="27" w16cid:durableId="1392578878">
    <w:abstractNumId w:val="9"/>
  </w:num>
  <w:num w:numId="28" w16cid:durableId="994066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5215814">
    <w:abstractNumId w:val="32"/>
  </w:num>
  <w:num w:numId="30" w16cid:durableId="1083643758">
    <w:abstractNumId w:val="29"/>
  </w:num>
  <w:num w:numId="31" w16cid:durableId="397635829">
    <w:abstractNumId w:val="37"/>
  </w:num>
  <w:num w:numId="32" w16cid:durableId="1279024072">
    <w:abstractNumId w:val="11"/>
  </w:num>
  <w:num w:numId="33" w16cid:durableId="291907379">
    <w:abstractNumId w:val="27"/>
  </w:num>
  <w:num w:numId="34" w16cid:durableId="647635845">
    <w:abstractNumId w:val="6"/>
  </w:num>
  <w:num w:numId="35" w16cid:durableId="1317415529">
    <w:abstractNumId w:val="22"/>
  </w:num>
  <w:num w:numId="36" w16cid:durableId="496116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5211291">
    <w:abstractNumId w:val="2"/>
  </w:num>
  <w:num w:numId="38" w16cid:durableId="1724671482">
    <w:abstractNumId w:val="7"/>
  </w:num>
  <w:num w:numId="39" w16cid:durableId="15257048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6"/>
    <w:rsid w:val="0000031C"/>
    <w:rsid w:val="00000AEC"/>
    <w:rsid w:val="000031E3"/>
    <w:rsid w:val="00004162"/>
    <w:rsid w:val="000048D4"/>
    <w:rsid w:val="000056C9"/>
    <w:rsid w:val="000067B5"/>
    <w:rsid w:val="00007AED"/>
    <w:rsid w:val="0001024B"/>
    <w:rsid w:val="0001084B"/>
    <w:rsid w:val="00012595"/>
    <w:rsid w:val="000140B5"/>
    <w:rsid w:val="00014FBC"/>
    <w:rsid w:val="00016200"/>
    <w:rsid w:val="00020DF0"/>
    <w:rsid w:val="00023E0F"/>
    <w:rsid w:val="00026304"/>
    <w:rsid w:val="000269DE"/>
    <w:rsid w:val="00027092"/>
    <w:rsid w:val="000277E9"/>
    <w:rsid w:val="00030516"/>
    <w:rsid w:val="00030663"/>
    <w:rsid w:val="00032351"/>
    <w:rsid w:val="000333B4"/>
    <w:rsid w:val="00033F43"/>
    <w:rsid w:val="0003415C"/>
    <w:rsid w:val="000341AF"/>
    <w:rsid w:val="000343B2"/>
    <w:rsid w:val="00034C66"/>
    <w:rsid w:val="000356B7"/>
    <w:rsid w:val="000359D6"/>
    <w:rsid w:val="0003657A"/>
    <w:rsid w:val="00036DB8"/>
    <w:rsid w:val="0004260F"/>
    <w:rsid w:val="0004300B"/>
    <w:rsid w:val="00045D4F"/>
    <w:rsid w:val="00045DC6"/>
    <w:rsid w:val="00046A1D"/>
    <w:rsid w:val="000540F2"/>
    <w:rsid w:val="00055603"/>
    <w:rsid w:val="000601C7"/>
    <w:rsid w:val="00060851"/>
    <w:rsid w:val="00060A39"/>
    <w:rsid w:val="000664A2"/>
    <w:rsid w:val="000733A6"/>
    <w:rsid w:val="00075AC7"/>
    <w:rsid w:val="00075C89"/>
    <w:rsid w:val="00077008"/>
    <w:rsid w:val="00077718"/>
    <w:rsid w:val="00077F31"/>
    <w:rsid w:val="00080B9C"/>
    <w:rsid w:val="00080CD8"/>
    <w:rsid w:val="00081E97"/>
    <w:rsid w:val="00084DA2"/>
    <w:rsid w:val="00084F31"/>
    <w:rsid w:val="00085618"/>
    <w:rsid w:val="00086984"/>
    <w:rsid w:val="00090ECC"/>
    <w:rsid w:val="00094127"/>
    <w:rsid w:val="00095FD5"/>
    <w:rsid w:val="00095FF0"/>
    <w:rsid w:val="00097110"/>
    <w:rsid w:val="0009786D"/>
    <w:rsid w:val="00097CD0"/>
    <w:rsid w:val="000A025A"/>
    <w:rsid w:val="000A10CA"/>
    <w:rsid w:val="000A2D57"/>
    <w:rsid w:val="000A3B0B"/>
    <w:rsid w:val="000A6487"/>
    <w:rsid w:val="000A6CC5"/>
    <w:rsid w:val="000B0C00"/>
    <w:rsid w:val="000B0F48"/>
    <w:rsid w:val="000B1956"/>
    <w:rsid w:val="000B3E8B"/>
    <w:rsid w:val="000B4B72"/>
    <w:rsid w:val="000C117C"/>
    <w:rsid w:val="000C19A5"/>
    <w:rsid w:val="000C42BF"/>
    <w:rsid w:val="000C53AB"/>
    <w:rsid w:val="000C6477"/>
    <w:rsid w:val="000C675F"/>
    <w:rsid w:val="000C676E"/>
    <w:rsid w:val="000C7D11"/>
    <w:rsid w:val="000D0067"/>
    <w:rsid w:val="000D04DB"/>
    <w:rsid w:val="000D092C"/>
    <w:rsid w:val="000D0FEA"/>
    <w:rsid w:val="000D1766"/>
    <w:rsid w:val="000D4CAC"/>
    <w:rsid w:val="000E0C4F"/>
    <w:rsid w:val="000E2396"/>
    <w:rsid w:val="000E51F6"/>
    <w:rsid w:val="000E580F"/>
    <w:rsid w:val="000E7A1F"/>
    <w:rsid w:val="000F0B7B"/>
    <w:rsid w:val="000F1D52"/>
    <w:rsid w:val="000F2EBD"/>
    <w:rsid w:val="000F414C"/>
    <w:rsid w:val="000F4D58"/>
    <w:rsid w:val="000F4DC1"/>
    <w:rsid w:val="000F5B35"/>
    <w:rsid w:val="001031FB"/>
    <w:rsid w:val="001045AB"/>
    <w:rsid w:val="0010468E"/>
    <w:rsid w:val="001050E9"/>
    <w:rsid w:val="00105CAD"/>
    <w:rsid w:val="001076DB"/>
    <w:rsid w:val="00107B72"/>
    <w:rsid w:val="00107F95"/>
    <w:rsid w:val="001109FB"/>
    <w:rsid w:val="00110EE9"/>
    <w:rsid w:val="0011147A"/>
    <w:rsid w:val="001114B3"/>
    <w:rsid w:val="001119F3"/>
    <w:rsid w:val="00113820"/>
    <w:rsid w:val="00113DF5"/>
    <w:rsid w:val="00116486"/>
    <w:rsid w:val="00117F79"/>
    <w:rsid w:val="00117FC6"/>
    <w:rsid w:val="00121F8B"/>
    <w:rsid w:val="00122E72"/>
    <w:rsid w:val="00124220"/>
    <w:rsid w:val="00127AB5"/>
    <w:rsid w:val="00130538"/>
    <w:rsid w:val="00130551"/>
    <w:rsid w:val="00131DA9"/>
    <w:rsid w:val="001330AA"/>
    <w:rsid w:val="00133185"/>
    <w:rsid w:val="00134D8E"/>
    <w:rsid w:val="001355D6"/>
    <w:rsid w:val="00135937"/>
    <w:rsid w:val="0013749C"/>
    <w:rsid w:val="0014043E"/>
    <w:rsid w:val="00142124"/>
    <w:rsid w:val="00143FF3"/>
    <w:rsid w:val="001442F1"/>
    <w:rsid w:val="00144E7E"/>
    <w:rsid w:val="001532C9"/>
    <w:rsid w:val="00154306"/>
    <w:rsid w:val="00154E1F"/>
    <w:rsid w:val="00154F5A"/>
    <w:rsid w:val="00155459"/>
    <w:rsid w:val="001637A1"/>
    <w:rsid w:val="00167786"/>
    <w:rsid w:val="00167F68"/>
    <w:rsid w:val="001715DD"/>
    <w:rsid w:val="00172570"/>
    <w:rsid w:val="00172697"/>
    <w:rsid w:val="00173CFE"/>
    <w:rsid w:val="00174270"/>
    <w:rsid w:val="00175BEA"/>
    <w:rsid w:val="00175F45"/>
    <w:rsid w:val="001768B3"/>
    <w:rsid w:val="00176FAD"/>
    <w:rsid w:val="001773E3"/>
    <w:rsid w:val="00177595"/>
    <w:rsid w:val="00181409"/>
    <w:rsid w:val="001823D9"/>
    <w:rsid w:val="00182C68"/>
    <w:rsid w:val="00182F57"/>
    <w:rsid w:val="00185130"/>
    <w:rsid w:val="0018517C"/>
    <w:rsid w:val="00186D56"/>
    <w:rsid w:val="00187A31"/>
    <w:rsid w:val="00192160"/>
    <w:rsid w:val="00194481"/>
    <w:rsid w:val="00195791"/>
    <w:rsid w:val="00197C88"/>
    <w:rsid w:val="001A01D6"/>
    <w:rsid w:val="001A0D5C"/>
    <w:rsid w:val="001A2CD7"/>
    <w:rsid w:val="001A3F5A"/>
    <w:rsid w:val="001A50C9"/>
    <w:rsid w:val="001A523E"/>
    <w:rsid w:val="001A5CC7"/>
    <w:rsid w:val="001A7313"/>
    <w:rsid w:val="001A738F"/>
    <w:rsid w:val="001B0051"/>
    <w:rsid w:val="001B1741"/>
    <w:rsid w:val="001B1FBE"/>
    <w:rsid w:val="001B3D76"/>
    <w:rsid w:val="001B3EA8"/>
    <w:rsid w:val="001B51C2"/>
    <w:rsid w:val="001B75B2"/>
    <w:rsid w:val="001C2A7F"/>
    <w:rsid w:val="001C3896"/>
    <w:rsid w:val="001C3BC4"/>
    <w:rsid w:val="001C46FA"/>
    <w:rsid w:val="001C493A"/>
    <w:rsid w:val="001C4C5E"/>
    <w:rsid w:val="001C7810"/>
    <w:rsid w:val="001C7BF8"/>
    <w:rsid w:val="001D0842"/>
    <w:rsid w:val="001D3D4C"/>
    <w:rsid w:val="001D4B33"/>
    <w:rsid w:val="001D573C"/>
    <w:rsid w:val="001D7F15"/>
    <w:rsid w:val="001E311D"/>
    <w:rsid w:val="001E3CCC"/>
    <w:rsid w:val="001E5A36"/>
    <w:rsid w:val="001F1C6E"/>
    <w:rsid w:val="001F1CA7"/>
    <w:rsid w:val="001F370A"/>
    <w:rsid w:val="001F77D4"/>
    <w:rsid w:val="001F7CD5"/>
    <w:rsid w:val="00200FF3"/>
    <w:rsid w:val="0020145E"/>
    <w:rsid w:val="002021DB"/>
    <w:rsid w:val="002023B1"/>
    <w:rsid w:val="002052F8"/>
    <w:rsid w:val="002073BB"/>
    <w:rsid w:val="00207BD3"/>
    <w:rsid w:val="00207F4D"/>
    <w:rsid w:val="002120A5"/>
    <w:rsid w:val="00213AAC"/>
    <w:rsid w:val="002153D3"/>
    <w:rsid w:val="00215E8B"/>
    <w:rsid w:val="00216C2E"/>
    <w:rsid w:val="00216D6C"/>
    <w:rsid w:val="002203D8"/>
    <w:rsid w:val="00221407"/>
    <w:rsid w:val="002228DC"/>
    <w:rsid w:val="00224037"/>
    <w:rsid w:val="00224653"/>
    <w:rsid w:val="00224672"/>
    <w:rsid w:val="002248DC"/>
    <w:rsid w:val="002250DE"/>
    <w:rsid w:val="00225C5D"/>
    <w:rsid w:val="0022613A"/>
    <w:rsid w:val="002267B4"/>
    <w:rsid w:val="00230100"/>
    <w:rsid w:val="002308E3"/>
    <w:rsid w:val="002316A8"/>
    <w:rsid w:val="002316B5"/>
    <w:rsid w:val="0023273B"/>
    <w:rsid w:val="002327ED"/>
    <w:rsid w:val="00232A2E"/>
    <w:rsid w:val="00232BA8"/>
    <w:rsid w:val="00232C17"/>
    <w:rsid w:val="00235C2D"/>
    <w:rsid w:val="00235F27"/>
    <w:rsid w:val="0023735D"/>
    <w:rsid w:val="0024135C"/>
    <w:rsid w:val="002459D2"/>
    <w:rsid w:val="00247BFA"/>
    <w:rsid w:val="002504F1"/>
    <w:rsid w:val="00250903"/>
    <w:rsid w:val="00251F9C"/>
    <w:rsid w:val="00252372"/>
    <w:rsid w:val="002524DE"/>
    <w:rsid w:val="00253D06"/>
    <w:rsid w:val="00253F31"/>
    <w:rsid w:val="00254D75"/>
    <w:rsid w:val="002554C3"/>
    <w:rsid w:val="00255611"/>
    <w:rsid w:val="00257006"/>
    <w:rsid w:val="002577B2"/>
    <w:rsid w:val="00257C49"/>
    <w:rsid w:val="00262FC8"/>
    <w:rsid w:val="00263019"/>
    <w:rsid w:val="002634CC"/>
    <w:rsid w:val="00263CDF"/>
    <w:rsid w:val="00264FB0"/>
    <w:rsid w:val="0027116E"/>
    <w:rsid w:val="00272535"/>
    <w:rsid w:val="002738BA"/>
    <w:rsid w:val="00273FFA"/>
    <w:rsid w:val="002764DC"/>
    <w:rsid w:val="002764E4"/>
    <w:rsid w:val="00276844"/>
    <w:rsid w:val="00280B20"/>
    <w:rsid w:val="0028400E"/>
    <w:rsid w:val="0028468F"/>
    <w:rsid w:val="002904DC"/>
    <w:rsid w:val="00291075"/>
    <w:rsid w:val="002910B4"/>
    <w:rsid w:val="0029187F"/>
    <w:rsid w:val="0029496F"/>
    <w:rsid w:val="00296295"/>
    <w:rsid w:val="00297FCC"/>
    <w:rsid w:val="002A0231"/>
    <w:rsid w:val="002A1588"/>
    <w:rsid w:val="002A1AA1"/>
    <w:rsid w:val="002A1B32"/>
    <w:rsid w:val="002A23E6"/>
    <w:rsid w:val="002A2FC0"/>
    <w:rsid w:val="002A32F0"/>
    <w:rsid w:val="002A341D"/>
    <w:rsid w:val="002A3F3C"/>
    <w:rsid w:val="002A58DB"/>
    <w:rsid w:val="002A5CE1"/>
    <w:rsid w:val="002A5E48"/>
    <w:rsid w:val="002B08EB"/>
    <w:rsid w:val="002B091F"/>
    <w:rsid w:val="002B18AC"/>
    <w:rsid w:val="002B49E0"/>
    <w:rsid w:val="002B4B57"/>
    <w:rsid w:val="002B4C07"/>
    <w:rsid w:val="002B57A6"/>
    <w:rsid w:val="002B6EAE"/>
    <w:rsid w:val="002B7EE2"/>
    <w:rsid w:val="002C18E9"/>
    <w:rsid w:val="002C2AEF"/>
    <w:rsid w:val="002C2B1D"/>
    <w:rsid w:val="002C3050"/>
    <w:rsid w:val="002C4130"/>
    <w:rsid w:val="002C6A91"/>
    <w:rsid w:val="002D15A4"/>
    <w:rsid w:val="002D22B3"/>
    <w:rsid w:val="002D3E20"/>
    <w:rsid w:val="002E6007"/>
    <w:rsid w:val="002E6D2D"/>
    <w:rsid w:val="002E6FFB"/>
    <w:rsid w:val="002F05B2"/>
    <w:rsid w:val="002F0718"/>
    <w:rsid w:val="002F0CD4"/>
    <w:rsid w:val="002F40FB"/>
    <w:rsid w:val="002F635E"/>
    <w:rsid w:val="002F6432"/>
    <w:rsid w:val="002F64B9"/>
    <w:rsid w:val="00303831"/>
    <w:rsid w:val="00304BC4"/>
    <w:rsid w:val="00305C74"/>
    <w:rsid w:val="003068FE"/>
    <w:rsid w:val="00311B0D"/>
    <w:rsid w:val="00312551"/>
    <w:rsid w:val="00312806"/>
    <w:rsid w:val="00314AD7"/>
    <w:rsid w:val="003154F3"/>
    <w:rsid w:val="003178CB"/>
    <w:rsid w:val="00317AD3"/>
    <w:rsid w:val="00320BB3"/>
    <w:rsid w:val="00321F94"/>
    <w:rsid w:val="0032209A"/>
    <w:rsid w:val="003247A0"/>
    <w:rsid w:val="00326087"/>
    <w:rsid w:val="00326953"/>
    <w:rsid w:val="00326E15"/>
    <w:rsid w:val="00327A9B"/>
    <w:rsid w:val="00330496"/>
    <w:rsid w:val="00330F94"/>
    <w:rsid w:val="00331655"/>
    <w:rsid w:val="00331D89"/>
    <w:rsid w:val="00332B78"/>
    <w:rsid w:val="00335684"/>
    <w:rsid w:val="00335E55"/>
    <w:rsid w:val="0033695A"/>
    <w:rsid w:val="003375FA"/>
    <w:rsid w:val="00341B8F"/>
    <w:rsid w:val="00341B9F"/>
    <w:rsid w:val="0034238E"/>
    <w:rsid w:val="003425D8"/>
    <w:rsid w:val="00342683"/>
    <w:rsid w:val="00342919"/>
    <w:rsid w:val="0034317C"/>
    <w:rsid w:val="003450CC"/>
    <w:rsid w:val="0034551F"/>
    <w:rsid w:val="003464F6"/>
    <w:rsid w:val="003465BD"/>
    <w:rsid w:val="00346FC0"/>
    <w:rsid w:val="00347BA6"/>
    <w:rsid w:val="00350DB1"/>
    <w:rsid w:val="0035101F"/>
    <w:rsid w:val="00351F87"/>
    <w:rsid w:val="00352B61"/>
    <w:rsid w:val="00354ADC"/>
    <w:rsid w:val="00356A38"/>
    <w:rsid w:val="003572A6"/>
    <w:rsid w:val="00360BB0"/>
    <w:rsid w:val="00360E3C"/>
    <w:rsid w:val="003642DB"/>
    <w:rsid w:val="00364AC4"/>
    <w:rsid w:val="00365ED1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2CE5"/>
    <w:rsid w:val="0038407C"/>
    <w:rsid w:val="00384906"/>
    <w:rsid w:val="003865AB"/>
    <w:rsid w:val="003865CB"/>
    <w:rsid w:val="00391366"/>
    <w:rsid w:val="0039186C"/>
    <w:rsid w:val="00392C58"/>
    <w:rsid w:val="00394725"/>
    <w:rsid w:val="003949FA"/>
    <w:rsid w:val="003971E3"/>
    <w:rsid w:val="0039741A"/>
    <w:rsid w:val="003A0052"/>
    <w:rsid w:val="003A118E"/>
    <w:rsid w:val="003A155F"/>
    <w:rsid w:val="003A24BC"/>
    <w:rsid w:val="003A2506"/>
    <w:rsid w:val="003A279D"/>
    <w:rsid w:val="003A37C5"/>
    <w:rsid w:val="003A4222"/>
    <w:rsid w:val="003A6E53"/>
    <w:rsid w:val="003A7495"/>
    <w:rsid w:val="003B2D2D"/>
    <w:rsid w:val="003B3C93"/>
    <w:rsid w:val="003B4173"/>
    <w:rsid w:val="003B491A"/>
    <w:rsid w:val="003B5EAB"/>
    <w:rsid w:val="003B73D9"/>
    <w:rsid w:val="003B79BF"/>
    <w:rsid w:val="003C0C26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D6A9B"/>
    <w:rsid w:val="003D70C4"/>
    <w:rsid w:val="003E0867"/>
    <w:rsid w:val="003E0C16"/>
    <w:rsid w:val="003E345D"/>
    <w:rsid w:val="003E3750"/>
    <w:rsid w:val="003E3841"/>
    <w:rsid w:val="003E5BEA"/>
    <w:rsid w:val="003E6167"/>
    <w:rsid w:val="003E7AF3"/>
    <w:rsid w:val="003F03F5"/>
    <w:rsid w:val="003F1C32"/>
    <w:rsid w:val="003F2BA8"/>
    <w:rsid w:val="003F36F4"/>
    <w:rsid w:val="003F4800"/>
    <w:rsid w:val="003F5C70"/>
    <w:rsid w:val="003F6865"/>
    <w:rsid w:val="003F7218"/>
    <w:rsid w:val="004026EB"/>
    <w:rsid w:val="004036F1"/>
    <w:rsid w:val="00404905"/>
    <w:rsid w:val="00406A5F"/>
    <w:rsid w:val="004147BA"/>
    <w:rsid w:val="004149EA"/>
    <w:rsid w:val="00415B97"/>
    <w:rsid w:val="0042166D"/>
    <w:rsid w:val="004227F4"/>
    <w:rsid w:val="004239DC"/>
    <w:rsid w:val="00425023"/>
    <w:rsid w:val="00426552"/>
    <w:rsid w:val="00430F27"/>
    <w:rsid w:val="004337FE"/>
    <w:rsid w:val="00433D9F"/>
    <w:rsid w:val="00437743"/>
    <w:rsid w:val="004404F6"/>
    <w:rsid w:val="00441E10"/>
    <w:rsid w:val="00444360"/>
    <w:rsid w:val="004458BA"/>
    <w:rsid w:val="00445E75"/>
    <w:rsid w:val="0044603E"/>
    <w:rsid w:val="00447CEE"/>
    <w:rsid w:val="00451EF7"/>
    <w:rsid w:val="00452183"/>
    <w:rsid w:val="00453225"/>
    <w:rsid w:val="00453F72"/>
    <w:rsid w:val="00455D18"/>
    <w:rsid w:val="00456426"/>
    <w:rsid w:val="00463A51"/>
    <w:rsid w:val="00464C42"/>
    <w:rsid w:val="00465726"/>
    <w:rsid w:val="004658EB"/>
    <w:rsid w:val="0046667D"/>
    <w:rsid w:val="0046723A"/>
    <w:rsid w:val="00473800"/>
    <w:rsid w:val="004763AA"/>
    <w:rsid w:val="00476D9C"/>
    <w:rsid w:val="00477CF1"/>
    <w:rsid w:val="00481386"/>
    <w:rsid w:val="004827DC"/>
    <w:rsid w:val="00483E40"/>
    <w:rsid w:val="00484BB4"/>
    <w:rsid w:val="004863A2"/>
    <w:rsid w:val="004909E0"/>
    <w:rsid w:val="00491468"/>
    <w:rsid w:val="0049169D"/>
    <w:rsid w:val="00494E63"/>
    <w:rsid w:val="00495A58"/>
    <w:rsid w:val="00496683"/>
    <w:rsid w:val="004977B4"/>
    <w:rsid w:val="004A087D"/>
    <w:rsid w:val="004A169B"/>
    <w:rsid w:val="004A2A87"/>
    <w:rsid w:val="004A345D"/>
    <w:rsid w:val="004A367D"/>
    <w:rsid w:val="004A42FD"/>
    <w:rsid w:val="004A73A8"/>
    <w:rsid w:val="004A7B67"/>
    <w:rsid w:val="004B1198"/>
    <w:rsid w:val="004B2B44"/>
    <w:rsid w:val="004B3CA2"/>
    <w:rsid w:val="004B5C30"/>
    <w:rsid w:val="004B727F"/>
    <w:rsid w:val="004C3469"/>
    <w:rsid w:val="004C635C"/>
    <w:rsid w:val="004C67A3"/>
    <w:rsid w:val="004C793E"/>
    <w:rsid w:val="004D25AB"/>
    <w:rsid w:val="004D2A1E"/>
    <w:rsid w:val="004D2EB9"/>
    <w:rsid w:val="004D3225"/>
    <w:rsid w:val="004D4F69"/>
    <w:rsid w:val="004E03A5"/>
    <w:rsid w:val="004E0C7F"/>
    <w:rsid w:val="004E105B"/>
    <w:rsid w:val="004E11DA"/>
    <w:rsid w:val="004E15B6"/>
    <w:rsid w:val="004E1D19"/>
    <w:rsid w:val="004E2FED"/>
    <w:rsid w:val="004E3128"/>
    <w:rsid w:val="004E374F"/>
    <w:rsid w:val="004E3795"/>
    <w:rsid w:val="004E3C68"/>
    <w:rsid w:val="004E63A5"/>
    <w:rsid w:val="004E7D98"/>
    <w:rsid w:val="004F237F"/>
    <w:rsid w:val="004F661F"/>
    <w:rsid w:val="004F681F"/>
    <w:rsid w:val="004F72DA"/>
    <w:rsid w:val="00501006"/>
    <w:rsid w:val="0050101E"/>
    <w:rsid w:val="00501384"/>
    <w:rsid w:val="005015FA"/>
    <w:rsid w:val="00502A56"/>
    <w:rsid w:val="00502BF0"/>
    <w:rsid w:val="005043DD"/>
    <w:rsid w:val="00506C8E"/>
    <w:rsid w:val="00511206"/>
    <w:rsid w:val="0051216A"/>
    <w:rsid w:val="005128B6"/>
    <w:rsid w:val="00512999"/>
    <w:rsid w:val="00513C02"/>
    <w:rsid w:val="00516021"/>
    <w:rsid w:val="00516842"/>
    <w:rsid w:val="00517364"/>
    <w:rsid w:val="0052017A"/>
    <w:rsid w:val="00521A2D"/>
    <w:rsid w:val="00521D19"/>
    <w:rsid w:val="00522735"/>
    <w:rsid w:val="0052287A"/>
    <w:rsid w:val="005242AC"/>
    <w:rsid w:val="005249F1"/>
    <w:rsid w:val="00527B81"/>
    <w:rsid w:val="0053028B"/>
    <w:rsid w:val="005302DA"/>
    <w:rsid w:val="00530654"/>
    <w:rsid w:val="00530706"/>
    <w:rsid w:val="00531749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5199"/>
    <w:rsid w:val="005554BC"/>
    <w:rsid w:val="00556237"/>
    <w:rsid w:val="00556CF6"/>
    <w:rsid w:val="00556F6C"/>
    <w:rsid w:val="00557162"/>
    <w:rsid w:val="0055780B"/>
    <w:rsid w:val="00561901"/>
    <w:rsid w:val="00561DCF"/>
    <w:rsid w:val="00563C77"/>
    <w:rsid w:val="00565302"/>
    <w:rsid w:val="005671E2"/>
    <w:rsid w:val="005679B6"/>
    <w:rsid w:val="00571455"/>
    <w:rsid w:val="005715B2"/>
    <w:rsid w:val="00575F21"/>
    <w:rsid w:val="0058066C"/>
    <w:rsid w:val="0058382A"/>
    <w:rsid w:val="00587741"/>
    <w:rsid w:val="00590655"/>
    <w:rsid w:val="00593137"/>
    <w:rsid w:val="00593FB6"/>
    <w:rsid w:val="00597601"/>
    <w:rsid w:val="005A0853"/>
    <w:rsid w:val="005A24AA"/>
    <w:rsid w:val="005A375C"/>
    <w:rsid w:val="005A4E70"/>
    <w:rsid w:val="005A59BB"/>
    <w:rsid w:val="005A79D1"/>
    <w:rsid w:val="005A7F8A"/>
    <w:rsid w:val="005B288A"/>
    <w:rsid w:val="005B28BB"/>
    <w:rsid w:val="005B3E82"/>
    <w:rsid w:val="005B4149"/>
    <w:rsid w:val="005B58DE"/>
    <w:rsid w:val="005C1819"/>
    <w:rsid w:val="005C1B8E"/>
    <w:rsid w:val="005C305B"/>
    <w:rsid w:val="005C66A6"/>
    <w:rsid w:val="005C7708"/>
    <w:rsid w:val="005C79ED"/>
    <w:rsid w:val="005C7D19"/>
    <w:rsid w:val="005D342B"/>
    <w:rsid w:val="005D4456"/>
    <w:rsid w:val="005D48D2"/>
    <w:rsid w:val="005D48E9"/>
    <w:rsid w:val="005D4E95"/>
    <w:rsid w:val="005D5494"/>
    <w:rsid w:val="005D5A65"/>
    <w:rsid w:val="005D6BBE"/>
    <w:rsid w:val="005E0697"/>
    <w:rsid w:val="005E157F"/>
    <w:rsid w:val="005E246A"/>
    <w:rsid w:val="005E4D26"/>
    <w:rsid w:val="005E71CA"/>
    <w:rsid w:val="005F060A"/>
    <w:rsid w:val="005F11F1"/>
    <w:rsid w:val="005F183C"/>
    <w:rsid w:val="005F26E5"/>
    <w:rsid w:val="005F570C"/>
    <w:rsid w:val="005F5DA0"/>
    <w:rsid w:val="005F60DA"/>
    <w:rsid w:val="005F7341"/>
    <w:rsid w:val="005F77BE"/>
    <w:rsid w:val="00602127"/>
    <w:rsid w:val="00603EE7"/>
    <w:rsid w:val="00604AF5"/>
    <w:rsid w:val="006060A5"/>
    <w:rsid w:val="00606CE3"/>
    <w:rsid w:val="006070E6"/>
    <w:rsid w:val="006072E0"/>
    <w:rsid w:val="006110C1"/>
    <w:rsid w:val="0061304A"/>
    <w:rsid w:val="006135C1"/>
    <w:rsid w:val="006139D8"/>
    <w:rsid w:val="00616D1F"/>
    <w:rsid w:val="00617735"/>
    <w:rsid w:val="00621D8C"/>
    <w:rsid w:val="00622115"/>
    <w:rsid w:val="00624FFE"/>
    <w:rsid w:val="006250E4"/>
    <w:rsid w:val="00626C01"/>
    <w:rsid w:val="00627496"/>
    <w:rsid w:val="00627B14"/>
    <w:rsid w:val="00631EC4"/>
    <w:rsid w:val="0063279B"/>
    <w:rsid w:val="006342C6"/>
    <w:rsid w:val="00634335"/>
    <w:rsid w:val="0063561F"/>
    <w:rsid w:val="00635F36"/>
    <w:rsid w:val="006368D9"/>
    <w:rsid w:val="00637581"/>
    <w:rsid w:val="00640305"/>
    <w:rsid w:val="006404B6"/>
    <w:rsid w:val="0064460A"/>
    <w:rsid w:val="0064470C"/>
    <w:rsid w:val="00645880"/>
    <w:rsid w:val="006473C7"/>
    <w:rsid w:val="00651A18"/>
    <w:rsid w:val="00652055"/>
    <w:rsid w:val="00653F9E"/>
    <w:rsid w:val="0065541D"/>
    <w:rsid w:val="006601F9"/>
    <w:rsid w:val="00661340"/>
    <w:rsid w:val="00661B98"/>
    <w:rsid w:val="00661D7E"/>
    <w:rsid w:val="00662340"/>
    <w:rsid w:val="00663D62"/>
    <w:rsid w:val="00665130"/>
    <w:rsid w:val="0066668E"/>
    <w:rsid w:val="00666A40"/>
    <w:rsid w:val="00666F43"/>
    <w:rsid w:val="006670E0"/>
    <w:rsid w:val="0067014F"/>
    <w:rsid w:val="00670416"/>
    <w:rsid w:val="00671480"/>
    <w:rsid w:val="00671B23"/>
    <w:rsid w:val="00671CAA"/>
    <w:rsid w:val="00671F52"/>
    <w:rsid w:val="006727C3"/>
    <w:rsid w:val="0067432B"/>
    <w:rsid w:val="00676DAE"/>
    <w:rsid w:val="006772F3"/>
    <w:rsid w:val="00677B75"/>
    <w:rsid w:val="00681282"/>
    <w:rsid w:val="006821A1"/>
    <w:rsid w:val="00682D19"/>
    <w:rsid w:val="0068583D"/>
    <w:rsid w:val="00685928"/>
    <w:rsid w:val="00686F62"/>
    <w:rsid w:val="0068794D"/>
    <w:rsid w:val="006879E1"/>
    <w:rsid w:val="006903A8"/>
    <w:rsid w:val="00690862"/>
    <w:rsid w:val="00690A7B"/>
    <w:rsid w:val="0069250C"/>
    <w:rsid w:val="00695652"/>
    <w:rsid w:val="006A0B1A"/>
    <w:rsid w:val="006A26B7"/>
    <w:rsid w:val="006A30FC"/>
    <w:rsid w:val="006A3365"/>
    <w:rsid w:val="006A5330"/>
    <w:rsid w:val="006A6442"/>
    <w:rsid w:val="006B6671"/>
    <w:rsid w:val="006B6F68"/>
    <w:rsid w:val="006C2792"/>
    <w:rsid w:val="006C349E"/>
    <w:rsid w:val="006C3690"/>
    <w:rsid w:val="006C5FB7"/>
    <w:rsid w:val="006C7AF6"/>
    <w:rsid w:val="006D0421"/>
    <w:rsid w:val="006D0C91"/>
    <w:rsid w:val="006D3277"/>
    <w:rsid w:val="006D3B94"/>
    <w:rsid w:val="006D48C2"/>
    <w:rsid w:val="006D5173"/>
    <w:rsid w:val="006D52CD"/>
    <w:rsid w:val="006D5327"/>
    <w:rsid w:val="006D7684"/>
    <w:rsid w:val="006D7E91"/>
    <w:rsid w:val="006E07AB"/>
    <w:rsid w:val="006E12A7"/>
    <w:rsid w:val="006E1D6B"/>
    <w:rsid w:val="006E30A7"/>
    <w:rsid w:val="006E3282"/>
    <w:rsid w:val="006E40B4"/>
    <w:rsid w:val="006E4294"/>
    <w:rsid w:val="006F0012"/>
    <w:rsid w:val="006F00C2"/>
    <w:rsid w:val="006F0FB3"/>
    <w:rsid w:val="006F1AC2"/>
    <w:rsid w:val="006F7CA5"/>
    <w:rsid w:val="00701E54"/>
    <w:rsid w:val="007024F2"/>
    <w:rsid w:val="007037B8"/>
    <w:rsid w:val="0070416F"/>
    <w:rsid w:val="007044E5"/>
    <w:rsid w:val="00704FA8"/>
    <w:rsid w:val="00705C3C"/>
    <w:rsid w:val="00707684"/>
    <w:rsid w:val="00707D1B"/>
    <w:rsid w:val="0071233B"/>
    <w:rsid w:val="0071310E"/>
    <w:rsid w:val="00713175"/>
    <w:rsid w:val="00716E15"/>
    <w:rsid w:val="0072038E"/>
    <w:rsid w:val="00720870"/>
    <w:rsid w:val="00722C67"/>
    <w:rsid w:val="00724C83"/>
    <w:rsid w:val="00725F46"/>
    <w:rsid w:val="007268E3"/>
    <w:rsid w:val="007271CC"/>
    <w:rsid w:val="007309D4"/>
    <w:rsid w:val="007335F8"/>
    <w:rsid w:val="00733D60"/>
    <w:rsid w:val="00734423"/>
    <w:rsid w:val="007378A8"/>
    <w:rsid w:val="00737B01"/>
    <w:rsid w:val="00742E4E"/>
    <w:rsid w:val="007440FF"/>
    <w:rsid w:val="007451FC"/>
    <w:rsid w:val="007459FA"/>
    <w:rsid w:val="00745B01"/>
    <w:rsid w:val="00747005"/>
    <w:rsid w:val="00747EE5"/>
    <w:rsid w:val="00750D79"/>
    <w:rsid w:val="00752B1B"/>
    <w:rsid w:val="0075354D"/>
    <w:rsid w:val="00755DA6"/>
    <w:rsid w:val="007564AE"/>
    <w:rsid w:val="0076052A"/>
    <w:rsid w:val="00762AB3"/>
    <w:rsid w:val="00763343"/>
    <w:rsid w:val="00763E54"/>
    <w:rsid w:val="007640FF"/>
    <w:rsid w:val="007671EB"/>
    <w:rsid w:val="0076734A"/>
    <w:rsid w:val="00772195"/>
    <w:rsid w:val="0077379F"/>
    <w:rsid w:val="00774034"/>
    <w:rsid w:val="00774CB1"/>
    <w:rsid w:val="00776BDB"/>
    <w:rsid w:val="0077756A"/>
    <w:rsid w:val="007805AB"/>
    <w:rsid w:val="007823CC"/>
    <w:rsid w:val="00784D5D"/>
    <w:rsid w:val="0078523B"/>
    <w:rsid w:val="007852FE"/>
    <w:rsid w:val="00787B8F"/>
    <w:rsid w:val="00790CF7"/>
    <w:rsid w:val="0079560F"/>
    <w:rsid w:val="007A0D3C"/>
    <w:rsid w:val="007A1CD0"/>
    <w:rsid w:val="007A2187"/>
    <w:rsid w:val="007A24DE"/>
    <w:rsid w:val="007A3504"/>
    <w:rsid w:val="007A4E91"/>
    <w:rsid w:val="007A7820"/>
    <w:rsid w:val="007B07B3"/>
    <w:rsid w:val="007B0D43"/>
    <w:rsid w:val="007B294D"/>
    <w:rsid w:val="007B5A3D"/>
    <w:rsid w:val="007C3392"/>
    <w:rsid w:val="007C5C59"/>
    <w:rsid w:val="007C6242"/>
    <w:rsid w:val="007C7B07"/>
    <w:rsid w:val="007D03A0"/>
    <w:rsid w:val="007D1F7E"/>
    <w:rsid w:val="007D22B1"/>
    <w:rsid w:val="007D341D"/>
    <w:rsid w:val="007D345E"/>
    <w:rsid w:val="007D6E4C"/>
    <w:rsid w:val="007D72B0"/>
    <w:rsid w:val="007D7C4F"/>
    <w:rsid w:val="007E4CF8"/>
    <w:rsid w:val="007E5D56"/>
    <w:rsid w:val="007E77EC"/>
    <w:rsid w:val="007F03FE"/>
    <w:rsid w:val="007F19AA"/>
    <w:rsid w:val="007F5278"/>
    <w:rsid w:val="007F610A"/>
    <w:rsid w:val="00802B85"/>
    <w:rsid w:val="00807708"/>
    <w:rsid w:val="008105FB"/>
    <w:rsid w:val="00810793"/>
    <w:rsid w:val="00811766"/>
    <w:rsid w:val="008119CF"/>
    <w:rsid w:val="00813396"/>
    <w:rsid w:val="00814614"/>
    <w:rsid w:val="00815CF2"/>
    <w:rsid w:val="00821DA0"/>
    <w:rsid w:val="00821F09"/>
    <w:rsid w:val="00822C3A"/>
    <w:rsid w:val="00824727"/>
    <w:rsid w:val="00824E11"/>
    <w:rsid w:val="008258B3"/>
    <w:rsid w:val="0082638F"/>
    <w:rsid w:val="0083090D"/>
    <w:rsid w:val="00831A91"/>
    <w:rsid w:val="00831C4A"/>
    <w:rsid w:val="00831D86"/>
    <w:rsid w:val="00831E36"/>
    <w:rsid w:val="0083493A"/>
    <w:rsid w:val="00835A78"/>
    <w:rsid w:val="0083612B"/>
    <w:rsid w:val="008362D4"/>
    <w:rsid w:val="008364C1"/>
    <w:rsid w:val="00836742"/>
    <w:rsid w:val="008376D8"/>
    <w:rsid w:val="00841E18"/>
    <w:rsid w:val="00843283"/>
    <w:rsid w:val="00843906"/>
    <w:rsid w:val="008464DE"/>
    <w:rsid w:val="0084690F"/>
    <w:rsid w:val="00847210"/>
    <w:rsid w:val="00847B23"/>
    <w:rsid w:val="00850FA1"/>
    <w:rsid w:val="008514B2"/>
    <w:rsid w:val="0085333E"/>
    <w:rsid w:val="00854909"/>
    <w:rsid w:val="00856950"/>
    <w:rsid w:val="00856FE8"/>
    <w:rsid w:val="008573BE"/>
    <w:rsid w:val="008576AE"/>
    <w:rsid w:val="00857D8A"/>
    <w:rsid w:val="00861185"/>
    <w:rsid w:val="00861E32"/>
    <w:rsid w:val="00863E22"/>
    <w:rsid w:val="00865071"/>
    <w:rsid w:val="00866A06"/>
    <w:rsid w:val="00870157"/>
    <w:rsid w:val="00872A34"/>
    <w:rsid w:val="00872E8F"/>
    <w:rsid w:val="00873AA8"/>
    <w:rsid w:val="00873F39"/>
    <w:rsid w:val="00874316"/>
    <w:rsid w:val="00874536"/>
    <w:rsid w:val="00874EF3"/>
    <w:rsid w:val="00875839"/>
    <w:rsid w:val="00877895"/>
    <w:rsid w:val="008810DC"/>
    <w:rsid w:val="008854FF"/>
    <w:rsid w:val="00887F62"/>
    <w:rsid w:val="00890074"/>
    <w:rsid w:val="008901D3"/>
    <w:rsid w:val="0089031E"/>
    <w:rsid w:val="00890759"/>
    <w:rsid w:val="00890BB7"/>
    <w:rsid w:val="00891130"/>
    <w:rsid w:val="00891343"/>
    <w:rsid w:val="008913BD"/>
    <w:rsid w:val="008938E7"/>
    <w:rsid w:val="00894399"/>
    <w:rsid w:val="00895948"/>
    <w:rsid w:val="008961F5"/>
    <w:rsid w:val="00897058"/>
    <w:rsid w:val="008A03D8"/>
    <w:rsid w:val="008A0531"/>
    <w:rsid w:val="008A0DA4"/>
    <w:rsid w:val="008A11A7"/>
    <w:rsid w:val="008A2648"/>
    <w:rsid w:val="008A4344"/>
    <w:rsid w:val="008A50FE"/>
    <w:rsid w:val="008B0709"/>
    <w:rsid w:val="008B0801"/>
    <w:rsid w:val="008B13D6"/>
    <w:rsid w:val="008B15A9"/>
    <w:rsid w:val="008B2228"/>
    <w:rsid w:val="008B3B19"/>
    <w:rsid w:val="008B3DF9"/>
    <w:rsid w:val="008B593C"/>
    <w:rsid w:val="008B60DF"/>
    <w:rsid w:val="008B71A7"/>
    <w:rsid w:val="008C0B86"/>
    <w:rsid w:val="008C1B8D"/>
    <w:rsid w:val="008C2446"/>
    <w:rsid w:val="008C28C7"/>
    <w:rsid w:val="008C3BA4"/>
    <w:rsid w:val="008C41AF"/>
    <w:rsid w:val="008C4C1A"/>
    <w:rsid w:val="008C6488"/>
    <w:rsid w:val="008C657F"/>
    <w:rsid w:val="008D11A9"/>
    <w:rsid w:val="008D156B"/>
    <w:rsid w:val="008D226F"/>
    <w:rsid w:val="008D36D2"/>
    <w:rsid w:val="008D4CE6"/>
    <w:rsid w:val="008D62B1"/>
    <w:rsid w:val="008D6B82"/>
    <w:rsid w:val="008D79F6"/>
    <w:rsid w:val="008D7E60"/>
    <w:rsid w:val="008E2CD8"/>
    <w:rsid w:val="008E4745"/>
    <w:rsid w:val="008E5CCC"/>
    <w:rsid w:val="008F1C82"/>
    <w:rsid w:val="008F213B"/>
    <w:rsid w:val="008F3E07"/>
    <w:rsid w:val="008F5671"/>
    <w:rsid w:val="008F5954"/>
    <w:rsid w:val="008F7F3F"/>
    <w:rsid w:val="009006E2"/>
    <w:rsid w:val="00900B3F"/>
    <w:rsid w:val="009049A0"/>
    <w:rsid w:val="00907146"/>
    <w:rsid w:val="00912A1E"/>
    <w:rsid w:val="00915200"/>
    <w:rsid w:val="009152EE"/>
    <w:rsid w:val="009158A5"/>
    <w:rsid w:val="00915A77"/>
    <w:rsid w:val="00916206"/>
    <w:rsid w:val="00916C51"/>
    <w:rsid w:val="009228B1"/>
    <w:rsid w:val="00923432"/>
    <w:rsid w:val="00923588"/>
    <w:rsid w:val="0092495E"/>
    <w:rsid w:val="009259B5"/>
    <w:rsid w:val="0092682D"/>
    <w:rsid w:val="00926DE6"/>
    <w:rsid w:val="00927735"/>
    <w:rsid w:val="00930F4A"/>
    <w:rsid w:val="0093241D"/>
    <w:rsid w:val="0093443B"/>
    <w:rsid w:val="00934C3A"/>
    <w:rsid w:val="00937F8C"/>
    <w:rsid w:val="0094046E"/>
    <w:rsid w:val="00941328"/>
    <w:rsid w:val="009446A9"/>
    <w:rsid w:val="009504F0"/>
    <w:rsid w:val="00950BBB"/>
    <w:rsid w:val="0095153A"/>
    <w:rsid w:val="00952262"/>
    <w:rsid w:val="0095493D"/>
    <w:rsid w:val="00955019"/>
    <w:rsid w:val="00955C42"/>
    <w:rsid w:val="009568D0"/>
    <w:rsid w:val="0095735D"/>
    <w:rsid w:val="0096035D"/>
    <w:rsid w:val="0096296D"/>
    <w:rsid w:val="00963375"/>
    <w:rsid w:val="00964DA9"/>
    <w:rsid w:val="00965DE3"/>
    <w:rsid w:val="00966A12"/>
    <w:rsid w:val="009672FC"/>
    <w:rsid w:val="00967528"/>
    <w:rsid w:val="00967B89"/>
    <w:rsid w:val="009740F5"/>
    <w:rsid w:val="00974B31"/>
    <w:rsid w:val="00975972"/>
    <w:rsid w:val="00975B8D"/>
    <w:rsid w:val="00975C84"/>
    <w:rsid w:val="00977A94"/>
    <w:rsid w:val="00980514"/>
    <w:rsid w:val="00980562"/>
    <w:rsid w:val="009805D8"/>
    <w:rsid w:val="009806A8"/>
    <w:rsid w:val="0098078A"/>
    <w:rsid w:val="00981B5C"/>
    <w:rsid w:val="00983369"/>
    <w:rsid w:val="00983472"/>
    <w:rsid w:val="00983DD5"/>
    <w:rsid w:val="009843C9"/>
    <w:rsid w:val="00984FE9"/>
    <w:rsid w:val="00987DBC"/>
    <w:rsid w:val="00991A45"/>
    <w:rsid w:val="00992296"/>
    <w:rsid w:val="00992426"/>
    <w:rsid w:val="009928BB"/>
    <w:rsid w:val="00997131"/>
    <w:rsid w:val="009A0E3C"/>
    <w:rsid w:val="009A1780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4E28"/>
    <w:rsid w:val="009B6503"/>
    <w:rsid w:val="009C1FF3"/>
    <w:rsid w:val="009C25E9"/>
    <w:rsid w:val="009C484E"/>
    <w:rsid w:val="009C48C2"/>
    <w:rsid w:val="009C5086"/>
    <w:rsid w:val="009C50E2"/>
    <w:rsid w:val="009C5A85"/>
    <w:rsid w:val="009C6A9B"/>
    <w:rsid w:val="009C6AEE"/>
    <w:rsid w:val="009C6D93"/>
    <w:rsid w:val="009C777A"/>
    <w:rsid w:val="009C7C63"/>
    <w:rsid w:val="009C7F78"/>
    <w:rsid w:val="009D26B7"/>
    <w:rsid w:val="009D45C4"/>
    <w:rsid w:val="009D4720"/>
    <w:rsid w:val="009D5BB5"/>
    <w:rsid w:val="009D60B2"/>
    <w:rsid w:val="009D6D29"/>
    <w:rsid w:val="009D73DF"/>
    <w:rsid w:val="009E187D"/>
    <w:rsid w:val="009E4E8C"/>
    <w:rsid w:val="009E5872"/>
    <w:rsid w:val="009E5C33"/>
    <w:rsid w:val="009E73BC"/>
    <w:rsid w:val="009F08A1"/>
    <w:rsid w:val="009F347A"/>
    <w:rsid w:val="009F4CCA"/>
    <w:rsid w:val="009F541E"/>
    <w:rsid w:val="009F5523"/>
    <w:rsid w:val="009F6117"/>
    <w:rsid w:val="009F6C54"/>
    <w:rsid w:val="009F6D37"/>
    <w:rsid w:val="00A001B7"/>
    <w:rsid w:val="00A021ED"/>
    <w:rsid w:val="00A03DD1"/>
    <w:rsid w:val="00A0627B"/>
    <w:rsid w:val="00A068D2"/>
    <w:rsid w:val="00A07780"/>
    <w:rsid w:val="00A108CF"/>
    <w:rsid w:val="00A115D0"/>
    <w:rsid w:val="00A13AED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64E"/>
    <w:rsid w:val="00A329C9"/>
    <w:rsid w:val="00A34A9E"/>
    <w:rsid w:val="00A34B30"/>
    <w:rsid w:val="00A363F4"/>
    <w:rsid w:val="00A40B91"/>
    <w:rsid w:val="00A46BF6"/>
    <w:rsid w:val="00A47E9D"/>
    <w:rsid w:val="00A501BF"/>
    <w:rsid w:val="00A50917"/>
    <w:rsid w:val="00A5482D"/>
    <w:rsid w:val="00A55671"/>
    <w:rsid w:val="00A563AE"/>
    <w:rsid w:val="00A57D45"/>
    <w:rsid w:val="00A60950"/>
    <w:rsid w:val="00A61BB5"/>
    <w:rsid w:val="00A6332F"/>
    <w:rsid w:val="00A65C48"/>
    <w:rsid w:val="00A66116"/>
    <w:rsid w:val="00A6629C"/>
    <w:rsid w:val="00A70018"/>
    <w:rsid w:val="00A70377"/>
    <w:rsid w:val="00A709EB"/>
    <w:rsid w:val="00A7106D"/>
    <w:rsid w:val="00A73041"/>
    <w:rsid w:val="00A73D64"/>
    <w:rsid w:val="00A7595C"/>
    <w:rsid w:val="00A75FDB"/>
    <w:rsid w:val="00A77F8B"/>
    <w:rsid w:val="00A815AD"/>
    <w:rsid w:val="00A82755"/>
    <w:rsid w:val="00A85207"/>
    <w:rsid w:val="00A85B89"/>
    <w:rsid w:val="00A87ED1"/>
    <w:rsid w:val="00A9093C"/>
    <w:rsid w:val="00A92E5F"/>
    <w:rsid w:val="00A94337"/>
    <w:rsid w:val="00A95FBF"/>
    <w:rsid w:val="00A975F1"/>
    <w:rsid w:val="00A97ED9"/>
    <w:rsid w:val="00AA0470"/>
    <w:rsid w:val="00AA0586"/>
    <w:rsid w:val="00AA144D"/>
    <w:rsid w:val="00AA34DB"/>
    <w:rsid w:val="00AA4846"/>
    <w:rsid w:val="00AA4B25"/>
    <w:rsid w:val="00AA59FC"/>
    <w:rsid w:val="00AA5E00"/>
    <w:rsid w:val="00AA716D"/>
    <w:rsid w:val="00AA79DE"/>
    <w:rsid w:val="00AB010E"/>
    <w:rsid w:val="00AB0E57"/>
    <w:rsid w:val="00AB237D"/>
    <w:rsid w:val="00AB23CC"/>
    <w:rsid w:val="00AB2CAD"/>
    <w:rsid w:val="00AB2F29"/>
    <w:rsid w:val="00AB51EE"/>
    <w:rsid w:val="00AB7146"/>
    <w:rsid w:val="00AB7C43"/>
    <w:rsid w:val="00AC052B"/>
    <w:rsid w:val="00AC26C2"/>
    <w:rsid w:val="00AC479B"/>
    <w:rsid w:val="00AC7968"/>
    <w:rsid w:val="00AC7B1C"/>
    <w:rsid w:val="00AD067F"/>
    <w:rsid w:val="00AD0830"/>
    <w:rsid w:val="00AD2A0B"/>
    <w:rsid w:val="00AD40EB"/>
    <w:rsid w:val="00AD4E9C"/>
    <w:rsid w:val="00AE3A79"/>
    <w:rsid w:val="00AE61F5"/>
    <w:rsid w:val="00AE6BDD"/>
    <w:rsid w:val="00AE7042"/>
    <w:rsid w:val="00AF19B8"/>
    <w:rsid w:val="00AF4C35"/>
    <w:rsid w:val="00AF521E"/>
    <w:rsid w:val="00AF59C8"/>
    <w:rsid w:val="00AF6081"/>
    <w:rsid w:val="00AF6C78"/>
    <w:rsid w:val="00B01CAB"/>
    <w:rsid w:val="00B03EC1"/>
    <w:rsid w:val="00B05A92"/>
    <w:rsid w:val="00B1299D"/>
    <w:rsid w:val="00B12D3B"/>
    <w:rsid w:val="00B1378E"/>
    <w:rsid w:val="00B13AD7"/>
    <w:rsid w:val="00B14A8E"/>
    <w:rsid w:val="00B15405"/>
    <w:rsid w:val="00B1628C"/>
    <w:rsid w:val="00B16FA4"/>
    <w:rsid w:val="00B21C0A"/>
    <w:rsid w:val="00B225C5"/>
    <w:rsid w:val="00B23F39"/>
    <w:rsid w:val="00B26BE9"/>
    <w:rsid w:val="00B26E58"/>
    <w:rsid w:val="00B303D4"/>
    <w:rsid w:val="00B323AA"/>
    <w:rsid w:val="00B32E2A"/>
    <w:rsid w:val="00B35194"/>
    <w:rsid w:val="00B355A7"/>
    <w:rsid w:val="00B365E9"/>
    <w:rsid w:val="00B37F02"/>
    <w:rsid w:val="00B40B20"/>
    <w:rsid w:val="00B41646"/>
    <w:rsid w:val="00B418FA"/>
    <w:rsid w:val="00B41BA9"/>
    <w:rsid w:val="00B42B20"/>
    <w:rsid w:val="00B440D1"/>
    <w:rsid w:val="00B46034"/>
    <w:rsid w:val="00B46F6A"/>
    <w:rsid w:val="00B5046B"/>
    <w:rsid w:val="00B51C9C"/>
    <w:rsid w:val="00B531D9"/>
    <w:rsid w:val="00B53DB4"/>
    <w:rsid w:val="00B55C44"/>
    <w:rsid w:val="00B579FA"/>
    <w:rsid w:val="00B60BF4"/>
    <w:rsid w:val="00B619E0"/>
    <w:rsid w:val="00B64F5E"/>
    <w:rsid w:val="00B6794C"/>
    <w:rsid w:val="00B71C4B"/>
    <w:rsid w:val="00B71D41"/>
    <w:rsid w:val="00B72440"/>
    <w:rsid w:val="00B72993"/>
    <w:rsid w:val="00B72C89"/>
    <w:rsid w:val="00B72C9C"/>
    <w:rsid w:val="00B72F91"/>
    <w:rsid w:val="00B73D27"/>
    <w:rsid w:val="00B76A55"/>
    <w:rsid w:val="00B76B84"/>
    <w:rsid w:val="00B77C9A"/>
    <w:rsid w:val="00B803B6"/>
    <w:rsid w:val="00B80822"/>
    <w:rsid w:val="00B828DD"/>
    <w:rsid w:val="00B82B8A"/>
    <w:rsid w:val="00B852B1"/>
    <w:rsid w:val="00B85533"/>
    <w:rsid w:val="00B857B0"/>
    <w:rsid w:val="00B85824"/>
    <w:rsid w:val="00B86DA0"/>
    <w:rsid w:val="00B87AE8"/>
    <w:rsid w:val="00B87CD8"/>
    <w:rsid w:val="00B918A6"/>
    <w:rsid w:val="00B92642"/>
    <w:rsid w:val="00B92938"/>
    <w:rsid w:val="00B92F90"/>
    <w:rsid w:val="00B937D1"/>
    <w:rsid w:val="00B947BC"/>
    <w:rsid w:val="00B94E75"/>
    <w:rsid w:val="00B950BD"/>
    <w:rsid w:val="00B952B6"/>
    <w:rsid w:val="00BA1725"/>
    <w:rsid w:val="00BA2374"/>
    <w:rsid w:val="00BA27E8"/>
    <w:rsid w:val="00BA38D7"/>
    <w:rsid w:val="00BA45EC"/>
    <w:rsid w:val="00BA4DA0"/>
    <w:rsid w:val="00BA77E7"/>
    <w:rsid w:val="00BA7CCE"/>
    <w:rsid w:val="00BB1EC5"/>
    <w:rsid w:val="00BB2BC9"/>
    <w:rsid w:val="00BB34CF"/>
    <w:rsid w:val="00BB3728"/>
    <w:rsid w:val="00BB421A"/>
    <w:rsid w:val="00BB52BC"/>
    <w:rsid w:val="00BB7AC2"/>
    <w:rsid w:val="00BB7DF3"/>
    <w:rsid w:val="00BC0A5F"/>
    <w:rsid w:val="00BC2609"/>
    <w:rsid w:val="00BC352A"/>
    <w:rsid w:val="00BC4F0B"/>
    <w:rsid w:val="00BC665C"/>
    <w:rsid w:val="00BC6BE6"/>
    <w:rsid w:val="00BD03E9"/>
    <w:rsid w:val="00BD3226"/>
    <w:rsid w:val="00BD32C9"/>
    <w:rsid w:val="00BD3F3B"/>
    <w:rsid w:val="00BE020E"/>
    <w:rsid w:val="00BE076A"/>
    <w:rsid w:val="00BE2287"/>
    <w:rsid w:val="00BE3DC9"/>
    <w:rsid w:val="00BE509B"/>
    <w:rsid w:val="00BF07C4"/>
    <w:rsid w:val="00BF0D0E"/>
    <w:rsid w:val="00BF0D5E"/>
    <w:rsid w:val="00BF22E8"/>
    <w:rsid w:val="00BF2A58"/>
    <w:rsid w:val="00BF39D4"/>
    <w:rsid w:val="00BF4B52"/>
    <w:rsid w:val="00BF7D0C"/>
    <w:rsid w:val="00C009F1"/>
    <w:rsid w:val="00C01DF2"/>
    <w:rsid w:val="00C0229B"/>
    <w:rsid w:val="00C04539"/>
    <w:rsid w:val="00C0463C"/>
    <w:rsid w:val="00C0582E"/>
    <w:rsid w:val="00C05B0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17C74"/>
    <w:rsid w:val="00C23A6C"/>
    <w:rsid w:val="00C23B06"/>
    <w:rsid w:val="00C23D4D"/>
    <w:rsid w:val="00C23F36"/>
    <w:rsid w:val="00C3353B"/>
    <w:rsid w:val="00C3522F"/>
    <w:rsid w:val="00C3527C"/>
    <w:rsid w:val="00C36D21"/>
    <w:rsid w:val="00C36D6F"/>
    <w:rsid w:val="00C37C28"/>
    <w:rsid w:val="00C41101"/>
    <w:rsid w:val="00C41152"/>
    <w:rsid w:val="00C42AD0"/>
    <w:rsid w:val="00C4353B"/>
    <w:rsid w:val="00C43EAA"/>
    <w:rsid w:val="00C453FF"/>
    <w:rsid w:val="00C46708"/>
    <w:rsid w:val="00C5005F"/>
    <w:rsid w:val="00C50884"/>
    <w:rsid w:val="00C50EEC"/>
    <w:rsid w:val="00C52016"/>
    <w:rsid w:val="00C52EC3"/>
    <w:rsid w:val="00C52F06"/>
    <w:rsid w:val="00C52F93"/>
    <w:rsid w:val="00C530E9"/>
    <w:rsid w:val="00C536E0"/>
    <w:rsid w:val="00C569E3"/>
    <w:rsid w:val="00C56D2D"/>
    <w:rsid w:val="00C57B66"/>
    <w:rsid w:val="00C6016A"/>
    <w:rsid w:val="00C6376C"/>
    <w:rsid w:val="00C63B67"/>
    <w:rsid w:val="00C6767D"/>
    <w:rsid w:val="00C71FFA"/>
    <w:rsid w:val="00C72AA7"/>
    <w:rsid w:val="00C72E7D"/>
    <w:rsid w:val="00C73135"/>
    <w:rsid w:val="00C73C17"/>
    <w:rsid w:val="00C742CF"/>
    <w:rsid w:val="00C75E86"/>
    <w:rsid w:val="00C8046A"/>
    <w:rsid w:val="00C808A3"/>
    <w:rsid w:val="00C81367"/>
    <w:rsid w:val="00C8206E"/>
    <w:rsid w:val="00C824FB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710"/>
    <w:rsid w:val="00C94FEC"/>
    <w:rsid w:val="00C96E40"/>
    <w:rsid w:val="00C97235"/>
    <w:rsid w:val="00CA03DC"/>
    <w:rsid w:val="00CA18E2"/>
    <w:rsid w:val="00CA22E7"/>
    <w:rsid w:val="00CA248D"/>
    <w:rsid w:val="00CA4AC4"/>
    <w:rsid w:val="00CB1C1A"/>
    <w:rsid w:val="00CB2C87"/>
    <w:rsid w:val="00CB2E92"/>
    <w:rsid w:val="00CB3F27"/>
    <w:rsid w:val="00CB4153"/>
    <w:rsid w:val="00CB44CF"/>
    <w:rsid w:val="00CB7238"/>
    <w:rsid w:val="00CB7467"/>
    <w:rsid w:val="00CB7DEB"/>
    <w:rsid w:val="00CC0307"/>
    <w:rsid w:val="00CC0935"/>
    <w:rsid w:val="00CC2C32"/>
    <w:rsid w:val="00CC4836"/>
    <w:rsid w:val="00CC5C06"/>
    <w:rsid w:val="00CC77F0"/>
    <w:rsid w:val="00CD00B1"/>
    <w:rsid w:val="00CD174B"/>
    <w:rsid w:val="00CD46C4"/>
    <w:rsid w:val="00CE15BA"/>
    <w:rsid w:val="00CE24D6"/>
    <w:rsid w:val="00CE32B0"/>
    <w:rsid w:val="00CE500C"/>
    <w:rsid w:val="00CE7C59"/>
    <w:rsid w:val="00CF2A82"/>
    <w:rsid w:val="00CF2F77"/>
    <w:rsid w:val="00CF41A8"/>
    <w:rsid w:val="00CF5290"/>
    <w:rsid w:val="00CF538D"/>
    <w:rsid w:val="00CF6EB1"/>
    <w:rsid w:val="00CF6F8C"/>
    <w:rsid w:val="00D016D6"/>
    <w:rsid w:val="00D01D5F"/>
    <w:rsid w:val="00D031C6"/>
    <w:rsid w:val="00D0342B"/>
    <w:rsid w:val="00D0363D"/>
    <w:rsid w:val="00D037B6"/>
    <w:rsid w:val="00D03AC4"/>
    <w:rsid w:val="00D06513"/>
    <w:rsid w:val="00D06A18"/>
    <w:rsid w:val="00D06BCC"/>
    <w:rsid w:val="00D0788F"/>
    <w:rsid w:val="00D11CC2"/>
    <w:rsid w:val="00D123DB"/>
    <w:rsid w:val="00D1692E"/>
    <w:rsid w:val="00D16E48"/>
    <w:rsid w:val="00D177FC"/>
    <w:rsid w:val="00D203DC"/>
    <w:rsid w:val="00D2042B"/>
    <w:rsid w:val="00D210FF"/>
    <w:rsid w:val="00D21BCE"/>
    <w:rsid w:val="00D22EA1"/>
    <w:rsid w:val="00D25059"/>
    <w:rsid w:val="00D278B6"/>
    <w:rsid w:val="00D301AA"/>
    <w:rsid w:val="00D33B5F"/>
    <w:rsid w:val="00D33E99"/>
    <w:rsid w:val="00D34EB7"/>
    <w:rsid w:val="00D45AA9"/>
    <w:rsid w:val="00D46702"/>
    <w:rsid w:val="00D47753"/>
    <w:rsid w:val="00D47CF8"/>
    <w:rsid w:val="00D47F0E"/>
    <w:rsid w:val="00D51643"/>
    <w:rsid w:val="00D51DAA"/>
    <w:rsid w:val="00D5263D"/>
    <w:rsid w:val="00D52C75"/>
    <w:rsid w:val="00D53F68"/>
    <w:rsid w:val="00D543B8"/>
    <w:rsid w:val="00D55263"/>
    <w:rsid w:val="00D55522"/>
    <w:rsid w:val="00D60ACF"/>
    <w:rsid w:val="00D60F86"/>
    <w:rsid w:val="00D61082"/>
    <w:rsid w:val="00D61B54"/>
    <w:rsid w:val="00D62FEB"/>
    <w:rsid w:val="00D65385"/>
    <w:rsid w:val="00D65669"/>
    <w:rsid w:val="00D65D59"/>
    <w:rsid w:val="00D70A5E"/>
    <w:rsid w:val="00D70DC5"/>
    <w:rsid w:val="00D72F3E"/>
    <w:rsid w:val="00D7357B"/>
    <w:rsid w:val="00D737F3"/>
    <w:rsid w:val="00D74929"/>
    <w:rsid w:val="00D75496"/>
    <w:rsid w:val="00D812E4"/>
    <w:rsid w:val="00D81456"/>
    <w:rsid w:val="00D81622"/>
    <w:rsid w:val="00D842D9"/>
    <w:rsid w:val="00D856DD"/>
    <w:rsid w:val="00D86910"/>
    <w:rsid w:val="00D86F64"/>
    <w:rsid w:val="00D94D86"/>
    <w:rsid w:val="00D97A66"/>
    <w:rsid w:val="00DA0532"/>
    <w:rsid w:val="00DA41EA"/>
    <w:rsid w:val="00DA6CFE"/>
    <w:rsid w:val="00DA71D8"/>
    <w:rsid w:val="00DB0D88"/>
    <w:rsid w:val="00DB0D9D"/>
    <w:rsid w:val="00DB2AEB"/>
    <w:rsid w:val="00DB488E"/>
    <w:rsid w:val="00DB52CC"/>
    <w:rsid w:val="00DB630E"/>
    <w:rsid w:val="00DC0324"/>
    <w:rsid w:val="00DC0C0E"/>
    <w:rsid w:val="00DC10E6"/>
    <w:rsid w:val="00DC2701"/>
    <w:rsid w:val="00DC3430"/>
    <w:rsid w:val="00DC3F72"/>
    <w:rsid w:val="00DC5B69"/>
    <w:rsid w:val="00DC7E96"/>
    <w:rsid w:val="00DD3DE5"/>
    <w:rsid w:val="00DD4428"/>
    <w:rsid w:val="00DD481D"/>
    <w:rsid w:val="00DD5DFC"/>
    <w:rsid w:val="00DD78E3"/>
    <w:rsid w:val="00DE2116"/>
    <w:rsid w:val="00DE231C"/>
    <w:rsid w:val="00DE32CB"/>
    <w:rsid w:val="00DE60B1"/>
    <w:rsid w:val="00DE74ED"/>
    <w:rsid w:val="00DE7BF7"/>
    <w:rsid w:val="00DF1489"/>
    <w:rsid w:val="00DF315D"/>
    <w:rsid w:val="00DF3A6E"/>
    <w:rsid w:val="00E00062"/>
    <w:rsid w:val="00E01260"/>
    <w:rsid w:val="00E025A5"/>
    <w:rsid w:val="00E02ED1"/>
    <w:rsid w:val="00E02F31"/>
    <w:rsid w:val="00E03F89"/>
    <w:rsid w:val="00E04B18"/>
    <w:rsid w:val="00E04FED"/>
    <w:rsid w:val="00E10971"/>
    <w:rsid w:val="00E10DAB"/>
    <w:rsid w:val="00E11E50"/>
    <w:rsid w:val="00E15279"/>
    <w:rsid w:val="00E2405F"/>
    <w:rsid w:val="00E2437E"/>
    <w:rsid w:val="00E2579D"/>
    <w:rsid w:val="00E25D29"/>
    <w:rsid w:val="00E261D5"/>
    <w:rsid w:val="00E265F8"/>
    <w:rsid w:val="00E27A97"/>
    <w:rsid w:val="00E32292"/>
    <w:rsid w:val="00E3381A"/>
    <w:rsid w:val="00E34ED3"/>
    <w:rsid w:val="00E361BC"/>
    <w:rsid w:val="00E4533D"/>
    <w:rsid w:val="00E454E9"/>
    <w:rsid w:val="00E4670D"/>
    <w:rsid w:val="00E47CF1"/>
    <w:rsid w:val="00E50F26"/>
    <w:rsid w:val="00E513D5"/>
    <w:rsid w:val="00E51B47"/>
    <w:rsid w:val="00E52825"/>
    <w:rsid w:val="00E53066"/>
    <w:rsid w:val="00E53131"/>
    <w:rsid w:val="00E5412F"/>
    <w:rsid w:val="00E554D2"/>
    <w:rsid w:val="00E566C2"/>
    <w:rsid w:val="00E569E3"/>
    <w:rsid w:val="00E57BBC"/>
    <w:rsid w:val="00E60A8E"/>
    <w:rsid w:val="00E619D5"/>
    <w:rsid w:val="00E61ECB"/>
    <w:rsid w:val="00E62001"/>
    <w:rsid w:val="00E62A4F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7792F"/>
    <w:rsid w:val="00E813A6"/>
    <w:rsid w:val="00E81437"/>
    <w:rsid w:val="00E81A11"/>
    <w:rsid w:val="00E82D44"/>
    <w:rsid w:val="00E835DC"/>
    <w:rsid w:val="00E83D3D"/>
    <w:rsid w:val="00E84CA8"/>
    <w:rsid w:val="00E850FC"/>
    <w:rsid w:val="00E85785"/>
    <w:rsid w:val="00E909E3"/>
    <w:rsid w:val="00E937B7"/>
    <w:rsid w:val="00E93C8C"/>
    <w:rsid w:val="00E96E69"/>
    <w:rsid w:val="00EA0148"/>
    <w:rsid w:val="00EA0A01"/>
    <w:rsid w:val="00EA0BF3"/>
    <w:rsid w:val="00EA28E1"/>
    <w:rsid w:val="00EA351D"/>
    <w:rsid w:val="00EA44E0"/>
    <w:rsid w:val="00EA545A"/>
    <w:rsid w:val="00EA6924"/>
    <w:rsid w:val="00EB3DC1"/>
    <w:rsid w:val="00EB494D"/>
    <w:rsid w:val="00EB704F"/>
    <w:rsid w:val="00EC06BF"/>
    <w:rsid w:val="00EC13F3"/>
    <w:rsid w:val="00EC1BBF"/>
    <w:rsid w:val="00EC2FF2"/>
    <w:rsid w:val="00EC4461"/>
    <w:rsid w:val="00EC490F"/>
    <w:rsid w:val="00EC4D30"/>
    <w:rsid w:val="00EC6F5E"/>
    <w:rsid w:val="00EC7610"/>
    <w:rsid w:val="00ED0EB3"/>
    <w:rsid w:val="00ED3513"/>
    <w:rsid w:val="00ED53F8"/>
    <w:rsid w:val="00ED5A31"/>
    <w:rsid w:val="00ED6795"/>
    <w:rsid w:val="00ED79E9"/>
    <w:rsid w:val="00EE04C1"/>
    <w:rsid w:val="00EE0B3C"/>
    <w:rsid w:val="00EE20B6"/>
    <w:rsid w:val="00EE2C1A"/>
    <w:rsid w:val="00EE5817"/>
    <w:rsid w:val="00EE62B3"/>
    <w:rsid w:val="00EF0042"/>
    <w:rsid w:val="00EF02EB"/>
    <w:rsid w:val="00EF04CC"/>
    <w:rsid w:val="00EF0EF0"/>
    <w:rsid w:val="00EF1FB6"/>
    <w:rsid w:val="00EF249D"/>
    <w:rsid w:val="00EF283B"/>
    <w:rsid w:val="00EF328B"/>
    <w:rsid w:val="00EF336A"/>
    <w:rsid w:val="00EF7822"/>
    <w:rsid w:val="00F012B4"/>
    <w:rsid w:val="00F02411"/>
    <w:rsid w:val="00F03FC0"/>
    <w:rsid w:val="00F04868"/>
    <w:rsid w:val="00F04CE8"/>
    <w:rsid w:val="00F06E2A"/>
    <w:rsid w:val="00F11790"/>
    <w:rsid w:val="00F12A1A"/>
    <w:rsid w:val="00F16D39"/>
    <w:rsid w:val="00F206C0"/>
    <w:rsid w:val="00F23BE1"/>
    <w:rsid w:val="00F23E91"/>
    <w:rsid w:val="00F24FCF"/>
    <w:rsid w:val="00F252CD"/>
    <w:rsid w:val="00F264EA"/>
    <w:rsid w:val="00F27BD8"/>
    <w:rsid w:val="00F31161"/>
    <w:rsid w:val="00F31EB4"/>
    <w:rsid w:val="00F32A9F"/>
    <w:rsid w:val="00F33494"/>
    <w:rsid w:val="00F340CA"/>
    <w:rsid w:val="00F376C6"/>
    <w:rsid w:val="00F40A63"/>
    <w:rsid w:val="00F43B5C"/>
    <w:rsid w:val="00F44AEC"/>
    <w:rsid w:val="00F44B33"/>
    <w:rsid w:val="00F468FB"/>
    <w:rsid w:val="00F506DB"/>
    <w:rsid w:val="00F50E2A"/>
    <w:rsid w:val="00F50F14"/>
    <w:rsid w:val="00F511E9"/>
    <w:rsid w:val="00F51E10"/>
    <w:rsid w:val="00F54089"/>
    <w:rsid w:val="00F5683F"/>
    <w:rsid w:val="00F60A72"/>
    <w:rsid w:val="00F61978"/>
    <w:rsid w:val="00F61B56"/>
    <w:rsid w:val="00F633F9"/>
    <w:rsid w:val="00F638C6"/>
    <w:rsid w:val="00F63E24"/>
    <w:rsid w:val="00F65945"/>
    <w:rsid w:val="00F65BCB"/>
    <w:rsid w:val="00F65DE7"/>
    <w:rsid w:val="00F70E11"/>
    <w:rsid w:val="00F72293"/>
    <w:rsid w:val="00F72E78"/>
    <w:rsid w:val="00F75D2F"/>
    <w:rsid w:val="00F765D5"/>
    <w:rsid w:val="00F77326"/>
    <w:rsid w:val="00F7745A"/>
    <w:rsid w:val="00F8132B"/>
    <w:rsid w:val="00F82261"/>
    <w:rsid w:val="00F823C6"/>
    <w:rsid w:val="00F83224"/>
    <w:rsid w:val="00F83D45"/>
    <w:rsid w:val="00F85A45"/>
    <w:rsid w:val="00F85BA4"/>
    <w:rsid w:val="00F86D2B"/>
    <w:rsid w:val="00F9041A"/>
    <w:rsid w:val="00F92840"/>
    <w:rsid w:val="00F96A4D"/>
    <w:rsid w:val="00F973F5"/>
    <w:rsid w:val="00F977E8"/>
    <w:rsid w:val="00F977F6"/>
    <w:rsid w:val="00FA015A"/>
    <w:rsid w:val="00FA1345"/>
    <w:rsid w:val="00FA16F6"/>
    <w:rsid w:val="00FA5AE6"/>
    <w:rsid w:val="00FB06C8"/>
    <w:rsid w:val="00FB24DB"/>
    <w:rsid w:val="00FB34F2"/>
    <w:rsid w:val="00FB4643"/>
    <w:rsid w:val="00FB4CBB"/>
    <w:rsid w:val="00FB6057"/>
    <w:rsid w:val="00FB6952"/>
    <w:rsid w:val="00FB7AE1"/>
    <w:rsid w:val="00FC1FD0"/>
    <w:rsid w:val="00FC40E3"/>
    <w:rsid w:val="00FC4618"/>
    <w:rsid w:val="00FC4B16"/>
    <w:rsid w:val="00FC6832"/>
    <w:rsid w:val="00FC6911"/>
    <w:rsid w:val="00FD1B55"/>
    <w:rsid w:val="00FD23A0"/>
    <w:rsid w:val="00FD327A"/>
    <w:rsid w:val="00FD5503"/>
    <w:rsid w:val="00FD62E7"/>
    <w:rsid w:val="00FE204E"/>
    <w:rsid w:val="00FE32B0"/>
    <w:rsid w:val="00FE4C16"/>
    <w:rsid w:val="00FE4F39"/>
    <w:rsid w:val="00FE52CE"/>
    <w:rsid w:val="00FE67C7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438AF"/>
  <w15:docId w15:val="{1154731E-30E8-4A8C-A624-E969BBE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D47F0E"/>
    <w:pPr>
      <w:spacing w:before="120"/>
      <w:ind w:firstLine="425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640305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Tabulka1">
    <w:name w:val="Tabulka1"/>
    <w:basedOn w:val="Normln"/>
    <w:rsid w:val="00A5482D"/>
    <w:pPr>
      <w:numPr>
        <w:numId w:val="18"/>
      </w:numPr>
      <w:ind w:right="113"/>
      <w:jc w:val="both"/>
    </w:pPr>
    <w:rPr>
      <w:rFonts w:ascii="Arial" w:hAnsi="Arial"/>
      <w:szCs w:val="22"/>
    </w:rPr>
  </w:style>
  <w:style w:type="paragraph" w:customStyle="1" w:styleId="slovn-rove1">
    <w:name w:val="Číslování - úroveň 1"/>
    <w:basedOn w:val="Normln"/>
    <w:link w:val="slovn-rove1Char"/>
    <w:qFormat/>
    <w:rsid w:val="004C67A3"/>
    <w:pPr>
      <w:keepNext/>
      <w:numPr>
        <w:numId w:val="21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4C67A3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4C67A3"/>
    <w:pPr>
      <w:numPr>
        <w:ilvl w:val="2"/>
      </w:numPr>
      <w:tabs>
        <w:tab w:val="left" w:pos="510"/>
      </w:tabs>
      <w:spacing w:after="0"/>
    </w:pPr>
  </w:style>
  <w:style w:type="character" w:customStyle="1" w:styleId="slovn-rove2Char">
    <w:name w:val="číslování - úroveň 2 Char"/>
    <w:basedOn w:val="Standardnpsmoodstavce"/>
    <w:link w:val="slovn-rove2"/>
    <w:rsid w:val="004C67A3"/>
    <w:rPr>
      <w:rFonts w:ascii="Koop Office" w:hAnsi="Koop Office"/>
      <w:b/>
      <w:szCs w:val="24"/>
    </w:rPr>
  </w:style>
  <w:style w:type="paragraph" w:customStyle="1" w:styleId="slovn-rove1-netunb">
    <w:name w:val="Číslování - úroveň 1 - netučné b"/>
    <w:basedOn w:val="Normln"/>
    <w:qFormat/>
    <w:rsid w:val="00FD62E7"/>
    <w:pPr>
      <w:numPr>
        <w:numId w:val="23"/>
      </w:numPr>
      <w:spacing w:before="120" w:after="120"/>
      <w:jc w:val="both"/>
    </w:pPr>
    <w:rPr>
      <w:sz w:val="20"/>
    </w:rPr>
  </w:style>
  <w:style w:type="paragraph" w:customStyle="1" w:styleId="Seznam-Bod11">
    <w:name w:val="Seznam-Bod 1.1."/>
    <w:basedOn w:val="Normln"/>
    <w:rsid w:val="009C484E"/>
    <w:pPr>
      <w:numPr>
        <w:ilvl w:val="1"/>
        <w:numId w:val="28"/>
      </w:numPr>
      <w:spacing w:before="120"/>
      <w:ind w:left="0" w:firstLine="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Seznam-Bod1">
    <w:name w:val="Seznam-Bod1."/>
    <w:basedOn w:val="Normln"/>
    <w:rsid w:val="009C484E"/>
    <w:pPr>
      <w:numPr>
        <w:numId w:val="28"/>
      </w:numPr>
      <w:ind w:left="0" w:right="1" w:firstLine="0"/>
      <w:jc w:val="both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9C484E"/>
    <w:pPr>
      <w:numPr>
        <w:ilvl w:val="4"/>
        <w:numId w:val="28"/>
      </w:numPr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9C484E"/>
    <w:pPr>
      <w:numPr>
        <w:ilvl w:val="2"/>
        <w:numId w:val="28"/>
      </w:numPr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9C484E"/>
    <w:pPr>
      <w:numPr>
        <w:ilvl w:val="3"/>
        <w:numId w:val="28"/>
      </w:numPr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slovn-rove1-netun">
    <w:name w:val="Číslování - úroveň 1 - netučné"/>
    <w:basedOn w:val="slovn-rove1"/>
    <w:link w:val="slovn-rove1-netunChar"/>
    <w:qFormat/>
    <w:rsid w:val="00E10971"/>
    <w:pPr>
      <w:keepNext w:val="0"/>
      <w:numPr>
        <w:numId w:val="31"/>
      </w:numPr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10971"/>
    <w:rPr>
      <w:rFonts w:ascii="Koop Office" w:hAnsi="Koop Office"/>
      <w:szCs w:val="24"/>
    </w:rPr>
  </w:style>
  <w:style w:type="numbering" w:customStyle="1" w:styleId="slovn-velkpsmena">
    <w:name w:val="číslování - velká písmena"/>
    <w:uiPriority w:val="99"/>
    <w:rsid w:val="00B40B20"/>
    <w:pPr>
      <w:numPr>
        <w:numId w:val="32"/>
      </w:numPr>
    </w:pPr>
  </w:style>
  <w:style w:type="paragraph" w:customStyle="1" w:styleId="slovn-Velkpsmena0">
    <w:name w:val="číslování - Velká písmena"/>
    <w:basedOn w:val="Normln"/>
    <w:qFormat/>
    <w:rsid w:val="00B40B20"/>
    <w:pPr>
      <w:numPr>
        <w:numId w:val="32"/>
      </w:numPr>
      <w:spacing w:before="480" w:after="24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3E345D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odrka">
    <w:name w:val="odrážka"/>
    <w:basedOn w:val="Normln"/>
    <w:qFormat/>
    <w:rsid w:val="003E345D"/>
    <w:pPr>
      <w:numPr>
        <w:numId w:val="3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3E345D"/>
    <w:pPr>
      <w:numPr>
        <w:numId w:val="3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3E345D"/>
    <w:pPr>
      <w:numPr>
        <w:numId w:val="33"/>
      </w:numPr>
      <w:ind w:left="709" w:hanging="283"/>
    </w:pPr>
  </w:style>
  <w:style w:type="character" w:styleId="Siln">
    <w:name w:val="Strong"/>
    <w:basedOn w:val="Standardnpsmoodstavce"/>
    <w:uiPriority w:val="22"/>
    <w:qFormat/>
    <w:rsid w:val="004863A2"/>
    <w:rPr>
      <w:b/>
      <w:bCs/>
    </w:rPr>
  </w:style>
  <w:style w:type="character" w:customStyle="1" w:styleId="nowrap">
    <w:name w:val="nowrap"/>
    <w:basedOn w:val="Standardnpsmoodstavce"/>
    <w:rsid w:val="00916C51"/>
  </w:style>
  <w:style w:type="paragraph" w:customStyle="1" w:styleId="slovn-tabulka">
    <w:name w:val="číslování - tabulka"/>
    <w:basedOn w:val="Odstavecseseznamem"/>
    <w:qFormat/>
    <w:rsid w:val="008C657F"/>
    <w:pPr>
      <w:numPr>
        <w:numId w:val="39"/>
      </w:numPr>
      <w:spacing w:after="0"/>
      <w:jc w:val="center"/>
    </w:pPr>
    <w:rPr>
      <w:rFonts w:ascii="Koop Office" w:hAnsi="Koop Office"/>
      <w:sz w:val="16"/>
      <w:szCs w:val="16"/>
    </w:rPr>
  </w:style>
  <w:style w:type="character" w:customStyle="1" w:styleId="slovn-rove1Char">
    <w:name w:val="Číslování - úroveň 1 Char"/>
    <w:basedOn w:val="Standardnpsmoodstavce"/>
    <w:link w:val="slovn-rove1"/>
    <w:rsid w:val="00D55522"/>
    <w:rPr>
      <w:rFonts w:ascii="Koop Office" w:hAnsi="Koop Office"/>
      <w:b/>
      <w:szCs w:val="24"/>
    </w:rPr>
  </w:style>
  <w:style w:type="numbering" w:customStyle="1" w:styleId="slovn-velkpsmena1">
    <w:name w:val="číslování - velká písmena1"/>
    <w:uiPriority w:val="99"/>
    <w:rsid w:val="0089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8" ma:contentTypeDescription="Create a new document." ma:contentTypeScope="" ma:versionID="51ddb38654688301ccbfcb8d715aad5a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b789401d8290042919de043974dc3436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C968-8C70-4F6F-AA93-F76753835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8CC5A-F6D7-45E5-9900-3D5D5414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4E025-F58B-40C0-8FA1-554BE824B782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4.xml><?xml version="1.0" encoding="utf-8"?>
<ds:datastoreItem xmlns:ds="http://schemas.openxmlformats.org/officeDocument/2006/customXml" ds:itemID="{D4CF5A84-3331-42DB-8FCD-3FA2CB05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5</TotalTime>
  <Pages>4</Pages>
  <Words>1851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12752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Pluhařová Petra</cp:lastModifiedBy>
  <cp:revision>2</cp:revision>
  <cp:lastPrinted>2024-03-08T09:20:00Z</cp:lastPrinted>
  <dcterms:created xsi:type="dcterms:W3CDTF">2024-12-17T07:18:00Z</dcterms:created>
  <dcterms:modified xsi:type="dcterms:W3CDTF">2024-12-17T07:18:00Z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2024-12-10T07:28:11Z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5d548b45-9374-4101-8d9f-a1a81d0bd52f</vt:lpwstr>
  </property>
  <property fmtid="{D5CDD505-2E9C-101B-9397-08002B2CF9AE}" pid="10" name="MSIP_Label_06e48620-e1d6-4326-a693-35eea4b7be04_ContentBits">
    <vt:lpwstr>3</vt:lpwstr>
  </property>
</Properties>
</file>