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2F" w:rsidRDefault="006C342F" w:rsidP="006C342F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6C342F" w:rsidRDefault="006C342F" w:rsidP="006C342F">
      <w:pPr>
        <w:rPr>
          <w:lang w:eastAsia="en-US"/>
        </w:rPr>
      </w:pPr>
      <w:r>
        <w:rPr>
          <w:lang w:eastAsia="en-US"/>
        </w:rPr>
        <w:t xml:space="preserve">s přiloženým cenovým návrhem souhlasíme. </w:t>
      </w:r>
    </w:p>
    <w:p w:rsidR="006C342F" w:rsidRDefault="006C342F" w:rsidP="006C342F">
      <w:pPr>
        <w:rPr>
          <w:lang w:eastAsia="en-US"/>
        </w:rPr>
      </w:pPr>
    </w:p>
    <w:p w:rsidR="006C342F" w:rsidRDefault="006C342F" w:rsidP="006C342F">
      <w:pPr>
        <w:rPr>
          <w:lang w:eastAsia="en-US"/>
        </w:rPr>
      </w:pPr>
      <w:r>
        <w:rPr>
          <w:lang w:eastAsia="en-US"/>
        </w:rPr>
        <w:t>S pozdravem</w:t>
      </w:r>
    </w:p>
    <w:p w:rsidR="006C342F" w:rsidRDefault="006C342F" w:rsidP="006C342F"/>
    <w:p w:rsidR="006C342F" w:rsidRDefault="006C342F" w:rsidP="006C342F">
      <w:pPr>
        <w:shd w:val="clear" w:color="auto" w:fill="FFFFFF"/>
        <w:rPr>
          <w:color w:val="000000"/>
        </w:rPr>
      </w:pPr>
      <w:r>
        <w:rPr>
          <w:color w:val="000000"/>
        </w:rPr>
        <w:t>Jana Dvořáčková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color w:val="201F1E"/>
        </w:rPr>
        <w:t>tajemnice školy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b/>
          <w:bCs/>
          <w:color w:val="0066FF"/>
        </w:rPr>
        <w:t> 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>IČ: 00842737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> </w:t>
      </w: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color w:val="201F1E"/>
          <w:sz w:val="20"/>
          <w:szCs w:val="20"/>
        </w:rPr>
        <w:t>tel.:  + 420 596 750 873</w:t>
      </w:r>
    </w:p>
    <w:p w:rsidR="006C342F" w:rsidRDefault="006C342F" w:rsidP="006C342F">
      <w:pPr>
        <w:shd w:val="clear" w:color="auto" w:fill="FFFFFF"/>
        <w:rPr>
          <w:color w:val="201F1E"/>
        </w:rPr>
      </w:pPr>
      <w:hyperlink r:id="rId4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6C342F" w:rsidRDefault="006C342F" w:rsidP="006C342F">
      <w:pPr>
        <w:shd w:val="clear" w:color="auto" w:fill="FFFFFF"/>
        <w:rPr>
          <w:color w:val="201F1E"/>
        </w:rPr>
      </w:pPr>
      <w:hyperlink r:id="rId5" w:tgtFrame="_blank" w:history="1">
        <w:r>
          <w:rPr>
            <w:rStyle w:val="Hypertextovodkaz"/>
          </w:rPr>
          <w:t>www.gvoz.cz</w:t>
        </w:r>
      </w:hyperlink>
    </w:p>
    <w:p w:rsidR="006C342F" w:rsidRDefault="006C342F" w:rsidP="006C342F">
      <w:pPr>
        <w:shd w:val="clear" w:color="auto" w:fill="FFFFFF"/>
        <w:rPr>
          <w:color w:val="201F1E"/>
        </w:rPr>
      </w:pPr>
    </w:p>
    <w:p w:rsidR="006C342F" w:rsidRDefault="006C342F" w:rsidP="006C342F">
      <w:pPr>
        <w:shd w:val="clear" w:color="auto" w:fill="FFFFFF"/>
        <w:rPr>
          <w:color w:val="201F1E"/>
        </w:rPr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4" name="Obrázek 4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2F" w:rsidRDefault="006C342F" w:rsidP="006C342F">
      <w:pPr>
        <w:rPr>
          <w:color w:val="000000"/>
          <w:sz w:val="24"/>
          <w:szCs w:val="24"/>
        </w:rPr>
      </w:pPr>
    </w:p>
    <w:p w:rsidR="006C342F" w:rsidRDefault="006C342F" w:rsidP="006C342F">
      <w:pPr>
        <w:rPr>
          <w:lang w:eastAsia="en-US"/>
        </w:rPr>
      </w:pPr>
    </w:p>
    <w:p w:rsidR="006C342F" w:rsidRPr="006C342F" w:rsidRDefault="006C342F" w:rsidP="006C342F">
      <w:pPr>
        <w:shd w:val="clear" w:color="auto" w:fill="FFFFFF"/>
        <w:rPr>
          <w:color w:val="201F1E"/>
        </w:rPr>
      </w:pPr>
    </w:p>
    <w:p w:rsidR="006C342F" w:rsidRDefault="006C342F" w:rsidP="006C342F">
      <w:pPr>
        <w:rPr>
          <w:lang w:eastAsia="en-US"/>
        </w:rPr>
      </w:pPr>
    </w:p>
    <w:p w:rsidR="006C342F" w:rsidRDefault="006C342F" w:rsidP="006C342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Dana </w:t>
      </w:r>
      <w:proofErr w:type="spellStart"/>
      <w:r>
        <w:t>Matuszková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kalkulace@multip.cz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17, 2024 1:10 PM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9" w:history="1">
        <w:r>
          <w:rPr>
            <w:rStyle w:val="Hypertextovodkaz"/>
          </w:rPr>
          <w:t>info@gvoz.cz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školního nábytku</w:t>
      </w:r>
    </w:p>
    <w:p w:rsidR="006C342F" w:rsidRDefault="006C342F" w:rsidP="006C342F"/>
    <w:p w:rsidR="006C342F" w:rsidRDefault="006C342F" w:rsidP="006C342F">
      <w:r>
        <w:t>Dobrý den,</w:t>
      </w:r>
      <w:r>
        <w:br/>
        <w:t>v příloze Vám posílám upravenou cenovou nabídku dle Vašeho zadání.</w:t>
      </w:r>
      <w:r>
        <w:br/>
        <w:t xml:space="preserve">Prosím o </w:t>
      </w:r>
      <w:proofErr w:type="gramStart"/>
      <w:r>
        <w:t>odsouhlasení - budeme</w:t>
      </w:r>
      <w:proofErr w:type="gramEnd"/>
      <w:r>
        <w:t xml:space="preserve"> to považovat za objednávku.</w:t>
      </w:r>
      <w:r>
        <w:br/>
        <w:t>Přeji hezký den</w:t>
      </w:r>
      <w:r>
        <w:br/>
        <w:t xml:space="preserve">                        </w:t>
      </w:r>
      <w:proofErr w:type="spellStart"/>
      <w:r>
        <w:t>Matuszková</w:t>
      </w:r>
      <w:proofErr w:type="spellEnd"/>
    </w:p>
    <w:p w:rsidR="006C342F" w:rsidRDefault="006C342F" w:rsidP="006C342F">
      <w:pPr>
        <w:pStyle w:val="Normlnweb"/>
      </w:pPr>
      <w:r>
        <w:rPr>
          <w:noProof/>
        </w:rPr>
        <w:drawing>
          <wp:inline distT="0" distB="0" distL="0" distR="0">
            <wp:extent cx="6086475" cy="609600"/>
            <wp:effectExtent l="0" t="0" r="9525" b="0"/>
            <wp:docPr id="3" name="Obrázek 3" descr="cid:part1.WWKytaGd.Z0AVY4ZO@multi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WWKytaGd.Z0AVY4ZO@multip.cz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2F" w:rsidRDefault="006C342F" w:rsidP="006C342F">
      <w:pPr>
        <w:spacing w:after="240"/>
      </w:pPr>
    </w:p>
    <w:p w:rsidR="006C342F" w:rsidRDefault="006C342F" w:rsidP="006C342F">
      <w:r>
        <w:t>Dne 17. 12. 2024 v 12:34 Jana Dvořáčková napsal(a):</w:t>
      </w:r>
    </w:p>
    <w:p w:rsidR="006C342F" w:rsidRDefault="006C342F" w:rsidP="006C342F">
      <w:r>
        <w:rPr>
          <w:lang w:eastAsia="en-US"/>
        </w:rPr>
        <w:t xml:space="preserve">Dobrý den, </w:t>
      </w:r>
    </w:p>
    <w:p w:rsidR="006C342F" w:rsidRDefault="006C342F" w:rsidP="006C342F">
      <w:r>
        <w:rPr>
          <w:lang w:eastAsia="en-US"/>
        </w:rPr>
        <w:t>na základě Vaší cenové nabídky u Vás objednáváme 60x set lavic s židlemi GABI s litou hranou za příplatek, dekor 15x RAL 9006 stříbrná, 15x RAL 5018 „modrá</w:t>
      </w:r>
      <w:proofErr w:type="gramStart"/>
      <w:r>
        <w:rPr>
          <w:lang w:eastAsia="en-US"/>
        </w:rPr>
        <w:t>“ .</w:t>
      </w:r>
      <w:proofErr w:type="gramEnd"/>
      <w:r>
        <w:rPr>
          <w:lang w:eastAsia="en-US"/>
        </w:rPr>
        <w:t xml:space="preserve"> </w:t>
      </w:r>
    </w:p>
    <w:p w:rsidR="006C342F" w:rsidRDefault="006C342F" w:rsidP="006C342F">
      <w:r>
        <w:rPr>
          <w:lang w:eastAsia="en-US"/>
        </w:rPr>
        <w:t xml:space="preserve">Pracovní deska dekor BUK. Koš pod lavicí klasický drátěný. </w:t>
      </w:r>
    </w:p>
    <w:p w:rsidR="006C342F" w:rsidRDefault="006C342F" w:rsidP="006C342F">
      <w:r>
        <w:rPr>
          <w:lang w:eastAsia="en-US"/>
        </w:rPr>
        <w:t xml:space="preserve">Specifikace objednávky také viz příloha. </w:t>
      </w:r>
    </w:p>
    <w:p w:rsidR="006C342F" w:rsidRDefault="006C342F" w:rsidP="006C342F">
      <w:r>
        <w:rPr>
          <w:lang w:eastAsia="en-US"/>
        </w:rPr>
        <w:t> </w:t>
      </w:r>
    </w:p>
    <w:p w:rsidR="006C342F" w:rsidRDefault="006C342F" w:rsidP="006C342F">
      <w:r>
        <w:rPr>
          <w:u w:val="single"/>
          <w:lang w:eastAsia="en-US"/>
        </w:rPr>
        <w:t>Prosíme o konečnou cenu objednávky a potvrzení přijetí</w:t>
      </w:r>
      <w:r>
        <w:rPr>
          <w:lang w:eastAsia="en-US"/>
        </w:rPr>
        <w:t xml:space="preserve">. </w:t>
      </w:r>
    </w:p>
    <w:p w:rsidR="006C342F" w:rsidRDefault="006C342F" w:rsidP="006C342F">
      <w:r>
        <w:rPr>
          <w:lang w:eastAsia="en-US"/>
        </w:rPr>
        <w:t> </w:t>
      </w:r>
    </w:p>
    <w:p w:rsidR="006C342F" w:rsidRDefault="006C342F" w:rsidP="006C342F">
      <w:r>
        <w:rPr>
          <w:lang w:eastAsia="en-US"/>
        </w:rPr>
        <w:t xml:space="preserve">Fakturujte prosím v roce 2024, dodání dle Vašich kapacit. </w:t>
      </w:r>
    </w:p>
    <w:p w:rsidR="006C342F" w:rsidRDefault="006C342F" w:rsidP="006C342F">
      <w:r>
        <w:rPr>
          <w:lang w:eastAsia="en-US"/>
        </w:rPr>
        <w:t> </w:t>
      </w:r>
    </w:p>
    <w:p w:rsidR="006C342F" w:rsidRDefault="006C342F" w:rsidP="006C342F">
      <w:r>
        <w:rPr>
          <w:lang w:eastAsia="en-US"/>
        </w:rPr>
        <w:t xml:space="preserve">Děkujeme za spolupráci. </w:t>
      </w:r>
    </w:p>
    <w:p w:rsidR="006C342F" w:rsidRDefault="006C342F" w:rsidP="006C342F">
      <w:r>
        <w:rPr>
          <w:lang w:eastAsia="en-US"/>
        </w:rPr>
        <w:br/>
        <w:t>S pozdravem</w:t>
      </w:r>
    </w:p>
    <w:p w:rsidR="006C342F" w:rsidRDefault="006C342F" w:rsidP="006C342F">
      <w:r>
        <w:t> </w:t>
      </w:r>
    </w:p>
    <w:p w:rsidR="006C342F" w:rsidRDefault="006C342F" w:rsidP="006C342F">
      <w:pPr>
        <w:shd w:val="clear" w:color="auto" w:fill="FFFFFF"/>
      </w:pPr>
      <w:r>
        <w:rPr>
          <w:color w:val="000000"/>
        </w:rPr>
        <w:t>Jana Dvořáčková</w:t>
      </w:r>
    </w:p>
    <w:p w:rsidR="006C342F" w:rsidRDefault="006C342F" w:rsidP="006C342F">
      <w:pPr>
        <w:shd w:val="clear" w:color="auto" w:fill="FFFFFF"/>
      </w:pPr>
      <w:r>
        <w:rPr>
          <w:color w:val="201F1E"/>
        </w:rPr>
        <w:t>tajemnice školy</w:t>
      </w:r>
    </w:p>
    <w:p w:rsidR="006C342F" w:rsidRDefault="006C342F" w:rsidP="006C342F">
      <w:pPr>
        <w:shd w:val="clear" w:color="auto" w:fill="FFFFFF"/>
      </w:pPr>
      <w:r>
        <w:rPr>
          <w:b/>
          <w:bCs/>
          <w:color w:val="0066FF"/>
        </w:rPr>
        <w:t> </w:t>
      </w:r>
    </w:p>
    <w:p w:rsidR="006C342F" w:rsidRDefault="006C342F" w:rsidP="006C342F">
      <w:pPr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6C342F" w:rsidRDefault="006C342F" w:rsidP="006C342F">
      <w:pPr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6C342F" w:rsidRDefault="006C342F" w:rsidP="006C342F">
      <w:pPr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6C342F" w:rsidRDefault="006C342F" w:rsidP="006C342F">
      <w:pPr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6C342F" w:rsidRDefault="006C342F" w:rsidP="006C342F">
      <w:pPr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6C342F" w:rsidRDefault="006C342F" w:rsidP="006C342F">
      <w:pPr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6C342F" w:rsidRDefault="006C342F" w:rsidP="006C342F">
      <w:pPr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6C342F" w:rsidRDefault="006C342F" w:rsidP="006C342F">
      <w:pPr>
        <w:shd w:val="clear" w:color="auto" w:fill="FFFFFF"/>
      </w:pPr>
      <w:hyperlink r:id="rId12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6C342F" w:rsidRDefault="006C342F" w:rsidP="006C342F">
      <w:pPr>
        <w:shd w:val="clear" w:color="auto" w:fill="FFFFFF"/>
      </w:pPr>
      <w:hyperlink r:id="rId13" w:tgtFrame="_blank" w:history="1">
        <w:r>
          <w:rPr>
            <w:rStyle w:val="Hypertextovodkaz"/>
          </w:rPr>
          <w:t>www.gvoz.cz</w:t>
        </w:r>
      </w:hyperlink>
    </w:p>
    <w:p w:rsidR="006C342F" w:rsidRDefault="006C342F" w:rsidP="006C342F">
      <w:pPr>
        <w:shd w:val="clear" w:color="auto" w:fill="FFFFFF"/>
      </w:pPr>
      <w:r>
        <w:rPr>
          <w:color w:val="201F1E"/>
        </w:rPr>
        <w:t> </w:t>
      </w:r>
    </w:p>
    <w:p w:rsidR="006C342F" w:rsidRDefault="006C342F" w:rsidP="006C342F">
      <w:pPr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2F" w:rsidRDefault="006C342F" w:rsidP="006C342F">
      <w:r>
        <w:rPr>
          <w:color w:val="000000"/>
          <w:sz w:val="24"/>
          <w:szCs w:val="24"/>
        </w:rPr>
        <w:t> </w:t>
      </w:r>
    </w:p>
    <w:p w:rsidR="006C342F" w:rsidRDefault="006C342F" w:rsidP="006C342F">
      <w:r>
        <w:rPr>
          <w:lang w:eastAsia="en-US"/>
        </w:rPr>
        <w:t> </w:t>
      </w:r>
    </w:p>
    <w:p w:rsidR="006C342F" w:rsidRDefault="006C342F" w:rsidP="006C342F">
      <w:pPr>
        <w:shd w:val="clear" w:color="auto" w:fill="FFFFFF"/>
      </w:pPr>
      <w:r>
        <w:rPr>
          <w:rFonts w:ascii="Arial" w:hAnsi="Arial" w:cs="Arial"/>
          <w:b/>
          <w:bCs/>
          <w:color w:val="0066FF"/>
        </w:rPr>
        <w:t> </w:t>
      </w:r>
    </w:p>
    <w:p w:rsidR="006C342F" w:rsidRDefault="006C342F" w:rsidP="006C342F">
      <w:r>
        <w:t> </w:t>
      </w:r>
    </w:p>
    <w:p w:rsidR="006C342F" w:rsidRDefault="006C342F" w:rsidP="006C342F">
      <w:r>
        <w:rPr>
          <w:lang w:eastAsia="en-US"/>
        </w:rPr>
        <w:t> </w:t>
      </w:r>
    </w:p>
    <w:p w:rsidR="006C342F" w:rsidRDefault="006C342F" w:rsidP="006C342F">
      <w:r>
        <w:rPr>
          <w:lang w:eastAsia="en-US"/>
        </w:rPr>
        <w:t> </w:t>
      </w:r>
    </w:p>
    <w:p w:rsidR="006C342F" w:rsidRDefault="006C342F" w:rsidP="006C342F"/>
    <w:p w:rsidR="00831B43" w:rsidRDefault="00831B43"/>
    <w:tbl>
      <w:tblPr>
        <w:tblpPr w:leftFromText="141" w:rightFromText="141" w:vertAnchor="text" w:horzAnchor="margin" w:tblpY="-707"/>
        <w:tblW w:w="12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591"/>
        <w:gridCol w:w="452"/>
        <w:gridCol w:w="1045"/>
        <w:gridCol w:w="1020"/>
        <w:gridCol w:w="1020"/>
        <w:gridCol w:w="1200"/>
        <w:gridCol w:w="1200"/>
        <w:gridCol w:w="1200"/>
      </w:tblGrid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897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</w:rPr>
              <w:t xml:space="preserve">Gymnázium Volgogradská, Ostrava </w:t>
            </w: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1020"/>
        </w:trPr>
        <w:tc>
          <w:tcPr>
            <w:tcW w:w="57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pol.</w:t>
            </w:r>
          </w:p>
        </w:tc>
        <w:tc>
          <w:tcPr>
            <w:tcW w:w="4591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název položky</w:t>
            </w:r>
          </w:p>
        </w:tc>
        <w:tc>
          <w:tcPr>
            <w:tcW w:w="452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ks/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bm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/ m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5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cena za ks v Kč bez DPH</w:t>
            </w:r>
          </w:p>
        </w:tc>
        <w:tc>
          <w:tcPr>
            <w:tcW w:w="102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DPH za ks v Kč</w:t>
            </w:r>
          </w:p>
        </w:tc>
        <w:tc>
          <w:tcPr>
            <w:tcW w:w="102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cena za ks v Kč včetně DPH</w:t>
            </w:r>
          </w:p>
        </w:tc>
        <w:tc>
          <w:tcPr>
            <w:tcW w:w="120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cena za pol. celkem v Kč bez DPH</w:t>
            </w:r>
          </w:p>
        </w:tc>
        <w:tc>
          <w:tcPr>
            <w:tcW w:w="120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DPH za polož. celkem</w:t>
            </w:r>
          </w:p>
        </w:tc>
        <w:tc>
          <w:tcPr>
            <w:tcW w:w="120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cena za položku celkem včetně DPH</w:t>
            </w:r>
          </w:p>
        </w:tc>
      </w:tr>
      <w:tr w:rsidR="006C342F" w:rsidRPr="006C342F" w:rsidTr="006C342F">
        <w:trPr>
          <w:trHeight w:val="342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>Dodávka nábytku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</w:tr>
      <w:tr w:rsidR="006C342F" w:rsidRPr="006C342F" w:rsidTr="006C342F">
        <w:trPr>
          <w:trHeight w:val="4575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1.1.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AN 6/23 - SET G - 1ks lavice žákovská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GABI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2místná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výškově stavitelná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vč. odkládacích košů typ 2071-5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- rozměr 130*50*71-82cm, rám trubka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pr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. 28 a 32 mm v barvě RAL 9006,  nohy jsou opatřeny plastovými objímkami pro bezpečnostní krytí nastavovacích imbusových šroubů a plastovými návleky zabraňujícím poškození podlahy s nivelační nožkou, háčky pro zavěšení tašek – nosnost 50kg, pracovní deska LTD buk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tl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. 18 mm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s litou PUR hranou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a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 xml:space="preserve">2ks žákovská židle výškově stavitelná GABI, typ 1060-5, 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kovový rám trubka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pr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. 28 a 32 mm v barvě RAL 9006, nohy jsou opatřeny plastovými objímkami pro bezpečnostní krytí nastavovacích imbusových šroubů a plastovými návleky zabraňujícím poškození podlahy, sedák a opěrák tvarovaná buková vícevrstvá překližka, vel. 5-7,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záruka 5 let na kovové svary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4 804,96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1 009,04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5 814,00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72 074,38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15 135,62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87 210,00</w:t>
            </w:r>
          </w:p>
        </w:tc>
      </w:tr>
      <w:tr w:rsidR="006C342F" w:rsidRPr="006C342F" w:rsidTr="006C342F">
        <w:trPr>
          <w:trHeight w:val="4365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AN 6/23 - SET G - 1ks lavice žákovská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GABI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2místná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výškově stavitelná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vč. odkládacích košů typ 2071-5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- rozměr 130*50*71-82cm, rám trubka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pr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. 28 a 32 mm v barvě RAL 5018 ,  nohy jsou opatřeny plastovými objímkami pro bezpečnostní krytí nastavovacích imbusových šroubů a plastovými návleky zabraňujícím poškození podlahy s nivelační nožkou, háčky pro zavěšení tašek – nosnost 50kg, pracovní deska LTD buk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tl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. 18 mm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s litou PUR hranou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 a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 xml:space="preserve">2ks žákovská židle výškově stavitelná GABI, typ 1060-5, </w:t>
            </w: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kovový rám trubka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pr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 xml:space="preserve">. 28 a 32 mm v barvě RAL 5018, nohy jsou opatřeny plastovými objímkami pro bezpečnostní krytí nastavovacích imbusových šroubů a plastovými návleky zabraňujícím poškození podlahy, sedák a opěrák tvarovaná buková vícevrstvá překližka, vel. 5-7, </w:t>
            </w: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záruka 5 let na kovové svary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4 804,96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1 009,04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5 814,00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72 074,38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15 135,62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87 210,00</w:t>
            </w:r>
          </w:p>
        </w:tc>
      </w:tr>
      <w:tr w:rsidR="006C342F" w:rsidRPr="006C342F" w:rsidTr="006C342F">
        <w:trPr>
          <w:trHeight w:val="342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Dodávka nábytku celkem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144 148,76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30 271,24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174 420,00</w:t>
            </w:r>
          </w:p>
        </w:tc>
      </w:tr>
      <w:tr w:rsidR="006C342F" w:rsidRPr="006C342F" w:rsidTr="006C342F">
        <w:trPr>
          <w:trHeight w:val="57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</w:tr>
      <w:tr w:rsidR="006C342F" w:rsidRPr="006C342F" w:rsidTr="006C342F">
        <w:trPr>
          <w:trHeight w:val="342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>Ostatní náklady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</w:tr>
      <w:tr w:rsidR="006C342F" w:rsidRPr="006C342F" w:rsidTr="006C342F">
        <w:trPr>
          <w:trHeight w:val="342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2.1.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</w:rPr>
            </w:pPr>
            <w:r w:rsidRPr="006C342F">
              <w:rPr>
                <w:rFonts w:ascii="Times New Roman CE" w:eastAsia="Times New Roman" w:hAnsi="Times New Roman CE" w:cs="Times New Roman CE"/>
              </w:rPr>
              <w:t>roznos, ustavení, montáž a kotvení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</w:tr>
      <w:tr w:rsidR="006C342F" w:rsidRPr="006C342F" w:rsidTr="006C342F">
        <w:trPr>
          <w:trHeight w:val="342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2.2.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</w:rPr>
            </w:pPr>
            <w:r w:rsidRPr="006C342F">
              <w:rPr>
                <w:rFonts w:ascii="Times New Roman CE" w:eastAsia="Times New Roman" w:hAnsi="Times New Roman CE" w:cs="Times New Roman CE"/>
              </w:rPr>
              <w:t>doprava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0,00</w:t>
            </w:r>
          </w:p>
        </w:tc>
      </w:tr>
      <w:tr w:rsidR="006C342F" w:rsidRPr="006C342F" w:rsidTr="006C342F">
        <w:trPr>
          <w:trHeight w:val="342"/>
        </w:trPr>
        <w:tc>
          <w:tcPr>
            <w:tcW w:w="57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both"/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 xml:space="preserve">   Ostatní náklady celkem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  <w:t>0,00</w:t>
            </w:r>
          </w:p>
        </w:tc>
      </w:tr>
      <w:tr w:rsidR="006C342F" w:rsidRPr="006C342F" w:rsidTr="006C342F">
        <w:trPr>
          <w:trHeight w:val="402"/>
        </w:trPr>
        <w:tc>
          <w:tcPr>
            <w:tcW w:w="6663" w:type="dxa"/>
            <w:gridSpan w:val="4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</w:rPr>
              <w:t xml:space="preserve">  Za zakázku celkem v Kč (bez DPH, DPH </w:t>
            </w:r>
            <w:proofErr w:type="gramStart"/>
            <w:r w:rsidRPr="006C342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</w:rPr>
              <w:t>21%</w:t>
            </w:r>
            <w:proofErr w:type="gramEnd"/>
            <w:r w:rsidRPr="006C342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</w:rPr>
              <w:t xml:space="preserve">, s DPH)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>144 148,76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>30 271,24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</w:rPr>
              <w:t>174 420,00</w:t>
            </w: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right"/>
              <w:rPr>
                <w:rFonts w:ascii="Times New Roman CE" w:eastAsia="Times New Roman" w:hAnsi="Times New Roman CE" w:cs="Times New Roman CE"/>
                <w:b/>
                <w:bCs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</w:rPr>
              <w:t>Upřesnění k cenové specifikaci: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color w:val="993300"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color w:val="993300"/>
                <w:sz w:val="24"/>
                <w:szCs w:val="24"/>
              </w:rPr>
              <w:t>a) doprava na zakázku zdarma při objemu zboží nad 50.000,-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7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b) roznos nábytku není kalkulován v cenové nabídce, zajišťuje si zákazník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12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c) v případě, že dojde ke změně základní sazby DPH, je prodávající zhotovitel oprávněn účtovat DPH v platné výši</w:t>
            </w:r>
          </w:p>
        </w:tc>
      </w:tr>
      <w:tr w:rsidR="006C342F" w:rsidRPr="006C342F" w:rsidTr="006C342F">
        <w:trPr>
          <w:trHeight w:val="315"/>
        </w:trPr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d) cenová nabídka je platná do 31.12.2024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Cenový návrh </w:t>
            </w:r>
            <w:proofErr w:type="gramStart"/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připravila:   </w:t>
            </w:r>
            <w:proofErr w:type="gramEnd"/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Dana </w:t>
            </w:r>
            <w:proofErr w:type="spellStart"/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Matuszková</w:t>
            </w:r>
            <w:proofErr w:type="spellEnd"/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 (777 711 156)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V Novém Jičíně dne 17.12.2024</w:t>
            </w:r>
          </w:p>
        </w:tc>
      </w:tr>
      <w:tr w:rsidR="006C342F" w:rsidRPr="006C342F" w:rsidTr="006C342F">
        <w:trPr>
          <w:trHeight w:val="315"/>
        </w:trPr>
        <w:tc>
          <w:tcPr>
            <w:tcW w:w="7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MULTIP Moravia s.r.o., Palackého 1135/27, Nový Jičín, PSČ 741 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315"/>
        </w:trPr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6C342F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kalkulace@multip.cz; www.multip.cz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42F" w:rsidRPr="006C342F" w:rsidRDefault="006C342F" w:rsidP="006C342F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42F" w:rsidRPr="006C342F" w:rsidTr="006C342F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2F" w:rsidRPr="006C342F" w:rsidRDefault="006C342F" w:rsidP="006C3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342F" w:rsidRDefault="006C342F"/>
    <w:p w:rsidR="006C342F" w:rsidRDefault="006C342F">
      <w:r w:rsidRPr="006C342F">
        <w:rPr>
          <w:rFonts w:ascii="Arial CE" w:eastAsia="Times New Roman" w:hAnsi="Arial CE" w:cs="Arial C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5175EA" wp14:editId="54257789">
            <wp:simplePos x="0" y="0"/>
            <wp:positionH relativeFrom="column">
              <wp:posOffset>285750</wp:posOffset>
            </wp:positionH>
            <wp:positionV relativeFrom="paragraph">
              <wp:posOffset>58420</wp:posOffset>
            </wp:positionV>
            <wp:extent cx="2276475" cy="2076450"/>
            <wp:effectExtent l="0" t="0" r="0" b="0"/>
            <wp:wrapNone/>
            <wp:docPr id="1028" name="Obrázek 1028">
              <a:extLst xmlns:a="http://schemas.openxmlformats.org/drawingml/2006/main">
                <a:ext uri="{FF2B5EF4-FFF2-40B4-BE49-F238E27FC236}">
                  <a16:creationId xmlns:a16="http://schemas.microsoft.com/office/drawing/2014/main" id="{8FDC0A69-EDFF-474E-B7B2-B4E0082A3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ek 2">
                      <a:extLst>
                        <a:ext uri="{FF2B5EF4-FFF2-40B4-BE49-F238E27FC236}">
                          <a16:creationId xmlns:a16="http://schemas.microsoft.com/office/drawing/2014/main" id="{8FDC0A69-EDFF-474E-B7B2-B4E0082A3B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2F" w:rsidRDefault="006C342F"/>
    <w:p w:rsidR="006C342F" w:rsidRDefault="006C342F"/>
    <w:p w:rsidR="006C342F" w:rsidRDefault="006C342F"/>
    <w:p w:rsidR="006C342F" w:rsidRDefault="006C342F"/>
    <w:p w:rsidR="006C342F" w:rsidRDefault="006C342F"/>
    <w:p w:rsidR="006C342F" w:rsidRDefault="006C342F"/>
    <w:p w:rsidR="006C342F" w:rsidRDefault="006C342F"/>
    <w:p w:rsidR="006C342F" w:rsidRDefault="006C342F">
      <w:bookmarkStart w:id="0" w:name="_GoBack"/>
      <w:bookmarkEnd w:id="0"/>
    </w:p>
    <w:p w:rsidR="006C342F" w:rsidRDefault="006C342F"/>
    <w:p w:rsidR="006C342F" w:rsidRDefault="006C342F"/>
    <w:p w:rsidR="006C342F" w:rsidRDefault="006C342F"/>
    <w:p w:rsidR="006C342F" w:rsidRDefault="006C342F"/>
    <w:p w:rsidR="006C342F" w:rsidRDefault="006C342F"/>
    <w:p w:rsidR="006C342F" w:rsidRDefault="006C342F"/>
    <w:sectPr w:rsidR="006C342F" w:rsidSect="006C342F">
      <w:pgSz w:w="16838" w:h="11906" w:orient="landscape"/>
      <w:pgMar w:top="709" w:right="85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2F"/>
    <w:rsid w:val="006C342F"/>
    <w:rsid w:val="008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E462"/>
  <w15:chartTrackingRefBased/>
  <w15:docId w15:val="{D9BB1F25-1836-477C-B2B6-524EE704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342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4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34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kulace@multip.cz" TargetMode="External"/><Relationship Id="rId13" Type="http://schemas.openxmlformats.org/officeDocument/2006/relationships/hyperlink" Target="http://www.gvoz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3.I1GgRIU9.DWORJUhc@multip.cz" TargetMode="External"/><Relationship Id="rId12" Type="http://schemas.openxmlformats.org/officeDocument/2006/relationships/hyperlink" Target="mailto:info@gvoz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part1.WWKytaGd.Z0AVY4ZO@multip.cz" TargetMode="External"/><Relationship Id="rId5" Type="http://schemas.openxmlformats.org/officeDocument/2006/relationships/hyperlink" Target="http://www.gvoz.cz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mailto:info@gvoz.cz" TargetMode="External"/><Relationship Id="rId9" Type="http://schemas.openxmlformats.org/officeDocument/2006/relationships/hyperlink" Target="mailto:info@gvoz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2024-12-17T12:22:00Z</dcterms:created>
  <dcterms:modified xsi:type="dcterms:W3CDTF">2024-12-17T12:25:00Z</dcterms:modified>
</cp:coreProperties>
</file>