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C8" w:rsidRDefault="00B13B9F">
      <w:pPr>
        <w:sectPr w:rsidR="005C30C8" w:rsidSect="00B13B9F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B13B9F">
        <w:rPr>
          <w:noProof/>
        </w:rPr>
        <w:pict>
          <v:rect id="Picture1" o:spid="_x0000_s1292" style="position:absolute;margin-left:13.5pt;margin-top:1.5pt;width:141.75pt;height:56.25pt;z-index:251521536" stroked="f">
            <v:fill r:id="rId4" o:title="1" type="frame"/>
          </v:rect>
        </w:pict>
      </w:r>
      <w:r w:rsidRPr="00B13B9F">
        <w:rPr>
          <w:noProof/>
        </w:rPr>
        <w:pict>
          <v:rect id="Text1" o:spid="_x0000_s1291" style="position:absolute;margin-left:13.5pt;margin-top:58.5pt;width:433.5pt;height:16.5pt;z-index:251522560;v-text-anchor:top" filled="f" stroked="f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B13B9F" w:rsidRDefault="005C30C8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2" o:spid="_x0000_s1290" style="position:absolute;margin-left:13.5pt;margin-top:109.5pt;width:42pt;height:8.25pt;z-index:251523584;v-text-anchor:top" filled="f" stroked="f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3" o:spid="_x0000_s1289" style="position:absolute;margin-left:13.5pt;margin-top:120.75pt;width:42pt;height:8.25pt;z-index:251524608;v-text-anchor:top" filled="f" stroked="f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4" o:spid="_x0000_s1288" style="position:absolute;margin-left:13.5pt;margin-top:132pt;width:42pt;height:8.25pt;z-index:251525632;v-text-anchor:top" filled="f" stroked="f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5" o:spid="_x0000_s1287" style="position:absolute;margin-left:13.5pt;margin-top:143.25pt;width:42pt;height:11.25pt;z-index:251526656;v-text-anchor:top" filled="f" stroked="f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6" o:spid="_x0000_s1286" style="position:absolute;margin-left:13.5pt;margin-top:155.25pt;width:42pt;height:8.25pt;z-index:251527680;v-text-anchor:top" filled="f" stroked="f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7" o:spid="_x0000_s1285" style="position:absolute;margin-left:13.5pt;margin-top:166.5pt;width:42pt;height:8.25pt;z-index:251528704;v-text-anchor:top" filled="f" stroked="f">
            <v:textbox inset="0,0,0,0">
              <w:txbxContent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Text8" o:spid="_x0000_s1284" style="position:absolute;margin-left:13.5pt;margin-top:177.75pt;width:42pt;height:8.25pt;z-index:251529728;v-text-anchor:top" filled="f" stroked="f">
            <v:textbox inset="0,0,0,0">
              <w:txbxContent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9" o:spid="_x0000_s1283" style="position:absolute;margin-left:13.5pt;margin-top:214.5pt;width:42pt;height:8.25pt;z-index:251530752;v-text-anchor:top" filled="f" stroked="f">
            <v:textbox inset="0,0,0,0">
              <w:txbxContent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10" o:spid="_x0000_s1282" style="position:absolute;margin-left:13.5pt;margin-top:81pt;width:339.75pt;height:12.75pt;z-index:251531776;v-text-anchor:top" filled="f" stroked="f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11" o:spid="_x0000_s1281" style="position:absolute;margin-left:1in;margin-top:109.5pt;width:150pt;height:8.25pt;z-index:251532800;v-text-anchor:top" filled="f" stroked="f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12" o:spid="_x0000_s1280" style="position:absolute;margin-left:1in;margin-top:120.75pt;width:150pt;height:8.25pt;z-index:251533824;v-text-anchor:top" filled="f" stroked="f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13" o:spid="_x0000_s1279" style="position:absolute;margin-left:1in;margin-top:132pt;width:150pt;height:11.25pt;z-index:251534848;v-text-anchor:top" filled="f" stroked="f">
            <v:textbox inset="0,0,0,0">
              <w:txbxContent>
                <w:p w:rsidR="00B13B9F" w:rsidRDefault="00B13B9F"/>
              </w:txbxContent>
            </v:textbox>
          </v:rect>
        </w:pict>
      </w:r>
      <w:r w:rsidRPr="00B13B9F">
        <w:rPr>
          <w:noProof/>
        </w:rPr>
        <w:pict>
          <v:rect id="Text14" o:spid="_x0000_s1278" style="position:absolute;margin-left:1in;margin-top:143.25pt;width:150pt;height:11.25pt;z-index:251535872;v-text-anchor:top" filled="f" stroked="f">
            <v:textbox inset="0,0,0,0">
              <w:txbxContent>
                <w:p w:rsidR="00B13B9F" w:rsidRPr="005C30C8" w:rsidRDefault="005C30C8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Text18" o:spid="_x0000_s1277" style="position:absolute;margin-left:64.5pt;margin-top:214.5pt;width:81.75pt;height:8.25pt;z-index:251536896;v-text-anchor:top" filled="f" stroked="f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28. 7. 2017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19" o:spid="_x0000_s1276" style="position:absolute;margin-left:306pt;margin-top:109.5pt;width:189.75pt;height:77.25pt;z-index:251537920;v-text-anchor:middle" filled="f" stroked="f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Osečany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80</w:t>
                  </w:r>
                </w:p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 xml:space="preserve">264 01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Sedlčany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Text20" o:spid="_x0000_s1275" style="position:absolute;margin-left:10.5pt;margin-top:237pt;width:487.5pt;height:11.25pt;z-index:251538944;v-text-anchor:top" filled="f" stroked="f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Obj-1895/17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21" o:spid="_x0000_s1274" style="position:absolute;margin-left:11.25pt;margin-top:267pt;width:118.5pt;height:11.25pt;z-index:251539968;v-text-anchor:top" filled="f" stroked="f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B13B9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3" type="#_x0000_t32" style="position:absolute;margin-left:304.5pt;margin-top:108pt;width:0;height:6.75pt;z-index:251540992" o:connectortype="straight" strokeweight="0"/>
        </w:pict>
      </w:r>
      <w:r w:rsidRPr="00B13B9F">
        <w:pict>
          <v:shape id="_x0000_s1272" type="#_x0000_t32" style="position:absolute;margin-left:304.5pt;margin-top:108pt;width:13.5pt;height:0;z-index:251542016" o:connectortype="straight" strokeweight=".0005mm"/>
        </w:pict>
      </w:r>
      <w:r w:rsidRPr="00B13B9F">
        <w:pict>
          <v:shape id="_x0000_s1271" type="#_x0000_t32" style="position:absolute;margin-left:304.5pt;margin-top:179.25pt;width:0;height:6.75pt;z-index:251543040" o:connectortype="straight" strokeweight="0"/>
        </w:pict>
      </w:r>
      <w:r w:rsidRPr="00B13B9F">
        <w:pict>
          <v:shape id="_x0000_s1270" type="#_x0000_t32" style="position:absolute;margin-left:304.5pt;margin-top:186pt;width:13.5pt;height:0;z-index:251544064" o:connectortype="straight" strokeweight=".0005mm"/>
        </w:pict>
      </w:r>
      <w:r w:rsidRPr="00B13B9F">
        <w:pict>
          <v:shape id="_x0000_s1269" type="#_x0000_t32" style="position:absolute;margin-left:481.5pt;margin-top:108pt;width:13.5pt;height:0;z-index:251545088" o:connectortype="straight" strokeweight=".0005mm"/>
        </w:pict>
      </w:r>
      <w:r w:rsidRPr="00B13B9F">
        <w:pict>
          <v:shape id="_x0000_s1268" type="#_x0000_t32" style="position:absolute;margin-left:495.75pt;margin-top:108pt;width:0;height:6.75pt;z-index:251546112" o:connectortype="straight" strokeweight="0"/>
        </w:pict>
      </w:r>
      <w:r w:rsidRPr="00B13B9F">
        <w:pict>
          <v:shape id="_x0000_s1267" type="#_x0000_t32" style="position:absolute;margin-left:495.75pt;margin-top:179.25pt;width:0;height:6.75pt;z-index:251547136" o:connectortype="straight" strokeweight="0"/>
        </w:pict>
      </w:r>
      <w:r w:rsidRPr="00B13B9F">
        <w:pict>
          <v:shape id="_x0000_s1266" type="#_x0000_t32" style="position:absolute;margin-left:495.75pt;margin-top:186pt;width:-13.5pt;height:0;z-index:251548160" o:connectortype="straight"/>
        </w:pict>
      </w:r>
      <w:r w:rsidRPr="00B13B9F">
        <w:rPr>
          <w:noProof/>
        </w:rPr>
        <w:pict>
          <v:rect id="Text60" o:spid="_x0000_s1265" style="position:absolute;margin-left:13.5pt;margin-top:189pt;width:51pt;height:11.25pt;z-index:251549184;v-text-anchor:top" filled="f" stroked="f">
            <v:textbox inset="0,0,0,0">
              <w:txbxContent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61" o:spid="_x0000_s1264" style="position:absolute;margin-left:1in;margin-top:189pt;width:150pt;height:11.25pt;z-index:251550208;v-text-anchor:top" filled="f" stroked="f">
            <v:textbox inset="0,0,0,0">
              <w:txbxContent>
                <w:p w:rsidR="00B13B9F" w:rsidRDefault="00B13B9F"/>
              </w:txbxContent>
            </v:textbox>
          </v:rect>
        </w:pict>
      </w:r>
      <w:r w:rsidRPr="00B13B9F">
        <w:rPr>
          <w:noProof/>
        </w:rPr>
        <w:pict>
          <v:rect id="Text63" o:spid="_x0000_s1263" style="position:absolute;margin-left:11.25pt;margin-top:249.75pt;width:48pt;height:11.25pt;z-index:251551232;v-text-anchor:top" filled="f" stroked="f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39" o:spid="_x0000_s1262" style="position:absolute;margin-left:56.25pt;margin-top:249.75pt;width:438.75pt;height:13.5pt;z-index:251552256;v-text-anchor:top" filled="f" stroked="f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 xml:space="preserve">BÚ </w:t>
                  </w:r>
                  <w:r>
                    <w:rPr>
                      <w:rFonts w:ascii="Arial" w:hAnsi="Arial" w:cs="Arial"/>
                      <w:color w:val="000000"/>
                    </w:rPr>
                    <w:t>1/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srpen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23" o:spid="_x0000_s1261" style="position:absolute;margin-left:11.25pt;margin-top:289.5pt;width:175.5pt;height:11.25pt;z-index:251553280;v-text-anchor:top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Text25" o:spid="_x0000_s1260" style="position:absolute;margin-left:186.75pt;margin-top:289.5pt;width:102pt;height:11.25pt;z-index:251554304;v-text-anchor:top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27" o:spid="_x0000_s1259" style="position:absolute;margin-left:288.75pt;margin-top:289.5pt;width:96pt;height:11.25pt;z-index:251555328;v-text-anchor:top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Text29" o:spid="_x0000_s1258" style="position:absolute;margin-left:385.5pt;margin-top:289.5pt;width:113.25pt;height:11.25pt;z-index:251556352;v-text-anchor:top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22" o:spid="_x0000_s1257" style="position:absolute;margin-left:11.25pt;margin-top:300.75pt;width:175.5pt;height:14.25pt;z-index:251557376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Text24" o:spid="_x0000_s1256" style="position:absolute;margin-left:186.75pt;margin-top:300.75pt;width:102pt;height:14.25pt;z-index:251558400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26" o:spid="_x0000_s1255" style="position:absolute;margin-left:288.75pt;margin-top:300.75pt;width:96pt;height:14.25pt;z-index:25155942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Text28" o:spid="_x0000_s1254" style="position:absolute;margin-left:385.5pt;margin-top:300.75pt;width:113.25pt;height:14.25pt;z-index:25156044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42 655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,04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53" style="position:absolute;margin-left:11.25pt;margin-top:315pt;width:175.5pt;height:14.25pt;z-index:251561472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Hloub.přík.stroj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.-do 0.5 m3/m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52" style="position:absolute;margin-left:186.75pt;margin-top:315pt;width:102pt;height:14.25pt;z-index:251562496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51" style="position:absolute;margin-left:288.75pt;margin-top:315pt;width:96pt;height:14.25pt;z-index:25156352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50" style="position:absolute;margin-left:385.5pt;margin-top:315pt;width:113.25pt;height:14.25pt;z-index:25156454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35 646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49" style="position:absolute;margin-left:11.25pt;margin-top:330pt;width:175.5pt;height:27pt;z-index:25156556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 xml:space="preserve">52298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do 4 km 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příkopy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/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48" style="position:absolute;margin-left:186.75pt;margin-top:330pt;width:102pt;height:27pt;z-index:25156659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 xml:space="preserve">m3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47" style="position:absolute;margin-left:288.75pt;margin-top:330pt;width:96pt;height:27pt;z-index:25156761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46" style="position:absolute;margin-left:385.5pt;margin-top:330pt;width:113.25pt;height:27pt;z-index:25156864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20 413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,31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45" style="position:absolute;margin-left:11.25pt;margin-top:357pt;width:175.5pt;height:27pt;z-index:251569664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Kraj.nezp.seřez.s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nalož.mater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44" style="position:absolute;margin-left:186.75pt;margin-top:357pt;width:102pt;height:27pt;z-index:25157068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43" style="position:absolute;margin-left:288.75pt;margin-top:357pt;width:96pt;height:27pt;z-index:25157171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42" style="position:absolute;margin-left:385.5pt;margin-top:357pt;width:113.25pt;height:27pt;z-index:25157273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57 039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41" style="position:absolute;margin-left:11.25pt;margin-top:384.75pt;width:175.5pt;height:27pt;z-index:25157376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 xml:space="preserve">51398, 51321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do 4 km 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/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40" style="position:absolute;margin-left:186.75pt;margin-top:384.75pt;width:102pt;height:27pt;z-index:25157478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39" style="position:absolute;margin-left:288.75pt;margin-top:384.75pt;width:96pt;height:27pt;z-index:25157580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38" style="position:absolute;margin-left:385.5pt;margin-top:384.75pt;width:113.25pt;height:27pt;z-index:25157683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27 217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,74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37" style="position:absolute;margin-left:11.25pt;margin-top:411.75pt;width:175.5pt;height:27pt;z-index:251577856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výkonu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236" style="position:absolute;margin-left:186.75pt;margin-top:411.75pt;width:102pt;height:27pt;z-index:251578880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35" style="position:absolute;margin-left:288.75pt;margin-top:411.75pt;width:96pt;height:27pt;z-index:25157990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34" style="position:absolute;margin-left:385.5pt;margin-top:411.75pt;width:113.25pt;height:27pt;z-index:25158092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13 220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,46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33" style="position:absolute;margin-left:11.25pt;margin-top:439.5pt;width:175.5pt;height:27pt;z-index:251581952;v-text-anchor:middle" filled="f" strokeweight="3e-5mm">
            <v:textbox inset="0,0,0,0">
              <w:txbxContent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20197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tech.vozidlem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32" style="position:absolute;margin-left:186.75pt;margin-top:439.5pt;width:102pt;height:27pt;z-index:251582976;v-text-anchor:middle" filled="f" strokeweight="3e-5mm">
            <v:textbox inset="0,0,0,0">
              <w:txbxContent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kilometr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31" style="position:absolute;margin-left:288.75pt;margin-top:439.5pt;width:96pt;height:27pt;z-index:25158400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30" style="position:absolute;margin-left:385.5pt;margin-top:439.5pt;width:113.25pt;height:27pt;z-index:25158502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3 887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,73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29" style="position:absolute;margin-left:11.25pt;margin-top:466.5pt;width:175.5pt;height:27pt;z-index:25158604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 xml:space="preserve">20197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pronájem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28" style="position:absolute;margin-left:186.75pt;margin-top:466.5pt;width:102pt;height:27pt;z-index:251587072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27" style="position:absolute;margin-left:288.75pt;margin-top:466.5pt;width:96pt;height:27pt;z-index:25158809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26" style="position:absolute;margin-left:385.5pt;margin-top:466.5pt;width:113.25pt;height:27pt;z-index:25158912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2 591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,82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25" style="position:absolute;margin-left:11.25pt;margin-top:494.25pt;width:175.5pt;height:14.25pt;z-index:251590144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224" style="position:absolute;margin-left:186.75pt;margin-top:494.25pt;width:102pt;height:14.25pt;z-index:251591168;v-text-anchor:middle" filled="f" strokeweight="3e-5mm">
            <v:textbox inset="0,0,0,0">
              <w:txbxContent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23" style="position:absolute;margin-left:288.75pt;margin-top:494.25pt;width:96pt;height:14.25pt;z-index:25159219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22" style="position:absolute;margin-left:385.5pt;margin-top:494.25pt;width:113.25pt;height:14.25pt;z-index:25159321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277 932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,04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21" style="position:absolute;margin-left:11.25pt;margin-top:508.5pt;width:175.5pt;height:27pt;z-index:251594240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220" style="position:absolute;margin-left:186.75pt;margin-top:508.5pt;width:102pt;height:27pt;z-index:251595264;v-text-anchor:middle" filled="f" strokeweight="3e-5mm">
            <v:textbox inset="0,0,0,0">
              <w:txbxContent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19" style="position:absolute;margin-left:288.75pt;margin-top:508.5pt;width:96pt;height:27pt;z-index:25159628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18" style="position:absolute;margin-left:385.5pt;margin-top:508.5pt;width:113.25pt;height:27pt;z-index:25159731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279 784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,43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17" style="position:absolute;margin-left:11.25pt;margin-top:536.25pt;width:175.5pt;height:14.25pt;z-index:25159833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 xml:space="preserve">Zř.SDZ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vč.stojanu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,patky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>-jednot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216" style="position:absolute;margin-left:186.75pt;margin-top:536.25pt;width:102pt;height:14.25pt;z-index:251599360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15" style="position:absolute;margin-left:288.75pt;margin-top:536.25pt;width:96pt;height:14.25pt;z-index:25160038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14" style="position:absolute;margin-left:385.5pt;margin-top:536.25pt;width:113.25pt;height:14.25pt;z-index:25160140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4 277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,23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13" style="position:absolute;margin-left:11.25pt;margin-top:550.5pt;width:175.5pt;height:14.25pt;z-index:25160243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 xml:space="preserve">31635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Dodatková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tabulka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212" style="position:absolute;margin-left:186.75pt;margin-top:550.5pt;width:102pt;height:14.25pt;z-index:251603456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11" style="position:absolute;margin-left:288.75pt;margin-top:550.5pt;width:96pt;height:14.25pt;z-index:25160448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10" style="position:absolute;margin-left:385.5pt;margin-top:550.5pt;width:113.25pt;height:14.25pt;z-index:25160550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11 017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,18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09" style="position:absolute;margin-left:11.25pt;margin-top:564.75pt;width:175.5pt;height:27pt;z-index:251606528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208" style="position:absolute;margin-left:186.75pt;margin-top:564.75pt;width:102pt;height:27pt;z-index:25160755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07" style="position:absolute;margin-left:288.75pt;margin-top:564.75pt;width:96pt;height:27pt;z-index:25160857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06" style="position:absolute;margin-left:385.5pt;margin-top:564.75pt;width:113.25pt;height:27pt;z-index:25160960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27 890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05" style="position:absolute;margin-left:11.25pt;margin-top:592.5pt;width:175.5pt;height:27pt;z-index:251610624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204" style="position:absolute;margin-left:186.75pt;margin-top:592.5pt;width:102pt;height:27pt;z-index:25161164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203" style="position:absolute;margin-left:288.75pt;margin-top:592.5pt;width:96pt;height:27pt;z-index:25161267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250 000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02" style="position:absolute;margin-left:385.5pt;margin-top:592.5pt;width:113.25pt;height:27pt;z-index:25161369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260 150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201" style="position:absolute;margin-left:11.25pt;margin-top:619.5pt;width:175.5pt;height:14.25pt;z-index:251614720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původ.stojanu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200" style="position:absolute;margin-left:186.75pt;margin-top:619.5pt;width:102pt;height:14.25pt;z-index:251615744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99" style="position:absolute;margin-left:288.75pt;margin-top:619.5pt;width:96pt;height:14.25pt;z-index:25161676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98" style="position:absolute;margin-left:385.5pt;margin-top:619.5pt;width:113.25pt;height:14.25pt;z-index:25161779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1 296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,16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97" style="position:absolute;margin-left:11.25pt;margin-top:634.5pt;width:175.5pt;height:14.25pt;z-index:251618816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dozor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96" style="position:absolute;margin-left:186.75pt;margin-top:634.5pt;width:102pt;height:14.25pt;z-index:251619840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95" style="position:absolute;margin-left:288.75pt;margin-top:634.5pt;width:96pt;height:14.25pt;z-index:25162086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94" style="position:absolute;margin-left:385.5pt;margin-top:634.5pt;width:113.25pt;height:14.25pt;z-index:25162188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3 888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,46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Text32" o:spid="_x0000_s1193" style="position:absolute;margin-left:11.25pt;margin-top:655.5pt;width:487.5pt;height:16.5pt;z-index:251622912;v-text-anchor:top" filled="f" stroked="f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30" o:spid="_x0000_s1192" style="position:absolute;margin-left:11.25pt;margin-top:690.75pt;width:145.5pt;height:13.5pt;z-index:251623936;v-text-anchor:top" filled="f" stroked="f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DPH: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31" o:spid="_x0000_s1191" style="position:absolute;margin-left:156.75pt;margin-top:690.75pt;width:115.5pt;height:13.5pt;z-index:251624960;v-text-anchor:top" filled="f" stroked="f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b/>
                      <w:color w:val="000000"/>
                    </w:rPr>
                    <w:t>1 068 908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,10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Text64" o:spid="_x0000_s1190" style="position:absolute;margin-left:11.25pt;margin-top:677.25pt;width:145.5pt;height:13.5pt;z-index:251625984;v-text-anchor:top" filled="f" stroked="f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65" o:spid="_x0000_s1189" style="position:absolute;margin-left:156.75pt;margin-top:677.25pt;width:115.5pt;height:13.5pt;z-index:251627008;v-text-anchor:top" filled="f" stroked="f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b/>
                      <w:color w:val="000000"/>
                    </w:rPr>
                    <w:t>883 395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,10</w:t>
                  </w:r>
                  <w:proofErr w:type="gramEnd"/>
                </w:p>
              </w:txbxContent>
            </v:textbox>
          </v:rect>
        </w:pict>
      </w:r>
      <w:r w:rsidR="005C30C8">
        <w:br w:type="page"/>
      </w:r>
      <w:r w:rsidR="005C30C8" w:rsidRPr="00B13B9F">
        <w:rPr>
          <w:noProof/>
        </w:rPr>
        <w:lastRenderedPageBreak/>
        <w:pict>
          <v:rect id="Text36" o:spid="_x0000_s1184" style="position:absolute;margin-left:255pt;margin-top:286.5pt;width:243.75pt;height:39pt;z-index:251632128;v-text-anchor:top" filled="f" stroked="f">
            <v:textbox inset="0,0,0,0">
              <w:txbxContent>
                <w:p w:rsidR="00B13B9F" w:rsidRDefault="005C30C8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Milan Plachý</w:t>
                  </w:r>
                </w:p>
                <w:p w:rsidR="00B13B9F" w:rsidRDefault="005C30C8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5C30C8" w:rsidRPr="00B13B9F">
        <w:rPr>
          <w:noProof/>
        </w:rPr>
        <w:pict>
          <v:rect id="Text62" o:spid="_x0000_s1187" style="position:absolute;margin-left:11.25pt;margin-top:179.4pt;width:487.5pt;height:107.1pt;z-index:251629056;v-text-anchor:top" filled="f" stroked="f">
            <v:textbox inset="0,0,0,0">
              <w:txbxContent>
                <w:p w:rsidR="00B13B9F" w:rsidRDefault="00B13B9F">
                  <w:pPr>
                    <w:jc w:val="both"/>
                  </w:pPr>
                </w:p>
                <w:p w:rsidR="00B13B9F" w:rsidRDefault="005C30C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B13B9F" w:rsidRDefault="005C30C8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34" o:spid="_x0000_s1188" style="position:absolute;margin-left:11.25pt;margin-top:5.25pt;width:487.5pt;height:189.75pt;z-index:251628032;v-text-anchor:top" filled="f" stroked="f">
            <v:textbox inset="0,0,0,0">
              <w:txbxContent>
                <w:p w:rsidR="00B13B9F" w:rsidRDefault="005C30C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B13B9F" w:rsidRDefault="005C30C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</w:t>
                  </w:r>
                  <w:r>
                    <w:rPr>
                      <w:rFonts w:ascii="Arial" w:hAnsi="Arial" w:cs="Arial"/>
                      <w:color w:val="000000"/>
                    </w:rPr>
                    <w:t>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B13B9F" w:rsidRDefault="005C30C8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Běžná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- 31.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srpna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2017.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</w:t>
                  </w:r>
                  <w:r>
                    <w:rPr>
                      <w:rFonts w:ascii="Arial" w:hAnsi="Arial" w:cs="Arial"/>
                      <w:color w:val="000000"/>
                    </w:rPr>
                    <w:t>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B13B9F" w:rsidRDefault="005C30C8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Text37" o:spid="_x0000_s1186" style="position:absolute;margin-left:11.25pt;margin-top:305.25pt;width:158.25pt;height:25.5pt;z-index:251630080;v-text-anchor:top" filled="f" stroked="f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33" o:spid="_x0000_s1185" style="position:absolute;margin-left:11.25pt;margin-top:286.5pt;width:73.5pt;height:11.25pt;z-index:251631104;v-text-anchor:top" filled="f" stroked="f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5C30C8">
        <w:br w:type="page"/>
      </w:r>
    </w:p>
    <w:p w:rsidR="00B13B9F" w:rsidRDefault="00B13B9F">
      <w:r w:rsidRPr="00B13B9F">
        <w:rPr>
          <w:noProof/>
        </w:rPr>
        <w:lastRenderedPageBreak/>
        <w:pict>
          <v:rect id="Text41" o:spid="_x0000_s1183" style="position:absolute;margin-left:331.5pt;margin-top:27.75pt;width:64.5pt;height:27.75pt;z-index:25163315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43" o:spid="_x0000_s1182" style="position:absolute;margin-left:96pt;margin-top:27.75pt;width:129.75pt;height:27.75pt;z-index:251634176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Text45" o:spid="_x0000_s1181" style="position:absolute;margin-left:623.25pt;margin-top:27.75pt;width:78.75pt;height:27.75pt;z-index:251635200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47" o:spid="_x0000_s1180" style="position:absolute;margin-left:702.75pt;margin-top:27.75pt;width:81.75pt;height:27.75pt;z-index:251636224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Text49" o:spid="_x0000_s1179" style="position:absolute;margin-left:396.75pt;margin-top:27.75pt;width:56.25pt;height:27.75pt;z-index:251637248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Text51" o:spid="_x0000_s1178" style="position:absolute;margin-left:453pt;margin-top:27.75pt;width:90pt;height:27.75pt;z-index:251638272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B13B9F" w:rsidRDefault="005C30C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56" o:spid="_x0000_s1177" style="position:absolute;margin-left:0;margin-top:27.75pt;width:96pt;height:27.75pt;z-index:251639296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Text58" o:spid="_x0000_s1176" style="position:absolute;margin-left:543.75pt;margin-top:27.75pt;width:78.75pt;height:27.75pt;z-index:251640320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59" o:spid="_x0000_s1175" style="position:absolute;margin-left:226.5pt;margin-top:27.75pt;width:104.25pt;height:27.75pt;z-index:251641344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B13B9F">
        <w:pict>
          <v:shape id="_x0000_s1174" type="#_x0000_t32" style="position:absolute;margin-left:0;margin-top:27.75pt;width:56.25pt;height:0;z-index:251642368" o:connectortype="straight" strokeweight=".00208mm"/>
        </w:pict>
      </w:r>
      <w:r w:rsidRPr="00B13B9F">
        <w:pict>
          <v:shape id="_x0000_s1173" type="#_x0000_t32" style="position:absolute;margin-left:0;margin-top:27.75pt;width:785.25pt;height:0;z-index:251643392" o:connectortype="straight" strokeweight=".02908mm"/>
        </w:pict>
      </w:r>
      <w:r w:rsidRPr="00B13B9F">
        <w:pict>
          <v:shape id="_x0000_s1172" type="#_x0000_t32" style="position:absolute;margin-left:0;margin-top:27.75pt;width:0;height:27.75pt;z-index:251644416" o:connectortype="straight" strokeweight="0"/>
        </w:pict>
      </w:r>
      <w:r w:rsidRPr="00B13B9F">
        <w:pict>
          <v:shape id="_x0000_s1171" type="#_x0000_t32" style="position:absolute;margin-left:785.25pt;margin-top:27.75pt;width:0;height:27.75pt;z-index:251645440" o:connectortype="straight" strokeweight="0"/>
        </w:pict>
      </w:r>
      <w:r w:rsidRPr="00B13B9F">
        <w:pict>
          <v:shape id="_x0000_s1170" type="#_x0000_t32" style="position:absolute;margin-left:0;margin-top:56.25pt;width:785.25pt;height:0;z-index:251646464" o:connectortype="straight" strokeweight=".02908mm"/>
        </w:pict>
      </w:r>
      <w:r w:rsidRPr="00B13B9F">
        <w:rPr>
          <w:noProof/>
        </w:rPr>
        <w:pict>
          <v:rect id="Text55" o:spid="_x0000_s1169" style="position:absolute;margin-left:0;margin-top:56.25pt;width:96pt;height:13.5pt;z-index:25164748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91920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42" o:spid="_x0000_s1168" style="position:absolute;margin-left:96pt;margin-top:56.25pt;width:129.75pt;height:13.5pt;z-index:251648512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Text54" o:spid="_x0000_s1167" style="position:absolute;margin-left:623.25pt;margin-top:56.25pt;width:78.75pt;height:13.5pt;z-index:25164953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42 655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Text53" o:spid="_x0000_s1166" style="position:absolute;margin-left:543.75pt;margin-top:56.25pt;width:78.75pt;height:13.5pt;z-index:25165056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35 252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Text52" o:spid="_x0000_s1165" style="position:absolute;margin-left:453pt;margin-top:56.25pt;width:90pt;height:13.5pt;z-index:25165158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Text50" o:spid="_x0000_s1164" style="position:absolute;margin-left:396.75pt;margin-top:56.25pt;width:56.25pt;height:13.5pt;z-index:25165260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Text48" o:spid="_x0000_s1163" style="position:absolute;margin-left:331.5pt;margin-top:56.25pt;width:64.5pt;height:13.5pt;z-index:251653632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46" o:spid="_x0000_s1162" style="position:absolute;margin-left:702.75pt;margin-top:56.25pt;width:81.75pt;height:13.5pt;z-index:25165465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Text40" o:spid="_x0000_s1161" style="position:absolute;margin-left:226.5pt;margin-top:56.25pt;width:104.25pt;height:13.5pt;z-index:25165568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60" style="position:absolute;margin-left:0;margin-top:69.75pt;width:96pt;height:24.75pt;z-index:25165670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52220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59" style="position:absolute;margin-left:96pt;margin-top:69.75pt;width:129.75pt;height:24.75pt;z-index:251657728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Hloub.přík.stroj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.-do 0.5 m3/m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58" style="position:absolute;margin-left:623.25pt;margin-top:69.75pt;width:78.75pt;height:24.75pt;z-index:25165875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35 646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57" style="position:absolute;margin-left:543.75pt;margin-top:69.75pt;width:78.75pt;height:24.75pt;z-index:25165977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29 460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56" style="position:absolute;margin-left:453pt;margin-top:69.75pt;width:90pt;height:24.75pt;z-index:25166080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55" style="position:absolute;margin-left:396.75pt;margin-top:69.75pt;width:56.25pt;height:24.75pt;z-index:25166182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54" style="position:absolute;margin-left:331.5pt;margin-top:69.75pt;width:64.5pt;height:24.75pt;z-index:251662848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53" style="position:absolute;margin-left:702.75pt;margin-top:69.75pt;width:81.75pt;height:24.75pt;z-index:25166387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52" style="position:absolute;margin-left:226.5pt;margin-top:69.75pt;width:104.25pt;height:24.75pt;z-index:25166489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III/12142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51" style="position:absolute;margin-left:0;margin-top:94.5pt;width:96pt;height:24.75pt;z-index:25166592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52253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50" style="position:absolute;margin-left:96pt;margin-top:94.5pt;width:129.75pt;height:24.75pt;z-index:25166694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52298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Dopravné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 4 km 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příkopy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49" style="position:absolute;margin-left:623.25pt;margin-top:94.5pt;width:78.75pt;height:24.75pt;z-index:25166796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20 413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48" style="position:absolute;margin-left:543.75pt;margin-top:94.5pt;width:78.75pt;height:24.75pt;z-index:25166899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16 870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47" style="position:absolute;margin-left:453pt;margin-top:94.5pt;width:90pt;height:24.75pt;z-index:25167001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46" style="position:absolute;margin-left:396.75pt;margin-top:94.5pt;width:56.25pt;height:24.75pt;z-index:25167104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45" style="position:absolute;margin-left:331.5pt;margin-top:94.5pt;width:64.5pt;height:24.75pt;z-index:25167206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44" style="position:absolute;margin-left:702.75pt;margin-top:94.5pt;width:81.75pt;height:24.75pt;z-index:25167308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43" style="position:absolute;margin-left:226.5pt;margin-top:94.5pt;width:104.25pt;height:24.75pt;z-index:25167411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III/12142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42" style="position:absolute;margin-left:0;margin-top:120pt;width:96pt;height:24.75pt;z-index:25167513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51321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41" style="position:absolute;margin-left:96pt;margin-top:120pt;width:129.75pt;height:24.75pt;z-index:251676160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Kraj.nezp.seřez.s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nalož.mater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40" style="position:absolute;margin-left:623.25pt;margin-top:120pt;width:78.75pt;height:24.75pt;z-index:25167718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57 039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39" style="position:absolute;margin-left:543.75pt;margin-top:120pt;width:78.75pt;height:24.75pt;z-index:25167820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47 140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38" style="position:absolute;margin-left:453pt;margin-top:120pt;width:90pt;height:24.75pt;z-index:25167923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37" style="position:absolute;margin-left:396.75pt;margin-top:120pt;width:56.25pt;height:24.75pt;z-index:25168025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36" style="position:absolute;margin-left:331.5pt;margin-top:120pt;width:64.5pt;height:24.75pt;z-index:25168128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35" style="position:absolute;margin-left:702.75pt;margin-top:120pt;width:81.75pt;height:24.75pt;z-index:25168230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34" style="position:absolute;margin-left:226.5pt;margin-top:120pt;width:104.25pt;height:24.75pt;z-index:25168332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III/12142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,12138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33" style="position:absolute;margin-left:0;margin-top:144.75pt;width:96pt;height:24.75pt;z-index:25168435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51353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32" style="position:absolute;margin-left:96pt;margin-top:144.75pt;width:129.75pt;height:24.75pt;z-index:25168537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51398, 51321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Dopravné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 4 km 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krajnice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31" style="position:absolute;margin-left:623.25pt;margin-top:144.75pt;width:78.75pt;height:24.75pt;z-index:25168640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27 217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30" style="position:absolute;margin-left:543.75pt;margin-top:144.75pt;width:78.75pt;height:24.75pt;z-index:25168742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22 494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29" style="position:absolute;margin-left:453pt;margin-top:144.75pt;width:90pt;height:24.75pt;z-index:25168844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28" style="position:absolute;margin-left:396.75pt;margin-top:144.75pt;width:56.25pt;height:24.75pt;z-index:25168947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27" style="position:absolute;margin-left:331.5pt;margin-top:144.75pt;width:64.5pt;height:24.75pt;z-index:25169049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m3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kubický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26" style="position:absolute;margin-left:702.75pt;margin-top:144.75pt;width:81.75pt;height:24.75pt;z-index:25169152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25" style="position:absolute;margin-left:226.5pt;margin-top:144.75pt;width:104.25pt;height:24.75pt;z-index:25169254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III/12142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,12138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24" style="position:absolute;margin-left:0;margin-top:169.5pt;width:96pt;height:24.75pt;z-index:25169356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20197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23" style="position:absolute;margin-left:96pt;margin-top:169.5pt;width:129.75pt;height:24.75pt;z-index:251694592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výkonu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22" style="position:absolute;margin-left:623.25pt;margin-top:169.5pt;width:78.75pt;height:24.75pt;z-index:25169561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13 220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21" style="position:absolute;margin-left:543.75pt;margin-top:169.5pt;width:78.75pt;height:24.75pt;z-index:25169664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10 926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20" style="position:absolute;margin-left:453pt;margin-top:169.5pt;width:90pt;height:24.75pt;z-index:25169766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19" style="position:absolute;margin-left:396.75pt;margin-top:169.5pt;width:56.25pt;height:24.75pt;z-index:25169868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18" style="position:absolute;margin-left:331.5pt;margin-top:169.5pt;width:64.5pt;height:24.75pt;z-index:251699712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17" style="position:absolute;margin-left:702.75pt;margin-top:169.5pt;width:81.75pt;height:24.75pt;z-index:25170073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16" style="position:absolute;margin-left:226.5pt;margin-top:169.5pt;width:104.25pt;height:24.75pt;z-index:25170176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15" style="position:absolute;margin-left:0;margin-top:195pt;width:96pt;height:24.75pt;z-index:25170278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20195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14" style="position:absolute;margin-left:96pt;margin-top:195pt;width:129.75pt;height:24.75pt;z-index:251703808;v-text-anchor:middle" filled="f" strokeweight="3e-5mm">
            <v:textbox inset="0,0,0,0">
              <w:txbxContent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20197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tech.vozidlem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13" style="position:absolute;margin-left:623.25pt;margin-top:195pt;width:78.75pt;height:24.75pt;z-index:25170483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3 887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12" style="position:absolute;margin-left:543.75pt;margin-top:195pt;width:78.75pt;height:24.75pt;z-index:25170585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3 213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11" style="position:absolute;margin-left:453pt;margin-top:195pt;width:90pt;height:24.75pt;z-index:25170688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10" style="position:absolute;margin-left:396.75pt;margin-top:195pt;width:56.25pt;height:24.75pt;z-index:25170790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09" style="position:absolute;margin-left:331.5pt;margin-top:195pt;width:64.5pt;height:24.75pt;z-index:251708928;v-text-anchor:middle" filled="f" strokeweight="3e-5mm">
            <v:textbox inset="0,0,0,0">
              <w:txbxContent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kilometr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08" style="position:absolute;margin-left:702.75pt;margin-top:195pt;width:81.75pt;height:24.75pt;z-index:25170995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07" style="position:absolute;margin-left:226.5pt;margin-top:195pt;width:104.25pt;height:24.75pt;z-index:25171097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06" style="position:absolute;margin-left:0;margin-top:219.75pt;width:96pt;height:24.75pt;z-index:25171200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20196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05" style="position:absolute;margin-left:96pt;margin-top:219.75pt;width:129.75pt;height:24.75pt;z-index:25171302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20197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Neodkladné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pronájem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104" style="position:absolute;margin-left:623.25pt;margin-top:219.75pt;width:78.75pt;height:24.75pt;z-index:25171404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2 591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03" style="position:absolute;margin-left:543.75pt;margin-top:219.75pt;width:78.75pt;height:24.75pt;z-index:25171507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2 142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02" style="position:absolute;margin-left:453pt;margin-top:219.75pt;width:90pt;height:24.75pt;z-index:25171609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101" style="position:absolute;margin-left:396.75pt;margin-top:219.75pt;width:56.25pt;height:24.75pt;z-index:25171712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100" style="position:absolute;margin-left:331.5pt;margin-top:219.75pt;width:64.5pt;height:24.75pt;z-index:251718144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99" style="position:absolute;margin-left:702.75pt;margin-top:219.75pt;width:81.75pt;height:24.75pt;z-index:25171916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98" style="position:absolute;margin-left:226.5pt;margin-top:219.75pt;width:104.25pt;height:24.75pt;z-index:25172019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97" style="position:absolute;margin-left:0;margin-top:244.5pt;width:96pt;height:24.75pt;z-index:25172121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96" style="position:absolute;margin-left:96pt;margin-top:244.5pt;width:129.75pt;height:24.75pt;z-index:251722240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95" style="position:absolute;margin-left:623.25pt;margin-top:244.5pt;width:78.75pt;height:24.75pt;z-index:25172326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277 932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94" style="position:absolute;margin-left:543.75pt;margin-top:244.5pt;width:78.75pt;height:24.75pt;z-index:25172428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229 695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93" style="position:absolute;margin-left:453pt;margin-top:244.5pt;width:90pt;height:24.75pt;z-index:25172531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3 281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92" style="position:absolute;margin-left:396.75pt;margin-top:244.5pt;width:56.25pt;height:24.75pt;z-index:25172633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091" style="position:absolute;margin-left:331.5pt;margin-top:244.5pt;width:64.5pt;height:24.75pt;z-index:251727360;v-text-anchor:middle" filled="f" strokeweight="3e-5mm">
            <v:textbox inset="0,0,0,0">
              <w:txbxContent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(tuna)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90" style="position:absolute;margin-left:702.75pt;margin-top:244.5pt;width:81.75pt;height:24.75pt;z-index:25172838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89" style="position:absolute;margin-left:226.5pt;margin-top:244.5pt;width:104.25pt;height:24.75pt;z-index:25172940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,II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/121, III/12138, III/12142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88" style="position:absolute;margin-left:0;margin-top:270pt;width:96pt;height:24.75pt;z-index:25173043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87" style="position:absolute;margin-left:96pt;margin-top:270pt;width:129.75pt;height:24.75pt;z-index:251731456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86" style="position:absolute;margin-left:623.25pt;margin-top:270pt;width:78.75pt;height:24.75pt;z-index:25173248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279 784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85" style="position:absolute;margin-left:543.75pt;margin-top:270pt;width:78.75pt;height:24.75pt;z-index:25173350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231 226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84" style="position:absolute;margin-left:453pt;margin-top:270pt;width:90pt;height:24.75pt;z-index:25173452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3 303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83" style="position:absolute;margin-left:396.75pt;margin-top:270pt;width:56.25pt;height:24.75pt;z-index:25173555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082" style="position:absolute;margin-left:331.5pt;margin-top:270pt;width:64.5pt;height:24.75pt;z-index:251736576;v-text-anchor:middle" filled="f" strokeweight="3e-5mm">
            <v:textbox inset="0,0,0,0">
              <w:txbxContent>
                <w:p w:rsidR="00B13B9F" w:rsidRDefault="005C30C8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81" style="position:absolute;margin-left:702.75pt;margin-top:270pt;width:81.75pt;height:24.75pt;z-index:25173760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80" style="position:absolute;margin-left:226.5pt;margin-top:270pt;width:104.25pt;height:24.75pt;z-index:25173862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III/12138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,11448,1144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5, II/120, II/121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79" style="position:absolute;margin-left:0;margin-top:294.75pt;width:96pt;height:24.75pt;z-index:25173964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31635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78" style="position:absolute;margin-left:96pt;margin-top:294.75pt;width:129.75pt;height:24.75pt;z-index:25174067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Zř.SDZ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vč.stojanu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,patky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jednot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77" style="position:absolute;margin-left:623.25pt;margin-top:294.75pt;width:78.75pt;height:24.75pt;z-index:25174169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4 277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76" style="position:absolute;margin-left:543.75pt;margin-top:294.75pt;width:78.75pt;height:24.75pt;z-index:25174272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3 534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75" style="position:absolute;margin-left:453pt;margin-top:294.75pt;width:90pt;height:24.75pt;z-index:25174374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74" style="position:absolute;margin-left:396.75pt;margin-top:294.75pt;width:56.25pt;height:24.75pt;z-index:25174476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073" style="position:absolute;margin-left:331.5pt;margin-top:294.75pt;width:64.5pt;height:24.75pt;z-index:251745792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72" style="position:absolute;margin-left:702.75pt;margin-top:294.75pt;width:81.75pt;height:24.75pt;z-index:25174681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71" style="position:absolute;margin-left:226.5pt;margin-top:294.75pt;width:104.25pt;height:24.75pt;z-index:25174784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III/12149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,12139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070" style="position:absolute;margin-left:0;margin-top:319.5pt;width:96pt;height:12.75pt;z-index:25174886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31638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69" style="position:absolute;margin-left:96pt;margin-top:319.5pt;width:129.75pt;height:12.75pt;z-index:25174988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31635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Dodatková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tabulka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68" style="position:absolute;margin-left:623.25pt;margin-top:319.5pt;width:78.75pt;height:12.75pt;z-index:25175091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11 017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67" style="position:absolute;margin-left:543.75pt;margin-top:319.5pt;width:78.75pt;height:12.75pt;z-index:25175193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9 105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66" style="position:absolute;margin-left:453pt;margin-top:319.5pt;width:90pt;height:12.75pt;z-index:25175296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65" style="position:absolute;margin-left:396.75pt;margin-top:319.5pt;width:56.25pt;height:12.75pt;z-index:25175398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064" style="position:absolute;margin-left:331.5pt;margin-top:319.5pt;width:64.5pt;height:12.75pt;z-index:251755008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63" style="position:absolute;margin-left:702.75pt;margin-top:319.5pt;width:81.75pt;height:12.75pt;z-index:25175603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62" style="position:absolute;margin-left:226.5pt;margin-top:319.5pt;width:104.25pt;height:12.75pt;z-index:25175705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III/12149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,12139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061" style="position:absolute;margin-left:0;margin-top:333pt;width:96pt;height:24.75pt;z-index:25175808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84840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60" style="position:absolute;margin-left:96pt;margin-top:333pt;width:129.75pt;height:24.75pt;z-index:251759104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Kos.tr.por.ručně-kř.kolem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přek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59" style="position:absolute;margin-left:623.25pt;margin-top:333pt;width:78.75pt;height:24.75pt;z-index:25176012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27 890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58" style="position:absolute;margin-left:543.75pt;margin-top:333pt;width:78.75pt;height:24.75pt;z-index:25176115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23 050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57" style="position:absolute;margin-left:453pt;margin-top:333pt;width:90pt;height:24.75pt;z-index:25176217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56" style="position:absolute;margin-left:396.75pt;margin-top:333pt;width:56.25pt;height:24.75pt;z-index:25176320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055" style="position:absolute;margin-left:331.5pt;margin-top:333pt;width:64.5pt;height:24.75pt;z-index:25176422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54" style="position:absolute;margin-left:702.75pt;margin-top:333pt;width:81.75pt;height:24.75pt;z-index:25176524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53" style="position:absolute;margin-left:226.5pt;margin-top:333pt;width:104.25pt;height:24.75pt;z-index:25176627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II/105,120,121,124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52" style="position:absolute;margin-left:0;margin-top:357.75pt;width:96pt;height:24.75pt;z-index:25176729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51" style="position:absolute;margin-left:96pt;margin-top:357.75pt;width:129.75pt;height:24.75pt;z-index:251768320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50" style="position:absolute;margin-left:623.25pt;margin-top:357.75pt;width:78.75pt;height:24.75pt;z-index:25176934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260 150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49" style="position:absolute;margin-left:543.75pt;margin-top:357.75pt;width:78.75pt;height:24.75pt;z-index:25177036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48" style="position:absolute;margin-left:453pt;margin-top:357.75pt;width:90pt;height:24.75pt;z-index:25177139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47" style="position:absolute;margin-left:396.75pt;margin-top:357.75pt;width:56.25pt;height:24.75pt;z-index:25177241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00…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46" style="position:absolute;margin-left:331.5pt;margin-top:357.75pt;width:64.5pt;height:24.75pt;z-index:25177344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45" style="position:absolute;margin-left:702.75pt;margin-top:357.75pt;width:81.75pt;height:24.75pt;z-index:25177446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44" style="position:absolute;margin-left:226.5pt;margin-top:357.75pt;width:104.25pt;height:24.75pt;z-index:25177548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II/105,120,121,124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43" style="position:absolute;margin-left:0;margin-top:383.25pt;width:96pt;height:24.75pt;z-index:251776512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31335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42" style="position:absolute;margin-left:96pt;margin-top:383.25pt;width:129.75pt;height:24.75pt;z-index:251777536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Výměna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původ.stojanu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41" style="position:absolute;margin-left:623.25pt;margin-top:383.25pt;width:78.75pt;height:24.75pt;z-index:25177856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1 296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40" style="position:absolute;margin-left:543.75pt;margin-top:383.25pt;width:78.75pt;height:24.75pt;z-index:25177958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1 071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39" style="position:absolute;margin-left:453pt;margin-top:383.25pt;width:90pt;height:24.75pt;z-index:25178060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38" style="position:absolute;margin-left:396.75pt;margin-top:383.25pt;width:56.25pt;height:24.75pt;z-index:251781632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037" style="position:absolute;margin-left:331.5pt;margin-top:383.25pt;width:64.5pt;height:24.75pt;z-index:251782656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36" style="position:absolute;margin-left:702.75pt;margin-top:383.25pt;width:81.75pt;height:24.75pt;z-index:25178368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35" style="position:absolute;margin-left:226.5pt;margin-top:383.25pt;width:104.25pt;height:24.75pt;z-index:251784704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34" style="position:absolute;margin-left:0;margin-top:408pt;width:96pt;height:13.5pt;z-index:251785728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21599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33" style="position:absolute;margin-left:96pt;margin-top:408pt;width:129.75pt;height:13.5pt;z-index:251786752;v-text-anchor:middle" filled="f" strokeweight="3e-5mm">
            <v:textbox inset="0,0,0,0">
              <w:txbxContent>
                <w:p w:rsidR="00B13B9F" w:rsidRDefault="005C30C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Řízení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dozor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32" style="position:absolute;margin-left:623.25pt;margin-top:408pt;width:78.75pt;height:13.5pt;z-index:251787776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3 888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31" style="position:absolute;margin-left:543.75pt;margin-top:408pt;width:78.75pt;height:13.5pt;z-index:251788800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3 213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30" style="position:absolute;margin-left:453pt;margin-top:408pt;width:90pt;height:13.5pt;z-index:251789824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B13B9F">
        <w:rPr>
          <w:noProof/>
        </w:rPr>
        <w:pict>
          <v:rect id="_x0000_s1029" style="position:absolute;margin-left:396.75pt;margin-top:408pt;width:56.25pt;height:13.5pt;z-index:251790848;v-text-anchor:middle" filled="f" strokeweight="3e-5mm">
            <v:textbox inset="0,0,0,0">
              <w:txbxContent>
                <w:p w:rsidR="00B13B9F" w:rsidRDefault="005C30C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B13B9F">
        <w:rPr>
          <w:noProof/>
        </w:rPr>
        <w:pict>
          <v:rect id="_x0000_s1028" style="position:absolute;margin-left:331.5pt;margin-top:408pt;width:64.5pt;height:13.5pt;z-index:251791872;v-text-anchor:middle" filled="f" strokeweight="3e-5mm">
            <v:textbox inset="0,0,0,0">
              <w:txbxContent>
                <w:p w:rsidR="00B13B9F" w:rsidRDefault="005C30C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27" style="position:absolute;margin-left:702.75pt;margin-top:408pt;width:81.75pt;height:13.5pt;z-index:251792896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B13B9F">
        <w:rPr>
          <w:noProof/>
        </w:rPr>
        <w:pict>
          <v:rect id="_x0000_s1026" style="position:absolute;margin-left:226.5pt;margin-top:408pt;width:104.25pt;height:13.5pt;z-index:251793920;v-text-anchor:middle" filled="f" strokeweight="3e-5mm">
            <v:textbox inset="0,0,0,0">
              <w:txbxContent>
                <w:p w:rsidR="00B13B9F" w:rsidRDefault="005C30C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</w:p>
    <w:sectPr w:rsidR="00B13B9F" w:rsidSect="005C30C8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5C30C8"/>
    <w:rsid w:val="00B13B9F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4"/>
    <o:shapelayout v:ext="edit">
      <o:idmap v:ext="edit" data="1"/>
      <o:rules v:ext="edit">
        <o:r id="V:Rule1" type="connector" idref="#_x0000_s1273"/>
        <o:r id="V:Rule2" type="connector" idref="#_x0000_s1272"/>
        <o:r id="V:Rule3" type="connector" idref="#_x0000_s1271"/>
        <o:r id="V:Rule4" type="connector" idref="#_x0000_s1270"/>
        <o:r id="V:Rule5" type="connector" idref="#_x0000_s1269"/>
        <o:r id="V:Rule6" type="connector" idref="#_x0000_s1268"/>
        <o:r id="V:Rule7" type="connector" idref="#_x0000_s1267"/>
        <o:r id="V:Rule8" type="connector" idref="#_x0000_s1266"/>
        <o:r id="V:Rule9" type="connector" idref="#_x0000_s1174"/>
        <o:r id="V:Rule10" type="connector" idref="#_x0000_s1173"/>
        <o:r id="V:Rule11" type="connector" idref="#_x0000_s1172"/>
        <o:r id="V:Rule12" type="connector" idref="#_x0000_s1171"/>
        <o:r id="V:Rule13" type="connector" idref="#_x0000_s11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B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SK\Web\OBJEDNAVKY\CHECKIN\636371585696817063_31\Objednavka_KSUS.frx</dc:title>
  <dc:creator>FastReport.NET</dc:creator>
  <cp:lastModifiedBy>marie.stecherova</cp:lastModifiedBy>
  <cp:revision>2</cp:revision>
  <dcterms:created xsi:type="dcterms:W3CDTF">2017-08-01T04:30:00Z</dcterms:created>
  <dcterms:modified xsi:type="dcterms:W3CDTF">2017-08-01T04:30:00Z</dcterms:modified>
</cp:coreProperties>
</file>