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E13" w:rsidRPr="009D4E13" w:rsidRDefault="009D4E13" w:rsidP="009D4E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9D4E13">
        <w:rPr>
          <w:rFonts w:ascii="Segoe UI" w:eastAsia="Times New Roman" w:hAnsi="Segoe UI" w:cs="Segoe UI"/>
          <w:sz w:val="24"/>
          <w:szCs w:val="24"/>
          <w:lang w:eastAsia="cs-CZ"/>
        </w:rPr>
        <w:t>Odesilatel:</w:t>
      </w:r>
      <w:bookmarkStart w:id="0" w:name="_GoBack"/>
      <w:bookmarkEnd w:id="0"/>
    </w:p>
    <w:p w:rsidR="009D4E13" w:rsidRPr="009D4E13" w:rsidRDefault="009D4E13" w:rsidP="009D4E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9D4E13">
        <w:rPr>
          <w:rFonts w:ascii="Segoe UI" w:eastAsia="Times New Roman" w:hAnsi="Segoe UI" w:cs="Segoe UI"/>
          <w:sz w:val="24"/>
          <w:szCs w:val="24"/>
          <w:lang w:eastAsia="cs-CZ"/>
        </w:rPr>
        <w:t>Datum: 12/04/24 09:01</w:t>
      </w:r>
    </w:p>
    <w:p w:rsidR="001E32A1" w:rsidRDefault="009D4E13" w:rsidP="009D4E13">
      <w:pPr>
        <w:spacing w:after="0" w:line="240" w:lineRule="auto"/>
      </w:pPr>
      <w:r w:rsidRPr="009D4E13">
        <w:rPr>
          <w:rFonts w:ascii="Segoe UI" w:eastAsia="Times New Roman" w:hAnsi="Segoe UI" w:cs="Segoe UI"/>
          <w:sz w:val="24"/>
          <w:szCs w:val="24"/>
          <w:lang w:eastAsia="cs-CZ"/>
        </w:rPr>
        <w:t xml:space="preserve">Příjemce: </w:t>
      </w:r>
    </w:p>
    <w:p w:rsidR="009D4E13" w:rsidRPr="009D4E13" w:rsidRDefault="009D4E13" w:rsidP="009D4E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9D4E13">
        <w:rPr>
          <w:rFonts w:ascii="Segoe UI" w:eastAsia="Times New Roman" w:hAnsi="Segoe UI" w:cs="Segoe UI"/>
          <w:sz w:val="24"/>
          <w:szCs w:val="24"/>
          <w:lang w:eastAsia="cs-CZ"/>
        </w:rPr>
        <w:t>Předmět: SZÚ Koordinační pracoviště ESPT 2 - potvrzení přijetí objednávky</w:t>
      </w:r>
    </w:p>
    <w:p w:rsidR="009D4E13" w:rsidRPr="009D4E13" w:rsidRDefault="009D4E13" w:rsidP="009D4E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9D4E13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9D4E13" w:rsidRPr="009D4E13" w:rsidRDefault="009D4E13" w:rsidP="009D4E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9D4E13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9D4E13" w:rsidRPr="009D4E13" w:rsidRDefault="009D4E13" w:rsidP="009D4E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9D4E13">
        <w:rPr>
          <w:rFonts w:ascii="Segoe UI" w:eastAsia="Times New Roman" w:hAnsi="Segoe UI" w:cs="Segoe UI"/>
          <w:sz w:val="24"/>
          <w:szCs w:val="24"/>
          <w:lang w:eastAsia="cs-CZ"/>
        </w:rPr>
        <w:t>Potvrzujeme přijetí objednávky programů EHK pro rok 2025. Rekapitulace je uvedena v příloze.</w:t>
      </w:r>
    </w:p>
    <w:p w:rsidR="009D4E13" w:rsidRPr="009D4E13" w:rsidRDefault="009D4E13" w:rsidP="009D4E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9D4E13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9D4E13" w:rsidRPr="009D4E13" w:rsidRDefault="009D4E13" w:rsidP="009D4E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9D4E13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9D4E13" w:rsidRPr="009D4E13" w:rsidRDefault="009D4E13" w:rsidP="009D4E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9D4E13">
        <w:rPr>
          <w:rFonts w:ascii="Segoe UI" w:eastAsia="Times New Roman" w:hAnsi="Segoe UI" w:cs="Segoe UI"/>
          <w:sz w:val="24"/>
          <w:szCs w:val="24"/>
          <w:lang w:eastAsia="cs-CZ"/>
        </w:rPr>
        <w:t>SZÚ Koordinační pracoviště ESPT 2</w:t>
      </w:r>
    </w:p>
    <w:p w:rsidR="001E298C" w:rsidRDefault="001E298C"/>
    <w:sectPr w:rsidR="001E2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13"/>
    <w:rsid w:val="001E298C"/>
    <w:rsid w:val="001E32A1"/>
    <w:rsid w:val="009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E3C4"/>
  <w15:chartTrackingRefBased/>
  <w15:docId w15:val="{DD6F4618-4582-43D3-AA80-538C8465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4E13"/>
    <w:rPr>
      <w:color w:val="0076F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Austová</dc:creator>
  <cp:keywords/>
  <dc:description/>
  <cp:lastModifiedBy>Ing. Veronika Austová</cp:lastModifiedBy>
  <cp:revision>2</cp:revision>
  <dcterms:created xsi:type="dcterms:W3CDTF">2024-12-04T09:59:00Z</dcterms:created>
  <dcterms:modified xsi:type="dcterms:W3CDTF">2024-12-16T07:12:00Z</dcterms:modified>
</cp:coreProperties>
</file>