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1230800110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 w:before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jc w:val="left"/>
      </w:pPr>
    </w:p>
    <w:p>
      <w:pPr>
        <w:pStyle w:val="Heading2"/>
        <w:spacing w:before="0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Jetřichovice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306"/>
        <w:jc w:val="left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Jetřichovice,</w:t>
      </w:r>
      <w:r>
        <w:rPr>
          <w:spacing w:val="-7"/>
        </w:rPr>
        <w:t> </w:t>
      </w:r>
      <w:r>
        <w:rPr/>
        <w:t>Jetřichovice</w:t>
      </w:r>
      <w:r>
        <w:rPr>
          <w:spacing w:val="-7"/>
        </w:rPr>
        <w:t> </w:t>
      </w:r>
      <w:r>
        <w:rPr/>
        <w:t>24,</w:t>
      </w:r>
      <w:r>
        <w:rPr>
          <w:spacing w:val="-7"/>
        </w:rPr>
        <w:t> </w:t>
      </w:r>
      <w:r>
        <w:rPr/>
        <w:t>407</w:t>
      </w:r>
      <w:r>
        <w:rPr>
          <w:spacing w:val="-3"/>
        </w:rPr>
        <w:t> </w:t>
      </w:r>
      <w:r>
        <w:rPr/>
        <w:t>16</w:t>
      </w:r>
      <w:r>
        <w:rPr>
          <w:spacing w:val="-5"/>
        </w:rPr>
        <w:t> </w:t>
      </w:r>
      <w:r>
        <w:rPr/>
        <w:t>Jetřichovice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00261394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Markem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y,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94-2210431/0710 </w:t>
      </w:r>
      <w:r>
        <w:rPr/>
        <w:t>(dále jen „příjemce podpory")</w:t>
      </w:r>
    </w:p>
    <w:p>
      <w:pPr>
        <w:pStyle w:val="BodyText"/>
        <w:spacing w:before="1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left="665" w:right="110"/>
      </w:pPr>
      <w:r>
        <w:rPr/>
        <w:t>„Smlouva“) se uzavírá na základě Rozhodnutí ministra životního prostředí č. 1230800110 o poskytnutí finančních prostředků ze Státního fondu životního prostředí ČR ze dne 14.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0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6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11"/>
        <w:jc w:val="left"/>
      </w:pPr>
      <w:r>
        <w:rPr/>
        <w:t>„Jetřichovice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Infrastruktura</w:t>
      </w:r>
      <w:r>
        <w:rPr>
          <w:spacing w:val="-10"/>
        </w:rPr>
        <w:t> </w:t>
      </w:r>
      <w:r>
        <w:rPr>
          <w:spacing w:val="-4"/>
        </w:rPr>
        <w:t>obce“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350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183,79 Kč </w:t>
      </w:r>
      <w:r>
        <w:rPr>
          <w:sz w:val="20"/>
        </w:rPr>
        <w:t>(slovy: tři sta padesát tisíc jedno sto osmdesát tři korun českých, sedmdesát devět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500 262,56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16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poskytována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z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přesahující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2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úhradě.</w:t>
      </w:r>
      <w:r>
        <w:rPr>
          <w:spacing w:val="19"/>
          <w:sz w:val="20"/>
        </w:rPr>
        <w:t> </w:t>
      </w:r>
      <w:r>
        <w:rPr>
          <w:sz w:val="20"/>
        </w:rPr>
        <w:t>Je-li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relevantní,</w:t>
      </w:r>
      <w:r>
        <w:rPr>
          <w:spacing w:val="19"/>
          <w:sz w:val="20"/>
        </w:rPr>
        <w:t> </w:t>
      </w:r>
      <w:r>
        <w:rPr>
          <w:sz w:val="20"/>
        </w:rPr>
        <w:t>Fond</w:t>
      </w:r>
      <w:r>
        <w:rPr>
          <w:spacing w:val="20"/>
          <w:sz w:val="20"/>
        </w:rPr>
        <w:t> </w:t>
      </w:r>
      <w:r>
        <w:rPr>
          <w:sz w:val="20"/>
        </w:rPr>
        <w:t>akceptuje</w:t>
      </w:r>
      <w:r>
        <w:rPr>
          <w:spacing w:val="18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faktur</w:t>
      </w:r>
      <w:r>
        <w:rPr>
          <w:spacing w:val="19"/>
          <w:sz w:val="20"/>
        </w:rPr>
        <w:t> </w:t>
      </w:r>
      <w:r>
        <w:rPr>
          <w:sz w:val="20"/>
        </w:rPr>
        <w:t>či</w:t>
      </w:r>
      <w:r>
        <w:rPr>
          <w:spacing w:val="19"/>
          <w:sz w:val="20"/>
        </w:rPr>
        <w:t> </w:t>
      </w:r>
      <w:r>
        <w:rPr>
          <w:sz w:val="20"/>
        </w:rPr>
        <w:t>jiných</w:t>
      </w:r>
      <w:r>
        <w:rPr>
          <w:spacing w:val="19"/>
          <w:sz w:val="20"/>
        </w:rPr>
        <w:t> </w:t>
      </w:r>
      <w:r>
        <w:rPr>
          <w:sz w:val="20"/>
        </w:rPr>
        <w:t>účetních</w:t>
      </w:r>
      <w:r>
        <w:rPr>
          <w:spacing w:val="19"/>
          <w:sz w:val="20"/>
        </w:rPr>
        <w:t> </w:t>
      </w:r>
      <w:r>
        <w:rPr>
          <w:sz w:val="20"/>
        </w:rPr>
        <w:t>dokladů</w:t>
      </w:r>
      <w:r>
        <w:rPr>
          <w:spacing w:val="20"/>
          <w:sz w:val="20"/>
        </w:rPr>
        <w:t> </w:t>
      </w:r>
      <w:r>
        <w:rPr>
          <w:sz w:val="20"/>
        </w:rPr>
        <w:t>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3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05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provedena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80"/>
          <w:sz w:val="20"/>
        </w:rPr>
        <w:t> </w:t>
      </w:r>
      <w:r>
        <w:rPr>
          <w:sz w:val="20"/>
        </w:rPr>
        <w:t>odsouhlasené</w:t>
      </w:r>
      <w:r>
        <w:rPr>
          <w:spacing w:val="80"/>
          <w:sz w:val="20"/>
        </w:rPr>
        <w:t> </w:t>
      </w:r>
      <w:r>
        <w:rPr>
          <w:sz w:val="20"/>
        </w:rPr>
        <w:t>projektové</w:t>
      </w:r>
      <w:r>
        <w:rPr>
          <w:spacing w:val="80"/>
          <w:sz w:val="20"/>
        </w:rPr>
        <w:t> </w:t>
      </w:r>
      <w:r>
        <w:rPr>
          <w:sz w:val="20"/>
        </w:rPr>
        <w:t>dokumentace</w:t>
      </w:r>
      <w:r>
        <w:rPr>
          <w:spacing w:val="80"/>
          <w:sz w:val="20"/>
        </w:rPr>
        <w:t> </w:t>
      </w:r>
      <w:r>
        <w:rPr>
          <w:sz w:val="20"/>
        </w:rPr>
        <w:t>vypracované Ing.</w:t>
      </w:r>
      <w:r>
        <w:rPr>
          <w:spacing w:val="-2"/>
          <w:sz w:val="20"/>
        </w:rPr>
        <w:t> </w:t>
      </w:r>
      <w:r>
        <w:rPr>
          <w:sz w:val="20"/>
        </w:rPr>
        <w:t>Zdeňkem</w:t>
      </w:r>
      <w:r>
        <w:rPr>
          <w:spacing w:val="24"/>
          <w:sz w:val="20"/>
        </w:rPr>
        <w:t> </w:t>
      </w:r>
      <w:r>
        <w:rPr>
          <w:sz w:val="20"/>
        </w:rPr>
        <w:t>Havlem</w:t>
      </w:r>
      <w:r>
        <w:rPr>
          <w:spacing w:val="24"/>
          <w:sz w:val="20"/>
        </w:rPr>
        <w:t> </w:t>
      </w:r>
      <w:r>
        <w:rPr>
          <w:sz w:val="20"/>
        </w:rPr>
        <w:t>(6/2024),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4"/>
          <w:sz w:val="20"/>
        </w:rPr>
        <w:t> </w:t>
      </w:r>
      <w:r>
        <w:rPr>
          <w:sz w:val="20"/>
        </w:rPr>
        <w:t>dokumentace</w:t>
      </w:r>
      <w:r>
        <w:rPr>
          <w:spacing w:val="26"/>
          <w:sz w:val="20"/>
        </w:rPr>
        <w:t> </w:t>
      </w:r>
      <w:r>
        <w:rPr>
          <w:sz w:val="20"/>
        </w:rPr>
        <w:t>žádosti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poskytnutí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4"/>
          <w:sz w:val="20"/>
        </w:rPr>
        <w:t> </w:t>
      </w:r>
      <w:r>
        <w:rPr>
          <w:sz w:val="20"/>
        </w:rPr>
        <w:t>dne</w:t>
      </w:r>
      <w:r>
        <w:rPr>
          <w:spacing w:val="24"/>
          <w:sz w:val="20"/>
        </w:rPr>
        <w:t> </w:t>
      </w:r>
      <w:r>
        <w:rPr>
          <w:sz w:val="20"/>
        </w:rPr>
        <w:t>12.</w:t>
      </w:r>
      <w:r>
        <w:rPr>
          <w:spacing w:val="32"/>
          <w:sz w:val="20"/>
        </w:rPr>
        <w:t> </w:t>
      </w:r>
      <w:r>
        <w:rPr>
          <w:sz w:val="20"/>
        </w:rPr>
        <w:t>7.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 w:right="111"/>
      </w:pPr>
      <w:r>
        <w:rPr/>
        <w:t>2024, podle dokumentace výběrového řízení včetně smlouvy o dílo se společností HANTYCH s.r.o., Janská 111, 405 02 Janská, IČO: 06659969 ze dne 30. 9. 2024, včetně případných změn a dodatků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7" w:hanging="286"/>
        <w:jc w:val="both"/>
        <w:rPr>
          <w:sz w:val="20"/>
        </w:rPr>
      </w:pPr>
      <w:r>
        <w:rPr>
          <w:sz w:val="20"/>
        </w:rPr>
        <w:t>provede rekonstrukci povrchu chodníku v místní části Jetřichovice, který kopíruje pěší značenou turistickou trasu, v celkové délce 28,60 bm,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b)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6"/>
          <w:sz w:val="20"/>
        </w:rPr>
        <w:t> </w:t>
      </w:r>
      <w:r>
        <w:rPr>
          <w:sz w:val="20"/>
        </w:rPr>
        <w:t>tzv.</w:t>
      </w:r>
      <w:r>
        <w:rPr>
          <w:spacing w:val="7"/>
          <w:sz w:val="20"/>
        </w:rPr>
        <w:t> </w:t>
      </w:r>
      <w:r>
        <w:rPr>
          <w:sz w:val="20"/>
        </w:rPr>
        <w:t>dvojímu</w:t>
      </w:r>
      <w:r>
        <w:rPr>
          <w:spacing w:val="7"/>
          <w:sz w:val="20"/>
        </w:rPr>
        <w:t> </w:t>
      </w:r>
      <w:r>
        <w:rPr>
          <w:sz w:val="20"/>
        </w:rPr>
        <w:t>financování</w:t>
      </w:r>
      <w:r>
        <w:rPr>
          <w:spacing w:val="7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6"/>
          <w:sz w:val="20"/>
        </w:rPr>
        <w:t> </w:t>
      </w:r>
      <w:r>
        <w:rPr>
          <w:sz w:val="20"/>
        </w:rPr>
        <w:t>10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8"/>
          <w:sz w:val="20"/>
        </w:rPr>
        <w:t> </w:t>
      </w:r>
      <w:r>
        <w:rPr>
          <w:sz w:val="20"/>
        </w:rPr>
        <w:t>n)</w:t>
      </w:r>
      <w:r>
        <w:rPr>
          <w:spacing w:val="7"/>
          <w:sz w:val="20"/>
        </w:rPr>
        <w:t> </w:t>
      </w:r>
      <w:r>
        <w:rPr>
          <w:sz w:val="20"/>
        </w:rPr>
        <w:t>Výzvy</w:t>
      </w:r>
      <w:r>
        <w:rPr>
          <w:spacing w:val="7"/>
          <w:sz w:val="20"/>
        </w:rPr>
        <w:t> </w:t>
      </w:r>
      <w:r>
        <w:rPr>
          <w:sz w:val="20"/>
        </w:rPr>
        <w:t>(a</w:t>
      </w:r>
      <w:r>
        <w:rPr>
          <w:spacing w:val="6"/>
          <w:sz w:val="20"/>
        </w:rPr>
        <w:t> </w:t>
      </w:r>
      <w:r>
        <w:rPr>
          <w:sz w:val="20"/>
        </w:rPr>
        <w:t>rovněž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spacing w:before="1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q)</w:t>
      </w:r>
      <w:r>
        <w:rPr>
          <w:spacing w:val="-5"/>
        </w:rPr>
        <w:t> </w:t>
      </w:r>
      <w:r>
        <w:rPr/>
        <w:t>Výzvy,</w:t>
      </w:r>
      <w:r>
        <w:rPr>
          <w:spacing w:val="-4"/>
        </w:rPr>
        <w:t> </w:t>
      </w:r>
      <w:r>
        <w:rPr/>
        <w:t>pokud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6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3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11/2024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10/2024,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2/2025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ČR</w:t>
      </w:r>
      <w:r>
        <w:rPr>
          <w:spacing w:val="37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2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0"/>
        <w:ind w:left="665"/>
        <w:jc w:val="left"/>
      </w:pPr>
      <w:r>
        <w:rPr/>
        <w:t>K</w:t>
      </w:r>
      <w:r>
        <w:rPr>
          <w:spacing w:val="40"/>
        </w:rPr>
        <w:t> </w:t>
      </w:r>
      <w:r>
        <w:rPr/>
        <w:t>ZVA</w:t>
      </w:r>
      <w:r>
        <w:rPr>
          <w:spacing w:val="40"/>
        </w:rPr>
        <w:t> </w:t>
      </w:r>
      <w:r>
        <w:rPr/>
        <w:t>může</w:t>
      </w:r>
      <w:r>
        <w:rPr>
          <w:spacing w:val="39"/>
        </w:rPr>
        <w:t> </w:t>
      </w:r>
      <w:r>
        <w:rPr/>
        <w:t>Fond</w:t>
      </w:r>
      <w:r>
        <w:rPr>
          <w:spacing w:val="40"/>
        </w:rPr>
        <w:t> </w:t>
      </w:r>
      <w:r>
        <w:rPr/>
        <w:t>vydat</w:t>
      </w:r>
      <w:r>
        <w:rPr>
          <w:spacing w:val="40"/>
        </w:rPr>
        <w:t> </w:t>
      </w:r>
      <w:r>
        <w:rPr/>
        <w:t>závazné</w:t>
      </w:r>
      <w:r>
        <w:rPr>
          <w:spacing w:val="39"/>
        </w:rPr>
        <w:t> </w:t>
      </w:r>
      <w:r>
        <w:rPr/>
        <w:t>pokyny</w:t>
      </w:r>
      <w:r>
        <w:rPr>
          <w:spacing w:val="40"/>
        </w:rPr>
        <w:t> </w:t>
      </w:r>
      <w:r>
        <w:rPr/>
        <w:t>(či</w:t>
      </w:r>
      <w:r>
        <w:rPr>
          <w:spacing w:val="40"/>
        </w:rPr>
        <w:t> </w:t>
      </w:r>
      <w:r>
        <w:rPr/>
        <w:t>požádat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informace),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mohou</w:t>
      </w:r>
      <w:r>
        <w:rPr>
          <w:spacing w:val="40"/>
        </w:rPr>
        <w:t> </w:t>
      </w:r>
      <w:r>
        <w:rPr/>
        <w:t>jeho</w:t>
      </w:r>
      <w:r>
        <w:rPr>
          <w:spacing w:val="40"/>
        </w:rPr>
        <w:t> </w:t>
      </w:r>
      <w:r>
        <w:rPr/>
        <w:t>obsah</w:t>
      </w:r>
      <w:r>
        <w:rPr>
          <w:spacing w:val="40"/>
        </w:rPr>
        <w:t> </w:t>
      </w:r>
      <w:r>
        <w:rPr/>
        <w:t>blíže specifikovat</w:t>
      </w:r>
      <w:r>
        <w:rPr>
          <w:spacing w:val="9"/>
        </w:rPr>
        <w:t> </w:t>
      </w:r>
      <w:r>
        <w:rPr/>
        <w:t>či</w:t>
      </w:r>
      <w:r>
        <w:rPr>
          <w:spacing w:val="10"/>
        </w:rPr>
        <w:t> </w:t>
      </w:r>
      <w:r>
        <w:rPr/>
        <w:t>rozšířit.</w:t>
      </w:r>
      <w:r>
        <w:rPr>
          <w:spacing w:val="13"/>
        </w:rPr>
        <w:t> </w:t>
      </w:r>
      <w:r>
        <w:rPr/>
        <w:t>Příjemce</w:t>
      </w:r>
      <w:r>
        <w:rPr>
          <w:spacing w:val="9"/>
        </w:rPr>
        <w:t> </w:t>
      </w:r>
      <w:r>
        <w:rPr/>
        <w:t>podpory</w:t>
      </w:r>
      <w:r>
        <w:rPr>
          <w:spacing w:val="11"/>
        </w:rPr>
        <w:t> </w:t>
      </w:r>
      <w:r>
        <w:rPr/>
        <w:t>je</w:t>
      </w:r>
      <w:r>
        <w:rPr>
          <w:spacing w:val="9"/>
        </w:rPr>
        <w:t> </w:t>
      </w:r>
      <w:r>
        <w:rPr/>
        <w:t>povinen</w:t>
      </w:r>
      <w:r>
        <w:rPr>
          <w:spacing w:val="11"/>
        </w:rPr>
        <w:t> </w:t>
      </w:r>
      <w:r>
        <w:rPr/>
        <w:t>tyto</w:t>
      </w:r>
      <w:r>
        <w:rPr>
          <w:spacing w:val="10"/>
        </w:rPr>
        <w:t> </w:t>
      </w:r>
      <w:r>
        <w:rPr/>
        <w:t>pokyny</w:t>
      </w:r>
      <w:r>
        <w:rPr>
          <w:spacing w:val="10"/>
        </w:rPr>
        <w:t> </w:t>
      </w:r>
      <w:r>
        <w:rPr/>
        <w:t>(žádost</w:t>
      </w:r>
      <w:r>
        <w:rPr>
          <w:spacing w:val="10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informace)</w:t>
      </w:r>
      <w:r>
        <w:rPr>
          <w:spacing w:val="11"/>
        </w:rPr>
        <w:t> </w:t>
      </w:r>
      <w:r>
        <w:rPr/>
        <w:t>bez</w:t>
      </w:r>
      <w:r>
        <w:rPr>
          <w:spacing w:val="11"/>
        </w:rPr>
        <w:t> </w:t>
      </w:r>
      <w:r>
        <w:rPr>
          <w:spacing w:val="-2"/>
        </w:rPr>
        <w:t>zbytečného</w:t>
      </w:r>
    </w:p>
    <w:p>
      <w:pPr>
        <w:spacing w:after="0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08"/>
      </w:pPr>
      <w:r>
        <w:rPr/>
        <w:t>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1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7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-9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akce.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0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každý</w:t>
      </w:r>
      <w:r>
        <w:rPr>
          <w:spacing w:val="-11"/>
          <w:sz w:val="20"/>
        </w:rPr>
        <w:t> </w:t>
      </w:r>
      <w:r>
        <w:rPr>
          <w:sz w:val="20"/>
        </w:rPr>
        <w:t>započatý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i),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jc w:val="left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0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before="1"/>
        <w:jc w:val="left"/>
        <w:rPr>
          <w:sz w:val="27"/>
        </w:rPr>
      </w:pPr>
    </w:p>
    <w:p>
      <w:pPr>
        <w:pStyle w:val="Heading2"/>
        <w:spacing w:line="264" w:lineRule="auto" w:before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4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8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jc w:val="left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16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2024-12-16T07:32:33Z</dcterms:created>
  <dcterms:modified xsi:type="dcterms:W3CDTF">2024-12-16T07:32:33Z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</Properties>
</file>