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07A2EB67">
                <wp:simplePos x="0" y="0"/>
                <wp:positionH relativeFrom="margin">
                  <wp:align>right</wp:align>
                </wp:positionH>
                <wp:positionV relativeFrom="page">
                  <wp:posOffset>6909683</wp:posOffset>
                </wp:positionV>
                <wp:extent cx="5962650" cy="2983865"/>
                <wp:effectExtent l="0" t="0" r="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4358E2B2" w:rsidR="00B07421" w:rsidRPr="00172650" w:rsidRDefault="006730D9" w:rsidP="00E962A1">
                            <w:r>
                              <w:t>č</w:t>
                            </w:r>
                            <w:r w:rsidR="00B07421">
                              <w:t>íslo sml</w:t>
                            </w:r>
                            <w:r w:rsidR="00205B32">
                              <w:t xml:space="preserve">ouvy </w:t>
                            </w:r>
                            <w:r w:rsidR="00DD0016">
                              <w:t>O</w:t>
                            </w:r>
                            <w:r w:rsidR="00205B32">
                              <w:t>bjednatele:</w:t>
                            </w:r>
                            <w:r w:rsidR="001F0A12">
                              <w:t xml:space="preserve"> </w:t>
                            </w:r>
                            <w:r w:rsidR="001F0A12" w:rsidRPr="001F0A12">
                              <w:rPr>
                                <w:b/>
                                <w:bCs/>
                              </w:rPr>
                              <w:t>2024/S/310/0239</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8"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4358E2B2" w:rsidR="00B07421" w:rsidRPr="00172650" w:rsidRDefault="006730D9" w:rsidP="00E962A1">
                      <w:r>
                        <w:t>č</w:t>
                      </w:r>
                      <w:r w:rsidR="00B07421">
                        <w:t>íslo sml</w:t>
                      </w:r>
                      <w:r w:rsidR="00205B32">
                        <w:t xml:space="preserve">ouvy </w:t>
                      </w:r>
                      <w:r w:rsidR="00DD0016">
                        <w:t>O</w:t>
                      </w:r>
                      <w:r w:rsidR="00205B32">
                        <w:t>bjednatele:</w:t>
                      </w:r>
                      <w:r w:rsidR="001F0A12">
                        <w:t xml:space="preserve"> </w:t>
                      </w:r>
                      <w:r w:rsidR="001F0A12" w:rsidRPr="001F0A12">
                        <w:rPr>
                          <w:b/>
                          <w:bCs/>
                        </w:rPr>
                        <w:t>2024/S/310/0239</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0A485E68" w:rsidR="00287C16" w:rsidRPr="00520DFC" w:rsidRDefault="006378AA" w:rsidP="006378AA">
                            <w:pPr>
                              <w:jc w:val="center"/>
                              <w:rPr>
                                <w:b/>
                                <w:bCs/>
                                <w:sz w:val="28"/>
                                <w:szCs w:val="28"/>
                                <w:lang w:eastAsia="cs-CZ"/>
                              </w:rPr>
                            </w:pPr>
                            <w:r>
                              <w:rPr>
                                <w:b/>
                                <w:bCs/>
                                <w:sz w:val="28"/>
                                <w:szCs w:val="28"/>
                                <w:lang w:eastAsia="cs-CZ"/>
                              </w:rPr>
                              <w:t>Bílé stopy,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7"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20B7DE87" w14:textId="0A485E68" w:rsidR="00287C16" w:rsidRPr="00520DFC" w:rsidRDefault="006378AA" w:rsidP="006378AA">
                      <w:pPr>
                        <w:jc w:val="center"/>
                        <w:rPr>
                          <w:b/>
                          <w:bCs/>
                          <w:sz w:val="28"/>
                          <w:szCs w:val="28"/>
                          <w:lang w:eastAsia="cs-CZ"/>
                        </w:rPr>
                      </w:pPr>
                      <w:r>
                        <w:rPr>
                          <w:b/>
                          <w:bCs/>
                          <w:sz w:val="28"/>
                          <w:szCs w:val="28"/>
                          <w:lang w:eastAsia="cs-CZ"/>
                        </w:rPr>
                        <w:t>Bílé stopy, s.r.o.</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6"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7E1598">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7E1598">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7E1598">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7E1598">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4CED7325" w:rsidR="009D54CF" w:rsidRPr="007E1598" w:rsidRDefault="007E1598" w:rsidP="006E1BE5">
            <w:pPr>
              <w:pStyle w:val="TableTextCzechTourism"/>
              <w:keepNext/>
              <w:spacing w:line="260" w:lineRule="exact"/>
              <w:rPr>
                <w:rFonts w:ascii="Georgia" w:hAnsi="Georgia"/>
                <w:sz w:val="22"/>
                <w:szCs w:val="22"/>
              </w:rPr>
            </w:pPr>
            <w:r w:rsidRPr="007E1598">
              <w:rPr>
                <w:rFonts w:ascii="Georgia" w:hAnsi="Georgia"/>
                <w:sz w:val="22"/>
                <w:szCs w:val="22"/>
              </w:rPr>
              <w:t xml:space="preserve">Mgr. Františkem </w:t>
            </w:r>
            <w:proofErr w:type="spellStart"/>
            <w:r w:rsidRPr="007E1598">
              <w:rPr>
                <w:rFonts w:ascii="Georgia" w:hAnsi="Georgia"/>
                <w:sz w:val="22"/>
                <w:szCs w:val="22"/>
              </w:rPr>
              <w:t>Reismüllerem</w:t>
            </w:r>
            <w:proofErr w:type="spellEnd"/>
            <w:r w:rsidRPr="007E1598">
              <w:rPr>
                <w:rFonts w:ascii="Georgia" w:hAnsi="Georgia"/>
                <w:sz w:val="22"/>
                <w:szCs w:val="22"/>
              </w:rPr>
              <w:t xml:space="preserve">, Ph.D, ředitelem ČCCR – Czech </w:t>
            </w:r>
            <w:proofErr w:type="spellStart"/>
            <w:r w:rsidRPr="007E1598">
              <w:rPr>
                <w:rFonts w:ascii="Georgia" w:hAnsi="Georgia"/>
                <w:sz w:val="22"/>
                <w:szCs w:val="22"/>
              </w:rPr>
              <w:t>Tourism</w:t>
            </w:r>
            <w:proofErr w:type="spellEnd"/>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03712386" w:rsidR="00B07421" w:rsidRPr="006E4D4E" w:rsidRDefault="006378AA" w:rsidP="006E1BE5">
            <w:pPr>
              <w:pStyle w:val="TableTextCzechTourism"/>
              <w:keepNext/>
              <w:spacing w:line="260" w:lineRule="exact"/>
              <w:rPr>
                <w:rFonts w:ascii="Georgia" w:hAnsi="Georgia"/>
                <w:sz w:val="22"/>
                <w:szCs w:val="22"/>
              </w:rPr>
            </w:pPr>
            <w:r>
              <w:rPr>
                <w:rFonts w:ascii="Georgia" w:hAnsi="Georgia"/>
                <w:sz w:val="22"/>
                <w:szCs w:val="22"/>
              </w:rPr>
              <w:t>Bílé stopy, s.r.o.</w:t>
            </w:r>
          </w:p>
        </w:tc>
      </w:tr>
      <w:tr w:rsidR="00D71102" w:rsidRPr="006E4D4E" w14:paraId="4159E303" w14:textId="77777777" w:rsidTr="00A465CC">
        <w:tc>
          <w:tcPr>
            <w:tcW w:w="2500" w:type="pct"/>
          </w:tcPr>
          <w:p w14:paraId="12B52AE6" w14:textId="3F6D6B29"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663A71">
              <w:rPr>
                <w:rFonts w:ascii="Georgia" w:hAnsi="Georgia"/>
                <w:sz w:val="22"/>
                <w:szCs w:val="22"/>
              </w:rPr>
              <w:t xml:space="preserve"> </w:t>
            </w:r>
          </w:p>
        </w:tc>
        <w:tc>
          <w:tcPr>
            <w:tcW w:w="2500" w:type="pct"/>
          </w:tcPr>
          <w:p w14:paraId="4B3B69E2" w14:textId="3DCDA43A" w:rsidR="00D71102" w:rsidRPr="006E4D4E" w:rsidRDefault="00663A71" w:rsidP="00D71102">
            <w:pPr>
              <w:pStyle w:val="TableTextCzechTourism"/>
              <w:keepNext/>
              <w:spacing w:line="260" w:lineRule="exact"/>
              <w:rPr>
                <w:rFonts w:ascii="Georgia" w:hAnsi="Georgia"/>
                <w:sz w:val="22"/>
                <w:szCs w:val="22"/>
              </w:rPr>
            </w:pPr>
            <w:r>
              <w:rPr>
                <w:rFonts w:ascii="Georgia" w:hAnsi="Georgia"/>
                <w:sz w:val="22"/>
                <w:szCs w:val="22"/>
              </w:rPr>
              <w:t>Městským soudem Praze</w:t>
            </w:r>
            <w:r w:rsidR="00D71102">
              <w:rPr>
                <w:rFonts w:ascii="Georgia" w:hAnsi="Georgia"/>
                <w:sz w:val="22"/>
                <w:szCs w:val="22"/>
              </w:rPr>
              <w:t xml:space="preserve"> oddíl</w:t>
            </w:r>
            <w:r w:rsidR="005262D9">
              <w:rPr>
                <w:rFonts w:ascii="Georgia" w:hAnsi="Georgia"/>
                <w:sz w:val="22"/>
                <w:szCs w:val="22"/>
              </w:rPr>
              <w:t xml:space="preserve"> C </w:t>
            </w:r>
            <w:r w:rsidR="00D71102">
              <w:rPr>
                <w:rFonts w:ascii="Georgia" w:hAnsi="Georgia"/>
                <w:sz w:val="22"/>
                <w:szCs w:val="22"/>
              </w:rPr>
              <w:t>vložka</w:t>
            </w:r>
            <w:r w:rsidR="005262D9">
              <w:rPr>
                <w:rFonts w:ascii="Georgia" w:hAnsi="Georgia"/>
                <w:sz w:val="22"/>
                <w:szCs w:val="22"/>
              </w:rPr>
              <w:t xml:space="preserve"> 317797</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9FFA8CC" w:rsidR="00D71102" w:rsidRPr="006E4D4E" w:rsidRDefault="005262D9" w:rsidP="00D71102">
            <w:pPr>
              <w:pStyle w:val="TableTextCzechTourism"/>
              <w:keepNext/>
              <w:spacing w:line="260" w:lineRule="exact"/>
              <w:rPr>
                <w:rFonts w:ascii="Georgia" w:hAnsi="Georgia"/>
                <w:sz w:val="22"/>
                <w:szCs w:val="22"/>
              </w:rPr>
            </w:pPr>
            <w:r w:rsidRPr="005262D9">
              <w:rPr>
                <w:rFonts w:ascii="Georgia" w:hAnsi="Georgia"/>
                <w:sz w:val="22"/>
                <w:szCs w:val="22"/>
              </w:rPr>
              <w:t>Horní Slivno 25</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38485B3B" w:rsidR="00D71102" w:rsidRPr="006E4D4E" w:rsidRDefault="005262D9" w:rsidP="00D71102">
            <w:pPr>
              <w:pStyle w:val="TableTextCzechTourism"/>
              <w:keepNext/>
              <w:spacing w:line="260" w:lineRule="exact"/>
              <w:rPr>
                <w:rFonts w:ascii="Georgia" w:hAnsi="Georgia"/>
                <w:sz w:val="22"/>
                <w:szCs w:val="22"/>
              </w:rPr>
            </w:pPr>
            <w:r>
              <w:rPr>
                <w:rFonts w:ascii="Georgia" w:hAnsi="Georgia"/>
                <w:sz w:val="22"/>
                <w:szCs w:val="22"/>
              </w:rPr>
              <w:t>Josefem Brabcem</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545C1E1A" w:rsidR="00D71102" w:rsidRPr="006E4D4E" w:rsidRDefault="00086AC4" w:rsidP="00D71102">
            <w:pPr>
              <w:pStyle w:val="TableTextCzechTourism"/>
              <w:keepNext/>
              <w:spacing w:line="260" w:lineRule="exact"/>
              <w:rPr>
                <w:rFonts w:ascii="Georgia" w:hAnsi="Georgia"/>
                <w:sz w:val="22"/>
                <w:szCs w:val="22"/>
              </w:rPr>
            </w:pPr>
            <w:r>
              <w:rPr>
                <w:rFonts w:ascii="Georgia" w:hAnsi="Georgia"/>
                <w:sz w:val="22"/>
                <w:szCs w:val="22"/>
              </w:rPr>
              <w:t>08369658</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56C4EF06" w:rsidR="00D71102" w:rsidRPr="006E4D4E" w:rsidRDefault="00D71102" w:rsidP="00D71102">
            <w:pPr>
              <w:pStyle w:val="TableTextCzechTourism"/>
              <w:keepNext/>
              <w:spacing w:line="260" w:lineRule="exact"/>
              <w:rPr>
                <w:rFonts w:ascii="Georgia" w:hAnsi="Georgia"/>
                <w:sz w:val="22"/>
                <w:szCs w:val="22"/>
              </w:rPr>
            </w:pP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62E9884F" w:rsidR="00D71102" w:rsidRPr="006E4D4E" w:rsidRDefault="00D71102" w:rsidP="00D71102">
            <w:pPr>
              <w:pStyle w:val="TableTextCzechTourism"/>
              <w:keepNext/>
              <w:spacing w:line="260" w:lineRule="exact"/>
              <w:rPr>
                <w:rFonts w:ascii="Georgia" w:hAnsi="Georgia"/>
                <w:sz w:val="22"/>
                <w:szCs w:val="22"/>
              </w:rPr>
            </w:pPr>
            <w:r w:rsidRPr="00086AC4">
              <w:rPr>
                <w:rFonts w:ascii="Georgia" w:hAnsi="Georgia"/>
                <w:sz w:val="22"/>
                <w:szCs w:val="22"/>
              </w:rPr>
              <w:t>NE</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18934937" w:rsidR="00D71102" w:rsidRPr="00840315" w:rsidRDefault="00E5086C" w:rsidP="00D71102">
            <w:pPr>
              <w:pStyle w:val="TableTextCzechTourism"/>
              <w:keepNext/>
              <w:spacing w:line="260" w:lineRule="exact"/>
              <w:rPr>
                <w:rFonts w:ascii="Georgia" w:hAnsi="Georgia"/>
                <w:sz w:val="22"/>
                <w:szCs w:val="22"/>
              </w:rPr>
            </w:pPr>
            <w:r>
              <w:rPr>
                <w:rStyle w:val="nowrap"/>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1B2F1FA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125657">
        <w:rPr>
          <w:sz w:val="22"/>
          <w:szCs w:val="22"/>
        </w:rPr>
        <w:t>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609A58F0" w:rsidR="00B07421" w:rsidRDefault="00B07421" w:rsidP="00AB6E57">
      <w:pPr>
        <w:pStyle w:val="ListNumber-ContinueHeadingCzechTourism"/>
        <w:numPr>
          <w:ilvl w:val="1"/>
          <w:numId w:val="20"/>
        </w:numPr>
        <w:spacing w:after="240"/>
        <w:ind w:left="567" w:hanging="567"/>
        <w:jc w:val="both"/>
      </w:pPr>
      <w:r>
        <w:t xml:space="preserve">Poskytovatel se touto Smlouvou zavazuje zajistit pro </w:t>
      </w:r>
      <w:r w:rsidR="007B384D">
        <w:t>O</w:t>
      </w:r>
      <w:r>
        <w:t xml:space="preserve">bjednatele služby spojené s propagací </w:t>
      </w:r>
      <w:r w:rsidR="00780A5A">
        <w:t xml:space="preserve">zajímavých destinací </w:t>
      </w:r>
      <w:r>
        <w:t>České republiky</w:t>
      </w:r>
      <w:r w:rsidR="0060323F">
        <w:t xml:space="preserve"> </w:t>
      </w:r>
      <w:r w:rsidR="00780A5A">
        <w:t xml:space="preserve">s přesahem do sousedních zahraničních oblastí </w:t>
      </w:r>
      <w:r w:rsidR="00780A5A" w:rsidRPr="6FF289B6">
        <w:rPr>
          <w:rStyle w:val="Siln"/>
          <w:rFonts w:eastAsia="Georgia" w:cs="Georgia"/>
          <w:b w:val="0"/>
          <w:bCs w:val="0"/>
        </w:rPr>
        <w:t xml:space="preserve">formou dodávek </w:t>
      </w:r>
      <w:r w:rsidR="00BC5884">
        <w:t>dat o běžkařských trasách</w:t>
      </w:r>
      <w:r w:rsidR="00780A5A" w:rsidRPr="6FF289B6">
        <w:rPr>
          <w:rStyle w:val="Siln"/>
          <w:b w:val="0"/>
          <w:bCs w:val="0"/>
        </w:rPr>
        <w:t xml:space="preserve"> </w:t>
      </w:r>
      <w:r>
        <w:t>v rozsahu 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1019CA1F" w14:textId="25C8FD6C" w:rsidR="0042567B" w:rsidRPr="00DB500E" w:rsidRDefault="56F0D771" w:rsidP="0042567B">
      <w:pPr>
        <w:numPr>
          <w:ilvl w:val="1"/>
          <w:numId w:val="42"/>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jc w:val="both"/>
      </w:pPr>
      <w:r w:rsidRPr="00DB500E">
        <w:rPr>
          <w:rFonts w:ascii="Times New Roman" w:eastAsia="Times New Roman" w:hAnsi="Times New Roman" w:cs="Times New Roman"/>
          <w:sz w:val="24"/>
          <w:szCs w:val="24"/>
          <w:lang w:eastAsia="cs-CZ"/>
        </w:rPr>
        <w:t>Předmětem této Smlouvy je poskytování dat o běžkařských trasách na území České republiky</w:t>
      </w:r>
      <w:r w:rsidR="0030466D" w:rsidRPr="00DB500E">
        <w:rPr>
          <w:rFonts w:ascii="Times New Roman" w:eastAsia="Times New Roman" w:hAnsi="Times New Roman" w:cs="Times New Roman"/>
          <w:sz w:val="24"/>
          <w:szCs w:val="24"/>
          <w:lang w:eastAsia="cs-CZ"/>
        </w:rPr>
        <w:t xml:space="preserve">. Upravené trasy budou promítnuty do mapového podkladu s barevným rozlišením dle stáří provedené úpravy. Trasy jsou vykreslovány dle reálného nájezdu strojem s uvedením data a času kdy byla úprava provedena.  </w:t>
      </w:r>
      <w:r w:rsidRPr="00DB500E">
        <w:rPr>
          <w:rFonts w:ascii="Times New Roman" w:eastAsia="Times New Roman" w:hAnsi="Times New Roman" w:cs="Times New Roman"/>
          <w:sz w:val="24"/>
          <w:szCs w:val="24"/>
          <w:lang w:eastAsia="cs-CZ"/>
        </w:rPr>
        <w:t>(dále jen „Data o běžkařských trasách“).</w:t>
      </w:r>
    </w:p>
    <w:p w14:paraId="68172432" w14:textId="4573D79F" w:rsidR="0042567B" w:rsidRPr="0042567B" w:rsidRDefault="0042567B" w:rsidP="0042567B">
      <w:pPr>
        <w:numPr>
          <w:ilvl w:val="1"/>
          <w:numId w:val="42"/>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jc w:val="both"/>
      </w:pPr>
      <w:r w:rsidRPr="0042567B">
        <w:rPr>
          <w:rFonts w:ascii="Times New Roman" w:eastAsia="Times New Roman" w:hAnsi="Times New Roman" w:cs="Times New Roman"/>
          <w:sz w:val="24"/>
          <w:szCs w:val="24"/>
          <w:lang w:eastAsia="cs-CZ"/>
        </w:rPr>
        <w:t xml:space="preserve">Poskytovatel se zavazuje tato </w:t>
      </w:r>
      <w:r w:rsidRPr="0042567B">
        <w:t xml:space="preserve">Data o běžkařských trasách </w:t>
      </w:r>
      <w:r w:rsidRPr="0042567B">
        <w:rPr>
          <w:rFonts w:ascii="Times New Roman" w:eastAsia="Times New Roman" w:hAnsi="Times New Roman" w:cs="Times New Roman"/>
          <w:sz w:val="24"/>
          <w:szCs w:val="24"/>
          <w:lang w:eastAsia="cs-CZ"/>
        </w:rPr>
        <w:t xml:space="preserve">dodat prostřednictvím API, které bude zajišťovat průběžnou aktualizaci dat v reálném čase. Poskytovatel zajistí, aby API poskytovalo přístup k úplným a aktuálním datům v rozsahu vyžadovaném </w:t>
      </w:r>
      <w:r w:rsidR="00BC5884">
        <w:rPr>
          <w:rFonts w:ascii="Times New Roman" w:eastAsia="Times New Roman" w:hAnsi="Times New Roman" w:cs="Times New Roman"/>
          <w:sz w:val="24"/>
          <w:szCs w:val="24"/>
          <w:lang w:eastAsia="cs-CZ"/>
        </w:rPr>
        <w:t>Objednatelem</w:t>
      </w:r>
      <w:r w:rsidRPr="0042567B">
        <w:rPr>
          <w:rFonts w:ascii="Times New Roman" w:eastAsia="Times New Roman" w:hAnsi="Times New Roman" w:cs="Times New Roman"/>
          <w:sz w:val="24"/>
          <w:szCs w:val="24"/>
          <w:lang w:eastAsia="cs-CZ"/>
        </w:rPr>
        <w:t>.</w:t>
      </w:r>
    </w:p>
    <w:p w14:paraId="65E74BC8" w14:textId="172C5287" w:rsidR="0042567B" w:rsidRPr="0042567B" w:rsidRDefault="56F0D771" w:rsidP="56F0D771">
      <w:pPr>
        <w:numPr>
          <w:ilvl w:val="1"/>
          <w:numId w:val="42"/>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jc w:val="both"/>
        <w:rPr>
          <w:rFonts w:ascii="Times New Roman" w:eastAsia="Times New Roman" w:hAnsi="Times New Roman" w:cs="Times New Roman"/>
          <w:sz w:val="24"/>
          <w:szCs w:val="24"/>
          <w:lang w:eastAsia="cs-CZ"/>
        </w:rPr>
      </w:pPr>
      <w:r>
        <w:t xml:space="preserve">Data o běžkařských trasách </w:t>
      </w:r>
      <w:r w:rsidRPr="56F0D771">
        <w:rPr>
          <w:rFonts w:ascii="Times New Roman" w:eastAsia="Times New Roman" w:hAnsi="Times New Roman" w:cs="Times New Roman"/>
          <w:sz w:val="24"/>
          <w:szCs w:val="24"/>
          <w:lang w:eastAsia="cs-CZ"/>
        </w:rPr>
        <w:t>musí být dodávána v souladu s technickými požadavky Objednatele pro jejich integraci do platformy Kudy z nudy. Data o běžkařských trasách musí být dodána v jednotném a otevřeném formátu kompatibilním s platformou Kudy z</w:t>
      </w:r>
      <w:r w:rsidR="006D756A">
        <w:rPr>
          <w:rFonts w:ascii="Times New Roman" w:eastAsia="Times New Roman" w:hAnsi="Times New Roman" w:cs="Times New Roman"/>
          <w:sz w:val="24"/>
          <w:szCs w:val="24"/>
          <w:lang w:eastAsia="cs-CZ"/>
        </w:rPr>
        <w:t> </w:t>
      </w:r>
      <w:r w:rsidRPr="56F0D771">
        <w:rPr>
          <w:rFonts w:ascii="Times New Roman" w:eastAsia="Times New Roman" w:hAnsi="Times New Roman" w:cs="Times New Roman"/>
          <w:sz w:val="24"/>
          <w:szCs w:val="24"/>
          <w:lang w:eastAsia="cs-CZ"/>
        </w:rPr>
        <w:t>nudy</w:t>
      </w:r>
      <w:r w:rsidR="006D756A">
        <w:rPr>
          <w:rFonts w:ascii="Times New Roman" w:eastAsia="Times New Roman" w:hAnsi="Times New Roman" w:cs="Times New Roman"/>
          <w:sz w:val="24"/>
          <w:szCs w:val="24"/>
          <w:lang w:eastAsia="cs-CZ"/>
        </w:rPr>
        <w:t xml:space="preserve"> </w:t>
      </w:r>
      <w:r w:rsidRPr="56F0D771">
        <w:rPr>
          <w:rFonts w:ascii="Times New Roman" w:eastAsia="Times New Roman" w:hAnsi="Times New Roman" w:cs="Times New Roman"/>
          <w:sz w:val="24"/>
          <w:szCs w:val="24"/>
          <w:lang w:eastAsia="cs-CZ"/>
        </w:rPr>
        <w:t>a struktura dat musí umožňovat snadnou integraci a vizualizaci na webových stránkách.</w:t>
      </w:r>
    </w:p>
    <w:p w14:paraId="02645100" w14:textId="486024DC" w:rsidR="002E2410" w:rsidRDefault="007608EA" w:rsidP="00976F1F">
      <w:pPr>
        <w:numPr>
          <w:ilvl w:val="1"/>
          <w:numId w:val="42"/>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jc w:val="both"/>
      </w:pPr>
      <w:r>
        <w:lastRenderedPageBreak/>
        <w:t xml:space="preserve">Poskytovatel se touto Smlouvou zavazuje poskytnout </w:t>
      </w:r>
      <w:r w:rsidR="006735A5">
        <w:t xml:space="preserve">Objednateli </w:t>
      </w:r>
      <w:r>
        <w:t>nevýhradní</w:t>
      </w:r>
      <w:r w:rsidR="1FEAD5FF">
        <w:t xml:space="preserve"> </w:t>
      </w:r>
      <w:r w:rsidR="00BE7E86">
        <w:t>l</w:t>
      </w:r>
      <w:r w:rsidR="0863E5B2">
        <w:t>icenc</w:t>
      </w:r>
      <w:r w:rsidR="00BE7E86">
        <w:t>i</w:t>
      </w:r>
      <w:r w:rsidR="0863E5B2">
        <w:t xml:space="preserve"> umožňující využívání </w:t>
      </w:r>
      <w:r w:rsidR="0042567B">
        <w:t>Dat o běžkařských trasách</w:t>
      </w:r>
      <w:r w:rsidR="00F567B4">
        <w:t xml:space="preserve">. </w:t>
      </w:r>
    </w:p>
    <w:p w14:paraId="321033CF" w14:textId="5F884B3E" w:rsidR="6FF289B6" w:rsidRPr="0042567B" w:rsidRDefault="002E2410" w:rsidP="0042567B">
      <w:pPr>
        <w:numPr>
          <w:ilvl w:val="1"/>
          <w:numId w:val="42"/>
        </w:num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jc w:val="both"/>
      </w:pPr>
      <w:r>
        <w:t xml:space="preserve">Poskytovatel se touto Smlouvou zavazuje poskytnout </w:t>
      </w:r>
      <w:r w:rsidR="0042567B">
        <w:t>Data o běžkařských trasách</w:t>
      </w:r>
      <w:r>
        <w:t xml:space="preserve"> minimálně v rozsahu </w:t>
      </w:r>
      <w:r w:rsidRPr="00DB500E">
        <w:t xml:space="preserve">uvedeném v příloze č. </w:t>
      </w:r>
      <w:r w:rsidR="32FE5FCC" w:rsidRPr="00DB500E">
        <w:t>1</w:t>
      </w:r>
      <w:r w:rsidRPr="00DB500E">
        <w:t xml:space="preserve"> </w:t>
      </w:r>
      <w:r w:rsidR="00CF1253" w:rsidRPr="00DB500E">
        <w:t>Prohlášení o nabídkové ceně</w:t>
      </w:r>
      <w:r w:rsidR="00377945" w:rsidRPr="00DB500E">
        <w:t>.</w:t>
      </w:r>
      <w:r w:rsidR="00377945">
        <w:t xml:space="preserve"> </w:t>
      </w:r>
    </w:p>
    <w:p w14:paraId="7583AC40" w14:textId="58C9ADC6" w:rsidR="001575E8" w:rsidRPr="003C166F" w:rsidRDefault="001575E8" w:rsidP="003C166F">
      <w:pPr>
        <w:tabs>
          <w:tab w:val="clear" w:pos="227"/>
          <w:tab w:val="clear" w:pos="454"/>
          <w:tab w:val="clear" w:pos="680"/>
          <w:tab w:val="clear" w:pos="907"/>
          <w:tab w:val="clear" w:pos="1134"/>
          <w:tab w:val="clear" w:pos="1361"/>
          <w:tab w:val="clear" w:pos="1588"/>
          <w:tab w:val="clear" w:pos="1814"/>
          <w:tab w:val="clear" w:pos="2041"/>
          <w:tab w:val="clear" w:pos="2268"/>
        </w:tabs>
        <w:spacing w:after="240" w:line="276" w:lineRule="auto"/>
        <w:ind w:left="4248"/>
        <w:jc w:val="both"/>
        <w:rPr>
          <w:b/>
          <w:bCs/>
          <w:szCs w:val="22"/>
        </w:rPr>
      </w:pPr>
      <w:r w:rsidRPr="003C166F">
        <w:rPr>
          <w:b/>
          <w:bCs/>
          <w:szCs w:val="22"/>
        </w:rPr>
        <w:t>III.</w:t>
      </w: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4AF8F0A" w14:textId="4F5248C8" w:rsidR="001575E8" w:rsidRDefault="00B943B3" w:rsidP="00B943B3">
      <w:pPr>
        <w:pStyle w:val="Odstavecseseznamem"/>
        <w:numPr>
          <w:ilvl w:val="1"/>
          <w:numId w:val="43"/>
        </w:numPr>
        <w:tabs>
          <w:tab w:val="clear" w:pos="907"/>
          <w:tab w:val="left" w:pos="709"/>
        </w:tabs>
        <w:ind w:left="709" w:hanging="709"/>
        <w:jc w:val="both"/>
      </w:pPr>
      <w:r>
        <w:t xml:space="preserve">     </w:t>
      </w:r>
      <w:r w:rsidR="56F0D771">
        <w:t>Poskytovatel je povinen udržovat Data o běžkařských trasách v  aktualizovaném stavu během zimní sezóny (minimálně 1x týdně) a aktualizace musí reflektovat změny v průchodnosti tras, údržbě a sněhových podmínkách.</w:t>
      </w:r>
    </w:p>
    <w:p w14:paraId="12521AAF" w14:textId="77777777" w:rsidR="00B943B3" w:rsidRPr="009A6442" w:rsidRDefault="00B943B3" w:rsidP="00B943B3">
      <w:pPr>
        <w:pStyle w:val="Odstavecseseznamem"/>
        <w:tabs>
          <w:tab w:val="clear" w:pos="907"/>
          <w:tab w:val="left" w:pos="709"/>
        </w:tabs>
        <w:ind w:left="709"/>
        <w:jc w:val="both"/>
      </w:pPr>
    </w:p>
    <w:p w14:paraId="22B19F3D" w14:textId="1603A8E7" w:rsidR="56F0D771" w:rsidRDefault="00B943B3" w:rsidP="00B943B3">
      <w:pPr>
        <w:pStyle w:val="Odstavecseseznamem"/>
        <w:numPr>
          <w:ilvl w:val="1"/>
          <w:numId w:val="43"/>
        </w:numPr>
        <w:tabs>
          <w:tab w:val="clear" w:pos="907"/>
          <w:tab w:val="left" w:pos="709"/>
        </w:tabs>
        <w:ind w:left="709" w:hanging="709"/>
        <w:jc w:val="both"/>
      </w:pPr>
      <w:r>
        <w:t xml:space="preserve">     </w:t>
      </w:r>
      <w:r w:rsidR="56F0D771">
        <w:t>Poskytovatel je povinen zajistit, že data o běžkařských trasách budou přesná, spolehlivá a ověřená z důvěryhodných zdrojů, přičemž musí být zajištěna jednotnost dat napříč všemi regiony pro konzistentní uživatelský zážitek.</w:t>
      </w:r>
    </w:p>
    <w:p w14:paraId="52400020" w14:textId="77777777" w:rsidR="00AC38EA" w:rsidRDefault="00AC38EA" w:rsidP="00AC38EA">
      <w:pPr>
        <w:tabs>
          <w:tab w:val="clear" w:pos="907"/>
          <w:tab w:val="left" w:pos="709"/>
        </w:tabs>
        <w:jc w:val="both"/>
      </w:pPr>
    </w:p>
    <w:p w14:paraId="1C26D958" w14:textId="507EE7BE" w:rsidR="008A05CA" w:rsidRDefault="00C52EAB" w:rsidP="008A05CA">
      <w:pPr>
        <w:pStyle w:val="Odstavecseseznamem"/>
        <w:numPr>
          <w:ilvl w:val="1"/>
          <w:numId w:val="43"/>
        </w:numPr>
        <w:tabs>
          <w:tab w:val="clear" w:pos="907"/>
          <w:tab w:val="left" w:pos="709"/>
        </w:tabs>
        <w:ind w:left="709" w:hanging="709"/>
        <w:jc w:val="both"/>
      </w:pPr>
      <w:r>
        <w:t xml:space="preserve"> </w:t>
      </w:r>
      <w:r w:rsidR="0042567B">
        <w:tab/>
      </w:r>
      <w:r w:rsidR="008A05CA" w:rsidRPr="008A05CA">
        <w:t xml:space="preserve">Poskytovatel zpřístupní Objednateli Data o běžkařských trasách prostřednictvím speciálně vytvořené URL adresy. Na této adrese budou dostupné mapové podklady celé ČR, včetně aktuálně vykreslených tras o provedené úpravě. Objednatel si tak bude moci vytvářet libovolné </w:t>
      </w:r>
      <w:proofErr w:type="spellStart"/>
      <w:r w:rsidR="008A05CA" w:rsidRPr="008A05CA">
        <w:t>fram</w:t>
      </w:r>
      <w:r w:rsidR="002B54C0">
        <w:t>y</w:t>
      </w:r>
      <w:proofErr w:type="spellEnd"/>
      <w:r w:rsidR="008A05CA" w:rsidRPr="008A05CA">
        <w:t xml:space="preserve"> z území a regionů dle potřeby. Mapové podklady budou obsahovat i příhraniční území s návazností na upravované trasy v ČR. Poskytovatel zároveň poskytne Objednateli maximální součinnost během procesu jejich implementace do webových stránek Objednatele.</w:t>
      </w:r>
    </w:p>
    <w:p w14:paraId="196CD658" w14:textId="77777777" w:rsidR="008A05CA" w:rsidRDefault="008A05CA" w:rsidP="008A05CA">
      <w:pPr>
        <w:pStyle w:val="Odstavecseseznamem"/>
      </w:pPr>
    </w:p>
    <w:p w14:paraId="7337450E" w14:textId="77777777" w:rsidR="008A05CA" w:rsidRDefault="0042567B" w:rsidP="008A05CA">
      <w:pPr>
        <w:pStyle w:val="Odstavecseseznamem"/>
        <w:numPr>
          <w:ilvl w:val="1"/>
          <w:numId w:val="43"/>
        </w:numPr>
        <w:tabs>
          <w:tab w:val="clear" w:pos="907"/>
          <w:tab w:val="left" w:pos="709"/>
        </w:tabs>
        <w:ind w:left="709" w:hanging="709"/>
        <w:jc w:val="both"/>
      </w:pPr>
      <w:r w:rsidRPr="0042567B">
        <w:t xml:space="preserve">Poskytovatel je povinen zajistit, že </w:t>
      </w:r>
      <w:r>
        <w:t xml:space="preserve">Data o běžkařských trasách </w:t>
      </w:r>
      <w:r w:rsidRPr="0042567B">
        <w:t xml:space="preserve">budou dostupná prostřednictvím API rozhraní, které poskytne </w:t>
      </w:r>
      <w:r w:rsidR="00BC5884">
        <w:t>Objednateli</w:t>
      </w:r>
      <w:r w:rsidRPr="0042567B">
        <w:t xml:space="preserve"> přístup k běžkařským trasám. API musí být dostupné minimálně 99,5 % času v měsíci, s přístupem k aktuálním datům o trasách, včetně informací o jejich délce, obtížnosti, stavu a GPS souřadnicích.</w:t>
      </w:r>
    </w:p>
    <w:p w14:paraId="2A611157" w14:textId="77777777" w:rsidR="008A05CA" w:rsidRDefault="008A05CA" w:rsidP="008A05CA">
      <w:pPr>
        <w:pStyle w:val="Odstavecseseznamem"/>
      </w:pPr>
    </w:p>
    <w:p w14:paraId="7FB80F32" w14:textId="77777777" w:rsidR="008A05CA" w:rsidRDefault="003D1880" w:rsidP="008A05CA">
      <w:pPr>
        <w:pStyle w:val="Odstavecseseznamem"/>
        <w:numPr>
          <w:ilvl w:val="1"/>
          <w:numId w:val="43"/>
        </w:numPr>
        <w:tabs>
          <w:tab w:val="clear" w:pos="907"/>
          <w:tab w:val="left" w:pos="709"/>
        </w:tabs>
        <w:ind w:left="709" w:hanging="709"/>
        <w:jc w:val="both"/>
      </w:pPr>
      <w:r>
        <w:t>Objednatel je oprávněn poskytnut</w:t>
      </w:r>
      <w:r w:rsidR="0042567B">
        <w:t>á</w:t>
      </w:r>
      <w:r>
        <w:t xml:space="preserve"> </w:t>
      </w:r>
      <w:r w:rsidR="0042567B">
        <w:t xml:space="preserve">Data o běžkařských trasách </w:t>
      </w:r>
      <w:r>
        <w:t>zpracovat pro rozšíření nabídky obsahu na jím provozovaných webových portálech</w:t>
      </w:r>
      <w:r w:rsidR="00966B8F">
        <w:t xml:space="preserve">. </w:t>
      </w:r>
      <w:r>
        <w:t xml:space="preserve">Objednatel je oprávněn </w:t>
      </w:r>
      <w:r w:rsidR="0042567B">
        <w:t xml:space="preserve">Data o běžkařských trasách </w:t>
      </w:r>
      <w:r>
        <w:t xml:space="preserve">užívat ke komerčními i nekomerčním účelům.  </w:t>
      </w:r>
    </w:p>
    <w:p w14:paraId="532BE9B9" w14:textId="77777777" w:rsidR="008A05CA" w:rsidRDefault="008A05CA" w:rsidP="008A05CA">
      <w:pPr>
        <w:pStyle w:val="Odstavecseseznamem"/>
      </w:pPr>
    </w:p>
    <w:p w14:paraId="2CEFDD7E" w14:textId="77777777" w:rsidR="008A05CA" w:rsidRDefault="481BA796" w:rsidP="008A05CA">
      <w:pPr>
        <w:pStyle w:val="Odstavecseseznamem"/>
        <w:numPr>
          <w:ilvl w:val="1"/>
          <w:numId w:val="43"/>
        </w:numPr>
        <w:tabs>
          <w:tab w:val="clear" w:pos="907"/>
          <w:tab w:val="left" w:pos="709"/>
        </w:tabs>
        <w:ind w:left="709" w:hanging="709"/>
        <w:jc w:val="both"/>
      </w:pPr>
      <w:r>
        <w:t xml:space="preserve">Poskytovatel ručí za bezpečnost sdílených </w:t>
      </w:r>
      <w:r w:rsidR="0042567B">
        <w:t>Dat o běžkařských trasách</w:t>
      </w:r>
      <w:r>
        <w:t xml:space="preserve">, čímž je míněno zejména zajištění bezpečného pohybu </w:t>
      </w:r>
      <w:r w:rsidR="033395DC">
        <w:t>běžkaře</w:t>
      </w:r>
      <w:r w:rsidR="187CEA4F">
        <w:t>/cílového uživatele</w:t>
      </w:r>
      <w:r>
        <w:t xml:space="preserve"> v terénu dle poskytovan</w:t>
      </w:r>
      <w:r w:rsidR="00BC5884">
        <w:t>ých Dat o běžkařských trasách</w:t>
      </w:r>
      <w:r>
        <w:t>.</w:t>
      </w:r>
    </w:p>
    <w:p w14:paraId="0910FF85" w14:textId="77777777" w:rsidR="008A05CA" w:rsidRPr="008A05CA" w:rsidRDefault="008A05CA" w:rsidP="008A05CA">
      <w:pPr>
        <w:pStyle w:val="Odstavecseseznamem"/>
        <w:rPr>
          <w:rFonts w:ascii="Times New Roman" w:eastAsia="Times New Roman" w:hAnsi="Times New Roman" w:cs="Times New Roman"/>
          <w:sz w:val="24"/>
          <w:szCs w:val="24"/>
          <w:lang w:eastAsia="cs-CZ"/>
        </w:rPr>
      </w:pPr>
    </w:p>
    <w:p w14:paraId="48800419" w14:textId="14E8401A" w:rsidR="0042567B" w:rsidRPr="0061702B" w:rsidRDefault="0042567B" w:rsidP="008A05CA">
      <w:pPr>
        <w:pStyle w:val="Odstavecseseznamem"/>
        <w:numPr>
          <w:ilvl w:val="1"/>
          <w:numId w:val="43"/>
        </w:numPr>
        <w:tabs>
          <w:tab w:val="clear" w:pos="907"/>
          <w:tab w:val="left" w:pos="709"/>
        </w:tabs>
        <w:ind w:left="709" w:hanging="709"/>
        <w:jc w:val="both"/>
      </w:pPr>
      <w:r w:rsidRPr="008A05CA">
        <w:rPr>
          <w:rFonts w:ascii="Times New Roman" w:eastAsia="Times New Roman" w:hAnsi="Times New Roman" w:cs="Times New Roman"/>
          <w:sz w:val="24"/>
          <w:szCs w:val="24"/>
          <w:lang w:eastAsia="cs-CZ"/>
        </w:rPr>
        <w:t xml:space="preserve">Poskytovatel ručí za bezpečnost API a ochranu dat. V případě plánovaných údržeb či odstávek API je poskytovatel povinen </w:t>
      </w:r>
      <w:r w:rsidR="00BC5884" w:rsidRPr="008A05CA">
        <w:rPr>
          <w:rFonts w:ascii="Times New Roman" w:eastAsia="Times New Roman" w:hAnsi="Times New Roman" w:cs="Times New Roman"/>
          <w:sz w:val="24"/>
          <w:szCs w:val="24"/>
          <w:lang w:eastAsia="cs-CZ"/>
        </w:rPr>
        <w:t>Objednatele</w:t>
      </w:r>
      <w:r w:rsidRPr="008A05CA">
        <w:rPr>
          <w:rFonts w:ascii="Times New Roman" w:eastAsia="Times New Roman" w:hAnsi="Times New Roman" w:cs="Times New Roman"/>
          <w:sz w:val="24"/>
          <w:szCs w:val="24"/>
          <w:lang w:eastAsia="cs-CZ"/>
        </w:rPr>
        <w:t xml:space="preserve"> informovat minimálně 48 hodin předem. V případě neplánovaných výpadků musí být obnovení provozu API řešeno bezodkladně.</w:t>
      </w:r>
    </w:p>
    <w:p w14:paraId="27EA4327" w14:textId="77777777" w:rsidR="0061702B" w:rsidRDefault="0061702B" w:rsidP="0061702B">
      <w:pPr>
        <w:pStyle w:val="Odstavecseseznamem"/>
      </w:pPr>
    </w:p>
    <w:p w14:paraId="54359D8E" w14:textId="77777777" w:rsidR="0061702B" w:rsidRPr="0042567B" w:rsidRDefault="0061702B" w:rsidP="0061702B">
      <w:pPr>
        <w:pStyle w:val="Odstavecseseznamem"/>
        <w:tabs>
          <w:tab w:val="clear" w:pos="907"/>
          <w:tab w:val="left" w:pos="709"/>
        </w:tabs>
        <w:ind w:left="709"/>
        <w:jc w:val="both"/>
      </w:pPr>
    </w:p>
    <w:p w14:paraId="37A43C24" w14:textId="3E0F6C18" w:rsidR="00B07421" w:rsidRPr="001575E8" w:rsidRDefault="00205B32" w:rsidP="001575E8">
      <w:pPr>
        <w:pStyle w:val="ListNumber-ContinueHeadingCzechTourism"/>
        <w:keepNext/>
        <w:keepLines/>
        <w:numPr>
          <w:ilvl w:val="0"/>
          <w:numId w:val="0"/>
        </w:numPr>
        <w:spacing w:after="240"/>
        <w:ind w:left="567"/>
        <w:jc w:val="center"/>
        <w:rPr>
          <w:b/>
          <w:bCs/>
        </w:rPr>
      </w:pPr>
      <w:r w:rsidRPr="001575E8">
        <w:rPr>
          <w:b/>
          <w:bCs/>
        </w:rPr>
        <w:lastRenderedPageBreak/>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425D5B17" w:rsid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022AC0">
        <w:rPr>
          <w:szCs w:val="22"/>
        </w:rPr>
        <w:t>ukončení všech aktivit a úhrady ceny za poskytnuté služby</w:t>
      </w:r>
      <w:r>
        <w:rPr>
          <w:szCs w:val="22"/>
        </w:rPr>
        <w:t xml:space="preserve">. </w:t>
      </w:r>
    </w:p>
    <w:p w14:paraId="3F7703D2" w14:textId="2B561DC1" w:rsidR="00022AC0" w:rsidRDefault="00022AC0" w:rsidP="00287C16">
      <w:pPr>
        <w:pStyle w:val="ListNumber-ContinueHeadingCzechTourism"/>
        <w:numPr>
          <w:ilvl w:val="0"/>
          <w:numId w:val="26"/>
        </w:numPr>
        <w:spacing w:after="240"/>
        <w:ind w:left="567" w:hanging="567"/>
        <w:jc w:val="both"/>
        <w:rPr>
          <w:szCs w:val="22"/>
        </w:rPr>
      </w:pPr>
      <w:r>
        <w:rPr>
          <w:szCs w:val="22"/>
        </w:rPr>
        <w:t>Smluvní strany se dohodly na těchto dílčích závazných termínech plnění předmětu této Smlouvy:</w:t>
      </w:r>
    </w:p>
    <w:p w14:paraId="3D8A8E92" w14:textId="5A6E2200" w:rsidR="00022AC0" w:rsidRDefault="00022AC0" w:rsidP="00B97F00">
      <w:pPr>
        <w:pStyle w:val="ListNumber-ContinueHeadingCzechTourism"/>
        <w:numPr>
          <w:ilvl w:val="1"/>
          <w:numId w:val="0"/>
        </w:numPr>
        <w:spacing w:after="240"/>
        <w:ind w:left="709" w:hanging="142"/>
        <w:jc w:val="both"/>
      </w:pPr>
      <w:r>
        <w:t xml:space="preserve">– nastavení spolupráce, </w:t>
      </w:r>
      <w:r w:rsidR="007937D6">
        <w:t xml:space="preserve">zpřístupnění </w:t>
      </w:r>
      <w:r w:rsidR="00BC5884">
        <w:t>Dat o běžkařských trasách</w:t>
      </w:r>
      <w:r w:rsidR="009A3881">
        <w:t xml:space="preserve">: </w:t>
      </w:r>
      <w:r>
        <w:t xml:space="preserve">do </w:t>
      </w:r>
      <w:r w:rsidRPr="7E0BFFFA">
        <w:rPr>
          <w:b/>
          <w:bCs/>
        </w:rPr>
        <w:t>10 pracovních dnů</w:t>
      </w:r>
      <w:r>
        <w:t xml:space="preserve"> od nabytí účinnosti této Smlouvy</w:t>
      </w:r>
      <w:r w:rsidR="00B97F00">
        <w:t>;</w:t>
      </w:r>
    </w:p>
    <w:p w14:paraId="3CA9DC1C" w14:textId="6C88A9C1" w:rsidR="00022AC0" w:rsidRPr="000612B7" w:rsidRDefault="00022AC0" w:rsidP="00900179">
      <w:pPr>
        <w:pStyle w:val="ListNumber-ContinueHeadingCzechTourism"/>
        <w:numPr>
          <w:ilvl w:val="1"/>
          <w:numId w:val="0"/>
        </w:numPr>
        <w:spacing w:after="240"/>
        <w:ind w:left="851" w:hanging="284"/>
        <w:jc w:val="both"/>
      </w:pPr>
      <w:r>
        <w:t xml:space="preserve">– poskytování </w:t>
      </w:r>
      <w:r w:rsidR="00BC5884">
        <w:t>Dat o běžkařských trasách</w:t>
      </w:r>
      <w:r w:rsidR="00B97F00">
        <w:t>:</w:t>
      </w:r>
      <w:r>
        <w:t xml:space="preserve"> </w:t>
      </w:r>
      <w:r w:rsidR="00BC5884">
        <w:rPr>
          <w:b/>
          <w:bCs/>
        </w:rPr>
        <w:t>prosinec 2024 – březen 2025</w:t>
      </w:r>
      <w:r w:rsidRPr="6FF289B6">
        <w:rPr>
          <w:b/>
          <w:bCs/>
        </w:rPr>
        <w:t xml:space="preserve">, </w:t>
      </w:r>
      <w:r w:rsidR="00BC5884">
        <w:rPr>
          <w:b/>
          <w:bCs/>
        </w:rPr>
        <w:t>prosinec 2025</w:t>
      </w:r>
      <w:r w:rsidRPr="6FF289B6">
        <w:rPr>
          <w:b/>
          <w:bCs/>
        </w:rPr>
        <w:t xml:space="preserve"> – březen 202</w:t>
      </w:r>
      <w:r w:rsidR="00BC5884">
        <w:rPr>
          <w:b/>
          <w:bCs/>
        </w:rPr>
        <w:t>6</w:t>
      </w:r>
      <w:r w:rsidR="00B97F00">
        <w:t>.</w:t>
      </w:r>
    </w:p>
    <w:p w14:paraId="2330D86D" w14:textId="5DB0C1B7" w:rsidR="6FF289B6" w:rsidRDefault="000612B7" w:rsidP="00AC38EA">
      <w:pPr>
        <w:pStyle w:val="ListNumber-ContinueHeadingCzechTourism"/>
        <w:numPr>
          <w:ilvl w:val="0"/>
          <w:numId w:val="26"/>
        </w:numPr>
        <w:spacing w:after="240"/>
        <w:ind w:left="567" w:hanging="567"/>
        <w:jc w:val="both"/>
      </w:pPr>
      <w:r>
        <w:t xml:space="preserve">Místem plnění je </w:t>
      </w:r>
      <w:r w:rsidR="00022AC0">
        <w:t>Česká republika</w:t>
      </w:r>
      <w:r w:rsidR="007F76F3">
        <w:t>.</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BE04AB">
      <w:pPr>
        <w:tabs>
          <w:tab w:val="clear" w:pos="454"/>
        </w:tabs>
        <w:spacing w:after="60" w:line="280" w:lineRule="exact"/>
        <w:outlineLvl w:val="0"/>
        <w:rPr>
          <w:b/>
          <w:bCs/>
          <w:sz w:val="26"/>
          <w:szCs w:val="26"/>
        </w:rPr>
      </w:pPr>
    </w:p>
    <w:p w14:paraId="63E0789F" w14:textId="77777777" w:rsidR="00566AE6" w:rsidRPr="00566AE6" w:rsidRDefault="00566AE6" w:rsidP="00BE04AB">
      <w:pPr>
        <w:tabs>
          <w:tab w:val="clear" w:pos="454"/>
          <w:tab w:val="clear" w:pos="907"/>
          <w:tab w:val="clear" w:pos="1361"/>
          <w:tab w:val="clear" w:pos="1814"/>
          <w:tab w:val="clear" w:pos="2268"/>
        </w:tabs>
        <w:spacing w:after="60"/>
        <w:jc w:val="both"/>
      </w:pPr>
    </w:p>
    <w:p w14:paraId="4B78B81D" w14:textId="1C4EFB04" w:rsidR="00843C42" w:rsidRPr="00F65A59" w:rsidRDefault="00B07421" w:rsidP="00287C16">
      <w:pPr>
        <w:pStyle w:val="ListNumber-ContinueHeadingCzechTourism"/>
        <w:numPr>
          <w:ilvl w:val="1"/>
          <w:numId w:val="31"/>
        </w:numPr>
        <w:spacing w:after="240"/>
        <w:ind w:left="567" w:hanging="567"/>
        <w:jc w:val="both"/>
        <w:rPr>
          <w:color w:val="000000" w:themeColor="text1"/>
        </w:rPr>
      </w:pPr>
      <w:r w:rsidRPr="00F65A59">
        <w:rPr>
          <w:color w:val="000000" w:themeColor="text1"/>
        </w:rPr>
        <w:t xml:space="preserve">Celková cena plnění dle této </w:t>
      </w:r>
      <w:r w:rsidR="004F5D34" w:rsidRPr="00F65A59">
        <w:rPr>
          <w:color w:val="000000" w:themeColor="text1"/>
        </w:rPr>
        <w:t>S</w:t>
      </w:r>
      <w:r w:rsidRPr="00F65A59">
        <w:rPr>
          <w:color w:val="000000" w:themeColor="text1"/>
        </w:rPr>
        <w:t>mlouvy činí:</w:t>
      </w:r>
      <w:r w:rsidR="00D66DBF" w:rsidRPr="00F65A59">
        <w:rPr>
          <w:color w:val="000000" w:themeColor="text1"/>
        </w:rPr>
        <w:t xml:space="preserve"> </w:t>
      </w:r>
      <w:r w:rsidR="004A52D4" w:rsidRPr="00F65A59">
        <w:rPr>
          <w:color w:val="000000" w:themeColor="text1"/>
        </w:rPr>
        <w:t>325 000</w:t>
      </w:r>
      <w:r w:rsidR="00A82492" w:rsidRPr="00F65A59">
        <w:rPr>
          <w:color w:val="000000" w:themeColor="text1"/>
        </w:rPr>
        <w:t xml:space="preserve"> </w:t>
      </w:r>
      <w:r w:rsidR="007A50CA" w:rsidRPr="00F65A59">
        <w:rPr>
          <w:color w:val="000000" w:themeColor="text1"/>
        </w:rPr>
        <w:t>bez DPH</w:t>
      </w:r>
      <w:r w:rsidR="00EE43F7" w:rsidRPr="00F65A59">
        <w:rPr>
          <w:color w:val="000000" w:themeColor="text1"/>
        </w:rPr>
        <w:t xml:space="preserve">. </w:t>
      </w:r>
      <w:r w:rsidR="007B1540">
        <w:rPr>
          <w:rFonts w:eastAsia="Arial"/>
          <w:szCs w:val="22"/>
        </w:rPr>
        <w:t>Dodavatel prohlašuje, že není plátcem DPH.</w:t>
      </w:r>
    </w:p>
    <w:p w14:paraId="19C31490" w14:textId="360F719A" w:rsidR="00022AC0" w:rsidRPr="00F65A59" w:rsidRDefault="00022AC0" w:rsidP="00287C16">
      <w:pPr>
        <w:pStyle w:val="ListNumber-ContinueHeadingCzechTourism"/>
        <w:numPr>
          <w:ilvl w:val="1"/>
          <w:numId w:val="31"/>
        </w:numPr>
        <w:spacing w:after="240"/>
        <w:ind w:left="567" w:hanging="567"/>
        <w:jc w:val="both"/>
        <w:rPr>
          <w:color w:val="000000" w:themeColor="text1"/>
        </w:rPr>
      </w:pPr>
      <w:r w:rsidRPr="00F65A59">
        <w:rPr>
          <w:color w:val="000000" w:themeColor="text1"/>
        </w:rPr>
        <w:t xml:space="preserve">Cena za nastavení spolupráce a </w:t>
      </w:r>
      <w:r w:rsidR="00DC11A8" w:rsidRPr="00F65A59">
        <w:rPr>
          <w:color w:val="000000" w:themeColor="text1"/>
        </w:rPr>
        <w:t xml:space="preserve">zpřístupnění </w:t>
      </w:r>
      <w:r w:rsidR="00BC5884" w:rsidRPr="00F65A59">
        <w:t>Dat o běžkařských trasách</w:t>
      </w:r>
      <w:r w:rsidR="00BC5884" w:rsidRPr="00F65A59">
        <w:rPr>
          <w:color w:val="000000" w:themeColor="text1"/>
        </w:rPr>
        <w:t xml:space="preserve"> </w:t>
      </w:r>
      <w:r w:rsidR="00D35178" w:rsidRPr="00F65A59">
        <w:rPr>
          <w:color w:val="000000" w:themeColor="text1"/>
        </w:rPr>
        <w:t>Objednateli</w:t>
      </w:r>
      <w:r w:rsidR="0040692A" w:rsidRPr="00F65A59">
        <w:rPr>
          <w:color w:val="000000" w:themeColor="text1"/>
        </w:rPr>
        <w:t xml:space="preserve"> </w:t>
      </w:r>
      <w:r w:rsidRPr="00F65A59">
        <w:rPr>
          <w:color w:val="000000" w:themeColor="text1"/>
        </w:rPr>
        <w:t xml:space="preserve">činí </w:t>
      </w:r>
      <w:r w:rsidR="009A08C6" w:rsidRPr="00F65A59">
        <w:rPr>
          <w:color w:val="000000" w:themeColor="text1"/>
        </w:rPr>
        <w:t>35 000</w:t>
      </w:r>
      <w:r w:rsidRPr="00F65A59">
        <w:rPr>
          <w:color w:val="000000" w:themeColor="text1"/>
        </w:rPr>
        <w:t xml:space="preserve"> Kč bez DPH.</w:t>
      </w:r>
    </w:p>
    <w:p w14:paraId="030BF3D5" w14:textId="43BD7FC4" w:rsidR="00022AC0" w:rsidRPr="00F65A59" w:rsidRDefault="00022AC0" w:rsidP="00022AC0">
      <w:pPr>
        <w:pStyle w:val="ListNumber-ContinueHeadingCzechTourism"/>
        <w:numPr>
          <w:ilvl w:val="0"/>
          <w:numId w:val="0"/>
        </w:numPr>
        <w:spacing w:after="240"/>
        <w:ind w:left="567"/>
        <w:jc w:val="both"/>
        <w:rPr>
          <w:color w:val="000000" w:themeColor="text1"/>
        </w:rPr>
      </w:pPr>
      <w:r w:rsidRPr="00F65A59">
        <w:rPr>
          <w:color w:val="000000" w:themeColor="text1"/>
        </w:rPr>
        <w:t xml:space="preserve">Cena za </w:t>
      </w:r>
      <w:r w:rsidR="00BC5884" w:rsidRPr="00F65A59">
        <w:rPr>
          <w:color w:val="000000" w:themeColor="text1"/>
        </w:rPr>
        <w:t>8 (prosinec 2024 – březen 2025 a prosinec 2025 – březen 2026)</w:t>
      </w:r>
      <w:r w:rsidRPr="00F65A59">
        <w:rPr>
          <w:color w:val="000000" w:themeColor="text1"/>
        </w:rPr>
        <w:t xml:space="preserve"> měsíc</w:t>
      </w:r>
      <w:r w:rsidR="00D20AC2" w:rsidRPr="00F65A59">
        <w:rPr>
          <w:color w:val="000000" w:themeColor="text1"/>
        </w:rPr>
        <w:t>ů</w:t>
      </w:r>
      <w:r w:rsidRPr="00F65A59">
        <w:rPr>
          <w:color w:val="000000" w:themeColor="text1"/>
        </w:rPr>
        <w:t xml:space="preserve"> poskytování </w:t>
      </w:r>
      <w:r w:rsidR="00BC5884" w:rsidRPr="00F65A59">
        <w:t>Dat o běžkařských trasách</w:t>
      </w:r>
      <w:r w:rsidR="00BC5884" w:rsidRPr="00F65A59">
        <w:rPr>
          <w:color w:val="000000" w:themeColor="text1"/>
        </w:rPr>
        <w:t xml:space="preserve"> </w:t>
      </w:r>
      <w:r w:rsidRPr="00F65A59">
        <w:rPr>
          <w:color w:val="000000" w:themeColor="text1"/>
        </w:rPr>
        <w:t xml:space="preserve">činí </w:t>
      </w:r>
      <w:r w:rsidR="009A08C6" w:rsidRPr="00F65A59">
        <w:rPr>
          <w:color w:val="000000" w:themeColor="text1"/>
        </w:rPr>
        <w:t>240 000</w:t>
      </w:r>
      <w:r w:rsidRPr="00F65A59">
        <w:rPr>
          <w:color w:val="000000" w:themeColor="text1"/>
        </w:rPr>
        <w:t xml:space="preserve"> Kč bez DPH</w:t>
      </w:r>
      <w:r w:rsidR="00D20AC2" w:rsidRPr="00F65A59">
        <w:rPr>
          <w:color w:val="000000" w:themeColor="text1"/>
        </w:rPr>
        <w:t xml:space="preserve"> (cena za 1 měsíc činí </w:t>
      </w:r>
      <w:r w:rsidR="004A52D4" w:rsidRPr="00F65A59">
        <w:rPr>
          <w:color w:val="000000" w:themeColor="text1"/>
        </w:rPr>
        <w:t>30 000</w:t>
      </w:r>
      <w:r w:rsidR="00D20AC2" w:rsidRPr="00F65A59">
        <w:rPr>
          <w:color w:val="000000" w:themeColor="text1"/>
        </w:rPr>
        <w:t>Kč bez DPH).</w:t>
      </w:r>
    </w:p>
    <w:p w14:paraId="0CB48470" w14:textId="1D00782F" w:rsidR="00022AC0" w:rsidRPr="00843C42" w:rsidRDefault="00022AC0" w:rsidP="00022AC0">
      <w:pPr>
        <w:pStyle w:val="ListNumber-ContinueHeadingCzechTourism"/>
        <w:numPr>
          <w:ilvl w:val="0"/>
          <w:numId w:val="0"/>
        </w:numPr>
        <w:spacing w:after="240"/>
        <w:ind w:left="567"/>
        <w:jc w:val="both"/>
        <w:rPr>
          <w:color w:val="000000" w:themeColor="text1"/>
        </w:rPr>
      </w:pPr>
      <w:r w:rsidRPr="00F65A59">
        <w:rPr>
          <w:color w:val="000000" w:themeColor="text1"/>
        </w:rPr>
        <w:t xml:space="preserve">Cena za licenci k užívání </w:t>
      </w:r>
      <w:r w:rsidR="00BC5884" w:rsidRPr="00F65A59">
        <w:t>Dat o běžkařských trasách</w:t>
      </w:r>
      <w:r w:rsidR="00BC5884" w:rsidRPr="00F65A59">
        <w:rPr>
          <w:color w:val="000000" w:themeColor="text1"/>
        </w:rPr>
        <w:t xml:space="preserve"> </w:t>
      </w:r>
      <w:r w:rsidRPr="00F65A59">
        <w:rPr>
          <w:color w:val="000000" w:themeColor="text1"/>
        </w:rPr>
        <w:t xml:space="preserve">v rozsahu čl. IX. této Smlouvy činí </w:t>
      </w:r>
      <w:r w:rsidR="009A08C6" w:rsidRPr="00F65A59">
        <w:rPr>
          <w:color w:val="000000" w:themeColor="text1"/>
        </w:rPr>
        <w:t>50 000</w:t>
      </w:r>
      <w:r w:rsidRPr="00F65A59">
        <w:rPr>
          <w:color w:val="000000" w:themeColor="text1"/>
        </w:rPr>
        <w:t xml:space="preserve"> </w:t>
      </w:r>
      <w:r w:rsidR="00900179" w:rsidRPr="00F65A59">
        <w:rPr>
          <w:color w:val="000000" w:themeColor="text1"/>
        </w:rPr>
        <w:t xml:space="preserve">Kč bez </w:t>
      </w:r>
      <w:r w:rsidRPr="00F65A59">
        <w:rPr>
          <w:color w:val="000000" w:themeColor="text1"/>
        </w:rPr>
        <w:t>DPH</w:t>
      </w:r>
      <w:r w:rsidR="007B1540">
        <w:rPr>
          <w:color w:val="000000" w:themeColor="text1"/>
        </w:rPr>
        <w:t>.</w:t>
      </w:r>
    </w:p>
    <w:p w14:paraId="54C5C1F0" w14:textId="6CA69F8A" w:rsidR="0096128F" w:rsidRPr="0096128F" w:rsidRDefault="00D20AC2" w:rsidP="001643F3">
      <w:pPr>
        <w:pStyle w:val="ListNumber-ContinueHeadingCzechTourism"/>
        <w:numPr>
          <w:ilvl w:val="1"/>
          <w:numId w:val="31"/>
        </w:numPr>
        <w:spacing w:after="240"/>
        <w:ind w:left="567" w:hanging="567"/>
        <w:jc w:val="both"/>
        <w:rPr>
          <w:color w:val="000000" w:themeColor="text1"/>
        </w:rPr>
      </w:pPr>
      <w:r>
        <w:t>Celková c</w:t>
      </w:r>
      <w:r w:rsidR="00D66DBF" w:rsidRPr="0099088D">
        <w:rPr>
          <w:rFonts w:eastAsia="Arial"/>
          <w:szCs w:val="22"/>
        </w:rPr>
        <w:t xml:space="preserve">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včetně všech nákladů a včetně všech činností souvisejících, tj. zejména veškeré náklady spojené s úplným a kvalitním </w:t>
      </w:r>
      <w:r w:rsidR="00D66DBF" w:rsidRPr="00254995">
        <w:rPr>
          <w:rFonts w:eastAsia="Arial"/>
          <w:szCs w:val="22"/>
        </w:rPr>
        <w:t>poskytnutím služeb, náklady na opatření podkladů, náklady na projednání, provozní náklady, pojištění, daně</w:t>
      </w:r>
      <w:r w:rsidR="00D66DBF">
        <w:rPr>
          <w:rFonts w:eastAsia="Arial"/>
          <w:szCs w:val="22"/>
        </w:rPr>
        <w:t xml:space="preserve"> apod.</w:t>
      </w:r>
      <w:r w:rsidR="00022AC0">
        <w:rPr>
          <w:rFonts w:eastAsia="Arial"/>
          <w:szCs w:val="22"/>
        </w:rPr>
        <w:t xml:space="preserve"> </w:t>
      </w:r>
    </w:p>
    <w:p w14:paraId="358058C9" w14:textId="3D9E1119" w:rsidR="00566AE6" w:rsidRPr="00B943B3" w:rsidRDefault="56F0D771" w:rsidP="00B943B3">
      <w:pPr>
        <w:pStyle w:val="ListNumber-ContinueHeadingCzechTourism"/>
        <w:numPr>
          <w:ilvl w:val="1"/>
          <w:numId w:val="31"/>
        </w:numPr>
        <w:spacing w:after="240"/>
        <w:ind w:left="567" w:hanging="567"/>
        <w:jc w:val="both"/>
      </w:pPr>
      <w:r w:rsidRPr="00B943B3">
        <w:t>V případě odstávek nebo vad systémů sdílení dat nebude cena za poskytování Dat o běžkařských trasách za příslušný den nebo období účtována. Cena za jeden den bude stanovena tak, že cena za jeden měsíc, bude vydělena počtem dnů v příslušném kalendářním měsíci, ve kterém nebyla služba řádně poskytnuta.</w:t>
      </w:r>
    </w:p>
    <w:p w14:paraId="64980445" w14:textId="38B72238" w:rsidR="00933C72" w:rsidRDefault="008E11A2" w:rsidP="008E11A2">
      <w:pPr>
        <w:pStyle w:val="ListNumber-ContinueHeadingCzechTourism"/>
        <w:numPr>
          <w:ilvl w:val="1"/>
          <w:numId w:val="31"/>
        </w:numPr>
        <w:spacing w:after="240"/>
        <w:ind w:left="567" w:hanging="567"/>
        <w:jc w:val="both"/>
        <w:rPr>
          <w:szCs w:val="22"/>
        </w:rPr>
      </w:pPr>
      <w:r>
        <w:lastRenderedPageBreak/>
        <w:t xml:space="preserve">Celková cena </w:t>
      </w:r>
      <w:r w:rsidR="00D20AC2">
        <w:t xml:space="preserve">za </w:t>
      </w:r>
      <w:r w:rsidR="003770E4" w:rsidRPr="009237FC">
        <w:rPr>
          <w:szCs w:val="22"/>
        </w:rPr>
        <w:t xml:space="preserve">plnění bude </w:t>
      </w:r>
      <w:r w:rsidR="00EE43F7">
        <w:rPr>
          <w:szCs w:val="22"/>
        </w:rPr>
        <w:t>O</w:t>
      </w:r>
      <w:r w:rsidR="003770E4" w:rsidRPr="009237FC">
        <w:rPr>
          <w:szCs w:val="22"/>
        </w:rPr>
        <w:t xml:space="preserve">bjednatelem uhrazena </w:t>
      </w:r>
      <w:r>
        <w:rPr>
          <w:szCs w:val="22"/>
        </w:rPr>
        <w:t xml:space="preserve">po dodání první várky dat. </w:t>
      </w:r>
    </w:p>
    <w:p w14:paraId="28F0B173" w14:textId="4A52D4E3"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66817F1B" w14:textId="01E140EC" w:rsidR="00566AE6" w:rsidRPr="00341D38" w:rsidRDefault="00526F75" w:rsidP="001643F3">
      <w:pPr>
        <w:pStyle w:val="ListNumber-ContinueHeadingCzechTourism"/>
        <w:numPr>
          <w:ilvl w:val="1"/>
          <w:numId w:val="31"/>
        </w:numPr>
        <w:spacing w:after="240"/>
        <w:ind w:left="567" w:hanging="567"/>
        <w:jc w:val="both"/>
      </w:pPr>
      <w:r w:rsidRPr="00603FE8">
        <w:rPr>
          <w:szCs w:val="22"/>
        </w:rPr>
        <w:t xml:space="preserve">Faktura podle této </w:t>
      </w:r>
      <w:r w:rsidR="007C15E6">
        <w:rPr>
          <w:szCs w:val="22"/>
        </w:rPr>
        <w:t>S</w:t>
      </w:r>
      <w:r w:rsidRPr="00603FE8">
        <w:rPr>
          <w:szCs w:val="22"/>
        </w:rPr>
        <w:t xml:space="preserve">mlouvy bude vystavena v </w:t>
      </w:r>
      <w:r w:rsidR="006D756A">
        <w:rPr>
          <w:szCs w:val="22"/>
        </w:rPr>
        <w:t>termínu</w:t>
      </w:r>
      <w:r w:rsidRPr="00603FE8">
        <w:rPr>
          <w:szCs w:val="22"/>
        </w:rPr>
        <w:t xml:space="preserve">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5C5CC3E2" w:rsidR="00341D38" w:rsidRPr="009237FC" w:rsidRDefault="7E3E8A38" w:rsidP="001643F3">
      <w:pPr>
        <w:pStyle w:val="ListNumber-ContinueHeadingCzechTourism"/>
        <w:numPr>
          <w:ilvl w:val="1"/>
          <w:numId w:val="31"/>
        </w:numPr>
        <w:spacing w:after="240"/>
        <w:ind w:left="567" w:hanging="567"/>
        <w:jc w:val="both"/>
      </w:pPr>
      <w:r>
        <w:t>Faktur</w:t>
      </w:r>
      <w:r w:rsidR="00DA4812">
        <w:t>y</w:t>
      </w:r>
      <w:r>
        <w:t xml:space="preserve"> bud</w:t>
      </w:r>
      <w:r w:rsidR="00DA4812">
        <w:t>ou</w:t>
      </w:r>
      <w:r>
        <w:t xml:space="preserve"> zasílán</w:t>
      </w:r>
      <w:r w:rsidR="00DA4812">
        <w:t>y</w:t>
      </w:r>
      <w:r>
        <w:t xml:space="preserve"> Objednateli na e</w:t>
      </w:r>
      <w:r w:rsidR="00404E85">
        <w:t>-</w:t>
      </w:r>
      <w:r>
        <w:t xml:space="preserve">mailovou adresu: </w:t>
      </w:r>
      <w:r w:rsidR="00E5086C">
        <w:rPr>
          <w:b/>
          <w:bCs/>
        </w:rPr>
        <w:t>XXX</w:t>
      </w:r>
      <w:r w:rsidRPr="00900179">
        <w:rPr>
          <w:b/>
          <w:bCs/>
        </w:rPr>
        <w:t>.</w:t>
      </w:r>
    </w:p>
    <w:p w14:paraId="10F60CD9" w14:textId="42A9A4F4"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AA1CDE2" w14:textId="471978C5" w:rsidR="001D08E3" w:rsidRPr="000D449F" w:rsidRDefault="00B07421" w:rsidP="000D449F">
      <w:pPr>
        <w:pStyle w:val="Heading1-Number-FollowNumberCzechTourism"/>
        <w:keepNext/>
        <w:keepLines/>
        <w:spacing w:before="0" w:after="240"/>
        <w:ind w:left="0"/>
        <w:rPr>
          <w:sz w:val="24"/>
          <w:szCs w:val="24"/>
        </w:rPr>
      </w:pPr>
      <w:r w:rsidRPr="000D449F">
        <w:rPr>
          <w:sz w:val="24"/>
          <w:szCs w:val="24"/>
        </w:rPr>
        <w:t>Smluvní pokuty</w:t>
      </w:r>
    </w:p>
    <w:p w14:paraId="4A20C3C7" w14:textId="77777777" w:rsidR="008300CC" w:rsidRPr="000D449F" w:rsidRDefault="008300CC" w:rsidP="008300CC">
      <w:pPr>
        <w:pStyle w:val="Odstavecseseznamem"/>
        <w:numPr>
          <w:ilvl w:val="0"/>
          <w:numId w:val="2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s>
        <w:spacing w:after="240"/>
        <w:jc w:val="both"/>
        <w:outlineLvl w:val="1"/>
        <w:rPr>
          <w:rFonts w:eastAsia="Times New Roman" w:cs="Times New Roman"/>
          <w:vanish/>
          <w:szCs w:val="22"/>
          <w:lang w:eastAsia="cs-CZ"/>
        </w:rPr>
      </w:pPr>
    </w:p>
    <w:p w14:paraId="3694AB59" w14:textId="28BB527C" w:rsidR="00B943B3" w:rsidRDefault="000D449F" w:rsidP="00B943B3">
      <w:pPr>
        <w:pStyle w:val="Textodst1sl"/>
        <w:numPr>
          <w:ilvl w:val="1"/>
          <w:numId w:val="21"/>
        </w:numPr>
        <w:rPr>
          <w:rFonts w:ascii="Georgia" w:hAnsi="Georgia"/>
          <w:sz w:val="22"/>
          <w:szCs w:val="22"/>
        </w:rPr>
      </w:pPr>
      <w:r>
        <w:rPr>
          <w:rFonts w:ascii="Georgia" w:hAnsi="Georgia"/>
          <w:sz w:val="22"/>
          <w:szCs w:val="22"/>
        </w:rPr>
        <w:t xml:space="preserve">    </w:t>
      </w:r>
      <w:r w:rsidR="56F0D771" w:rsidRPr="000D449F">
        <w:rPr>
          <w:rFonts w:ascii="Georgia" w:hAnsi="Georgia"/>
          <w:sz w:val="22"/>
          <w:szCs w:val="22"/>
        </w:rPr>
        <w:t xml:space="preserve">V případě porušení povinností vyplývajících z článku II. </w:t>
      </w:r>
      <w:r w:rsidR="00551422" w:rsidRPr="000D449F">
        <w:rPr>
          <w:rFonts w:ascii="Georgia" w:hAnsi="Georgia"/>
          <w:sz w:val="22"/>
          <w:szCs w:val="22"/>
        </w:rPr>
        <w:t>A III.</w:t>
      </w:r>
      <w:r w:rsidR="56F0D771" w:rsidRPr="000D449F">
        <w:rPr>
          <w:rFonts w:ascii="Georgia" w:hAnsi="Georgia"/>
          <w:sz w:val="22"/>
          <w:szCs w:val="22"/>
        </w:rPr>
        <w:t xml:space="preserve">  3.1., 3.2., 3.3, 3.5., 3.6.,  čl. </w:t>
      </w:r>
      <w:r>
        <w:rPr>
          <w:rFonts w:ascii="Georgia" w:hAnsi="Georgia"/>
          <w:sz w:val="22"/>
          <w:szCs w:val="22"/>
        </w:rPr>
        <w:br/>
        <w:t xml:space="preserve">    </w:t>
      </w:r>
      <w:r w:rsidR="56F0D771" w:rsidRPr="000D449F">
        <w:rPr>
          <w:rFonts w:ascii="Georgia" w:hAnsi="Georgia"/>
          <w:sz w:val="22"/>
          <w:szCs w:val="22"/>
        </w:rPr>
        <w:t xml:space="preserve">IV. , čl. VII této Smlouvy je Poskytovatel povinen Objednateli uhradit smluvní pokutu ve výši </w:t>
      </w:r>
      <w:r>
        <w:rPr>
          <w:rFonts w:ascii="Georgia" w:hAnsi="Georgia"/>
          <w:sz w:val="22"/>
          <w:szCs w:val="22"/>
        </w:rPr>
        <w:t xml:space="preserve">    </w:t>
      </w:r>
      <w:r>
        <w:rPr>
          <w:rFonts w:ascii="Georgia" w:hAnsi="Georgia"/>
          <w:sz w:val="22"/>
          <w:szCs w:val="22"/>
        </w:rPr>
        <w:br/>
        <w:t xml:space="preserve">    </w:t>
      </w:r>
      <w:r w:rsidR="56F0D771" w:rsidRPr="000D449F">
        <w:rPr>
          <w:rFonts w:ascii="Georgia" w:hAnsi="Georgia"/>
          <w:sz w:val="22"/>
          <w:szCs w:val="22"/>
        </w:rPr>
        <w:t xml:space="preserve">2 % z ceny dle článku V. odst. 5.1. Smlouvy, a to za každý jednotlivý případ takového porušení </w:t>
      </w:r>
      <w:r>
        <w:rPr>
          <w:rFonts w:ascii="Georgia" w:hAnsi="Georgia"/>
          <w:sz w:val="22"/>
          <w:szCs w:val="22"/>
        </w:rPr>
        <w:br/>
        <w:t xml:space="preserve">    </w:t>
      </w:r>
      <w:r w:rsidR="56F0D771" w:rsidRPr="000D449F">
        <w:rPr>
          <w:rFonts w:ascii="Georgia" w:hAnsi="Georgia"/>
          <w:sz w:val="22"/>
          <w:szCs w:val="22"/>
        </w:rPr>
        <w:t>povinností.</w:t>
      </w:r>
    </w:p>
    <w:p w14:paraId="0F38AB71" w14:textId="77777777" w:rsidR="00B943B3" w:rsidRPr="00B943B3" w:rsidRDefault="00B943B3" w:rsidP="00B943B3">
      <w:pPr>
        <w:pStyle w:val="Textodst1sl"/>
        <w:rPr>
          <w:rFonts w:ascii="Georgia" w:hAnsi="Georgia"/>
          <w:sz w:val="22"/>
          <w:szCs w:val="22"/>
        </w:rPr>
      </w:pPr>
    </w:p>
    <w:p w14:paraId="371CDA6B" w14:textId="77777777" w:rsidR="00B943B3" w:rsidRDefault="00B943B3" w:rsidP="00B943B3">
      <w:pPr>
        <w:pStyle w:val="Textodst1sl"/>
        <w:numPr>
          <w:ilvl w:val="1"/>
          <w:numId w:val="47"/>
        </w:numPr>
        <w:rPr>
          <w:rFonts w:ascii="Georgia" w:hAnsi="Georgia"/>
          <w:sz w:val="22"/>
          <w:szCs w:val="22"/>
        </w:rPr>
      </w:pPr>
      <w:r>
        <w:rPr>
          <w:rFonts w:ascii="Georgia" w:hAnsi="Georgia"/>
          <w:sz w:val="22"/>
          <w:szCs w:val="22"/>
        </w:rPr>
        <w:t xml:space="preserve">    </w:t>
      </w:r>
      <w:r w:rsidR="56F0D771" w:rsidRPr="00B943B3">
        <w:rPr>
          <w:rFonts w:ascii="Georgia" w:hAnsi="Georgia"/>
          <w:sz w:val="22"/>
          <w:szCs w:val="22"/>
        </w:rPr>
        <w:t xml:space="preserve">V případě porušení povinnosti vyplývající z  článku III. bodu 3.4. této Smlouvy je </w:t>
      </w:r>
      <w:r>
        <w:rPr>
          <w:rFonts w:ascii="Georgia" w:hAnsi="Georgia"/>
          <w:sz w:val="22"/>
          <w:szCs w:val="22"/>
        </w:rPr>
        <w:t xml:space="preserve">   </w:t>
      </w:r>
      <w:r>
        <w:rPr>
          <w:rFonts w:ascii="Georgia" w:hAnsi="Georgia"/>
          <w:sz w:val="22"/>
          <w:szCs w:val="22"/>
        </w:rPr>
        <w:br/>
        <w:t xml:space="preserve">    </w:t>
      </w:r>
      <w:r w:rsidR="56F0D771" w:rsidRPr="00B943B3">
        <w:rPr>
          <w:rFonts w:ascii="Georgia" w:hAnsi="Georgia"/>
          <w:sz w:val="22"/>
          <w:szCs w:val="22"/>
        </w:rPr>
        <w:t xml:space="preserve">Poskytovatel povinen Objednateli uhradit smluvní pokutu ve výši 500 Kč, a to za každé </w:t>
      </w:r>
      <w:r>
        <w:rPr>
          <w:rFonts w:ascii="Georgia" w:hAnsi="Georgia"/>
          <w:sz w:val="22"/>
          <w:szCs w:val="22"/>
        </w:rPr>
        <w:br/>
        <w:t xml:space="preserve">    </w:t>
      </w:r>
      <w:r w:rsidR="56F0D771" w:rsidRPr="00B943B3">
        <w:rPr>
          <w:rFonts w:ascii="Georgia" w:hAnsi="Georgia"/>
          <w:sz w:val="22"/>
          <w:szCs w:val="22"/>
        </w:rPr>
        <w:t>procento pod uvedenou dostupnost 99,5 %.</w:t>
      </w:r>
    </w:p>
    <w:p w14:paraId="58D63BF6" w14:textId="68F3F9A9" w:rsidR="00B943B3" w:rsidRPr="00B943B3" w:rsidRDefault="00B943B3" w:rsidP="00B943B3">
      <w:pPr>
        <w:pStyle w:val="Textodst1sl"/>
        <w:rPr>
          <w:rFonts w:ascii="Georgia" w:hAnsi="Georgia"/>
          <w:sz w:val="22"/>
          <w:szCs w:val="22"/>
        </w:rPr>
      </w:pPr>
    </w:p>
    <w:p w14:paraId="24111C5A" w14:textId="72BDAA79" w:rsidR="00B943B3" w:rsidRDefault="00B943B3" w:rsidP="00B943B3">
      <w:pPr>
        <w:pStyle w:val="Textodst1sl"/>
        <w:numPr>
          <w:ilvl w:val="1"/>
          <w:numId w:val="47"/>
        </w:numPr>
        <w:rPr>
          <w:rFonts w:ascii="Georgia" w:hAnsi="Georgia"/>
          <w:sz w:val="22"/>
          <w:szCs w:val="22"/>
        </w:rPr>
      </w:pPr>
      <w:r>
        <w:rPr>
          <w:rFonts w:ascii="Georgia" w:hAnsi="Georgia"/>
          <w:sz w:val="22"/>
          <w:szCs w:val="22"/>
        </w:rPr>
        <w:t xml:space="preserve">    </w:t>
      </w:r>
      <w:r w:rsidR="1C2D73C4" w:rsidRPr="00B943B3">
        <w:rPr>
          <w:rFonts w:ascii="Georgia" w:hAnsi="Georgia"/>
          <w:sz w:val="22"/>
          <w:szCs w:val="22"/>
        </w:rPr>
        <w:t xml:space="preserve">Maximální výše smluvní pokuty dle bodu 6.2 je </w:t>
      </w:r>
      <w:r w:rsidR="02A82D95" w:rsidRPr="00B943B3">
        <w:rPr>
          <w:rFonts w:ascii="Georgia" w:hAnsi="Georgia"/>
          <w:sz w:val="22"/>
          <w:szCs w:val="22"/>
        </w:rPr>
        <w:t>50</w:t>
      </w:r>
      <w:r w:rsidR="1C2D73C4" w:rsidRPr="00B943B3">
        <w:rPr>
          <w:rFonts w:ascii="Georgia" w:hAnsi="Georgia"/>
          <w:sz w:val="22"/>
          <w:szCs w:val="22"/>
        </w:rPr>
        <w:t xml:space="preserve"> 000 Kč měsíčně</w:t>
      </w:r>
      <w:r w:rsidR="66CB7DF6" w:rsidRPr="00B943B3">
        <w:rPr>
          <w:rFonts w:ascii="Georgia" w:hAnsi="Georgia"/>
          <w:sz w:val="22"/>
          <w:szCs w:val="22"/>
        </w:rPr>
        <w:t>.</w:t>
      </w:r>
      <w:r>
        <w:rPr>
          <w:rFonts w:ascii="Georgia" w:hAnsi="Georgia"/>
          <w:sz w:val="22"/>
          <w:szCs w:val="22"/>
        </w:rPr>
        <w:br/>
      </w:r>
    </w:p>
    <w:p w14:paraId="2EFDC9D5" w14:textId="693981B7" w:rsidR="00B943B3" w:rsidRDefault="00B943B3" w:rsidP="00B943B3">
      <w:pPr>
        <w:pStyle w:val="Textodst1sl"/>
        <w:numPr>
          <w:ilvl w:val="1"/>
          <w:numId w:val="47"/>
        </w:numPr>
        <w:spacing w:line="276" w:lineRule="auto"/>
        <w:rPr>
          <w:rFonts w:ascii="Georgia" w:hAnsi="Georgia"/>
          <w:sz w:val="22"/>
          <w:szCs w:val="22"/>
        </w:rPr>
      </w:pPr>
      <w:r>
        <w:rPr>
          <w:rFonts w:ascii="Georgia" w:hAnsi="Georgia"/>
          <w:sz w:val="22"/>
          <w:szCs w:val="22"/>
        </w:rPr>
        <w:t xml:space="preserve">    </w:t>
      </w:r>
      <w:r w:rsidR="0006137D" w:rsidRPr="00B943B3">
        <w:rPr>
          <w:rFonts w:ascii="Georgia" w:hAnsi="Georgia"/>
          <w:sz w:val="22"/>
          <w:szCs w:val="22"/>
        </w:rPr>
        <w:t xml:space="preserve">Vznikem povinnosti hradit smluvní pokutu, uplatněním nároku na zaplacení smluvní </w:t>
      </w:r>
      <w:r>
        <w:rPr>
          <w:rFonts w:ascii="Georgia" w:hAnsi="Georgia"/>
          <w:sz w:val="22"/>
          <w:szCs w:val="22"/>
        </w:rPr>
        <w:t xml:space="preserve"> </w:t>
      </w:r>
      <w:r>
        <w:rPr>
          <w:rFonts w:ascii="Georgia" w:hAnsi="Georgia"/>
          <w:sz w:val="22"/>
          <w:szCs w:val="22"/>
        </w:rPr>
        <w:br/>
        <w:t xml:space="preserve">    </w:t>
      </w:r>
      <w:r w:rsidR="0006137D" w:rsidRPr="00B943B3">
        <w:rPr>
          <w:rFonts w:ascii="Georgia" w:hAnsi="Georgia"/>
          <w:sz w:val="22"/>
          <w:szCs w:val="22"/>
        </w:rPr>
        <w:t xml:space="preserve">pokuty ani jejím faktickým zaplacením nezanikne povinnost </w:t>
      </w:r>
      <w:r w:rsidR="000F45DD" w:rsidRPr="00B943B3">
        <w:rPr>
          <w:rFonts w:ascii="Georgia" w:hAnsi="Georgia"/>
          <w:sz w:val="22"/>
          <w:szCs w:val="22"/>
        </w:rPr>
        <w:t>P</w:t>
      </w:r>
      <w:r w:rsidR="006868F2" w:rsidRPr="00B943B3">
        <w:rPr>
          <w:rFonts w:ascii="Georgia" w:hAnsi="Georgia"/>
          <w:sz w:val="22"/>
          <w:szCs w:val="22"/>
        </w:rPr>
        <w:t>oskytovatele</w:t>
      </w:r>
      <w:r w:rsidR="0006137D" w:rsidRPr="00B943B3">
        <w:rPr>
          <w:rFonts w:ascii="Georgia" w:hAnsi="Georgia"/>
          <w:sz w:val="22"/>
          <w:szCs w:val="22"/>
        </w:rPr>
        <w:t xml:space="preserve"> splnit povinnost, </w:t>
      </w:r>
      <w:r>
        <w:rPr>
          <w:rFonts w:ascii="Georgia" w:hAnsi="Georgia"/>
          <w:sz w:val="22"/>
          <w:szCs w:val="22"/>
        </w:rPr>
        <w:br/>
        <w:t xml:space="preserve">    </w:t>
      </w:r>
      <w:r w:rsidR="0006137D" w:rsidRPr="00B943B3">
        <w:rPr>
          <w:rFonts w:ascii="Georgia" w:hAnsi="Georgia"/>
          <w:sz w:val="22"/>
          <w:szCs w:val="22"/>
        </w:rPr>
        <w:t xml:space="preserve">jejíž plnění bylo zajištěno smluvní pokutou. </w:t>
      </w:r>
      <w:r w:rsidR="006868F2" w:rsidRPr="00B943B3">
        <w:rPr>
          <w:rFonts w:ascii="Georgia" w:hAnsi="Georgia"/>
          <w:sz w:val="22"/>
          <w:szCs w:val="22"/>
        </w:rPr>
        <w:t>Poskytovatel</w:t>
      </w:r>
      <w:r w:rsidR="0006137D" w:rsidRPr="00B943B3">
        <w:rPr>
          <w:rFonts w:ascii="Georgia" w:hAnsi="Georgia"/>
          <w:sz w:val="22"/>
          <w:szCs w:val="22"/>
        </w:rPr>
        <w:t xml:space="preserve"> tak bude i nadále povin</w:t>
      </w:r>
      <w:r w:rsidR="0063678A" w:rsidRPr="00B943B3">
        <w:rPr>
          <w:rFonts w:ascii="Georgia" w:hAnsi="Georgia"/>
          <w:sz w:val="22"/>
          <w:szCs w:val="22"/>
        </w:rPr>
        <w:t>en</w:t>
      </w:r>
      <w:r w:rsidR="0006137D" w:rsidRPr="00B943B3">
        <w:rPr>
          <w:rFonts w:ascii="Georgia" w:hAnsi="Georgia"/>
          <w:sz w:val="22"/>
          <w:szCs w:val="22"/>
        </w:rPr>
        <w:t xml:space="preserve"> </w:t>
      </w:r>
      <w:r>
        <w:rPr>
          <w:rFonts w:ascii="Georgia" w:hAnsi="Georgia"/>
          <w:sz w:val="22"/>
          <w:szCs w:val="22"/>
        </w:rPr>
        <w:br/>
        <w:t xml:space="preserve">    </w:t>
      </w:r>
      <w:r w:rsidR="0006137D" w:rsidRPr="00B943B3">
        <w:rPr>
          <w:rFonts w:ascii="Georgia" w:hAnsi="Georgia"/>
          <w:sz w:val="22"/>
          <w:szCs w:val="22"/>
        </w:rPr>
        <w:t>ke splnění takovéto povinnosti.</w:t>
      </w:r>
    </w:p>
    <w:p w14:paraId="46C39877" w14:textId="77777777" w:rsidR="00B943B3" w:rsidRPr="00B943B3" w:rsidRDefault="00B943B3" w:rsidP="00B943B3">
      <w:pPr>
        <w:pStyle w:val="Textodst1sl"/>
        <w:spacing w:line="276" w:lineRule="auto"/>
        <w:ind w:left="360"/>
        <w:rPr>
          <w:rFonts w:ascii="Georgia" w:hAnsi="Georgia"/>
          <w:sz w:val="22"/>
          <w:szCs w:val="22"/>
        </w:rPr>
      </w:pPr>
    </w:p>
    <w:p w14:paraId="48B75E62" w14:textId="77777777" w:rsidR="00B943B3" w:rsidRDefault="00B943B3" w:rsidP="00BD704F">
      <w:pPr>
        <w:pStyle w:val="Textodst1sl"/>
        <w:numPr>
          <w:ilvl w:val="1"/>
          <w:numId w:val="47"/>
        </w:numPr>
        <w:spacing w:line="276" w:lineRule="auto"/>
        <w:rPr>
          <w:rFonts w:ascii="Georgia" w:hAnsi="Georgia"/>
          <w:sz w:val="22"/>
          <w:szCs w:val="22"/>
        </w:rPr>
      </w:pPr>
      <w:r w:rsidRPr="00B943B3">
        <w:rPr>
          <w:rFonts w:ascii="Georgia" w:hAnsi="Georgia"/>
          <w:sz w:val="22"/>
          <w:szCs w:val="22"/>
        </w:rPr>
        <w:t xml:space="preserve">    </w:t>
      </w:r>
      <w:r w:rsidR="0006137D" w:rsidRPr="00B943B3">
        <w:rPr>
          <w:rFonts w:ascii="Georgia" w:hAnsi="Georgia"/>
          <w:sz w:val="22"/>
          <w:szCs w:val="22"/>
        </w:rPr>
        <w:t xml:space="preserve">Vznikem povinnosti hradit smluvní pokutu ani jejím faktickým zaplacením není dotčen </w:t>
      </w:r>
      <w:r w:rsidRPr="00B943B3">
        <w:rPr>
          <w:rFonts w:ascii="Georgia" w:hAnsi="Georgia"/>
          <w:sz w:val="22"/>
          <w:szCs w:val="22"/>
        </w:rPr>
        <w:t xml:space="preserve">   </w:t>
      </w:r>
      <w:r w:rsidRPr="00B943B3">
        <w:rPr>
          <w:rFonts w:ascii="Georgia" w:hAnsi="Georgia"/>
          <w:sz w:val="22"/>
          <w:szCs w:val="22"/>
        </w:rPr>
        <w:br/>
        <w:t xml:space="preserve">    </w:t>
      </w:r>
      <w:r w:rsidR="0006137D" w:rsidRPr="00B943B3">
        <w:rPr>
          <w:rFonts w:ascii="Georgia" w:hAnsi="Georgia"/>
          <w:sz w:val="22"/>
          <w:szCs w:val="22"/>
        </w:rPr>
        <w:t xml:space="preserve">nárok </w:t>
      </w:r>
      <w:r w:rsidR="000F45DD" w:rsidRPr="00B943B3">
        <w:rPr>
          <w:rFonts w:ascii="Georgia" w:hAnsi="Georgia"/>
          <w:sz w:val="22"/>
          <w:szCs w:val="22"/>
        </w:rPr>
        <w:t>O</w:t>
      </w:r>
      <w:r w:rsidR="0006137D" w:rsidRPr="00B943B3">
        <w:rPr>
          <w:rFonts w:ascii="Georgia" w:hAnsi="Georgia"/>
          <w:sz w:val="22"/>
          <w:szCs w:val="22"/>
        </w:rPr>
        <w:t xml:space="preserve">bjednatele na náhradu škody v plné výši ani na odstoupení od Smlouvy. </w:t>
      </w:r>
      <w:r w:rsidRPr="00B943B3">
        <w:rPr>
          <w:rFonts w:ascii="Georgia" w:hAnsi="Georgia"/>
          <w:sz w:val="22"/>
          <w:szCs w:val="22"/>
        </w:rPr>
        <w:br/>
        <w:t xml:space="preserve">    </w:t>
      </w:r>
      <w:r w:rsidR="0006137D" w:rsidRPr="00B943B3">
        <w:rPr>
          <w:rFonts w:ascii="Georgia" w:hAnsi="Georgia"/>
          <w:sz w:val="22"/>
          <w:szCs w:val="22"/>
        </w:rPr>
        <w:t>Odstoupením od Smlouvy nárok na již uplatněnou smluvní pokutu nezaniká.</w:t>
      </w:r>
      <w:r w:rsidR="00805777" w:rsidRPr="00B943B3">
        <w:rPr>
          <w:rFonts w:ascii="Georgia" w:hAnsi="Georgia"/>
          <w:sz w:val="22"/>
          <w:szCs w:val="22"/>
        </w:rPr>
        <w:t xml:space="preserve"> </w:t>
      </w:r>
    </w:p>
    <w:p w14:paraId="3DACB955" w14:textId="77777777" w:rsidR="00B943B3" w:rsidRDefault="00B943B3" w:rsidP="00B943B3">
      <w:pPr>
        <w:pStyle w:val="Odstavecseseznamem"/>
        <w:rPr>
          <w:szCs w:val="22"/>
        </w:rPr>
      </w:pPr>
    </w:p>
    <w:p w14:paraId="1B99875F" w14:textId="1243A902" w:rsidR="00B943B3" w:rsidRDefault="00B943B3" w:rsidP="00BD704F">
      <w:pPr>
        <w:pStyle w:val="Textodst1sl"/>
        <w:numPr>
          <w:ilvl w:val="1"/>
          <w:numId w:val="47"/>
        </w:numPr>
        <w:spacing w:line="276" w:lineRule="auto"/>
        <w:rPr>
          <w:rFonts w:ascii="Georgia" w:hAnsi="Georgia"/>
          <w:sz w:val="22"/>
          <w:szCs w:val="22"/>
        </w:rPr>
      </w:pPr>
      <w:r w:rsidRPr="00B943B3">
        <w:rPr>
          <w:rFonts w:ascii="Georgia" w:hAnsi="Georgia"/>
          <w:sz w:val="22"/>
          <w:szCs w:val="22"/>
        </w:rPr>
        <w:t xml:space="preserve">    </w:t>
      </w:r>
      <w:r w:rsidR="00805777" w:rsidRPr="00B943B3">
        <w:rPr>
          <w:rFonts w:ascii="Georgia" w:hAnsi="Georgia"/>
          <w:sz w:val="22"/>
          <w:szCs w:val="22"/>
        </w:rPr>
        <w:t xml:space="preserve">Smluvní pokuta je splatná doručením písemného oznámení o jejím uplatnění </w:t>
      </w:r>
      <w:r w:rsidR="00D33250" w:rsidRPr="00B943B3">
        <w:rPr>
          <w:rFonts w:ascii="Georgia" w:hAnsi="Georgia"/>
          <w:sz w:val="22"/>
          <w:szCs w:val="22"/>
        </w:rPr>
        <w:t>P</w:t>
      </w:r>
      <w:r w:rsidR="00805777" w:rsidRPr="00B943B3">
        <w:rPr>
          <w:rFonts w:ascii="Georgia" w:hAnsi="Georgia"/>
          <w:sz w:val="22"/>
          <w:szCs w:val="22"/>
        </w:rPr>
        <w:t xml:space="preserve">oskytovateli. </w:t>
      </w:r>
      <w:r w:rsidRPr="00B943B3">
        <w:rPr>
          <w:rFonts w:ascii="Georgia" w:hAnsi="Georgia"/>
          <w:sz w:val="22"/>
          <w:szCs w:val="22"/>
        </w:rPr>
        <w:t xml:space="preserve">   </w:t>
      </w:r>
      <w:r w:rsidRPr="00B943B3">
        <w:rPr>
          <w:rFonts w:ascii="Georgia" w:hAnsi="Georgia"/>
          <w:sz w:val="22"/>
          <w:szCs w:val="22"/>
        </w:rPr>
        <w:br/>
        <w:t xml:space="preserve">    </w:t>
      </w:r>
      <w:r w:rsidR="00805777" w:rsidRPr="00B943B3">
        <w:rPr>
          <w:rFonts w:ascii="Georgia" w:hAnsi="Georgia"/>
          <w:sz w:val="22"/>
          <w:szCs w:val="22"/>
        </w:rPr>
        <w:t xml:space="preserve">Objednatel je oprávněn svou pohledávku z titulu smluvní pokuty započíst oproti splatné </w:t>
      </w:r>
      <w:r w:rsidRPr="00B943B3">
        <w:rPr>
          <w:rFonts w:ascii="Georgia" w:hAnsi="Georgia"/>
          <w:sz w:val="22"/>
          <w:szCs w:val="22"/>
        </w:rPr>
        <w:br/>
        <w:t xml:space="preserve">    </w:t>
      </w:r>
      <w:r w:rsidR="00805777" w:rsidRPr="00B943B3">
        <w:rPr>
          <w:rFonts w:ascii="Georgia" w:hAnsi="Georgia"/>
          <w:sz w:val="22"/>
          <w:szCs w:val="22"/>
        </w:rPr>
        <w:t xml:space="preserve">pohledávce </w:t>
      </w:r>
      <w:r w:rsidR="000F45DD" w:rsidRPr="00B943B3">
        <w:rPr>
          <w:rFonts w:ascii="Georgia" w:hAnsi="Georgia"/>
          <w:sz w:val="22"/>
          <w:szCs w:val="22"/>
        </w:rPr>
        <w:t>P</w:t>
      </w:r>
      <w:r w:rsidR="00805777" w:rsidRPr="00B943B3">
        <w:rPr>
          <w:rFonts w:ascii="Georgia" w:hAnsi="Georgia"/>
          <w:sz w:val="22"/>
          <w:szCs w:val="22"/>
        </w:rPr>
        <w:t xml:space="preserve">oskytovatele na zaplacení </w:t>
      </w:r>
      <w:r w:rsidR="00D33250" w:rsidRPr="00B943B3">
        <w:rPr>
          <w:rFonts w:ascii="Georgia" w:hAnsi="Georgia"/>
          <w:sz w:val="22"/>
          <w:szCs w:val="22"/>
        </w:rPr>
        <w:t>c</w:t>
      </w:r>
      <w:r w:rsidR="00805777" w:rsidRPr="00B943B3">
        <w:rPr>
          <w:rFonts w:ascii="Georgia" w:hAnsi="Georgia"/>
          <w:sz w:val="22"/>
          <w:szCs w:val="22"/>
        </w:rPr>
        <w:t xml:space="preserve">eny. </w:t>
      </w:r>
    </w:p>
    <w:p w14:paraId="544F6F90" w14:textId="77777777" w:rsidR="00B943B3" w:rsidRPr="00B943B3" w:rsidRDefault="00B943B3" w:rsidP="00B943B3">
      <w:pPr>
        <w:pStyle w:val="Textodst1sl"/>
        <w:spacing w:line="276" w:lineRule="auto"/>
        <w:rPr>
          <w:rFonts w:ascii="Georgia" w:hAnsi="Georgia"/>
          <w:sz w:val="22"/>
          <w:szCs w:val="22"/>
        </w:rPr>
      </w:pPr>
    </w:p>
    <w:p w14:paraId="29A0E67A" w14:textId="753E3568" w:rsidR="0006137D" w:rsidRPr="00B943B3" w:rsidRDefault="00B943B3" w:rsidP="00B943B3">
      <w:pPr>
        <w:pStyle w:val="Textodst1sl"/>
        <w:numPr>
          <w:ilvl w:val="1"/>
          <w:numId w:val="47"/>
        </w:numPr>
        <w:rPr>
          <w:rFonts w:ascii="Georgia" w:hAnsi="Georgia"/>
          <w:sz w:val="22"/>
          <w:szCs w:val="22"/>
        </w:rPr>
      </w:pPr>
      <w:r>
        <w:rPr>
          <w:rFonts w:ascii="Georgia" w:hAnsi="Georgia"/>
          <w:sz w:val="22"/>
          <w:szCs w:val="22"/>
        </w:rPr>
        <w:t xml:space="preserve">    </w:t>
      </w:r>
      <w:r w:rsidR="00805777" w:rsidRPr="00B943B3">
        <w:rPr>
          <w:rFonts w:ascii="Georgia" w:hAnsi="Georgia"/>
          <w:sz w:val="22"/>
          <w:szCs w:val="22"/>
        </w:rPr>
        <w:t xml:space="preserve">Smluvní strany shodně prohlašují, že s ohledem na charakter povinností, jejichž splnění je </w:t>
      </w:r>
      <w:r>
        <w:rPr>
          <w:rFonts w:ascii="Georgia" w:hAnsi="Georgia"/>
          <w:sz w:val="22"/>
          <w:szCs w:val="22"/>
        </w:rPr>
        <w:t xml:space="preserve">  </w:t>
      </w:r>
      <w:r>
        <w:rPr>
          <w:rFonts w:ascii="Georgia" w:hAnsi="Georgia"/>
          <w:sz w:val="22"/>
          <w:szCs w:val="22"/>
        </w:rPr>
        <w:br/>
        <w:t xml:space="preserve">    </w:t>
      </w:r>
      <w:r w:rsidR="00805777" w:rsidRPr="00B943B3">
        <w:rPr>
          <w:rFonts w:ascii="Georgia" w:hAnsi="Georgia"/>
          <w:sz w:val="22"/>
          <w:szCs w:val="22"/>
        </w:rPr>
        <w:t>zajištěno smluvními pokutami,</w:t>
      </w:r>
      <w:r w:rsidR="003B309B" w:rsidRPr="00B943B3">
        <w:rPr>
          <w:rFonts w:ascii="Georgia" w:hAnsi="Georgia"/>
          <w:sz w:val="22"/>
          <w:szCs w:val="22"/>
        </w:rPr>
        <w:t xml:space="preserve"> </w:t>
      </w:r>
      <w:r w:rsidR="00805777" w:rsidRPr="00B943B3">
        <w:rPr>
          <w:rFonts w:ascii="Georgia" w:hAnsi="Georgia"/>
          <w:sz w:val="22"/>
          <w:szCs w:val="22"/>
        </w:rPr>
        <w:t xml:space="preserve">považují </w:t>
      </w:r>
      <w:r w:rsidR="0006137D" w:rsidRPr="00B943B3">
        <w:rPr>
          <w:rFonts w:ascii="Georgia" w:hAnsi="Georgia"/>
          <w:sz w:val="22"/>
          <w:szCs w:val="22"/>
        </w:rPr>
        <w:t xml:space="preserve">smluvní pokuty uvedené v tomto článku </w:t>
      </w:r>
      <w:r>
        <w:rPr>
          <w:rFonts w:ascii="Georgia" w:hAnsi="Georgia"/>
          <w:sz w:val="22"/>
          <w:szCs w:val="22"/>
        </w:rPr>
        <w:t xml:space="preserve">  </w:t>
      </w:r>
      <w:r>
        <w:rPr>
          <w:rFonts w:ascii="Georgia" w:hAnsi="Georgia"/>
          <w:sz w:val="22"/>
          <w:szCs w:val="22"/>
        </w:rPr>
        <w:br/>
        <w:t xml:space="preserve">    </w:t>
      </w:r>
      <w:r w:rsidR="0006137D" w:rsidRPr="00B943B3">
        <w:rPr>
          <w:rFonts w:ascii="Georgia" w:hAnsi="Georgia"/>
          <w:sz w:val="22"/>
          <w:szCs w:val="22"/>
        </w:rPr>
        <w:t>za</w:t>
      </w:r>
      <w:r w:rsidR="003B1374" w:rsidRPr="00B943B3">
        <w:rPr>
          <w:rFonts w:ascii="Georgia" w:hAnsi="Georgia"/>
          <w:sz w:val="22"/>
          <w:szCs w:val="22"/>
        </w:rPr>
        <w:t> </w:t>
      </w:r>
      <w:r w:rsidR="0006137D" w:rsidRPr="00B943B3">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34152666" w14:textId="2F789BB1" w:rsidR="5A85E7D3" w:rsidRDefault="5A85E7D3" w:rsidP="148FC479">
      <w:pPr>
        <w:pStyle w:val="Textodst1sl"/>
        <w:numPr>
          <w:ilvl w:val="0"/>
          <w:numId w:val="28"/>
        </w:numPr>
        <w:tabs>
          <w:tab w:val="clear" w:pos="284"/>
        </w:tabs>
        <w:spacing w:before="0" w:after="240" w:line="260" w:lineRule="exact"/>
        <w:ind w:left="567" w:hanging="567"/>
        <w:rPr>
          <w:rFonts w:ascii="Georgia" w:hAnsi="Georgia"/>
          <w:sz w:val="22"/>
          <w:szCs w:val="22"/>
        </w:rPr>
      </w:pPr>
      <w:r w:rsidRPr="40E63E03">
        <w:rPr>
          <w:rFonts w:ascii="Georgia" w:hAnsi="Georgia"/>
          <w:sz w:val="22"/>
          <w:szCs w:val="22"/>
        </w:rPr>
        <w:t xml:space="preserve">Objednatel je oprávněn provádět měření SLA vlastními nástroji, přičemž jeho data jsou v případě sporu považována za </w:t>
      </w:r>
      <w:r w:rsidRPr="4B3C83C5">
        <w:rPr>
          <w:rFonts w:ascii="Georgia" w:hAnsi="Georgia"/>
          <w:sz w:val="22"/>
          <w:szCs w:val="22"/>
        </w:rPr>
        <w:t>rozhodná</w:t>
      </w:r>
      <w:r w:rsidRPr="40E63E03">
        <w:rPr>
          <w:rFonts w:ascii="Georgia" w:hAnsi="Georgia"/>
          <w:sz w:val="22"/>
          <w:szCs w:val="22"/>
        </w:rPr>
        <w:t>.</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lastRenderedPageBreak/>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33CAB6B2" w14:textId="74674347" w:rsidR="00C524E8" w:rsidRPr="00AC38EA" w:rsidRDefault="00BB03A9" w:rsidP="00AC38EA">
      <w:pPr>
        <w:pStyle w:val="Odstavecseseznamem"/>
        <w:keepLines/>
        <w:numPr>
          <w:ilvl w:val="0"/>
          <w:numId w:val="29"/>
        </w:numPr>
        <w:tabs>
          <w:tab w:val="clear" w:pos="454"/>
          <w:tab w:val="clear" w:pos="907"/>
          <w:tab w:val="clear" w:pos="1361"/>
          <w:tab w:val="clear" w:pos="1814"/>
          <w:tab w:val="clear" w:pos="2268"/>
        </w:tabs>
        <w:spacing w:after="240"/>
        <w:ind w:left="851" w:hanging="709"/>
        <w:jc w:val="both"/>
        <w:outlineLvl w:val="1"/>
        <w:rPr>
          <w:rFonts w:eastAsia="Times New Roman" w:cs="Times New Roman"/>
          <w:lang w:eastAsia="cs-CZ"/>
        </w:rPr>
      </w:pPr>
      <w:r>
        <w:t>P</w:t>
      </w:r>
      <w:r w:rsidR="0063678A">
        <w:t>oskytovatel</w:t>
      </w:r>
      <w:r w:rsidR="000F6188">
        <w:t xml:space="preserve"> </w:t>
      </w:r>
      <w:r w:rsidR="00900179">
        <w:t>ne</w:t>
      </w:r>
      <w:r w:rsidR="000F6188">
        <w:t>považuje</w:t>
      </w:r>
      <w:r w:rsidR="00F65673">
        <w:t xml:space="preserve"> </w:t>
      </w:r>
      <w:r w:rsidR="00BC5884">
        <w:t xml:space="preserve">Data o běžkařských trasách </w:t>
      </w:r>
      <w:r w:rsidR="000F6188">
        <w:t xml:space="preserve">za </w:t>
      </w:r>
      <w:r w:rsidR="00F65673">
        <w:t>autorské díl</w:t>
      </w:r>
      <w:r w:rsidR="000F6188">
        <w:t>o</w:t>
      </w:r>
      <w:r w:rsidR="00F65673">
        <w:t xml:space="preserve"> (dále jen „Autorské dílo“) ve smyslu zákona č. 121/2000 Sb., o právu autorském, o právech souvisejících s právem autorským a o změně některých zákonů (autorský zákon), ve znění pozdějších předpisů</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EF52A1B" w14:textId="72EBE471" w:rsidR="00C61C1B" w:rsidRDefault="00C61C1B" w:rsidP="00096A99">
      <w:pPr>
        <w:pStyle w:val="Heading1-Number-FollowNumberCzechTourism"/>
        <w:keepNext/>
        <w:keepLines/>
        <w:spacing w:before="0" w:after="240"/>
        <w:ind w:left="0"/>
      </w:pPr>
      <w:r w:rsidRPr="00E832E9">
        <w:t>Licenc</w:t>
      </w:r>
      <w:r w:rsidR="00096A99">
        <w:t>e</w:t>
      </w:r>
    </w:p>
    <w:p w14:paraId="4A78597E" w14:textId="77777777" w:rsidR="00C61C1B" w:rsidRPr="00C61C1B" w:rsidRDefault="00C61C1B" w:rsidP="00BE04AB">
      <w:pPr>
        <w:tabs>
          <w:tab w:val="clear" w:pos="454"/>
          <w:tab w:val="clear" w:pos="907"/>
          <w:tab w:val="clear" w:pos="1361"/>
          <w:tab w:val="clear" w:pos="1814"/>
          <w:tab w:val="clear" w:pos="2268"/>
        </w:tabs>
        <w:spacing w:line="240" w:lineRule="auto"/>
        <w:contextualSpacing/>
        <w:rPr>
          <w:rFonts w:eastAsia="Times New Roman"/>
          <w:color w:val="000000"/>
        </w:rPr>
      </w:pPr>
    </w:p>
    <w:p w14:paraId="300A8C93" w14:textId="44FFE0AD" w:rsidR="00C85C9B" w:rsidRPr="00C85C9B" w:rsidRDefault="00C61C1B" w:rsidP="00976F1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Objednateli vzniká k</w:t>
      </w:r>
      <w:r w:rsidR="00900179">
        <w:rPr>
          <w:rFonts w:eastAsia="Times New Roman"/>
          <w:color w:val="000000"/>
        </w:rPr>
        <w:t> </w:t>
      </w:r>
      <w:r w:rsidR="00BC5884">
        <w:t>Datům o běžkařských trasách</w:t>
      </w:r>
      <w:r w:rsidRPr="00C85C9B">
        <w:rPr>
          <w:rFonts w:eastAsia="Times New Roman"/>
          <w:color w:val="000000"/>
        </w:rPr>
        <w:t>, vzniklý</w:t>
      </w:r>
      <w:r w:rsidR="00900179">
        <w:rPr>
          <w:rFonts w:eastAsia="Times New Roman"/>
          <w:color w:val="000000"/>
        </w:rPr>
        <w:t>m</w:t>
      </w:r>
      <w:r w:rsidRPr="00C85C9B">
        <w:rPr>
          <w:rFonts w:eastAsia="Times New Roman"/>
          <w:color w:val="000000"/>
        </w:rPr>
        <w:t xml:space="preserve"> v souvislosti s plněním této Smlouvy, které je popsané v této Smlouvě</w:t>
      </w:r>
      <w:r w:rsidR="0086373E">
        <w:rPr>
          <w:rFonts w:eastAsia="Times New Roman"/>
          <w:color w:val="000000"/>
        </w:rPr>
        <w:t>,</w:t>
      </w:r>
      <w:r w:rsidRPr="00C85C9B">
        <w:rPr>
          <w:rFonts w:eastAsia="Times New Roman"/>
          <w:color w:val="000000"/>
        </w:rPr>
        <w:t xml:space="preserve"> k okamžiku jejich převzetí nevýhradní, místně a množstevně neomezené oprávnění </w:t>
      </w:r>
      <w:r w:rsidR="00900179">
        <w:rPr>
          <w:rFonts w:eastAsia="Times New Roman"/>
          <w:color w:val="000000"/>
        </w:rPr>
        <w:t xml:space="preserve">je </w:t>
      </w:r>
      <w:r w:rsidRPr="00C85C9B">
        <w:rPr>
          <w:rFonts w:eastAsia="Times New Roman"/>
          <w:color w:val="000000"/>
        </w:rPr>
        <w:t>užívat</w:t>
      </w:r>
      <w:r w:rsidR="00900179">
        <w:rPr>
          <w:rFonts w:eastAsia="Times New Roman"/>
          <w:color w:val="000000"/>
        </w:rPr>
        <w:t xml:space="preserve"> </w:t>
      </w:r>
      <w:r w:rsidRPr="00C85C9B">
        <w:rPr>
          <w:rFonts w:eastAsia="Times New Roman"/>
          <w:color w:val="000000"/>
        </w:rPr>
        <w:t xml:space="preserve">(dále též „licence“), a to na </w:t>
      </w:r>
      <w:r w:rsidR="007256B2">
        <w:rPr>
          <w:rFonts w:eastAsia="Times New Roman"/>
          <w:color w:val="000000"/>
        </w:rPr>
        <w:t xml:space="preserve">celou </w:t>
      </w:r>
      <w:r w:rsidRPr="00C85C9B">
        <w:rPr>
          <w:rFonts w:eastAsia="Times New Roman"/>
          <w:color w:val="000000"/>
        </w:rPr>
        <w:t xml:space="preserve">dobu trvání </w:t>
      </w:r>
      <w:r w:rsidR="002C779D">
        <w:rPr>
          <w:rFonts w:eastAsia="Times New Roman"/>
          <w:color w:val="000000"/>
        </w:rPr>
        <w:t>této Smlouvy</w:t>
      </w:r>
      <w:r w:rsidRPr="00C85C9B">
        <w:rPr>
          <w:rFonts w:eastAsia="Times New Roman"/>
          <w:color w:val="000000"/>
        </w:rPr>
        <w:t>,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w:t>
      </w:r>
      <w:r w:rsidR="0086373E">
        <w:rPr>
          <w:rFonts w:eastAsia="Times New Roman"/>
          <w:color w:val="000000"/>
        </w:rPr>
        <w:t>obsahy</w:t>
      </w:r>
      <w:r w:rsidRPr="00C85C9B">
        <w:rPr>
          <w:rFonts w:eastAsia="Times New Roman"/>
          <w:color w:val="000000"/>
        </w:rPr>
        <w:t xml:space="preserve">. </w:t>
      </w:r>
    </w:p>
    <w:p w14:paraId="10142098" w14:textId="77777777" w:rsidR="00182443" w:rsidRDefault="00C61C1B" w:rsidP="0018244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w:t>
      </w:r>
      <w:r w:rsidR="002C779D">
        <w:rPr>
          <w:rFonts w:eastAsia="Times New Roman"/>
          <w:lang w:eastAsia="en-GB"/>
        </w:rPr>
        <w:t>stanovena</w:t>
      </w:r>
      <w:r w:rsidRPr="00C85C9B">
        <w:rPr>
          <w:rFonts w:eastAsia="Times New Roman"/>
          <w:lang w:eastAsia="en-GB"/>
        </w:rPr>
        <w:t xml:space="preserve">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5.</w:t>
      </w:r>
      <w:r w:rsidR="002C779D">
        <w:rPr>
          <w:rFonts w:eastAsia="Times New Roman"/>
          <w:lang w:eastAsia="en-GB"/>
        </w:rPr>
        <w:t>2</w:t>
      </w:r>
      <w:r w:rsidR="00114CD7">
        <w:rPr>
          <w:rFonts w:eastAsia="Times New Roman"/>
          <w:lang w:eastAsia="en-GB"/>
        </w:rPr>
        <w:t xml:space="preserve"> </w:t>
      </w:r>
      <w:r w:rsidRPr="00C85C9B">
        <w:rPr>
          <w:rFonts w:eastAsia="Times New Roman"/>
          <w:lang w:eastAsia="en-GB"/>
        </w:rPr>
        <w:t>této Smlouvy.</w:t>
      </w:r>
    </w:p>
    <w:p w14:paraId="1BDB3712" w14:textId="58DF783A" w:rsidR="00C61C1B" w:rsidRPr="00F65A59" w:rsidRDefault="00C61C1B" w:rsidP="00182443">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lang w:eastAsia="en-GB"/>
        </w:rPr>
      </w:pPr>
      <w:r w:rsidRPr="00F65A59">
        <w:rPr>
          <w:rFonts w:eastAsia="Times New Roman"/>
        </w:rPr>
        <w:t xml:space="preserve">Objednatel může jakékoli oprávnění tvořící součást licence zcela nebo zčásti poskytnout třetí osobě (podlicence) </w:t>
      </w:r>
      <w:r w:rsidRPr="00F65A59">
        <w:rPr>
          <w:rFonts w:eastAsia="Times New Roman"/>
          <w:szCs w:val="22"/>
        </w:rPr>
        <w:t xml:space="preserve">bezúplatně, a to i ke komerčním účelům. </w:t>
      </w:r>
      <w:r w:rsidR="00182443" w:rsidRPr="00F65A59">
        <w:rPr>
          <w:szCs w:val="22"/>
        </w:rPr>
        <w:t xml:space="preserve"> Podlicence třetí straně může být poskytnuta Objednatelem pouze v případě písemného souhlasu Poskytovatele, a to vždy s přesnou specifikací třetí strany.</w:t>
      </w:r>
    </w:p>
    <w:p w14:paraId="1B5BC84C" w14:textId="7BC8EF7B" w:rsidR="00C61C1B" w:rsidRPr="00C32420" w:rsidRDefault="00DF0A8C" w:rsidP="00976F1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proofErr w:type="spellStart"/>
      <w:r w:rsidR="00BC5884">
        <w:t>Dats</w:t>
      </w:r>
      <w:proofErr w:type="spellEnd"/>
      <w:r w:rsidR="00BC5884">
        <w:t xml:space="preserve"> o běžkařských trasách</w:t>
      </w:r>
      <w:r w:rsidR="00BC5884" w:rsidRPr="00C85C9B">
        <w:rPr>
          <w:rFonts w:eastAsia="Times New Roman"/>
          <w:color w:val="000000"/>
        </w:rPr>
        <w:t xml:space="preserve"> </w:t>
      </w:r>
      <w:r w:rsidR="00C61C1B" w:rsidRPr="00C85C9B">
        <w:rPr>
          <w:rFonts w:eastAsia="Times New Roman"/>
          <w:color w:val="000000"/>
        </w:rPr>
        <w:t xml:space="preserve">(jejich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či spojoval s jinými </w:t>
      </w:r>
      <w:r w:rsidR="0086373E">
        <w:rPr>
          <w:rFonts w:eastAsia="Times New Roman"/>
          <w:color w:val="000000"/>
        </w:rPr>
        <w:t>obsahy</w:t>
      </w:r>
      <w:r w:rsidR="00C61C1B" w:rsidRPr="00C85C9B">
        <w:rPr>
          <w:rFonts w:eastAsia="Times New Roman"/>
          <w:color w:val="000000"/>
        </w:rPr>
        <w:t>.</w:t>
      </w:r>
    </w:p>
    <w:p w14:paraId="055C9430" w14:textId="371FBB74" w:rsidR="00127964" w:rsidRPr="0086373E" w:rsidRDefault="00127964" w:rsidP="00976F1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Objednatel je oprávněn </w:t>
      </w:r>
      <w:proofErr w:type="spellStart"/>
      <w:r w:rsidR="00BC5884">
        <w:t>Dats</w:t>
      </w:r>
      <w:proofErr w:type="spellEnd"/>
      <w:r w:rsidR="00BC5884">
        <w:t xml:space="preserve"> o běžkařských trasách</w:t>
      </w:r>
      <w:r w:rsidR="00BC5884">
        <w:rPr>
          <w:rFonts w:eastAsia="Times New Roman"/>
          <w:color w:val="000000"/>
        </w:rPr>
        <w:t xml:space="preserve"> </w:t>
      </w:r>
      <w:r>
        <w:rPr>
          <w:rFonts w:eastAsia="Times New Roman"/>
          <w:color w:val="000000"/>
        </w:rPr>
        <w:t xml:space="preserve">zpřístupňovat veřejnosti pod svým jménem. </w:t>
      </w:r>
    </w:p>
    <w:p w14:paraId="0BF4BC9D" w14:textId="77777777" w:rsidR="00C61C1B" w:rsidRPr="007B1540" w:rsidRDefault="00C61C1B" w:rsidP="00976F1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C85C9B">
        <w:rPr>
          <w:rFonts w:eastAsia="Times New Roman"/>
          <w:color w:val="000000"/>
        </w:rPr>
        <w:t>Objednatel není povinen licenci využít.</w:t>
      </w:r>
    </w:p>
    <w:p w14:paraId="3DCCF4B4" w14:textId="088BE751" w:rsidR="008E192C" w:rsidRPr="007B1540" w:rsidRDefault="00DF0A8C" w:rsidP="00976F1F">
      <w:pPr>
        <w:pStyle w:val="Odstavecseseznamem"/>
        <w:numPr>
          <w:ilvl w:val="1"/>
          <w:numId w:val="37"/>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2C779D">
        <w:rPr>
          <w:rFonts w:eastAsia="Times New Roman"/>
          <w:color w:val="000000"/>
        </w:rPr>
        <w:t xml:space="preserve"> po dobu trvání této Smlouvy</w:t>
      </w:r>
      <w:r w:rsidR="00760DEE" w:rsidRPr="009957B9">
        <w:rPr>
          <w:rFonts w:eastAsia="Times New Roman"/>
          <w:color w:val="000000"/>
        </w:rPr>
        <w:t>,</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3E1EC7A" w14:textId="77777777" w:rsidR="00933C72" w:rsidRPr="007B1540" w:rsidRDefault="00933C72" w:rsidP="00933C72">
      <w:pPr>
        <w:pStyle w:val="Odstavecseseznamem"/>
        <w:tabs>
          <w:tab w:val="clear" w:pos="454"/>
          <w:tab w:val="clear" w:pos="907"/>
          <w:tab w:val="clear" w:pos="1361"/>
          <w:tab w:val="clear" w:pos="1814"/>
          <w:tab w:val="clear" w:pos="2268"/>
        </w:tabs>
        <w:spacing w:after="240"/>
        <w:ind w:left="567"/>
        <w:jc w:val="both"/>
        <w:rPr>
          <w:rFonts w:eastAsia="Times New Roman"/>
          <w:color w:val="000000"/>
          <w:lang w:val="es-ES"/>
        </w:rPr>
      </w:pPr>
    </w:p>
    <w:p w14:paraId="14671621" w14:textId="77777777" w:rsidR="0030466D" w:rsidRPr="007B1540" w:rsidRDefault="0030466D" w:rsidP="00933C72">
      <w:pPr>
        <w:pStyle w:val="Odstavecseseznamem"/>
        <w:tabs>
          <w:tab w:val="clear" w:pos="454"/>
          <w:tab w:val="clear" w:pos="907"/>
          <w:tab w:val="clear" w:pos="1361"/>
          <w:tab w:val="clear" w:pos="1814"/>
          <w:tab w:val="clear" w:pos="2268"/>
        </w:tabs>
        <w:spacing w:after="240"/>
        <w:ind w:left="567"/>
        <w:jc w:val="both"/>
        <w:rPr>
          <w:rFonts w:eastAsia="Times New Roman"/>
          <w:color w:val="000000"/>
          <w:lang w:val="es-ES"/>
        </w:rPr>
      </w:pPr>
    </w:p>
    <w:p w14:paraId="7AEAF7AA" w14:textId="726E6DBC" w:rsidR="00933C72" w:rsidRPr="0086373E" w:rsidRDefault="00933C72" w:rsidP="00933C72">
      <w:pPr>
        <w:pStyle w:val="Odstavecseseznamem"/>
        <w:tabs>
          <w:tab w:val="clear" w:pos="454"/>
          <w:tab w:val="clear" w:pos="907"/>
          <w:tab w:val="clear" w:pos="1361"/>
          <w:tab w:val="clear" w:pos="1814"/>
          <w:tab w:val="clear" w:pos="2268"/>
        </w:tabs>
        <w:spacing w:after="240"/>
        <w:ind w:left="567"/>
        <w:jc w:val="center"/>
        <w:rPr>
          <w:rFonts w:eastAsia="Times New Roman"/>
          <w:b/>
          <w:bCs/>
          <w:color w:val="000000"/>
          <w:lang w:val="en-US"/>
        </w:rPr>
      </w:pPr>
      <w:r w:rsidRPr="0086373E">
        <w:rPr>
          <w:rFonts w:eastAsia="Times New Roman"/>
          <w:b/>
          <w:bCs/>
          <w:color w:val="000000"/>
        </w:rPr>
        <w:t>X.</w:t>
      </w:r>
    </w:p>
    <w:p w14:paraId="4DDAAA08" w14:textId="77777777" w:rsidR="00C524E8" w:rsidRPr="00E832E9" w:rsidRDefault="00C524E8" w:rsidP="00287C16">
      <w:pPr>
        <w:pStyle w:val="Heading1-Number-FollowNumberCzechTourism"/>
        <w:keepNext/>
        <w:keepLines/>
        <w:spacing w:before="0" w:after="240"/>
        <w:ind w:left="0"/>
      </w:pPr>
      <w:r w:rsidRPr="00E832E9">
        <w:lastRenderedPageBreak/>
        <w:t>Ochrana osobních údajů</w:t>
      </w:r>
    </w:p>
    <w:p w14:paraId="46E344D5" w14:textId="6EC9872D" w:rsidR="7E3E8A38" w:rsidRDefault="7E3E8A38" w:rsidP="7E3E8A38">
      <w:pPr>
        <w:rPr>
          <w:color w:val="FF0000"/>
        </w:rPr>
      </w:pPr>
    </w:p>
    <w:p w14:paraId="65886929" w14:textId="281EF6EE" w:rsidR="7E3E8A38" w:rsidRPr="001643F3" w:rsidRDefault="7E3E8A38" w:rsidP="00976F1F">
      <w:pPr>
        <w:pStyle w:val="Odstavecseseznamem"/>
        <w:numPr>
          <w:ilvl w:val="1"/>
          <w:numId w:val="40"/>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37CF0E77" w:rsidR="00E90D16" w:rsidRPr="00E90D16" w:rsidRDefault="00933C72" w:rsidP="00933C72">
      <w:pPr>
        <w:pStyle w:val="Odstavecseseznamem"/>
        <w:numPr>
          <w:ilvl w:val="1"/>
          <w:numId w:val="35"/>
        </w:numPr>
        <w:tabs>
          <w:tab w:val="clear" w:pos="454"/>
          <w:tab w:val="clear" w:pos="907"/>
          <w:tab w:val="clear" w:pos="1361"/>
          <w:tab w:val="clear" w:pos="1814"/>
          <w:tab w:val="clear" w:pos="2268"/>
          <w:tab w:val="left" w:pos="-6237"/>
          <w:tab w:val="left" w:pos="-6096"/>
          <w:tab w:val="left" w:pos="709"/>
        </w:tabs>
        <w:spacing w:before="120" w:after="240" w:line="276" w:lineRule="auto"/>
        <w:jc w:val="both"/>
        <w:outlineLvl w:val="0"/>
        <w:rPr>
          <w:szCs w:val="22"/>
        </w:rPr>
      </w:pPr>
      <w:r>
        <w:rPr>
          <w:szCs w:val="22"/>
        </w:rPr>
        <w:t xml:space="preserve">  </w:t>
      </w:r>
      <w:r w:rsidR="00E90D16" w:rsidRPr="00E90D16">
        <w:rPr>
          <w:szCs w:val="22"/>
        </w:rPr>
        <w:t>Objednatel je oprávněn Smlouvu bez udání důvodu vypovědět, výpovědní doba činí</w:t>
      </w:r>
      <w:r w:rsidR="00227121">
        <w:rPr>
          <w:szCs w:val="22"/>
        </w:rPr>
        <w:t xml:space="preserve"> </w:t>
      </w:r>
      <w:r w:rsidR="002C6952">
        <w:rPr>
          <w:szCs w:val="22"/>
        </w:rPr>
        <w:t>15 dnů</w:t>
      </w:r>
      <w:r w:rsidR="00E90D16">
        <w:rPr>
          <w:szCs w:val="22"/>
        </w:rPr>
        <w:t xml:space="preserve"> a </w:t>
      </w:r>
      <w:r w:rsidR="00E90D16" w:rsidRPr="00E90D16">
        <w:rPr>
          <w:szCs w:val="22"/>
        </w:rPr>
        <w:t>počíná běžet ode dne doručení výpovědi.</w:t>
      </w:r>
    </w:p>
    <w:p w14:paraId="2881279E" w14:textId="03316166"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74E796E6" w:rsidR="00F65673" w:rsidRPr="00AC38EA"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003D41D3" w:rsidRPr="00AC38EA">
        <w:rPr>
          <w:rFonts w:ascii="Georgia" w:hAnsi="Georgia"/>
          <w:b w:val="0"/>
          <w:bCs/>
          <w:sz w:val="22"/>
          <w:szCs w:val="22"/>
        </w:rPr>
        <w:t>plnění</w:t>
      </w:r>
      <w:r w:rsidR="002C6952" w:rsidRPr="00AC38EA">
        <w:rPr>
          <w:rFonts w:ascii="Georgia" w:hAnsi="Georgia"/>
          <w:b w:val="0"/>
          <w:bCs/>
          <w:sz w:val="22"/>
          <w:szCs w:val="22"/>
        </w:rPr>
        <w:t>m</w:t>
      </w:r>
      <w:r w:rsidR="003D41D3" w:rsidRPr="00AC38EA">
        <w:rPr>
          <w:rFonts w:ascii="Georgia" w:hAnsi="Georgia"/>
          <w:b w:val="0"/>
          <w:bCs/>
          <w:sz w:val="22"/>
          <w:szCs w:val="22"/>
        </w:rPr>
        <w:t xml:space="preserve"> dle </w:t>
      </w:r>
      <w:r w:rsidR="00A86E95" w:rsidRPr="00AC38EA">
        <w:rPr>
          <w:rFonts w:ascii="Georgia" w:hAnsi="Georgia"/>
          <w:b w:val="0"/>
          <w:bCs/>
          <w:sz w:val="22"/>
          <w:szCs w:val="22"/>
        </w:rPr>
        <w:t>článku III</w:t>
      </w:r>
      <w:r w:rsidR="005F24BB" w:rsidRPr="00AC38EA">
        <w:rPr>
          <w:rFonts w:ascii="Georgia" w:hAnsi="Georgia"/>
          <w:b w:val="0"/>
          <w:bCs/>
          <w:sz w:val="22"/>
          <w:szCs w:val="22"/>
        </w:rPr>
        <w:t xml:space="preserve">. </w:t>
      </w:r>
      <w:r w:rsidRPr="00AC38EA">
        <w:rPr>
          <w:rFonts w:ascii="Georgia" w:hAnsi="Georgia" w:cs="Arial"/>
          <w:b w:val="0"/>
          <w:sz w:val="22"/>
          <w:szCs w:val="22"/>
        </w:rPr>
        <w:t>té</w:t>
      </w:r>
      <w:r w:rsidR="003B1374" w:rsidRPr="00AC38EA">
        <w:rPr>
          <w:rFonts w:ascii="Georgia" w:hAnsi="Georgia" w:cs="Arial"/>
          <w:b w:val="0"/>
          <w:sz w:val="22"/>
          <w:szCs w:val="22"/>
        </w:rPr>
        <w:t>to Smlouvy po dobu delší než 15 </w:t>
      </w:r>
      <w:r w:rsidRPr="00AC38EA">
        <w:rPr>
          <w:rFonts w:ascii="Georgia" w:hAnsi="Georgia" w:cs="Arial"/>
          <w:b w:val="0"/>
          <w:sz w:val="22"/>
          <w:szCs w:val="22"/>
        </w:rPr>
        <w:t>dnů,</w:t>
      </w:r>
    </w:p>
    <w:p w14:paraId="7187B274" w14:textId="1E09DBC1" w:rsidR="00F65673" w:rsidRPr="00176656" w:rsidRDefault="56F0D771" w:rsidP="56F0D771">
      <w:pPr>
        <w:pStyle w:val="slolnku"/>
        <w:keepNext w:val="0"/>
        <w:numPr>
          <w:ilvl w:val="0"/>
          <w:numId w:val="24"/>
        </w:numPr>
        <w:tabs>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AC38EA">
        <w:rPr>
          <w:rFonts w:ascii="Georgia" w:hAnsi="Georgia" w:cs="Arial"/>
          <w:b w:val="0"/>
          <w:sz w:val="22"/>
          <w:szCs w:val="22"/>
        </w:rPr>
        <w:t xml:space="preserve">provádění </w:t>
      </w:r>
      <w:r w:rsidRPr="00AC38EA">
        <w:rPr>
          <w:rFonts w:ascii="Georgia" w:hAnsi="Georgia"/>
          <w:b w:val="0"/>
          <w:sz w:val="22"/>
          <w:szCs w:val="22"/>
        </w:rPr>
        <w:t xml:space="preserve">plnění dle článku II. A III. </w:t>
      </w:r>
      <w:r w:rsidRPr="00AC38EA">
        <w:rPr>
          <w:rFonts w:ascii="Georgia" w:hAnsi="Georgia" w:cs="Arial"/>
          <w:b w:val="0"/>
          <w:sz w:val="22"/>
          <w:szCs w:val="22"/>
        </w:rPr>
        <w:t>této Smlouvy v rozporu s touto Smlouvou a se závaznými požadavky Objednatele uvedenými</w:t>
      </w:r>
      <w:r w:rsidRPr="56F0D771">
        <w:rPr>
          <w:rFonts w:ascii="Georgia" w:hAnsi="Georgia" w:cs="Arial"/>
          <w:b w:val="0"/>
          <w:sz w:val="22"/>
          <w:szCs w:val="22"/>
        </w:rPr>
        <w:t xml:space="preserve"> v této Smlouvě či v rozporu s pokyny Objednatele.</w:t>
      </w:r>
    </w:p>
    <w:p w14:paraId="7DD60B5E" w14:textId="544F3E5A" w:rsidR="00F65673" w:rsidRPr="005E4CBE" w:rsidRDefault="00547BF9" w:rsidP="21CC1E97">
      <w:pPr>
        <w:pStyle w:val="slolnku"/>
        <w:keepNext w:val="0"/>
        <w:numPr>
          <w:ilvl w:val="1"/>
          <w:numId w:val="3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lastRenderedPageBreak/>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976F1F">
      <w:pPr>
        <w:pStyle w:val="Odstavecseseznamem"/>
        <w:numPr>
          <w:ilvl w:val="0"/>
          <w:numId w:val="40"/>
        </w:numPr>
        <w:tabs>
          <w:tab w:val="clear" w:pos="454"/>
        </w:tabs>
        <w:spacing w:after="240"/>
        <w:jc w:val="both"/>
        <w:rPr>
          <w:vanish/>
        </w:rPr>
      </w:pPr>
    </w:p>
    <w:p w14:paraId="4F72795B" w14:textId="77777777" w:rsidR="001643F3" w:rsidRPr="001643F3" w:rsidRDefault="001643F3" w:rsidP="00976F1F">
      <w:pPr>
        <w:pStyle w:val="Odstavecseseznamem"/>
        <w:numPr>
          <w:ilvl w:val="0"/>
          <w:numId w:val="40"/>
        </w:numPr>
        <w:tabs>
          <w:tab w:val="clear" w:pos="454"/>
        </w:tabs>
        <w:spacing w:after="240"/>
        <w:jc w:val="both"/>
        <w:rPr>
          <w:vanish/>
        </w:rPr>
      </w:pPr>
    </w:p>
    <w:p w14:paraId="07230884" w14:textId="0E8640D9" w:rsidR="00B07421" w:rsidRPr="001643F3" w:rsidRDefault="00B07421" w:rsidP="00976F1F">
      <w:pPr>
        <w:pStyle w:val="Odstavecseseznamem"/>
        <w:numPr>
          <w:ilvl w:val="1"/>
          <w:numId w:val="40"/>
        </w:numPr>
        <w:tabs>
          <w:tab w:val="clear" w:pos="454"/>
        </w:tabs>
        <w:spacing w:after="240"/>
        <w:ind w:left="567" w:hanging="567"/>
        <w:jc w:val="both"/>
      </w:pPr>
      <w:r w:rsidRPr="001643F3">
        <w:t xml:space="preserve">Smluvní strany se dohodly na následujících kontaktních osobách: </w:t>
      </w:r>
    </w:p>
    <w:p w14:paraId="660A5F3B" w14:textId="0251BF58"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 xml:space="preserve">za </w:t>
      </w:r>
      <w:proofErr w:type="spellStart"/>
      <w:r w:rsidRPr="00656C3E">
        <w:rPr>
          <w:rFonts w:ascii="Georgia" w:hAnsi="Georgia"/>
          <w:b w:val="0"/>
          <w:sz w:val="22"/>
          <w:szCs w:val="22"/>
        </w:rPr>
        <w:t>Objednatele:</w:t>
      </w:r>
      <w:r w:rsidR="00E5086C">
        <w:rPr>
          <w:rFonts w:ascii="Georgia" w:hAnsi="Georgia"/>
          <w:b w:val="0"/>
          <w:sz w:val="22"/>
          <w:szCs w:val="22"/>
        </w:rPr>
        <w:t>XXX</w:t>
      </w:r>
      <w:proofErr w:type="spellEnd"/>
    </w:p>
    <w:p w14:paraId="02E25929" w14:textId="2808AD24"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E5086C">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976F1F">
      <w:pPr>
        <w:pStyle w:val="Odstavecseseznamem"/>
        <w:numPr>
          <w:ilvl w:val="1"/>
          <w:numId w:val="40"/>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lastRenderedPageBreak/>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0"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976F1F">
      <w:pPr>
        <w:pStyle w:val="Odstavecseseznamem"/>
        <w:numPr>
          <w:ilvl w:val="0"/>
          <w:numId w:val="40"/>
        </w:numPr>
        <w:tabs>
          <w:tab w:val="clear" w:pos="454"/>
        </w:tabs>
        <w:spacing w:after="240"/>
        <w:jc w:val="both"/>
        <w:rPr>
          <w:vanish/>
        </w:rPr>
      </w:pPr>
    </w:p>
    <w:p w14:paraId="1A981787" w14:textId="7118DA62" w:rsidR="00EE1FD1" w:rsidRPr="00492C98" w:rsidRDefault="00EE1FD1" w:rsidP="00976F1F">
      <w:pPr>
        <w:pStyle w:val="Odstavecseseznamem"/>
        <w:numPr>
          <w:ilvl w:val="1"/>
          <w:numId w:val="40"/>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976F1F">
      <w:pPr>
        <w:pStyle w:val="Odstavecseseznamem"/>
        <w:numPr>
          <w:ilvl w:val="1"/>
          <w:numId w:val="40"/>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976F1F">
      <w:pPr>
        <w:pStyle w:val="Odstavecseseznamem"/>
        <w:numPr>
          <w:ilvl w:val="1"/>
          <w:numId w:val="40"/>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976F1F">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976F1F">
      <w:pPr>
        <w:pStyle w:val="Odstavecseseznamem"/>
        <w:numPr>
          <w:ilvl w:val="0"/>
          <w:numId w:val="40"/>
        </w:numPr>
        <w:tabs>
          <w:tab w:val="clear" w:pos="454"/>
        </w:tabs>
        <w:spacing w:after="240"/>
        <w:jc w:val="both"/>
        <w:rPr>
          <w:vanish/>
        </w:rPr>
      </w:pPr>
    </w:p>
    <w:p w14:paraId="773C1556" w14:textId="19FB6B69" w:rsidR="00736D01" w:rsidRPr="00CD7C93" w:rsidRDefault="005D4EAA" w:rsidP="00976F1F">
      <w:pPr>
        <w:pStyle w:val="Odstavecseseznamem"/>
        <w:numPr>
          <w:ilvl w:val="1"/>
          <w:numId w:val="40"/>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0EAC3413" w:rsidR="00F67903" w:rsidRPr="00CD7C93" w:rsidRDefault="00B07421" w:rsidP="00976F1F">
      <w:pPr>
        <w:pStyle w:val="Odstavecseseznamem"/>
        <w:numPr>
          <w:ilvl w:val="1"/>
          <w:numId w:val="40"/>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r w:rsidR="002C6952">
        <w:t xml:space="preserve"> Místní příslušnost soudu je dána sídlem Objednatele.</w:t>
      </w:r>
    </w:p>
    <w:p w14:paraId="175D3D14" w14:textId="77777777" w:rsidR="00FB0666" w:rsidRPr="00CD7C93" w:rsidRDefault="00F67903" w:rsidP="00976F1F">
      <w:pPr>
        <w:pStyle w:val="Odstavecseseznamem"/>
        <w:numPr>
          <w:ilvl w:val="1"/>
          <w:numId w:val="40"/>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976F1F">
      <w:pPr>
        <w:pStyle w:val="Odstavecseseznamem"/>
        <w:numPr>
          <w:ilvl w:val="1"/>
          <w:numId w:val="40"/>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976F1F">
      <w:pPr>
        <w:pStyle w:val="Odstavecseseznamem"/>
        <w:numPr>
          <w:ilvl w:val="1"/>
          <w:numId w:val="40"/>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976F1F">
      <w:pPr>
        <w:pStyle w:val="Odstavecseseznamem"/>
        <w:numPr>
          <w:ilvl w:val="1"/>
          <w:numId w:val="40"/>
        </w:numPr>
        <w:tabs>
          <w:tab w:val="clear" w:pos="454"/>
        </w:tabs>
        <w:spacing w:after="240"/>
        <w:ind w:left="567" w:hanging="567"/>
        <w:jc w:val="both"/>
      </w:pPr>
      <w:r w:rsidRPr="00CD7C93">
        <w:lastRenderedPageBreak/>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976F1F">
      <w:pPr>
        <w:pStyle w:val="Odstavecseseznamem"/>
        <w:numPr>
          <w:ilvl w:val="1"/>
          <w:numId w:val="40"/>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976F1F">
      <w:pPr>
        <w:pStyle w:val="Odstavecseseznamem"/>
        <w:numPr>
          <w:ilvl w:val="1"/>
          <w:numId w:val="40"/>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976F1F">
      <w:pPr>
        <w:pStyle w:val="Odstavecseseznamem"/>
        <w:numPr>
          <w:ilvl w:val="1"/>
          <w:numId w:val="40"/>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976F1F">
      <w:pPr>
        <w:pStyle w:val="Odstavecseseznamem"/>
        <w:numPr>
          <w:ilvl w:val="1"/>
          <w:numId w:val="40"/>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976F1F">
      <w:pPr>
        <w:pStyle w:val="Odstavecseseznamem"/>
        <w:numPr>
          <w:ilvl w:val="1"/>
          <w:numId w:val="40"/>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976F1F">
      <w:pPr>
        <w:pStyle w:val="Odstavecseseznamem"/>
        <w:numPr>
          <w:ilvl w:val="1"/>
          <w:numId w:val="40"/>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2AEADE08" w14:textId="44E2DF7B" w:rsidR="00914714" w:rsidRDefault="353DE180" w:rsidP="002C6952">
      <w:pPr>
        <w:widowControl w:val="0"/>
        <w:tabs>
          <w:tab w:val="clear" w:pos="454"/>
          <w:tab w:val="clear" w:pos="907"/>
          <w:tab w:val="clear" w:pos="1361"/>
          <w:tab w:val="clear" w:pos="1814"/>
          <w:tab w:val="clear" w:pos="2268"/>
        </w:tabs>
        <w:spacing w:after="60" w:line="240" w:lineRule="auto"/>
        <w:jc w:val="both"/>
      </w:pPr>
      <w:r>
        <w:t>Příloha č. 1 – Rozsah mapových podkladů (tato příloha bude vycházet z nabídky Poskytovatele ve veřejné zakázce)</w:t>
      </w:r>
    </w:p>
    <w:p w14:paraId="49F3B0F4" w14:textId="77777777" w:rsidR="006D6215" w:rsidRDefault="006D6215" w:rsidP="00FF0621">
      <w:pPr>
        <w:widowControl w:val="0"/>
      </w:pPr>
    </w:p>
    <w:p w14:paraId="158B9918" w14:textId="3EF1B353"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7E1598">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1ACC0B8A"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ab/>
      </w:r>
      <w:r>
        <w:tab/>
      </w:r>
      <w:r>
        <w:tab/>
      </w:r>
      <w:r>
        <w:tab/>
      </w:r>
      <w:r>
        <w:tab/>
      </w:r>
      <w:r w:rsidR="007E1598">
        <w:tab/>
      </w:r>
      <w:r w:rsidR="00174610">
        <w:tab/>
      </w:r>
      <w:r>
        <w:t>V</w:t>
      </w:r>
      <w:r w:rsidR="00174610">
        <w:t> Horním Slivn</w:t>
      </w:r>
      <w:r w:rsidR="0030466D">
        <w:t>ě</w:t>
      </w:r>
      <w:r>
        <w:t xml:space="preserve"> dne</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76F54983" w:rsidR="00CD7C93" w:rsidRDefault="00CD7C93" w:rsidP="00CD7C93">
      <w:pPr>
        <w:widowControl w:val="0"/>
      </w:pPr>
      <w:r w:rsidRPr="00225FDF">
        <w:t>………………………………</w:t>
      </w:r>
      <w:r>
        <w:tab/>
      </w:r>
      <w:r>
        <w:tab/>
      </w:r>
      <w:r>
        <w:tab/>
      </w:r>
      <w:r>
        <w:tab/>
      </w:r>
      <w:r>
        <w:tab/>
      </w:r>
      <w:r w:rsidR="007E1598">
        <w:tab/>
      </w:r>
      <w:r w:rsidRPr="00225FDF">
        <w:t>………………………………</w:t>
      </w:r>
    </w:p>
    <w:p w14:paraId="573FF548" w14:textId="785A33B1" w:rsidR="00174610" w:rsidRPr="00174610" w:rsidRDefault="007E1598" w:rsidP="007E1598">
      <w:pPr>
        <w:widowControl w:val="0"/>
        <w:rPr>
          <w:b/>
          <w:bCs/>
        </w:rPr>
      </w:pPr>
      <w:r w:rsidRPr="00174610">
        <w:rPr>
          <w:b/>
          <w:bCs/>
        </w:rPr>
        <w:t xml:space="preserve">Mgr. František </w:t>
      </w:r>
      <w:proofErr w:type="spellStart"/>
      <w:r w:rsidRPr="00174610">
        <w:rPr>
          <w:b/>
          <w:bCs/>
        </w:rPr>
        <w:t>Reismüller</w:t>
      </w:r>
      <w:proofErr w:type="spellEnd"/>
      <w:r w:rsidRPr="00174610">
        <w:rPr>
          <w:b/>
          <w:bCs/>
        </w:rPr>
        <w:t xml:space="preserve">, Ph.D </w:t>
      </w:r>
      <w:r w:rsidRPr="00174610">
        <w:rPr>
          <w:b/>
          <w:bCs/>
        </w:rPr>
        <w:tab/>
      </w:r>
      <w:r w:rsidRPr="00174610">
        <w:rPr>
          <w:b/>
          <w:bCs/>
        </w:rPr>
        <w:tab/>
      </w:r>
      <w:r w:rsidRPr="00174610">
        <w:rPr>
          <w:b/>
          <w:bCs/>
        </w:rPr>
        <w:tab/>
      </w:r>
      <w:r w:rsidR="00174610" w:rsidRPr="00174610">
        <w:rPr>
          <w:b/>
          <w:bCs/>
        </w:rPr>
        <w:t>Josef Brabec</w:t>
      </w:r>
    </w:p>
    <w:p w14:paraId="5D7DDA98" w14:textId="377DFBD2" w:rsidR="007E1598" w:rsidRPr="007E1598" w:rsidRDefault="007E1598" w:rsidP="007E1598">
      <w:pPr>
        <w:widowControl w:val="0"/>
        <w:rPr>
          <w:b/>
          <w:bCs/>
        </w:rPr>
      </w:pPr>
      <w:r w:rsidRPr="007E1598">
        <w:rPr>
          <w:b/>
          <w:bCs/>
        </w:rPr>
        <w:t>Ředitel ČCCR – CzechTourism</w:t>
      </w:r>
      <w:r w:rsidR="00174610">
        <w:rPr>
          <w:b/>
          <w:bCs/>
        </w:rPr>
        <w:tab/>
      </w:r>
      <w:r w:rsidR="00174610">
        <w:rPr>
          <w:b/>
          <w:bCs/>
        </w:rPr>
        <w:tab/>
      </w:r>
      <w:r w:rsidR="00174610">
        <w:rPr>
          <w:b/>
          <w:bCs/>
        </w:rPr>
        <w:tab/>
      </w:r>
      <w:r w:rsidR="00174610">
        <w:rPr>
          <w:b/>
          <w:bCs/>
        </w:rPr>
        <w:tab/>
        <w:t>Bílé stopy, s.r.o.</w:t>
      </w:r>
    </w:p>
    <w:p w14:paraId="3B9806E8" w14:textId="1F9D8102" w:rsidR="00CD7C93" w:rsidRDefault="00CD7C93" w:rsidP="00CD7C93">
      <w:pPr>
        <w:widowControl w:val="0"/>
      </w:pPr>
      <w:r>
        <w:tab/>
      </w:r>
      <w:r>
        <w:tab/>
      </w:r>
      <w:r>
        <w:tab/>
      </w:r>
      <w:r>
        <w:tab/>
      </w:r>
      <w:r>
        <w:tab/>
      </w:r>
      <w:r>
        <w:tab/>
      </w:r>
      <w:r>
        <w:tab/>
      </w:r>
      <w:r>
        <w:tab/>
      </w:r>
      <w:r>
        <w:tab/>
      </w:r>
      <w:r>
        <w:tab/>
      </w:r>
    </w:p>
    <w:p w14:paraId="15483417" w14:textId="77777777" w:rsidR="00626E50" w:rsidRDefault="00626E50" w:rsidP="00FF0621">
      <w:pPr>
        <w:widowControl w:val="0"/>
      </w:pPr>
    </w:p>
    <w:p w14:paraId="742D199E" w14:textId="77777777" w:rsidR="00512B05" w:rsidRPr="0050155B" w:rsidRDefault="00512B05" w:rsidP="00512B05">
      <w:pPr>
        <w:pStyle w:val="Podpis"/>
        <w:spacing w:before="0" w:line="240" w:lineRule="auto"/>
      </w:pPr>
    </w:p>
    <w:sectPr w:rsidR="00512B05" w:rsidRPr="0050155B" w:rsidSect="008F591A">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0B236" w14:textId="77777777" w:rsidR="005271E1" w:rsidRDefault="005271E1" w:rsidP="00D067DD">
      <w:pPr>
        <w:spacing w:line="240" w:lineRule="auto"/>
      </w:pPr>
      <w:r>
        <w:separator/>
      </w:r>
    </w:p>
  </w:endnote>
  <w:endnote w:type="continuationSeparator" w:id="0">
    <w:p w14:paraId="3D018401" w14:textId="77777777" w:rsidR="005271E1" w:rsidRDefault="005271E1" w:rsidP="00D067DD">
      <w:pPr>
        <w:spacing w:line="240" w:lineRule="auto"/>
      </w:pPr>
      <w:r>
        <w:continuationSeparator/>
      </w:r>
    </w:p>
  </w:endnote>
  <w:endnote w:type="continuationNotice" w:id="1">
    <w:p w14:paraId="5EC8512C" w14:textId="77777777" w:rsidR="005271E1" w:rsidRDefault="005271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4ED2AEB8" w14:textId="7CF04EE3" w:rsidR="001F0A12" w:rsidRDefault="002A4BDE" w:rsidP="00DB500E">
        <w:pPr>
          <w:pStyle w:val="Zpat"/>
          <w:jc w:val="right"/>
        </w:pPr>
        <w:r>
          <w:fldChar w:fldCharType="begin"/>
        </w:r>
        <w:r>
          <w:instrText>PAGE   \* MERGEFORMAT</w:instrText>
        </w:r>
        <w:r>
          <w:fldChar w:fldCharType="separate"/>
        </w:r>
        <w:r>
          <w:t>2</w:t>
        </w:r>
        <w:r>
          <w:fldChar w:fldCharType="end"/>
        </w:r>
      </w:p>
    </w:sdtContent>
  </w:sdt>
  <w:p w14:paraId="1E7F66C7" w14:textId="1789537B" w:rsidR="00B07421" w:rsidRDefault="001F0A12" w:rsidP="001F0A12">
    <w:r>
      <w:t xml:space="preserve">číslo smlouvy Objednatele: </w:t>
    </w:r>
    <w:r w:rsidRPr="001F0A12">
      <w:rPr>
        <w:b/>
        <w:bCs/>
      </w:rPr>
      <w:t>2024/S/310/0239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01473" w14:textId="77777777" w:rsidR="005271E1" w:rsidRDefault="005271E1" w:rsidP="00D067DD">
      <w:pPr>
        <w:spacing w:line="240" w:lineRule="auto"/>
      </w:pPr>
      <w:r>
        <w:separator/>
      </w:r>
    </w:p>
  </w:footnote>
  <w:footnote w:type="continuationSeparator" w:id="0">
    <w:p w14:paraId="019AA96E" w14:textId="77777777" w:rsidR="005271E1" w:rsidRDefault="005271E1" w:rsidP="00D067DD">
      <w:pPr>
        <w:spacing w:line="240" w:lineRule="auto"/>
      </w:pPr>
      <w:r>
        <w:continuationSeparator/>
      </w:r>
    </w:p>
  </w:footnote>
  <w:footnote w:type="continuationNotice" w:id="1">
    <w:p w14:paraId="513EA5DC" w14:textId="77777777" w:rsidR="005271E1" w:rsidRDefault="005271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3D542F2"/>
    <w:multiLevelType w:val="multilevel"/>
    <w:tmpl w:val="0D2A7BA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5DE37C8"/>
    <w:multiLevelType w:val="multilevel"/>
    <w:tmpl w:val="5AD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235EA3"/>
    <w:multiLevelType w:val="hybridMultilevel"/>
    <w:tmpl w:val="772AEC56"/>
    <w:lvl w:ilvl="0" w:tplc="23E2DCEA">
      <w:start w:val="3"/>
      <w:numFmt w:val="bullet"/>
      <w:lvlText w:val="-"/>
      <w:lvlJc w:val="left"/>
      <w:pPr>
        <w:ind w:left="927" w:hanging="360"/>
      </w:pPr>
      <w:rPr>
        <w:rFonts w:ascii="Georgia" w:eastAsia="Calibri" w:hAnsi="Georgia"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5"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6"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7"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11565016"/>
    <w:lvl w:ilvl="0">
      <w:start w:val="1"/>
      <w:numFmt w:val="lowerLetter"/>
      <w:lvlText w:val="(%1)"/>
      <w:lvlJc w:val="left"/>
      <w:pPr>
        <w:tabs>
          <w:tab w:val="num" w:pos="720"/>
        </w:tabs>
        <w:ind w:left="720" w:hanging="720"/>
      </w:pPr>
      <w:rPr>
        <w:rFonts w:cs="Times New Roman" w:hint="default"/>
        <w:b/>
        <w:i w:val="0"/>
        <w:sz w:val="24"/>
      </w:rPr>
    </w:lvl>
    <w:lvl w:ilvl="1">
      <w:start w:val="1"/>
      <w:numFmt w:val="ordinal"/>
      <w:lvlText w:val="6.%2"/>
      <w:lvlJc w:val="left"/>
      <w:pPr>
        <w:ind w:left="360" w:hanging="360"/>
      </w:pPr>
      <w:rPr>
        <w:rFonts w:hint="default"/>
      </w:rPr>
    </w:lvl>
    <w:lvl w:ilvl="2">
      <w:start w:val="1"/>
      <w:numFmt w:val="decimal"/>
      <w:lvlText w:val="%1.%2.%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8"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45F34F38"/>
    <w:multiLevelType w:val="hybridMultilevel"/>
    <w:tmpl w:val="865287EC"/>
    <w:lvl w:ilvl="0" w:tplc="F89883EC">
      <w:start w:val="6"/>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1"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2"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4"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5"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6" w15:restartNumberingAfterBreak="0">
    <w:nsid w:val="5AE676A8"/>
    <w:multiLevelType w:val="multilevel"/>
    <w:tmpl w:val="9C8ADD14"/>
    <w:lvl w:ilvl="0">
      <w:start w:val="3"/>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7"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541196"/>
    <w:multiLevelType w:val="multilevel"/>
    <w:tmpl w:val="7D989C52"/>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Georgia" w:hAnsi="Georgia"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43"/>
  </w:num>
  <w:num w:numId="9" w16cid:durableId="700320376">
    <w:abstractNumId w:val="15"/>
  </w:num>
  <w:num w:numId="10" w16cid:durableId="1040935535">
    <w:abstractNumId w:val="34"/>
  </w:num>
  <w:num w:numId="11" w16cid:durableId="1680500255">
    <w:abstractNumId w:val="30"/>
  </w:num>
  <w:num w:numId="12" w16cid:durableId="1106998012">
    <w:abstractNumId w:val="7"/>
  </w:num>
  <w:num w:numId="13" w16cid:durableId="161744286">
    <w:abstractNumId w:val="27"/>
  </w:num>
  <w:num w:numId="14" w16cid:durableId="1293680699">
    <w:abstractNumId w:val="20"/>
  </w:num>
  <w:num w:numId="15" w16cid:durableId="332076401">
    <w:abstractNumId w:val="24"/>
  </w:num>
  <w:num w:numId="16" w16cid:durableId="1764956737">
    <w:abstractNumId w:val="16"/>
  </w:num>
  <w:num w:numId="17" w16cid:durableId="1410880188">
    <w:abstractNumId w:val="21"/>
  </w:num>
  <w:num w:numId="18" w16cid:durableId="936403263">
    <w:abstractNumId w:val="17"/>
  </w:num>
  <w:num w:numId="19" w16cid:durableId="2046101892">
    <w:abstractNumId w:val="28"/>
  </w:num>
  <w:num w:numId="20" w16cid:durableId="433289259">
    <w:abstractNumId w:val="1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22"/>
  </w:num>
  <w:num w:numId="22" w16cid:durableId="2073774524">
    <w:abstractNumId w:val="33"/>
  </w:num>
  <w:num w:numId="23" w16cid:durableId="882836466">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1638143175">
    <w:abstractNumId w:val="39"/>
  </w:num>
  <w:num w:numId="25" w16cid:durableId="841090946">
    <w:abstractNumId w:val="13"/>
  </w:num>
  <w:num w:numId="26" w16cid:durableId="10491955">
    <w:abstractNumId w:val="32"/>
  </w:num>
  <w:num w:numId="27" w16cid:durableId="1925413342">
    <w:abstractNumId w:val="11"/>
  </w:num>
  <w:num w:numId="28" w16cid:durableId="1155491050">
    <w:abstractNumId w:val="40"/>
  </w:num>
  <w:num w:numId="29" w16cid:durableId="1252663680">
    <w:abstractNumId w:val="37"/>
  </w:num>
  <w:num w:numId="30" w16cid:durableId="291324857">
    <w:abstractNumId w:val="14"/>
  </w:num>
  <w:num w:numId="31" w16cid:durableId="953246302">
    <w:abstractNumId w:val="25"/>
  </w:num>
  <w:num w:numId="32" w16cid:durableId="1494564573">
    <w:abstractNumId w:val="31"/>
  </w:num>
  <w:num w:numId="33" w16cid:durableId="1796293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19"/>
  </w:num>
  <w:num w:numId="35" w16cid:durableId="114100829">
    <w:abstractNumId w:val="42"/>
  </w:num>
  <w:num w:numId="36" w16cid:durableId="1116288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649898">
    <w:abstractNumId w:val="38"/>
  </w:num>
  <w:num w:numId="38" w16cid:durableId="1888224622">
    <w:abstractNumId w:val="26"/>
    <w:lvlOverride w:ilvl="0">
      <w:startOverride w:val="14"/>
    </w:lvlOverride>
    <w:lvlOverride w:ilvl="1">
      <w:startOverride w:val="1"/>
    </w:lvlOverride>
  </w:num>
  <w:num w:numId="39" w16cid:durableId="1789204481">
    <w:abstractNumId w:val="10"/>
  </w:num>
  <w:num w:numId="40" w16cid:durableId="1278027209">
    <w:abstractNumId w:val="35"/>
  </w:num>
  <w:num w:numId="41" w16cid:durableId="1018583141">
    <w:abstractNumId w:val="44"/>
  </w:num>
  <w:num w:numId="42" w16cid:durableId="56587723">
    <w:abstractNumId w:val="41"/>
  </w:num>
  <w:num w:numId="43" w16cid:durableId="1925336402">
    <w:abstractNumId w:val="36"/>
  </w:num>
  <w:num w:numId="44" w16cid:durableId="1219629210">
    <w:abstractNumId w:val="12"/>
  </w:num>
  <w:num w:numId="45" w16cid:durableId="1251232328">
    <w:abstractNumId w:val="9"/>
  </w:num>
  <w:num w:numId="46" w16cid:durableId="1685326082">
    <w:abstractNumId w:val="29"/>
  </w:num>
  <w:num w:numId="47" w16cid:durableId="157619401">
    <w:abstractNumId w:val="8"/>
  </w:num>
  <w:num w:numId="48" w16cid:durableId="380835066">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18AF"/>
    <w:rsid w:val="00013DE7"/>
    <w:rsid w:val="0001489C"/>
    <w:rsid w:val="0001725F"/>
    <w:rsid w:val="00017E04"/>
    <w:rsid w:val="000210CA"/>
    <w:rsid w:val="00022589"/>
    <w:rsid w:val="00022AC0"/>
    <w:rsid w:val="00027D84"/>
    <w:rsid w:val="00030796"/>
    <w:rsid w:val="000310B1"/>
    <w:rsid w:val="00031AE0"/>
    <w:rsid w:val="00033C13"/>
    <w:rsid w:val="00034AC7"/>
    <w:rsid w:val="00035783"/>
    <w:rsid w:val="00035D47"/>
    <w:rsid w:val="000367E2"/>
    <w:rsid w:val="00036CE9"/>
    <w:rsid w:val="00037176"/>
    <w:rsid w:val="00037C97"/>
    <w:rsid w:val="00037F26"/>
    <w:rsid w:val="00040EBD"/>
    <w:rsid w:val="00041D6A"/>
    <w:rsid w:val="000421F3"/>
    <w:rsid w:val="000425FE"/>
    <w:rsid w:val="00042D21"/>
    <w:rsid w:val="00045A0B"/>
    <w:rsid w:val="0004642D"/>
    <w:rsid w:val="00046F04"/>
    <w:rsid w:val="00052231"/>
    <w:rsid w:val="000523BF"/>
    <w:rsid w:val="00057174"/>
    <w:rsid w:val="0005784A"/>
    <w:rsid w:val="0006036E"/>
    <w:rsid w:val="000612B7"/>
    <w:rsid w:val="0006137D"/>
    <w:rsid w:val="00062067"/>
    <w:rsid w:val="000630DC"/>
    <w:rsid w:val="00063560"/>
    <w:rsid w:val="000635AE"/>
    <w:rsid w:val="000655BB"/>
    <w:rsid w:val="000702BF"/>
    <w:rsid w:val="000711CD"/>
    <w:rsid w:val="0007161E"/>
    <w:rsid w:val="0007261F"/>
    <w:rsid w:val="00073D17"/>
    <w:rsid w:val="00076B7D"/>
    <w:rsid w:val="00080007"/>
    <w:rsid w:val="00080E0A"/>
    <w:rsid w:val="000829E0"/>
    <w:rsid w:val="0008364C"/>
    <w:rsid w:val="00084415"/>
    <w:rsid w:val="00085475"/>
    <w:rsid w:val="00086354"/>
    <w:rsid w:val="00086AC4"/>
    <w:rsid w:val="00087BF1"/>
    <w:rsid w:val="00091051"/>
    <w:rsid w:val="000911C6"/>
    <w:rsid w:val="00091C04"/>
    <w:rsid w:val="0009269E"/>
    <w:rsid w:val="00093172"/>
    <w:rsid w:val="000941F4"/>
    <w:rsid w:val="000949B2"/>
    <w:rsid w:val="00096721"/>
    <w:rsid w:val="00096A99"/>
    <w:rsid w:val="000A1486"/>
    <w:rsid w:val="000A1DA3"/>
    <w:rsid w:val="000A3173"/>
    <w:rsid w:val="000A5340"/>
    <w:rsid w:val="000B1C67"/>
    <w:rsid w:val="000B223C"/>
    <w:rsid w:val="000B2FF0"/>
    <w:rsid w:val="000B43D2"/>
    <w:rsid w:val="000B5E02"/>
    <w:rsid w:val="000C0EF7"/>
    <w:rsid w:val="000C2222"/>
    <w:rsid w:val="000C6CD8"/>
    <w:rsid w:val="000C7C96"/>
    <w:rsid w:val="000D03B5"/>
    <w:rsid w:val="000D0F1B"/>
    <w:rsid w:val="000D0F2C"/>
    <w:rsid w:val="000D108C"/>
    <w:rsid w:val="000D12CC"/>
    <w:rsid w:val="000D1B44"/>
    <w:rsid w:val="000D2035"/>
    <w:rsid w:val="000D449F"/>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5C6F"/>
    <w:rsid w:val="000F6188"/>
    <w:rsid w:val="000F7777"/>
    <w:rsid w:val="00100328"/>
    <w:rsid w:val="00101C08"/>
    <w:rsid w:val="00102429"/>
    <w:rsid w:val="00102604"/>
    <w:rsid w:val="0010316D"/>
    <w:rsid w:val="00103635"/>
    <w:rsid w:val="00105245"/>
    <w:rsid w:val="001059B3"/>
    <w:rsid w:val="00110D1D"/>
    <w:rsid w:val="00113D7F"/>
    <w:rsid w:val="00114108"/>
    <w:rsid w:val="00114CD7"/>
    <w:rsid w:val="001151E5"/>
    <w:rsid w:val="00117076"/>
    <w:rsid w:val="00121E74"/>
    <w:rsid w:val="0012243A"/>
    <w:rsid w:val="00122F46"/>
    <w:rsid w:val="0012382A"/>
    <w:rsid w:val="001247B6"/>
    <w:rsid w:val="00124CF1"/>
    <w:rsid w:val="00125657"/>
    <w:rsid w:val="0012605B"/>
    <w:rsid w:val="0012628C"/>
    <w:rsid w:val="0012652F"/>
    <w:rsid w:val="00127964"/>
    <w:rsid w:val="00130E3F"/>
    <w:rsid w:val="001334EC"/>
    <w:rsid w:val="00133EAF"/>
    <w:rsid w:val="00137B97"/>
    <w:rsid w:val="00142BB5"/>
    <w:rsid w:val="00143E7C"/>
    <w:rsid w:val="00143F87"/>
    <w:rsid w:val="00150151"/>
    <w:rsid w:val="001513F0"/>
    <w:rsid w:val="001515D7"/>
    <w:rsid w:val="001524C9"/>
    <w:rsid w:val="00153162"/>
    <w:rsid w:val="00153267"/>
    <w:rsid w:val="00153BA8"/>
    <w:rsid w:val="00155CC1"/>
    <w:rsid w:val="001564B0"/>
    <w:rsid w:val="00156577"/>
    <w:rsid w:val="001575E8"/>
    <w:rsid w:val="001604E2"/>
    <w:rsid w:val="0016053A"/>
    <w:rsid w:val="00160998"/>
    <w:rsid w:val="001611B5"/>
    <w:rsid w:val="00162560"/>
    <w:rsid w:val="001643F3"/>
    <w:rsid w:val="001705C8"/>
    <w:rsid w:val="00171124"/>
    <w:rsid w:val="00172650"/>
    <w:rsid w:val="001737F7"/>
    <w:rsid w:val="00174610"/>
    <w:rsid w:val="00176656"/>
    <w:rsid w:val="0017730E"/>
    <w:rsid w:val="00177A9C"/>
    <w:rsid w:val="001812AF"/>
    <w:rsid w:val="00182443"/>
    <w:rsid w:val="0018530D"/>
    <w:rsid w:val="0018535B"/>
    <w:rsid w:val="0018686A"/>
    <w:rsid w:val="00190298"/>
    <w:rsid w:val="00195477"/>
    <w:rsid w:val="001A13D8"/>
    <w:rsid w:val="001A31E1"/>
    <w:rsid w:val="001A3D49"/>
    <w:rsid w:val="001A3FCC"/>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08E3"/>
    <w:rsid w:val="001D17B9"/>
    <w:rsid w:val="001D1C24"/>
    <w:rsid w:val="001D1FB6"/>
    <w:rsid w:val="001D321F"/>
    <w:rsid w:val="001D33CE"/>
    <w:rsid w:val="001D4163"/>
    <w:rsid w:val="001D7210"/>
    <w:rsid w:val="001D7884"/>
    <w:rsid w:val="001E1681"/>
    <w:rsid w:val="001E1901"/>
    <w:rsid w:val="001E2B32"/>
    <w:rsid w:val="001E2EAA"/>
    <w:rsid w:val="001E3ACF"/>
    <w:rsid w:val="001E4B1F"/>
    <w:rsid w:val="001F0201"/>
    <w:rsid w:val="001F0A12"/>
    <w:rsid w:val="001F388E"/>
    <w:rsid w:val="001F6968"/>
    <w:rsid w:val="002007AB"/>
    <w:rsid w:val="002018C0"/>
    <w:rsid w:val="0020237A"/>
    <w:rsid w:val="00202A91"/>
    <w:rsid w:val="00202D0F"/>
    <w:rsid w:val="0020538E"/>
    <w:rsid w:val="00205B32"/>
    <w:rsid w:val="00206B1F"/>
    <w:rsid w:val="00207610"/>
    <w:rsid w:val="00207940"/>
    <w:rsid w:val="00207EF5"/>
    <w:rsid w:val="0021066D"/>
    <w:rsid w:val="00212FAC"/>
    <w:rsid w:val="002138E2"/>
    <w:rsid w:val="0021530B"/>
    <w:rsid w:val="002216F7"/>
    <w:rsid w:val="00221C40"/>
    <w:rsid w:val="0022221D"/>
    <w:rsid w:val="00224521"/>
    <w:rsid w:val="00224AA4"/>
    <w:rsid w:val="00227121"/>
    <w:rsid w:val="0023189B"/>
    <w:rsid w:val="002335ED"/>
    <w:rsid w:val="00240854"/>
    <w:rsid w:val="00240C62"/>
    <w:rsid w:val="00240FA3"/>
    <w:rsid w:val="00241709"/>
    <w:rsid w:val="00242A96"/>
    <w:rsid w:val="00245984"/>
    <w:rsid w:val="00254BB1"/>
    <w:rsid w:val="00256BE6"/>
    <w:rsid w:val="00260E88"/>
    <w:rsid w:val="002617A4"/>
    <w:rsid w:val="00262F08"/>
    <w:rsid w:val="00262FA8"/>
    <w:rsid w:val="002631CE"/>
    <w:rsid w:val="00263796"/>
    <w:rsid w:val="00265117"/>
    <w:rsid w:val="002652D3"/>
    <w:rsid w:val="0026636A"/>
    <w:rsid w:val="00266795"/>
    <w:rsid w:val="00270027"/>
    <w:rsid w:val="0027070E"/>
    <w:rsid w:val="00270B89"/>
    <w:rsid w:val="00273B20"/>
    <w:rsid w:val="002760F8"/>
    <w:rsid w:val="002816FA"/>
    <w:rsid w:val="002825A3"/>
    <w:rsid w:val="00283243"/>
    <w:rsid w:val="0028338E"/>
    <w:rsid w:val="00284EC4"/>
    <w:rsid w:val="0028554A"/>
    <w:rsid w:val="00287C16"/>
    <w:rsid w:val="002907D3"/>
    <w:rsid w:val="00291855"/>
    <w:rsid w:val="00291A8B"/>
    <w:rsid w:val="00294DA0"/>
    <w:rsid w:val="002952C1"/>
    <w:rsid w:val="002962D9"/>
    <w:rsid w:val="002A0BD6"/>
    <w:rsid w:val="002A2457"/>
    <w:rsid w:val="002A31F1"/>
    <w:rsid w:val="002A3C2D"/>
    <w:rsid w:val="002A4324"/>
    <w:rsid w:val="002A4901"/>
    <w:rsid w:val="002A4A79"/>
    <w:rsid w:val="002A4BDE"/>
    <w:rsid w:val="002A7693"/>
    <w:rsid w:val="002B1106"/>
    <w:rsid w:val="002B2CB7"/>
    <w:rsid w:val="002B50FE"/>
    <w:rsid w:val="002B54C0"/>
    <w:rsid w:val="002B7A1F"/>
    <w:rsid w:val="002C06D2"/>
    <w:rsid w:val="002C235B"/>
    <w:rsid w:val="002C2828"/>
    <w:rsid w:val="002C2B51"/>
    <w:rsid w:val="002C2D11"/>
    <w:rsid w:val="002C33C7"/>
    <w:rsid w:val="002C35B1"/>
    <w:rsid w:val="002C442E"/>
    <w:rsid w:val="002C4F52"/>
    <w:rsid w:val="002C6321"/>
    <w:rsid w:val="002C64F6"/>
    <w:rsid w:val="002C6952"/>
    <w:rsid w:val="002C779D"/>
    <w:rsid w:val="002D0CE7"/>
    <w:rsid w:val="002D0FF7"/>
    <w:rsid w:val="002D4917"/>
    <w:rsid w:val="002D5796"/>
    <w:rsid w:val="002D5E52"/>
    <w:rsid w:val="002D62CF"/>
    <w:rsid w:val="002D695C"/>
    <w:rsid w:val="002E1997"/>
    <w:rsid w:val="002E1F02"/>
    <w:rsid w:val="002E23B6"/>
    <w:rsid w:val="002E2410"/>
    <w:rsid w:val="002E2B97"/>
    <w:rsid w:val="002E331F"/>
    <w:rsid w:val="002E3CA7"/>
    <w:rsid w:val="002E56E2"/>
    <w:rsid w:val="002F086F"/>
    <w:rsid w:val="002F0C9C"/>
    <w:rsid w:val="002F5161"/>
    <w:rsid w:val="002F57CC"/>
    <w:rsid w:val="002F6CD3"/>
    <w:rsid w:val="002F77D2"/>
    <w:rsid w:val="002F7E9B"/>
    <w:rsid w:val="003010EA"/>
    <w:rsid w:val="00301387"/>
    <w:rsid w:val="00301800"/>
    <w:rsid w:val="00301F9F"/>
    <w:rsid w:val="0030466D"/>
    <w:rsid w:val="003061FD"/>
    <w:rsid w:val="003063D1"/>
    <w:rsid w:val="0030724C"/>
    <w:rsid w:val="00310A8D"/>
    <w:rsid w:val="00312A21"/>
    <w:rsid w:val="00312FD9"/>
    <w:rsid w:val="003200C7"/>
    <w:rsid w:val="0032108E"/>
    <w:rsid w:val="003222CB"/>
    <w:rsid w:val="00322CE6"/>
    <w:rsid w:val="0032550E"/>
    <w:rsid w:val="00326EBE"/>
    <w:rsid w:val="00330D42"/>
    <w:rsid w:val="00331A46"/>
    <w:rsid w:val="0033283E"/>
    <w:rsid w:val="003346E6"/>
    <w:rsid w:val="003352FC"/>
    <w:rsid w:val="00337079"/>
    <w:rsid w:val="00341D38"/>
    <w:rsid w:val="0034259B"/>
    <w:rsid w:val="00342FF1"/>
    <w:rsid w:val="00343519"/>
    <w:rsid w:val="00343911"/>
    <w:rsid w:val="00343BB1"/>
    <w:rsid w:val="00345815"/>
    <w:rsid w:val="003507DB"/>
    <w:rsid w:val="00352477"/>
    <w:rsid w:val="00352B99"/>
    <w:rsid w:val="003549AE"/>
    <w:rsid w:val="0035584F"/>
    <w:rsid w:val="00355B5A"/>
    <w:rsid w:val="00363709"/>
    <w:rsid w:val="00363AFD"/>
    <w:rsid w:val="003642EE"/>
    <w:rsid w:val="00364327"/>
    <w:rsid w:val="00366473"/>
    <w:rsid w:val="003667DA"/>
    <w:rsid w:val="00367947"/>
    <w:rsid w:val="0036794B"/>
    <w:rsid w:val="00367FE5"/>
    <w:rsid w:val="00371796"/>
    <w:rsid w:val="0037257D"/>
    <w:rsid w:val="00373544"/>
    <w:rsid w:val="00373DE1"/>
    <w:rsid w:val="00374A44"/>
    <w:rsid w:val="003753A4"/>
    <w:rsid w:val="0037576E"/>
    <w:rsid w:val="0037644C"/>
    <w:rsid w:val="003770E4"/>
    <w:rsid w:val="00377945"/>
    <w:rsid w:val="0038146D"/>
    <w:rsid w:val="00382041"/>
    <w:rsid w:val="00382282"/>
    <w:rsid w:val="00382DC0"/>
    <w:rsid w:val="003838F5"/>
    <w:rsid w:val="00384120"/>
    <w:rsid w:val="00384C88"/>
    <w:rsid w:val="00384CCC"/>
    <w:rsid w:val="0038643B"/>
    <w:rsid w:val="00387554"/>
    <w:rsid w:val="00387EAD"/>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166D"/>
    <w:rsid w:val="003B309B"/>
    <w:rsid w:val="003B5CED"/>
    <w:rsid w:val="003B6C3F"/>
    <w:rsid w:val="003C052E"/>
    <w:rsid w:val="003C0FDB"/>
    <w:rsid w:val="003C166F"/>
    <w:rsid w:val="003C207C"/>
    <w:rsid w:val="003C5A68"/>
    <w:rsid w:val="003D0C8A"/>
    <w:rsid w:val="003D0D41"/>
    <w:rsid w:val="003D1833"/>
    <w:rsid w:val="003D1880"/>
    <w:rsid w:val="003D1FB6"/>
    <w:rsid w:val="003D296B"/>
    <w:rsid w:val="003D33E8"/>
    <w:rsid w:val="003D3B35"/>
    <w:rsid w:val="003D3E7C"/>
    <w:rsid w:val="003D41D3"/>
    <w:rsid w:val="003D76D1"/>
    <w:rsid w:val="003E239A"/>
    <w:rsid w:val="003E28D8"/>
    <w:rsid w:val="003E6C5D"/>
    <w:rsid w:val="003F1960"/>
    <w:rsid w:val="003F1FFA"/>
    <w:rsid w:val="003F35D1"/>
    <w:rsid w:val="003F4621"/>
    <w:rsid w:val="003F5548"/>
    <w:rsid w:val="003F5871"/>
    <w:rsid w:val="00400E43"/>
    <w:rsid w:val="0040176C"/>
    <w:rsid w:val="00403953"/>
    <w:rsid w:val="00404E85"/>
    <w:rsid w:val="00405FA5"/>
    <w:rsid w:val="00406102"/>
    <w:rsid w:val="004063CC"/>
    <w:rsid w:val="0040692A"/>
    <w:rsid w:val="00406B86"/>
    <w:rsid w:val="00406E79"/>
    <w:rsid w:val="00410C90"/>
    <w:rsid w:val="00411AF2"/>
    <w:rsid w:val="00412602"/>
    <w:rsid w:val="0041285A"/>
    <w:rsid w:val="00413DE2"/>
    <w:rsid w:val="004147ED"/>
    <w:rsid w:val="0041595E"/>
    <w:rsid w:val="0041699C"/>
    <w:rsid w:val="00416C55"/>
    <w:rsid w:val="00417410"/>
    <w:rsid w:val="004203B2"/>
    <w:rsid w:val="00421068"/>
    <w:rsid w:val="00423939"/>
    <w:rsid w:val="00423E52"/>
    <w:rsid w:val="0042567B"/>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1AD8"/>
    <w:rsid w:val="00462053"/>
    <w:rsid w:val="00462A67"/>
    <w:rsid w:val="00465EA6"/>
    <w:rsid w:val="00465EAD"/>
    <w:rsid w:val="0046663B"/>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09BA"/>
    <w:rsid w:val="00492C98"/>
    <w:rsid w:val="004936B1"/>
    <w:rsid w:val="004938AF"/>
    <w:rsid w:val="004938D1"/>
    <w:rsid w:val="00497873"/>
    <w:rsid w:val="004A0F6B"/>
    <w:rsid w:val="004A112C"/>
    <w:rsid w:val="004A11E3"/>
    <w:rsid w:val="004A21A8"/>
    <w:rsid w:val="004A2FFD"/>
    <w:rsid w:val="004A3AA7"/>
    <w:rsid w:val="004A3F0C"/>
    <w:rsid w:val="004A50AC"/>
    <w:rsid w:val="004A5274"/>
    <w:rsid w:val="004A52D4"/>
    <w:rsid w:val="004A59BA"/>
    <w:rsid w:val="004A5E21"/>
    <w:rsid w:val="004A6ABC"/>
    <w:rsid w:val="004A6D6B"/>
    <w:rsid w:val="004A6E35"/>
    <w:rsid w:val="004A7838"/>
    <w:rsid w:val="004A7F94"/>
    <w:rsid w:val="004B175D"/>
    <w:rsid w:val="004B3D29"/>
    <w:rsid w:val="004B4073"/>
    <w:rsid w:val="004B6D99"/>
    <w:rsid w:val="004C0507"/>
    <w:rsid w:val="004C25E8"/>
    <w:rsid w:val="004C51EC"/>
    <w:rsid w:val="004C52FC"/>
    <w:rsid w:val="004C6131"/>
    <w:rsid w:val="004C6B06"/>
    <w:rsid w:val="004D7A09"/>
    <w:rsid w:val="004E2DFA"/>
    <w:rsid w:val="004E35A6"/>
    <w:rsid w:val="004E3FCB"/>
    <w:rsid w:val="004E42DD"/>
    <w:rsid w:val="004E4BE5"/>
    <w:rsid w:val="004E563B"/>
    <w:rsid w:val="004E7242"/>
    <w:rsid w:val="004E7E2C"/>
    <w:rsid w:val="004F0151"/>
    <w:rsid w:val="004F0671"/>
    <w:rsid w:val="004F0A70"/>
    <w:rsid w:val="004F2A04"/>
    <w:rsid w:val="004F3A10"/>
    <w:rsid w:val="004F3A3F"/>
    <w:rsid w:val="004F4F70"/>
    <w:rsid w:val="004F585E"/>
    <w:rsid w:val="004F5CAB"/>
    <w:rsid w:val="004F5D34"/>
    <w:rsid w:val="004F75B2"/>
    <w:rsid w:val="0050155B"/>
    <w:rsid w:val="00502225"/>
    <w:rsid w:val="005025BD"/>
    <w:rsid w:val="005028A3"/>
    <w:rsid w:val="00502914"/>
    <w:rsid w:val="00502974"/>
    <w:rsid w:val="00503317"/>
    <w:rsid w:val="00504440"/>
    <w:rsid w:val="0050528C"/>
    <w:rsid w:val="00506C59"/>
    <w:rsid w:val="005071DA"/>
    <w:rsid w:val="00507E8F"/>
    <w:rsid w:val="00512883"/>
    <w:rsid w:val="00512B05"/>
    <w:rsid w:val="00512DD7"/>
    <w:rsid w:val="005133F9"/>
    <w:rsid w:val="005167CF"/>
    <w:rsid w:val="00516FE6"/>
    <w:rsid w:val="00520828"/>
    <w:rsid w:val="00520DFC"/>
    <w:rsid w:val="005242CD"/>
    <w:rsid w:val="00524ADB"/>
    <w:rsid w:val="00525AF1"/>
    <w:rsid w:val="005262D9"/>
    <w:rsid w:val="00526A5C"/>
    <w:rsid w:val="00526F75"/>
    <w:rsid w:val="005271E1"/>
    <w:rsid w:val="00531032"/>
    <w:rsid w:val="00533F8B"/>
    <w:rsid w:val="00533F9E"/>
    <w:rsid w:val="00534864"/>
    <w:rsid w:val="00534DC9"/>
    <w:rsid w:val="00535001"/>
    <w:rsid w:val="00535C85"/>
    <w:rsid w:val="005419C2"/>
    <w:rsid w:val="005443D4"/>
    <w:rsid w:val="00544D71"/>
    <w:rsid w:val="00547BF9"/>
    <w:rsid w:val="00550263"/>
    <w:rsid w:val="00551422"/>
    <w:rsid w:val="0055248C"/>
    <w:rsid w:val="00552FAC"/>
    <w:rsid w:val="005531C6"/>
    <w:rsid w:val="005543C8"/>
    <w:rsid w:val="0055668C"/>
    <w:rsid w:val="00557136"/>
    <w:rsid w:val="005575FD"/>
    <w:rsid w:val="00557639"/>
    <w:rsid w:val="00563197"/>
    <w:rsid w:val="00566AE6"/>
    <w:rsid w:val="00566E42"/>
    <w:rsid w:val="00567256"/>
    <w:rsid w:val="005677B3"/>
    <w:rsid w:val="005702BB"/>
    <w:rsid w:val="005706B4"/>
    <w:rsid w:val="0057085F"/>
    <w:rsid w:val="00572DC7"/>
    <w:rsid w:val="00574BDA"/>
    <w:rsid w:val="00575150"/>
    <w:rsid w:val="00577774"/>
    <w:rsid w:val="00580191"/>
    <w:rsid w:val="0058081B"/>
    <w:rsid w:val="005849A3"/>
    <w:rsid w:val="00584C73"/>
    <w:rsid w:val="0058514F"/>
    <w:rsid w:val="0058581A"/>
    <w:rsid w:val="00585CF9"/>
    <w:rsid w:val="0059005A"/>
    <w:rsid w:val="0059134D"/>
    <w:rsid w:val="0059191A"/>
    <w:rsid w:val="00592B21"/>
    <w:rsid w:val="00594C6F"/>
    <w:rsid w:val="00595A12"/>
    <w:rsid w:val="00596ABE"/>
    <w:rsid w:val="00597A3E"/>
    <w:rsid w:val="005A1790"/>
    <w:rsid w:val="005A1930"/>
    <w:rsid w:val="005A1F8B"/>
    <w:rsid w:val="005A4FF1"/>
    <w:rsid w:val="005A6436"/>
    <w:rsid w:val="005A6684"/>
    <w:rsid w:val="005A6B6C"/>
    <w:rsid w:val="005B10B4"/>
    <w:rsid w:val="005B1248"/>
    <w:rsid w:val="005B1B70"/>
    <w:rsid w:val="005B28A0"/>
    <w:rsid w:val="005B3898"/>
    <w:rsid w:val="005B3FEC"/>
    <w:rsid w:val="005B4B95"/>
    <w:rsid w:val="005B5273"/>
    <w:rsid w:val="005B56F5"/>
    <w:rsid w:val="005B691B"/>
    <w:rsid w:val="005C1E55"/>
    <w:rsid w:val="005C20AC"/>
    <w:rsid w:val="005C26AE"/>
    <w:rsid w:val="005C4618"/>
    <w:rsid w:val="005C485E"/>
    <w:rsid w:val="005C5B26"/>
    <w:rsid w:val="005C76E0"/>
    <w:rsid w:val="005D10A4"/>
    <w:rsid w:val="005D3DC4"/>
    <w:rsid w:val="005D3E42"/>
    <w:rsid w:val="005D4EAA"/>
    <w:rsid w:val="005D589C"/>
    <w:rsid w:val="005D5C80"/>
    <w:rsid w:val="005D6A4D"/>
    <w:rsid w:val="005D7AA3"/>
    <w:rsid w:val="005E0717"/>
    <w:rsid w:val="005E1137"/>
    <w:rsid w:val="005E3CB6"/>
    <w:rsid w:val="005E3E24"/>
    <w:rsid w:val="005E4CBE"/>
    <w:rsid w:val="005F1E22"/>
    <w:rsid w:val="005F24BB"/>
    <w:rsid w:val="005F2B32"/>
    <w:rsid w:val="005F2D50"/>
    <w:rsid w:val="005F347C"/>
    <w:rsid w:val="005F377B"/>
    <w:rsid w:val="005F3C9B"/>
    <w:rsid w:val="005F537E"/>
    <w:rsid w:val="005F7555"/>
    <w:rsid w:val="005F7A99"/>
    <w:rsid w:val="005F7C20"/>
    <w:rsid w:val="0060083E"/>
    <w:rsid w:val="00601CFE"/>
    <w:rsid w:val="0060323F"/>
    <w:rsid w:val="00605220"/>
    <w:rsid w:val="0060619D"/>
    <w:rsid w:val="00606295"/>
    <w:rsid w:val="006107ED"/>
    <w:rsid w:val="00611FF9"/>
    <w:rsid w:val="00612CC7"/>
    <w:rsid w:val="00613184"/>
    <w:rsid w:val="00613559"/>
    <w:rsid w:val="006167A4"/>
    <w:rsid w:val="0061702B"/>
    <w:rsid w:val="00617310"/>
    <w:rsid w:val="00620B35"/>
    <w:rsid w:val="00621F17"/>
    <w:rsid w:val="00622B94"/>
    <w:rsid w:val="006235FA"/>
    <w:rsid w:val="006249C0"/>
    <w:rsid w:val="00626E50"/>
    <w:rsid w:val="00627DBE"/>
    <w:rsid w:val="00630D4D"/>
    <w:rsid w:val="00631343"/>
    <w:rsid w:val="00635E7B"/>
    <w:rsid w:val="0063631F"/>
    <w:rsid w:val="0063678A"/>
    <w:rsid w:val="00636800"/>
    <w:rsid w:val="006378AA"/>
    <w:rsid w:val="00641275"/>
    <w:rsid w:val="00645042"/>
    <w:rsid w:val="006462B0"/>
    <w:rsid w:val="00647BF4"/>
    <w:rsid w:val="00650B91"/>
    <w:rsid w:val="00653787"/>
    <w:rsid w:val="00654E4B"/>
    <w:rsid w:val="00655C08"/>
    <w:rsid w:val="00656C3E"/>
    <w:rsid w:val="00657EED"/>
    <w:rsid w:val="00661752"/>
    <w:rsid w:val="006620DF"/>
    <w:rsid w:val="00663A71"/>
    <w:rsid w:val="00663B28"/>
    <w:rsid w:val="006644B5"/>
    <w:rsid w:val="00664736"/>
    <w:rsid w:val="006654D8"/>
    <w:rsid w:val="00665F08"/>
    <w:rsid w:val="00671F00"/>
    <w:rsid w:val="006730D9"/>
    <w:rsid w:val="006735A5"/>
    <w:rsid w:val="00674688"/>
    <w:rsid w:val="00675087"/>
    <w:rsid w:val="00675977"/>
    <w:rsid w:val="00675B31"/>
    <w:rsid w:val="00676781"/>
    <w:rsid w:val="0067716A"/>
    <w:rsid w:val="0067780C"/>
    <w:rsid w:val="00681488"/>
    <w:rsid w:val="00681D56"/>
    <w:rsid w:val="00682F1A"/>
    <w:rsid w:val="0068523C"/>
    <w:rsid w:val="00685367"/>
    <w:rsid w:val="006868F2"/>
    <w:rsid w:val="00691592"/>
    <w:rsid w:val="00693323"/>
    <w:rsid w:val="0069463C"/>
    <w:rsid w:val="006949D8"/>
    <w:rsid w:val="006952F1"/>
    <w:rsid w:val="00696035"/>
    <w:rsid w:val="00696980"/>
    <w:rsid w:val="006A02C7"/>
    <w:rsid w:val="006A0F57"/>
    <w:rsid w:val="006A3DCF"/>
    <w:rsid w:val="006A3FA4"/>
    <w:rsid w:val="006A42C9"/>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524A"/>
    <w:rsid w:val="006D6215"/>
    <w:rsid w:val="006D63D1"/>
    <w:rsid w:val="006D756A"/>
    <w:rsid w:val="006E1BE5"/>
    <w:rsid w:val="006E2CA4"/>
    <w:rsid w:val="006E3861"/>
    <w:rsid w:val="006E4483"/>
    <w:rsid w:val="006E4D4E"/>
    <w:rsid w:val="006E70EF"/>
    <w:rsid w:val="006F09FB"/>
    <w:rsid w:val="006F0A33"/>
    <w:rsid w:val="006F1423"/>
    <w:rsid w:val="006F3114"/>
    <w:rsid w:val="006F3781"/>
    <w:rsid w:val="006F6213"/>
    <w:rsid w:val="006F65F8"/>
    <w:rsid w:val="006F76BC"/>
    <w:rsid w:val="00702D02"/>
    <w:rsid w:val="00703D2C"/>
    <w:rsid w:val="007051A2"/>
    <w:rsid w:val="00705E96"/>
    <w:rsid w:val="0070709C"/>
    <w:rsid w:val="00707ADA"/>
    <w:rsid w:val="00711755"/>
    <w:rsid w:val="00711ABD"/>
    <w:rsid w:val="00711FD8"/>
    <w:rsid w:val="00712128"/>
    <w:rsid w:val="00712D08"/>
    <w:rsid w:val="00713706"/>
    <w:rsid w:val="00714216"/>
    <w:rsid w:val="0071531F"/>
    <w:rsid w:val="007155A3"/>
    <w:rsid w:val="00715EAB"/>
    <w:rsid w:val="007162CA"/>
    <w:rsid w:val="00716653"/>
    <w:rsid w:val="00716714"/>
    <w:rsid w:val="00716788"/>
    <w:rsid w:val="00717C4A"/>
    <w:rsid w:val="00722A2E"/>
    <w:rsid w:val="007256B2"/>
    <w:rsid w:val="00727102"/>
    <w:rsid w:val="00730A5A"/>
    <w:rsid w:val="00732893"/>
    <w:rsid w:val="007343FC"/>
    <w:rsid w:val="00736229"/>
    <w:rsid w:val="00736D01"/>
    <w:rsid w:val="00737301"/>
    <w:rsid w:val="00740B1B"/>
    <w:rsid w:val="00740BAA"/>
    <w:rsid w:val="0074266D"/>
    <w:rsid w:val="00744174"/>
    <w:rsid w:val="007464E2"/>
    <w:rsid w:val="00747148"/>
    <w:rsid w:val="007527AD"/>
    <w:rsid w:val="00753652"/>
    <w:rsid w:val="00753CAB"/>
    <w:rsid w:val="007568F1"/>
    <w:rsid w:val="00756967"/>
    <w:rsid w:val="00757866"/>
    <w:rsid w:val="00757A16"/>
    <w:rsid w:val="007608EA"/>
    <w:rsid w:val="00760DEE"/>
    <w:rsid w:val="00760E4A"/>
    <w:rsid w:val="00761CE9"/>
    <w:rsid w:val="00762BD1"/>
    <w:rsid w:val="007639FF"/>
    <w:rsid w:val="00763D2A"/>
    <w:rsid w:val="007671F2"/>
    <w:rsid w:val="00767AFB"/>
    <w:rsid w:val="00767B8E"/>
    <w:rsid w:val="00770509"/>
    <w:rsid w:val="00774055"/>
    <w:rsid w:val="007742F7"/>
    <w:rsid w:val="00776AB4"/>
    <w:rsid w:val="00780938"/>
    <w:rsid w:val="00780A5A"/>
    <w:rsid w:val="00782C59"/>
    <w:rsid w:val="00783C25"/>
    <w:rsid w:val="00786455"/>
    <w:rsid w:val="00787A28"/>
    <w:rsid w:val="00787FF5"/>
    <w:rsid w:val="00790FFC"/>
    <w:rsid w:val="0079154A"/>
    <w:rsid w:val="00792FCE"/>
    <w:rsid w:val="007937D6"/>
    <w:rsid w:val="007939B1"/>
    <w:rsid w:val="007954FE"/>
    <w:rsid w:val="00797BA6"/>
    <w:rsid w:val="007A08E4"/>
    <w:rsid w:val="007A4786"/>
    <w:rsid w:val="007A50CA"/>
    <w:rsid w:val="007A5F32"/>
    <w:rsid w:val="007A6B43"/>
    <w:rsid w:val="007B1540"/>
    <w:rsid w:val="007B17A4"/>
    <w:rsid w:val="007B26AC"/>
    <w:rsid w:val="007B384D"/>
    <w:rsid w:val="007B4855"/>
    <w:rsid w:val="007B5040"/>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1598"/>
    <w:rsid w:val="007E170F"/>
    <w:rsid w:val="007E28B8"/>
    <w:rsid w:val="007E3129"/>
    <w:rsid w:val="007E4170"/>
    <w:rsid w:val="007E5164"/>
    <w:rsid w:val="007F01BE"/>
    <w:rsid w:val="007F0A44"/>
    <w:rsid w:val="007F0B4B"/>
    <w:rsid w:val="007F0F41"/>
    <w:rsid w:val="007F15F0"/>
    <w:rsid w:val="007F2F4D"/>
    <w:rsid w:val="007F3C13"/>
    <w:rsid w:val="007F5ACF"/>
    <w:rsid w:val="007F73B4"/>
    <w:rsid w:val="007F76F3"/>
    <w:rsid w:val="00801C4D"/>
    <w:rsid w:val="00802C04"/>
    <w:rsid w:val="00803A61"/>
    <w:rsid w:val="00805777"/>
    <w:rsid w:val="008057C9"/>
    <w:rsid w:val="00805DCB"/>
    <w:rsid w:val="0081094F"/>
    <w:rsid w:val="008131C2"/>
    <w:rsid w:val="00815C7B"/>
    <w:rsid w:val="0081607C"/>
    <w:rsid w:val="008170F8"/>
    <w:rsid w:val="00817306"/>
    <w:rsid w:val="00820B75"/>
    <w:rsid w:val="00822CD7"/>
    <w:rsid w:val="00823A9C"/>
    <w:rsid w:val="00823FD5"/>
    <w:rsid w:val="00825951"/>
    <w:rsid w:val="008300CC"/>
    <w:rsid w:val="0083132A"/>
    <w:rsid w:val="00831BB1"/>
    <w:rsid w:val="00833F8B"/>
    <w:rsid w:val="008341D0"/>
    <w:rsid w:val="008354A7"/>
    <w:rsid w:val="00835F30"/>
    <w:rsid w:val="00837E78"/>
    <w:rsid w:val="00840315"/>
    <w:rsid w:val="008410D1"/>
    <w:rsid w:val="00841BFA"/>
    <w:rsid w:val="00843C42"/>
    <w:rsid w:val="00845DE3"/>
    <w:rsid w:val="00845F8D"/>
    <w:rsid w:val="00846E1D"/>
    <w:rsid w:val="00847D7B"/>
    <w:rsid w:val="008503CB"/>
    <w:rsid w:val="00853FBB"/>
    <w:rsid w:val="008540A4"/>
    <w:rsid w:val="00857521"/>
    <w:rsid w:val="00860EB2"/>
    <w:rsid w:val="00862F90"/>
    <w:rsid w:val="0086373E"/>
    <w:rsid w:val="00865336"/>
    <w:rsid w:val="00865EE2"/>
    <w:rsid w:val="00866DDE"/>
    <w:rsid w:val="008672DC"/>
    <w:rsid w:val="008673A7"/>
    <w:rsid w:val="008705AD"/>
    <w:rsid w:val="008735A2"/>
    <w:rsid w:val="00874E56"/>
    <w:rsid w:val="0087604D"/>
    <w:rsid w:val="00876258"/>
    <w:rsid w:val="008764CA"/>
    <w:rsid w:val="00876804"/>
    <w:rsid w:val="00876FB7"/>
    <w:rsid w:val="00877A23"/>
    <w:rsid w:val="00877F30"/>
    <w:rsid w:val="0088050D"/>
    <w:rsid w:val="0088070E"/>
    <w:rsid w:val="00880BE1"/>
    <w:rsid w:val="00883BBC"/>
    <w:rsid w:val="0088667C"/>
    <w:rsid w:val="0088685D"/>
    <w:rsid w:val="00890119"/>
    <w:rsid w:val="00892715"/>
    <w:rsid w:val="00892C74"/>
    <w:rsid w:val="00894DB4"/>
    <w:rsid w:val="00895B71"/>
    <w:rsid w:val="00895EF6"/>
    <w:rsid w:val="008A05CA"/>
    <w:rsid w:val="008A1944"/>
    <w:rsid w:val="008A1C80"/>
    <w:rsid w:val="008A4156"/>
    <w:rsid w:val="008A4EC6"/>
    <w:rsid w:val="008A50F8"/>
    <w:rsid w:val="008A5514"/>
    <w:rsid w:val="008A5A55"/>
    <w:rsid w:val="008A6280"/>
    <w:rsid w:val="008A70E3"/>
    <w:rsid w:val="008A7986"/>
    <w:rsid w:val="008B18DE"/>
    <w:rsid w:val="008B3147"/>
    <w:rsid w:val="008B5E4C"/>
    <w:rsid w:val="008B6F17"/>
    <w:rsid w:val="008B7380"/>
    <w:rsid w:val="008C05E0"/>
    <w:rsid w:val="008C2300"/>
    <w:rsid w:val="008C3267"/>
    <w:rsid w:val="008C495E"/>
    <w:rsid w:val="008C57BE"/>
    <w:rsid w:val="008C5F3A"/>
    <w:rsid w:val="008C6473"/>
    <w:rsid w:val="008C69E8"/>
    <w:rsid w:val="008D171F"/>
    <w:rsid w:val="008D271C"/>
    <w:rsid w:val="008D3EDE"/>
    <w:rsid w:val="008D41B2"/>
    <w:rsid w:val="008D4CF3"/>
    <w:rsid w:val="008D4E78"/>
    <w:rsid w:val="008D518C"/>
    <w:rsid w:val="008D610F"/>
    <w:rsid w:val="008E0625"/>
    <w:rsid w:val="008E11A2"/>
    <w:rsid w:val="008E1779"/>
    <w:rsid w:val="008E192C"/>
    <w:rsid w:val="008E279B"/>
    <w:rsid w:val="008E4A7C"/>
    <w:rsid w:val="008E4D52"/>
    <w:rsid w:val="008E74E4"/>
    <w:rsid w:val="008E7C92"/>
    <w:rsid w:val="008E7D41"/>
    <w:rsid w:val="008F22C1"/>
    <w:rsid w:val="008F289B"/>
    <w:rsid w:val="008F3D0C"/>
    <w:rsid w:val="008F4B42"/>
    <w:rsid w:val="008F591A"/>
    <w:rsid w:val="00900179"/>
    <w:rsid w:val="009007E4"/>
    <w:rsid w:val="00900F1E"/>
    <w:rsid w:val="00905635"/>
    <w:rsid w:val="00905C64"/>
    <w:rsid w:val="00910BD8"/>
    <w:rsid w:val="00910C62"/>
    <w:rsid w:val="00911308"/>
    <w:rsid w:val="009123CA"/>
    <w:rsid w:val="00914714"/>
    <w:rsid w:val="0091602C"/>
    <w:rsid w:val="00920E5E"/>
    <w:rsid w:val="00922406"/>
    <w:rsid w:val="00922E01"/>
    <w:rsid w:val="009231E5"/>
    <w:rsid w:val="0092326B"/>
    <w:rsid w:val="009237FC"/>
    <w:rsid w:val="009239C8"/>
    <w:rsid w:val="00923A46"/>
    <w:rsid w:val="0092437E"/>
    <w:rsid w:val="00924A11"/>
    <w:rsid w:val="00925C79"/>
    <w:rsid w:val="009300BA"/>
    <w:rsid w:val="00933C72"/>
    <w:rsid w:val="0093448D"/>
    <w:rsid w:val="0093703F"/>
    <w:rsid w:val="00937D14"/>
    <w:rsid w:val="00937DA9"/>
    <w:rsid w:val="00940628"/>
    <w:rsid w:val="00941A5A"/>
    <w:rsid w:val="00942FB6"/>
    <w:rsid w:val="00945D7A"/>
    <w:rsid w:val="00950965"/>
    <w:rsid w:val="00951E4F"/>
    <w:rsid w:val="00953D18"/>
    <w:rsid w:val="00955082"/>
    <w:rsid w:val="00956487"/>
    <w:rsid w:val="0095674D"/>
    <w:rsid w:val="009570D3"/>
    <w:rsid w:val="00957789"/>
    <w:rsid w:val="00957980"/>
    <w:rsid w:val="0096128F"/>
    <w:rsid w:val="00961854"/>
    <w:rsid w:val="0096191F"/>
    <w:rsid w:val="0096314D"/>
    <w:rsid w:val="00965FA8"/>
    <w:rsid w:val="00966818"/>
    <w:rsid w:val="00966AD2"/>
    <w:rsid w:val="00966B8F"/>
    <w:rsid w:val="00970AF5"/>
    <w:rsid w:val="00971EE3"/>
    <w:rsid w:val="00972554"/>
    <w:rsid w:val="009729D7"/>
    <w:rsid w:val="00975794"/>
    <w:rsid w:val="009763C7"/>
    <w:rsid w:val="00976F1F"/>
    <w:rsid w:val="00980099"/>
    <w:rsid w:val="0098470F"/>
    <w:rsid w:val="00984A16"/>
    <w:rsid w:val="00985159"/>
    <w:rsid w:val="009866AE"/>
    <w:rsid w:val="00986C53"/>
    <w:rsid w:val="009870E0"/>
    <w:rsid w:val="00987C8F"/>
    <w:rsid w:val="00987D48"/>
    <w:rsid w:val="0099037B"/>
    <w:rsid w:val="0099195D"/>
    <w:rsid w:val="00992B35"/>
    <w:rsid w:val="009941CF"/>
    <w:rsid w:val="009957B9"/>
    <w:rsid w:val="00995972"/>
    <w:rsid w:val="00996DB8"/>
    <w:rsid w:val="00996E7C"/>
    <w:rsid w:val="00997C9C"/>
    <w:rsid w:val="009A08C6"/>
    <w:rsid w:val="009A18C9"/>
    <w:rsid w:val="009A2A44"/>
    <w:rsid w:val="009A2ACC"/>
    <w:rsid w:val="009A2BD9"/>
    <w:rsid w:val="009A3136"/>
    <w:rsid w:val="009A3881"/>
    <w:rsid w:val="009A44C3"/>
    <w:rsid w:val="009A5129"/>
    <w:rsid w:val="009A530B"/>
    <w:rsid w:val="009A5E93"/>
    <w:rsid w:val="009A5FA5"/>
    <w:rsid w:val="009A6442"/>
    <w:rsid w:val="009A7A1A"/>
    <w:rsid w:val="009B04C8"/>
    <w:rsid w:val="009B3E64"/>
    <w:rsid w:val="009B483F"/>
    <w:rsid w:val="009B492B"/>
    <w:rsid w:val="009B54C5"/>
    <w:rsid w:val="009B5621"/>
    <w:rsid w:val="009B585A"/>
    <w:rsid w:val="009B5A1D"/>
    <w:rsid w:val="009B5DA2"/>
    <w:rsid w:val="009B5FCF"/>
    <w:rsid w:val="009B631B"/>
    <w:rsid w:val="009B65BB"/>
    <w:rsid w:val="009C01D2"/>
    <w:rsid w:val="009C1C25"/>
    <w:rsid w:val="009C33FC"/>
    <w:rsid w:val="009C5182"/>
    <w:rsid w:val="009C67D7"/>
    <w:rsid w:val="009C7276"/>
    <w:rsid w:val="009D54CF"/>
    <w:rsid w:val="009E03E7"/>
    <w:rsid w:val="009E0FD8"/>
    <w:rsid w:val="009E28AD"/>
    <w:rsid w:val="009E3A43"/>
    <w:rsid w:val="009E3B09"/>
    <w:rsid w:val="009E7068"/>
    <w:rsid w:val="009E712A"/>
    <w:rsid w:val="009E7F19"/>
    <w:rsid w:val="009F2D14"/>
    <w:rsid w:val="009F501D"/>
    <w:rsid w:val="009F54C1"/>
    <w:rsid w:val="009F6388"/>
    <w:rsid w:val="009F6DA0"/>
    <w:rsid w:val="009F713C"/>
    <w:rsid w:val="00A0010B"/>
    <w:rsid w:val="00A00E49"/>
    <w:rsid w:val="00A01374"/>
    <w:rsid w:val="00A017CA"/>
    <w:rsid w:val="00A01F07"/>
    <w:rsid w:val="00A03046"/>
    <w:rsid w:val="00A04EC4"/>
    <w:rsid w:val="00A063AA"/>
    <w:rsid w:val="00A06683"/>
    <w:rsid w:val="00A067CC"/>
    <w:rsid w:val="00A079EB"/>
    <w:rsid w:val="00A118BA"/>
    <w:rsid w:val="00A15978"/>
    <w:rsid w:val="00A15F36"/>
    <w:rsid w:val="00A17577"/>
    <w:rsid w:val="00A207E7"/>
    <w:rsid w:val="00A223C9"/>
    <w:rsid w:val="00A23D96"/>
    <w:rsid w:val="00A241F9"/>
    <w:rsid w:val="00A25012"/>
    <w:rsid w:val="00A25C0E"/>
    <w:rsid w:val="00A25F95"/>
    <w:rsid w:val="00A26F54"/>
    <w:rsid w:val="00A31804"/>
    <w:rsid w:val="00A31990"/>
    <w:rsid w:val="00A34FB3"/>
    <w:rsid w:val="00A35DB1"/>
    <w:rsid w:val="00A360D8"/>
    <w:rsid w:val="00A36F71"/>
    <w:rsid w:val="00A37F71"/>
    <w:rsid w:val="00A40383"/>
    <w:rsid w:val="00A40E37"/>
    <w:rsid w:val="00A41423"/>
    <w:rsid w:val="00A4532E"/>
    <w:rsid w:val="00A465CC"/>
    <w:rsid w:val="00A46CE5"/>
    <w:rsid w:val="00A479BA"/>
    <w:rsid w:val="00A509B2"/>
    <w:rsid w:val="00A509CA"/>
    <w:rsid w:val="00A524A7"/>
    <w:rsid w:val="00A53D7F"/>
    <w:rsid w:val="00A54CF1"/>
    <w:rsid w:val="00A55A24"/>
    <w:rsid w:val="00A57765"/>
    <w:rsid w:val="00A57A12"/>
    <w:rsid w:val="00A6080B"/>
    <w:rsid w:val="00A6099F"/>
    <w:rsid w:val="00A64133"/>
    <w:rsid w:val="00A64FFD"/>
    <w:rsid w:val="00A710A9"/>
    <w:rsid w:val="00A718D5"/>
    <w:rsid w:val="00A72850"/>
    <w:rsid w:val="00A72F3C"/>
    <w:rsid w:val="00A73644"/>
    <w:rsid w:val="00A73DE9"/>
    <w:rsid w:val="00A753D5"/>
    <w:rsid w:val="00A75B94"/>
    <w:rsid w:val="00A76EA1"/>
    <w:rsid w:val="00A801F3"/>
    <w:rsid w:val="00A81ED5"/>
    <w:rsid w:val="00A82444"/>
    <w:rsid w:val="00A82492"/>
    <w:rsid w:val="00A82DC5"/>
    <w:rsid w:val="00A864CA"/>
    <w:rsid w:val="00A86E84"/>
    <w:rsid w:val="00A86E95"/>
    <w:rsid w:val="00A8756A"/>
    <w:rsid w:val="00A915CA"/>
    <w:rsid w:val="00A92534"/>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B7858"/>
    <w:rsid w:val="00AC0957"/>
    <w:rsid w:val="00AC1DD0"/>
    <w:rsid w:val="00AC38EA"/>
    <w:rsid w:val="00AC4A3B"/>
    <w:rsid w:val="00AC4BDD"/>
    <w:rsid w:val="00AC4DB9"/>
    <w:rsid w:val="00AC4EE1"/>
    <w:rsid w:val="00AC4F1F"/>
    <w:rsid w:val="00AC527F"/>
    <w:rsid w:val="00AC544E"/>
    <w:rsid w:val="00AC7040"/>
    <w:rsid w:val="00AD0D20"/>
    <w:rsid w:val="00AD27B1"/>
    <w:rsid w:val="00AD2AC5"/>
    <w:rsid w:val="00AD5806"/>
    <w:rsid w:val="00AD58B0"/>
    <w:rsid w:val="00AD6C6C"/>
    <w:rsid w:val="00AE0203"/>
    <w:rsid w:val="00AE13A1"/>
    <w:rsid w:val="00AE1788"/>
    <w:rsid w:val="00AE1DEB"/>
    <w:rsid w:val="00AE263F"/>
    <w:rsid w:val="00AE3347"/>
    <w:rsid w:val="00AE367E"/>
    <w:rsid w:val="00AE37C7"/>
    <w:rsid w:val="00AE4BA3"/>
    <w:rsid w:val="00AE5262"/>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6530"/>
    <w:rsid w:val="00B20098"/>
    <w:rsid w:val="00B2054B"/>
    <w:rsid w:val="00B2368F"/>
    <w:rsid w:val="00B2498E"/>
    <w:rsid w:val="00B24A5D"/>
    <w:rsid w:val="00B24DFC"/>
    <w:rsid w:val="00B250D0"/>
    <w:rsid w:val="00B2762A"/>
    <w:rsid w:val="00B2783F"/>
    <w:rsid w:val="00B3282F"/>
    <w:rsid w:val="00B33713"/>
    <w:rsid w:val="00B363FA"/>
    <w:rsid w:val="00B37199"/>
    <w:rsid w:val="00B37DC1"/>
    <w:rsid w:val="00B37F82"/>
    <w:rsid w:val="00B43E79"/>
    <w:rsid w:val="00B4501B"/>
    <w:rsid w:val="00B45CE4"/>
    <w:rsid w:val="00B54917"/>
    <w:rsid w:val="00B556B2"/>
    <w:rsid w:val="00B55B66"/>
    <w:rsid w:val="00B563D2"/>
    <w:rsid w:val="00B575FB"/>
    <w:rsid w:val="00B577CF"/>
    <w:rsid w:val="00B60455"/>
    <w:rsid w:val="00B61016"/>
    <w:rsid w:val="00B61E82"/>
    <w:rsid w:val="00B65C13"/>
    <w:rsid w:val="00B66264"/>
    <w:rsid w:val="00B703A2"/>
    <w:rsid w:val="00B70A4E"/>
    <w:rsid w:val="00B726BC"/>
    <w:rsid w:val="00B72AB2"/>
    <w:rsid w:val="00B80239"/>
    <w:rsid w:val="00B83762"/>
    <w:rsid w:val="00B90ABA"/>
    <w:rsid w:val="00B921C9"/>
    <w:rsid w:val="00B92C64"/>
    <w:rsid w:val="00B939D7"/>
    <w:rsid w:val="00B943B3"/>
    <w:rsid w:val="00B94C3C"/>
    <w:rsid w:val="00B965FC"/>
    <w:rsid w:val="00B96D44"/>
    <w:rsid w:val="00B97F00"/>
    <w:rsid w:val="00BA034B"/>
    <w:rsid w:val="00BA24C1"/>
    <w:rsid w:val="00BA3FF6"/>
    <w:rsid w:val="00BA6254"/>
    <w:rsid w:val="00BA7818"/>
    <w:rsid w:val="00BB03A9"/>
    <w:rsid w:val="00BB111A"/>
    <w:rsid w:val="00BB25DB"/>
    <w:rsid w:val="00BB37BF"/>
    <w:rsid w:val="00BB55E7"/>
    <w:rsid w:val="00BC0D6C"/>
    <w:rsid w:val="00BC1C90"/>
    <w:rsid w:val="00BC2CBE"/>
    <w:rsid w:val="00BC4BBA"/>
    <w:rsid w:val="00BC5884"/>
    <w:rsid w:val="00BC58DA"/>
    <w:rsid w:val="00BC5DB3"/>
    <w:rsid w:val="00BC609A"/>
    <w:rsid w:val="00BC6D10"/>
    <w:rsid w:val="00BD06E4"/>
    <w:rsid w:val="00BD09B0"/>
    <w:rsid w:val="00BD18F7"/>
    <w:rsid w:val="00BD3C67"/>
    <w:rsid w:val="00BD43A7"/>
    <w:rsid w:val="00BD546D"/>
    <w:rsid w:val="00BD77C7"/>
    <w:rsid w:val="00BE04AB"/>
    <w:rsid w:val="00BE1CB2"/>
    <w:rsid w:val="00BE1EA5"/>
    <w:rsid w:val="00BE3380"/>
    <w:rsid w:val="00BE3996"/>
    <w:rsid w:val="00BE65B1"/>
    <w:rsid w:val="00BE7E86"/>
    <w:rsid w:val="00BF17FF"/>
    <w:rsid w:val="00BF22AD"/>
    <w:rsid w:val="00BF42DE"/>
    <w:rsid w:val="00BF63E1"/>
    <w:rsid w:val="00C0158F"/>
    <w:rsid w:val="00C02FAF"/>
    <w:rsid w:val="00C03ACD"/>
    <w:rsid w:val="00C0596E"/>
    <w:rsid w:val="00C074F2"/>
    <w:rsid w:val="00C127AE"/>
    <w:rsid w:val="00C13585"/>
    <w:rsid w:val="00C13706"/>
    <w:rsid w:val="00C13A07"/>
    <w:rsid w:val="00C14B08"/>
    <w:rsid w:val="00C1616D"/>
    <w:rsid w:val="00C16A73"/>
    <w:rsid w:val="00C17F4A"/>
    <w:rsid w:val="00C20E3F"/>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5889"/>
    <w:rsid w:val="00C47C91"/>
    <w:rsid w:val="00C50450"/>
    <w:rsid w:val="00C51047"/>
    <w:rsid w:val="00C516EE"/>
    <w:rsid w:val="00C5228D"/>
    <w:rsid w:val="00C524E8"/>
    <w:rsid w:val="00C52EAB"/>
    <w:rsid w:val="00C53A89"/>
    <w:rsid w:val="00C53D58"/>
    <w:rsid w:val="00C5478B"/>
    <w:rsid w:val="00C549F9"/>
    <w:rsid w:val="00C57C27"/>
    <w:rsid w:val="00C57DAA"/>
    <w:rsid w:val="00C61C1B"/>
    <w:rsid w:val="00C62BEB"/>
    <w:rsid w:val="00C63123"/>
    <w:rsid w:val="00C6317F"/>
    <w:rsid w:val="00C63AF9"/>
    <w:rsid w:val="00C63B42"/>
    <w:rsid w:val="00C67651"/>
    <w:rsid w:val="00C7082C"/>
    <w:rsid w:val="00C7107C"/>
    <w:rsid w:val="00C721A4"/>
    <w:rsid w:val="00C72474"/>
    <w:rsid w:val="00C739A4"/>
    <w:rsid w:val="00C745C0"/>
    <w:rsid w:val="00C76F26"/>
    <w:rsid w:val="00C76F38"/>
    <w:rsid w:val="00C80B14"/>
    <w:rsid w:val="00C810E5"/>
    <w:rsid w:val="00C81613"/>
    <w:rsid w:val="00C8458E"/>
    <w:rsid w:val="00C85C9B"/>
    <w:rsid w:val="00C8633F"/>
    <w:rsid w:val="00C868BE"/>
    <w:rsid w:val="00C86E1F"/>
    <w:rsid w:val="00C90994"/>
    <w:rsid w:val="00C947E0"/>
    <w:rsid w:val="00C96655"/>
    <w:rsid w:val="00CA0909"/>
    <w:rsid w:val="00CA65C5"/>
    <w:rsid w:val="00CB01DD"/>
    <w:rsid w:val="00CB0D58"/>
    <w:rsid w:val="00CB11B0"/>
    <w:rsid w:val="00CB1645"/>
    <w:rsid w:val="00CB2332"/>
    <w:rsid w:val="00CB339F"/>
    <w:rsid w:val="00CB34F1"/>
    <w:rsid w:val="00CB3C49"/>
    <w:rsid w:val="00CB3D24"/>
    <w:rsid w:val="00CB65D5"/>
    <w:rsid w:val="00CB75AD"/>
    <w:rsid w:val="00CB777A"/>
    <w:rsid w:val="00CC035A"/>
    <w:rsid w:val="00CC248A"/>
    <w:rsid w:val="00CC2F43"/>
    <w:rsid w:val="00CC5D7F"/>
    <w:rsid w:val="00CD059C"/>
    <w:rsid w:val="00CD070D"/>
    <w:rsid w:val="00CD0B70"/>
    <w:rsid w:val="00CD0C58"/>
    <w:rsid w:val="00CD1C51"/>
    <w:rsid w:val="00CD2298"/>
    <w:rsid w:val="00CD27FE"/>
    <w:rsid w:val="00CD29C7"/>
    <w:rsid w:val="00CD2FBB"/>
    <w:rsid w:val="00CD4247"/>
    <w:rsid w:val="00CD43E9"/>
    <w:rsid w:val="00CD4753"/>
    <w:rsid w:val="00CD59C2"/>
    <w:rsid w:val="00CD5A81"/>
    <w:rsid w:val="00CD6098"/>
    <w:rsid w:val="00CD7408"/>
    <w:rsid w:val="00CD78D1"/>
    <w:rsid w:val="00CD7C93"/>
    <w:rsid w:val="00CD7F77"/>
    <w:rsid w:val="00CE0592"/>
    <w:rsid w:val="00CE05C3"/>
    <w:rsid w:val="00CE0FD5"/>
    <w:rsid w:val="00CE145B"/>
    <w:rsid w:val="00CE21CB"/>
    <w:rsid w:val="00CE6277"/>
    <w:rsid w:val="00CE6FCB"/>
    <w:rsid w:val="00CE778A"/>
    <w:rsid w:val="00CF0BA8"/>
    <w:rsid w:val="00CF1253"/>
    <w:rsid w:val="00CF2CFB"/>
    <w:rsid w:val="00CF3CFB"/>
    <w:rsid w:val="00CF4556"/>
    <w:rsid w:val="00CF4658"/>
    <w:rsid w:val="00CF64EF"/>
    <w:rsid w:val="00D0274C"/>
    <w:rsid w:val="00D02D8F"/>
    <w:rsid w:val="00D036D7"/>
    <w:rsid w:val="00D03B52"/>
    <w:rsid w:val="00D04EF6"/>
    <w:rsid w:val="00D05CAE"/>
    <w:rsid w:val="00D06163"/>
    <w:rsid w:val="00D067DD"/>
    <w:rsid w:val="00D07E3B"/>
    <w:rsid w:val="00D111D9"/>
    <w:rsid w:val="00D13573"/>
    <w:rsid w:val="00D13AF2"/>
    <w:rsid w:val="00D14404"/>
    <w:rsid w:val="00D14884"/>
    <w:rsid w:val="00D14AB9"/>
    <w:rsid w:val="00D14B96"/>
    <w:rsid w:val="00D1781F"/>
    <w:rsid w:val="00D17B0D"/>
    <w:rsid w:val="00D17EE7"/>
    <w:rsid w:val="00D20AC2"/>
    <w:rsid w:val="00D20C2A"/>
    <w:rsid w:val="00D23599"/>
    <w:rsid w:val="00D24DB4"/>
    <w:rsid w:val="00D27D78"/>
    <w:rsid w:val="00D32591"/>
    <w:rsid w:val="00D33250"/>
    <w:rsid w:val="00D33D90"/>
    <w:rsid w:val="00D33E3B"/>
    <w:rsid w:val="00D3437B"/>
    <w:rsid w:val="00D35178"/>
    <w:rsid w:val="00D35D32"/>
    <w:rsid w:val="00D36701"/>
    <w:rsid w:val="00D375B7"/>
    <w:rsid w:val="00D37CD2"/>
    <w:rsid w:val="00D41E2C"/>
    <w:rsid w:val="00D4213F"/>
    <w:rsid w:val="00D42283"/>
    <w:rsid w:val="00D43092"/>
    <w:rsid w:val="00D43880"/>
    <w:rsid w:val="00D4403E"/>
    <w:rsid w:val="00D44E30"/>
    <w:rsid w:val="00D468C3"/>
    <w:rsid w:val="00D46D86"/>
    <w:rsid w:val="00D4701C"/>
    <w:rsid w:val="00D479DF"/>
    <w:rsid w:val="00D50A26"/>
    <w:rsid w:val="00D5114E"/>
    <w:rsid w:val="00D519DD"/>
    <w:rsid w:val="00D56632"/>
    <w:rsid w:val="00D57342"/>
    <w:rsid w:val="00D6058F"/>
    <w:rsid w:val="00D60FC6"/>
    <w:rsid w:val="00D6246B"/>
    <w:rsid w:val="00D62C13"/>
    <w:rsid w:val="00D64C85"/>
    <w:rsid w:val="00D6555A"/>
    <w:rsid w:val="00D656F4"/>
    <w:rsid w:val="00D66A8A"/>
    <w:rsid w:val="00D66DBF"/>
    <w:rsid w:val="00D670AA"/>
    <w:rsid w:val="00D71102"/>
    <w:rsid w:val="00D71693"/>
    <w:rsid w:val="00D72D6E"/>
    <w:rsid w:val="00D747E1"/>
    <w:rsid w:val="00D7488E"/>
    <w:rsid w:val="00D758A8"/>
    <w:rsid w:val="00D758BC"/>
    <w:rsid w:val="00D75D37"/>
    <w:rsid w:val="00D85BCA"/>
    <w:rsid w:val="00D874B9"/>
    <w:rsid w:val="00D90634"/>
    <w:rsid w:val="00D9198E"/>
    <w:rsid w:val="00D927E3"/>
    <w:rsid w:val="00D92909"/>
    <w:rsid w:val="00D93EEA"/>
    <w:rsid w:val="00D94004"/>
    <w:rsid w:val="00D96904"/>
    <w:rsid w:val="00D97989"/>
    <w:rsid w:val="00DA013C"/>
    <w:rsid w:val="00DA0203"/>
    <w:rsid w:val="00DA0296"/>
    <w:rsid w:val="00DA0F37"/>
    <w:rsid w:val="00DA149E"/>
    <w:rsid w:val="00DA1941"/>
    <w:rsid w:val="00DA2585"/>
    <w:rsid w:val="00DA4812"/>
    <w:rsid w:val="00DA4999"/>
    <w:rsid w:val="00DA49EC"/>
    <w:rsid w:val="00DA57EA"/>
    <w:rsid w:val="00DA590A"/>
    <w:rsid w:val="00DA71E6"/>
    <w:rsid w:val="00DB021D"/>
    <w:rsid w:val="00DB1461"/>
    <w:rsid w:val="00DB1804"/>
    <w:rsid w:val="00DB2061"/>
    <w:rsid w:val="00DB2A4D"/>
    <w:rsid w:val="00DB2B7D"/>
    <w:rsid w:val="00DB3CFF"/>
    <w:rsid w:val="00DB500E"/>
    <w:rsid w:val="00DB6C24"/>
    <w:rsid w:val="00DB711F"/>
    <w:rsid w:val="00DC0CCB"/>
    <w:rsid w:val="00DC11A8"/>
    <w:rsid w:val="00DC2845"/>
    <w:rsid w:val="00DC34D0"/>
    <w:rsid w:val="00DC3D0C"/>
    <w:rsid w:val="00DC4FA8"/>
    <w:rsid w:val="00DC6741"/>
    <w:rsid w:val="00DD0016"/>
    <w:rsid w:val="00DD45B5"/>
    <w:rsid w:val="00DD5A5B"/>
    <w:rsid w:val="00DD6948"/>
    <w:rsid w:val="00DE116E"/>
    <w:rsid w:val="00DE358E"/>
    <w:rsid w:val="00DE35FE"/>
    <w:rsid w:val="00DE36CD"/>
    <w:rsid w:val="00DE435D"/>
    <w:rsid w:val="00DE5E9E"/>
    <w:rsid w:val="00DE703C"/>
    <w:rsid w:val="00DE7E8C"/>
    <w:rsid w:val="00DF084A"/>
    <w:rsid w:val="00DF086F"/>
    <w:rsid w:val="00DF0A8C"/>
    <w:rsid w:val="00DF329E"/>
    <w:rsid w:val="00DF5CF6"/>
    <w:rsid w:val="00DF796B"/>
    <w:rsid w:val="00E01A87"/>
    <w:rsid w:val="00E01F1F"/>
    <w:rsid w:val="00E029F3"/>
    <w:rsid w:val="00E04F7F"/>
    <w:rsid w:val="00E05906"/>
    <w:rsid w:val="00E064A1"/>
    <w:rsid w:val="00E12D85"/>
    <w:rsid w:val="00E13196"/>
    <w:rsid w:val="00E136A1"/>
    <w:rsid w:val="00E14E61"/>
    <w:rsid w:val="00E15146"/>
    <w:rsid w:val="00E1656B"/>
    <w:rsid w:val="00E168E5"/>
    <w:rsid w:val="00E21F3A"/>
    <w:rsid w:val="00E2202C"/>
    <w:rsid w:val="00E223AC"/>
    <w:rsid w:val="00E23F4F"/>
    <w:rsid w:val="00E2420C"/>
    <w:rsid w:val="00E24884"/>
    <w:rsid w:val="00E262F1"/>
    <w:rsid w:val="00E315A1"/>
    <w:rsid w:val="00E35FA7"/>
    <w:rsid w:val="00E3600C"/>
    <w:rsid w:val="00E361E4"/>
    <w:rsid w:val="00E36523"/>
    <w:rsid w:val="00E36AEA"/>
    <w:rsid w:val="00E36E0C"/>
    <w:rsid w:val="00E37331"/>
    <w:rsid w:val="00E373D6"/>
    <w:rsid w:val="00E37BED"/>
    <w:rsid w:val="00E37F9B"/>
    <w:rsid w:val="00E41D92"/>
    <w:rsid w:val="00E436C8"/>
    <w:rsid w:val="00E466EB"/>
    <w:rsid w:val="00E469E1"/>
    <w:rsid w:val="00E5086C"/>
    <w:rsid w:val="00E50A8D"/>
    <w:rsid w:val="00E51508"/>
    <w:rsid w:val="00E5250C"/>
    <w:rsid w:val="00E543B6"/>
    <w:rsid w:val="00E54BB3"/>
    <w:rsid w:val="00E560B7"/>
    <w:rsid w:val="00E5710F"/>
    <w:rsid w:val="00E573AD"/>
    <w:rsid w:val="00E57C79"/>
    <w:rsid w:val="00E600C2"/>
    <w:rsid w:val="00E61001"/>
    <w:rsid w:val="00E62BE0"/>
    <w:rsid w:val="00E63CC5"/>
    <w:rsid w:val="00E63DA3"/>
    <w:rsid w:val="00E640D1"/>
    <w:rsid w:val="00E641FA"/>
    <w:rsid w:val="00E6487A"/>
    <w:rsid w:val="00E65D26"/>
    <w:rsid w:val="00E661B1"/>
    <w:rsid w:val="00E67E23"/>
    <w:rsid w:val="00E67E98"/>
    <w:rsid w:val="00E706A0"/>
    <w:rsid w:val="00E70DCD"/>
    <w:rsid w:val="00E70F7D"/>
    <w:rsid w:val="00E750BB"/>
    <w:rsid w:val="00E75DF9"/>
    <w:rsid w:val="00E77897"/>
    <w:rsid w:val="00E77C2D"/>
    <w:rsid w:val="00E77C30"/>
    <w:rsid w:val="00E806C2"/>
    <w:rsid w:val="00E80D19"/>
    <w:rsid w:val="00E81820"/>
    <w:rsid w:val="00E81911"/>
    <w:rsid w:val="00E822A8"/>
    <w:rsid w:val="00E832E9"/>
    <w:rsid w:val="00E84107"/>
    <w:rsid w:val="00E85469"/>
    <w:rsid w:val="00E877A6"/>
    <w:rsid w:val="00E9013B"/>
    <w:rsid w:val="00E90220"/>
    <w:rsid w:val="00E909CF"/>
    <w:rsid w:val="00E90D16"/>
    <w:rsid w:val="00E90DB2"/>
    <w:rsid w:val="00E93BFC"/>
    <w:rsid w:val="00E94832"/>
    <w:rsid w:val="00E95E1E"/>
    <w:rsid w:val="00E962A1"/>
    <w:rsid w:val="00EA05A0"/>
    <w:rsid w:val="00EA0BF7"/>
    <w:rsid w:val="00EA1378"/>
    <w:rsid w:val="00EA1F5B"/>
    <w:rsid w:val="00EA21A9"/>
    <w:rsid w:val="00EA521D"/>
    <w:rsid w:val="00EA6D92"/>
    <w:rsid w:val="00EA74A2"/>
    <w:rsid w:val="00EA78CE"/>
    <w:rsid w:val="00EB1545"/>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AB"/>
    <w:rsid w:val="00EE43F7"/>
    <w:rsid w:val="00EE4727"/>
    <w:rsid w:val="00EE7C59"/>
    <w:rsid w:val="00EF027C"/>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4ED4"/>
    <w:rsid w:val="00F15078"/>
    <w:rsid w:val="00F21CD6"/>
    <w:rsid w:val="00F25941"/>
    <w:rsid w:val="00F2616A"/>
    <w:rsid w:val="00F300BF"/>
    <w:rsid w:val="00F3260A"/>
    <w:rsid w:val="00F32610"/>
    <w:rsid w:val="00F33CE2"/>
    <w:rsid w:val="00F3754F"/>
    <w:rsid w:val="00F407A5"/>
    <w:rsid w:val="00F42377"/>
    <w:rsid w:val="00F42BF9"/>
    <w:rsid w:val="00F45589"/>
    <w:rsid w:val="00F464FB"/>
    <w:rsid w:val="00F46AD3"/>
    <w:rsid w:val="00F47046"/>
    <w:rsid w:val="00F473E8"/>
    <w:rsid w:val="00F5000B"/>
    <w:rsid w:val="00F51C67"/>
    <w:rsid w:val="00F53EFE"/>
    <w:rsid w:val="00F5513A"/>
    <w:rsid w:val="00F55C7A"/>
    <w:rsid w:val="00F567B4"/>
    <w:rsid w:val="00F60803"/>
    <w:rsid w:val="00F613E4"/>
    <w:rsid w:val="00F630FF"/>
    <w:rsid w:val="00F631BF"/>
    <w:rsid w:val="00F636AB"/>
    <w:rsid w:val="00F63E3C"/>
    <w:rsid w:val="00F65673"/>
    <w:rsid w:val="00F65A59"/>
    <w:rsid w:val="00F66E7D"/>
    <w:rsid w:val="00F67774"/>
    <w:rsid w:val="00F67903"/>
    <w:rsid w:val="00F67AF9"/>
    <w:rsid w:val="00F70D11"/>
    <w:rsid w:val="00F71EE9"/>
    <w:rsid w:val="00F7239D"/>
    <w:rsid w:val="00F72C5C"/>
    <w:rsid w:val="00F739DA"/>
    <w:rsid w:val="00F7518A"/>
    <w:rsid w:val="00F7544C"/>
    <w:rsid w:val="00F75DCF"/>
    <w:rsid w:val="00F76C07"/>
    <w:rsid w:val="00F77055"/>
    <w:rsid w:val="00F80C8E"/>
    <w:rsid w:val="00F80FEB"/>
    <w:rsid w:val="00F81354"/>
    <w:rsid w:val="00F818C4"/>
    <w:rsid w:val="00F8296E"/>
    <w:rsid w:val="00F82B56"/>
    <w:rsid w:val="00F8319C"/>
    <w:rsid w:val="00F837BC"/>
    <w:rsid w:val="00F85519"/>
    <w:rsid w:val="00F85D57"/>
    <w:rsid w:val="00F85EB5"/>
    <w:rsid w:val="00F86660"/>
    <w:rsid w:val="00F94D29"/>
    <w:rsid w:val="00F95B96"/>
    <w:rsid w:val="00F95DAA"/>
    <w:rsid w:val="00FA0276"/>
    <w:rsid w:val="00FA11DB"/>
    <w:rsid w:val="00FA1A85"/>
    <w:rsid w:val="00FA230E"/>
    <w:rsid w:val="00FA44A6"/>
    <w:rsid w:val="00FA4E60"/>
    <w:rsid w:val="00FA50D4"/>
    <w:rsid w:val="00FA602B"/>
    <w:rsid w:val="00FA7810"/>
    <w:rsid w:val="00FB036A"/>
    <w:rsid w:val="00FB0666"/>
    <w:rsid w:val="00FB1235"/>
    <w:rsid w:val="00FB27E6"/>
    <w:rsid w:val="00FB2E96"/>
    <w:rsid w:val="00FB454F"/>
    <w:rsid w:val="00FB632A"/>
    <w:rsid w:val="00FC1490"/>
    <w:rsid w:val="00FC1710"/>
    <w:rsid w:val="00FC1CBE"/>
    <w:rsid w:val="00FC2E27"/>
    <w:rsid w:val="00FC68DE"/>
    <w:rsid w:val="00FD12BC"/>
    <w:rsid w:val="00FD3F04"/>
    <w:rsid w:val="00FD447A"/>
    <w:rsid w:val="00FD49C2"/>
    <w:rsid w:val="00FD4C1C"/>
    <w:rsid w:val="00FD65F7"/>
    <w:rsid w:val="00FD7909"/>
    <w:rsid w:val="00FD7C6A"/>
    <w:rsid w:val="00FD7D45"/>
    <w:rsid w:val="00FE0BAE"/>
    <w:rsid w:val="00FE1C1C"/>
    <w:rsid w:val="00FE279B"/>
    <w:rsid w:val="00FE3371"/>
    <w:rsid w:val="00FE3B01"/>
    <w:rsid w:val="00FE6499"/>
    <w:rsid w:val="00FF0621"/>
    <w:rsid w:val="00FF5E90"/>
    <w:rsid w:val="00FF6762"/>
    <w:rsid w:val="011274FA"/>
    <w:rsid w:val="011C9788"/>
    <w:rsid w:val="02A82D95"/>
    <w:rsid w:val="033395DC"/>
    <w:rsid w:val="03BBBCBC"/>
    <w:rsid w:val="05578D1D"/>
    <w:rsid w:val="06AD0CF5"/>
    <w:rsid w:val="0863E5B2"/>
    <w:rsid w:val="0896BDEA"/>
    <w:rsid w:val="08CE6D17"/>
    <w:rsid w:val="0A566927"/>
    <w:rsid w:val="0D8861D0"/>
    <w:rsid w:val="0FA1CD26"/>
    <w:rsid w:val="1117E9FE"/>
    <w:rsid w:val="11C219D2"/>
    <w:rsid w:val="12CDBC3B"/>
    <w:rsid w:val="148FC479"/>
    <w:rsid w:val="14AC7B1C"/>
    <w:rsid w:val="153A2965"/>
    <w:rsid w:val="15D594EA"/>
    <w:rsid w:val="16413067"/>
    <w:rsid w:val="187CEA4F"/>
    <w:rsid w:val="18874A6B"/>
    <w:rsid w:val="1B70248F"/>
    <w:rsid w:val="1C2D73C4"/>
    <w:rsid w:val="1C64141E"/>
    <w:rsid w:val="1F68CF2E"/>
    <w:rsid w:val="1FEAD5FF"/>
    <w:rsid w:val="21CC1E97"/>
    <w:rsid w:val="23BDA11C"/>
    <w:rsid w:val="23ED694C"/>
    <w:rsid w:val="2514E75C"/>
    <w:rsid w:val="26583F80"/>
    <w:rsid w:val="28DF5FA1"/>
    <w:rsid w:val="29315C4F"/>
    <w:rsid w:val="29434069"/>
    <w:rsid w:val="2C9F9DF9"/>
    <w:rsid w:val="3172BA02"/>
    <w:rsid w:val="3294ED08"/>
    <w:rsid w:val="32A55E78"/>
    <w:rsid w:val="32FE5FCC"/>
    <w:rsid w:val="353DE180"/>
    <w:rsid w:val="36744219"/>
    <w:rsid w:val="3A2C4414"/>
    <w:rsid w:val="3ABB5BF6"/>
    <w:rsid w:val="3CD37AB6"/>
    <w:rsid w:val="3F359C5E"/>
    <w:rsid w:val="40A3C5FA"/>
    <w:rsid w:val="40AD8697"/>
    <w:rsid w:val="40E63E03"/>
    <w:rsid w:val="40EE4C8F"/>
    <w:rsid w:val="4225E851"/>
    <w:rsid w:val="441D7A1E"/>
    <w:rsid w:val="458CD2AA"/>
    <w:rsid w:val="46C432BC"/>
    <w:rsid w:val="4728A30B"/>
    <w:rsid w:val="47BADF4F"/>
    <w:rsid w:val="481BA796"/>
    <w:rsid w:val="48F6C034"/>
    <w:rsid w:val="49A95968"/>
    <w:rsid w:val="49C0FEFE"/>
    <w:rsid w:val="49D60313"/>
    <w:rsid w:val="4B3C83C5"/>
    <w:rsid w:val="4CE0FA2A"/>
    <w:rsid w:val="4F5F287F"/>
    <w:rsid w:val="4FF26CD0"/>
    <w:rsid w:val="504ADB43"/>
    <w:rsid w:val="511B0805"/>
    <w:rsid w:val="52B6EA31"/>
    <w:rsid w:val="55FDCD8C"/>
    <w:rsid w:val="56F0D771"/>
    <w:rsid w:val="59114FB1"/>
    <w:rsid w:val="599CDD5C"/>
    <w:rsid w:val="5A85E7D3"/>
    <w:rsid w:val="5BD2AFA9"/>
    <w:rsid w:val="5E167CA8"/>
    <w:rsid w:val="6064E792"/>
    <w:rsid w:val="61B1DD2C"/>
    <w:rsid w:val="638FDF28"/>
    <w:rsid w:val="649472F1"/>
    <w:rsid w:val="64A3B58A"/>
    <w:rsid w:val="6620FFC3"/>
    <w:rsid w:val="66CB7DF6"/>
    <w:rsid w:val="67617C7C"/>
    <w:rsid w:val="68ECDB54"/>
    <w:rsid w:val="69241C15"/>
    <w:rsid w:val="6BA81E38"/>
    <w:rsid w:val="6FF289B6"/>
    <w:rsid w:val="72FEF470"/>
    <w:rsid w:val="75329387"/>
    <w:rsid w:val="7642DECA"/>
    <w:rsid w:val="7785A93F"/>
    <w:rsid w:val="77CF5CE7"/>
    <w:rsid w:val="78695930"/>
    <w:rsid w:val="7A6980CB"/>
    <w:rsid w:val="7BD0B9FB"/>
    <w:rsid w:val="7CE7EA9E"/>
    <w:rsid w:val="7CEACDA5"/>
    <w:rsid w:val="7D6C8A5C"/>
    <w:rsid w:val="7DBF73EE"/>
    <w:rsid w:val="7E0BFFFA"/>
    <w:rsid w:val="7E3E8A38"/>
    <w:rsid w:val="7EE84B9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D0AA71C4-514E-4E6D-B52A-7D290C8C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22"/>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780A5A"/>
    <w:rPr>
      <w:rFonts w:ascii="Georgia" w:hAnsi="Georgia"/>
      <w:szCs w:val="20"/>
      <w:lang w:eastAsia="en-US"/>
    </w:rPr>
  </w:style>
  <w:style w:type="character" w:styleId="Zmnka">
    <w:name w:val="Mention"/>
    <w:basedOn w:val="Standardnpsmoodstavce"/>
    <w:uiPriority w:val="99"/>
    <w:unhideWhenUsed/>
    <w:rsid w:val="009B5A1D"/>
    <w:rPr>
      <w:color w:val="2B579A"/>
      <w:shd w:val="clear" w:color="auto" w:fill="E1DFDD"/>
    </w:rPr>
  </w:style>
  <w:style w:type="paragraph" w:customStyle="1" w:styleId="Default">
    <w:name w:val="Default"/>
    <w:rsid w:val="00182443"/>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2299635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25503335">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94026703">
      <w:bodyDiv w:val="1"/>
      <w:marLeft w:val="0"/>
      <w:marRight w:val="0"/>
      <w:marTop w:val="0"/>
      <w:marBottom w:val="0"/>
      <w:divBdr>
        <w:top w:val="none" w:sz="0" w:space="0" w:color="auto"/>
        <w:left w:val="none" w:sz="0" w:space="0" w:color="auto"/>
        <w:bottom w:val="none" w:sz="0" w:space="0" w:color="auto"/>
        <w:right w:val="none" w:sz="0" w:space="0" w:color="auto"/>
      </w:divBdr>
    </w:div>
    <w:div w:id="1709987927">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c8c82c4e-6da6-4aff-89a8-47085bb40864">
      <UserInfo>
        <DisplayName/>
        <AccountId xsi:nil="true"/>
        <AccountType/>
      </UserInfo>
    </SharedWithUsers>
    <MediaLengthInSeconds xmlns="d9bbb5e4-a530-4e2a-ae14-0033d82d20de" xsi:nil="true"/>
    <TaxCatchAll xmlns="c8c82c4e-6da6-4aff-89a8-47085bb40864" xsi:nil="true"/>
    <lcf76f155ced4ddcb4097134ff3c332f xmlns="d9bbb5e4-a530-4e2a-ae14-0033d82d20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14" ma:contentTypeDescription="Vytvoří nový dokument" ma:contentTypeScope="" ma:versionID="9d20dd26ad6af3e533f71ec7240d44e7">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1ca4b6667e0d2bb7efccb4c8778c468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d09ec5f5-e75a-48c0-bdf2-086a5760ff89}" ma:internalName="TaxCatchAll" ma:showField="CatchAllData" ma:web="c8c82c4e-6da6-4aff-89a8-47085bb40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c8c82c4e-6da6-4aff-89a8-47085bb40864"/>
    <ds:schemaRef ds:uri="d9bbb5e4-a530-4e2a-ae14-0033d82d20de"/>
  </ds:schemaRefs>
</ds:datastoreItem>
</file>

<file path=customXml/itemProps4.xml><?xml version="1.0" encoding="utf-8"?>
<ds:datastoreItem xmlns:ds="http://schemas.openxmlformats.org/officeDocument/2006/customXml" ds:itemID="{C47E39C3-41B9-436C-952E-F4943931E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16</TotalTime>
  <Pages>1</Pages>
  <Words>3225</Words>
  <Characters>19031</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8</cp:revision>
  <cp:lastPrinted>2020-11-20T08:20:00Z</cp:lastPrinted>
  <dcterms:created xsi:type="dcterms:W3CDTF">2024-12-06T09:12:00Z</dcterms:created>
  <dcterms:modified xsi:type="dcterms:W3CDTF">2024-12-16T17:42:00Z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