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DE69F" w14:textId="77777777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4A6A5B">
        <w:rPr>
          <w:rFonts w:ascii="Arial" w:hAnsi="Arial" w:cs="Arial"/>
          <w:sz w:val="22"/>
          <w:szCs w:val="22"/>
        </w:rPr>
        <w:t xml:space="preserve"> </w:t>
      </w:r>
      <w:r w:rsidR="004A6A5B" w:rsidRPr="004A6A5B">
        <w:rPr>
          <w:rFonts w:ascii="Arial" w:hAnsi="Arial" w:cs="Arial"/>
          <w:sz w:val="22"/>
          <w:szCs w:val="22"/>
        </w:rPr>
        <w:t>SPU 441630/2024/129/</w:t>
      </w:r>
      <w:proofErr w:type="spellStart"/>
      <w:r w:rsidR="004A6A5B" w:rsidRPr="004A6A5B">
        <w:rPr>
          <w:rFonts w:ascii="Arial" w:hAnsi="Arial" w:cs="Arial"/>
          <w:sz w:val="22"/>
          <w:szCs w:val="22"/>
        </w:rPr>
        <w:t>Bed</w:t>
      </w:r>
      <w:proofErr w:type="spellEnd"/>
    </w:p>
    <w:p w14:paraId="3A654E1C" w14:textId="77777777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4A6A5B">
        <w:rPr>
          <w:rFonts w:ascii="Arial" w:hAnsi="Arial" w:cs="Arial"/>
        </w:rPr>
        <w:t xml:space="preserve"> </w:t>
      </w:r>
      <w:r w:rsidR="004A6A5B" w:rsidRPr="004A6A5B">
        <w:rPr>
          <w:rFonts w:ascii="Arial" w:hAnsi="Arial" w:cs="Arial"/>
        </w:rPr>
        <w:t>spuess920e8dcc</w:t>
      </w:r>
    </w:p>
    <w:p w14:paraId="5B7254D2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4C2CF58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73D3EB78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Václavíková Šárka Ing., ředitelka Krajského pozemkového úřadu pro Karlovarský kraj</w:t>
      </w:r>
    </w:p>
    <w:p w14:paraId="23FD59F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 06 Karlovy Vary</w:t>
      </w:r>
    </w:p>
    <w:p w14:paraId="4971773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20F6E64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3AEBEF5B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084A423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23D9F3E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7B6E647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1007820429</w:t>
      </w:r>
    </w:p>
    <w:p w14:paraId="551125FC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DEB1F06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1011E0E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18EEC35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AC8688D" w14:textId="77777777" w:rsidR="008F70A8" w:rsidRDefault="004A6A5B">
      <w:pPr>
        <w:widowControl/>
        <w:rPr>
          <w:rFonts w:ascii="Arial" w:hAnsi="Arial" w:cs="Arial"/>
          <w:color w:val="000000"/>
          <w:sz w:val="22"/>
          <w:szCs w:val="22"/>
          <w:shd w:val="clear" w:color="auto" w:fill="FEFEFE"/>
        </w:rPr>
      </w:pPr>
      <w:r w:rsidRPr="004A6A5B">
        <w:rPr>
          <w:rFonts w:ascii="Arial" w:hAnsi="Arial" w:cs="Arial"/>
          <w:b/>
          <w:bCs/>
          <w:color w:val="000000"/>
          <w:sz w:val="22"/>
          <w:szCs w:val="22"/>
          <w:shd w:val="clear" w:color="auto" w:fill="FEFEFE"/>
        </w:rPr>
        <w:t>Lesní společnost Bečov, s.r.o.</w:t>
      </w:r>
      <w:r w:rsidRPr="004A6A5B">
        <w:rPr>
          <w:rFonts w:ascii="Arial" w:hAnsi="Arial" w:cs="Arial"/>
          <w:color w:val="000000"/>
          <w:sz w:val="22"/>
          <w:szCs w:val="22"/>
          <w:shd w:val="clear" w:color="auto" w:fill="FEFEFE"/>
        </w:rPr>
        <w:t xml:space="preserve">, se sídlem Karlovarská 305, 36464 Bečov nad Teplou, </w:t>
      </w:r>
    </w:p>
    <w:p w14:paraId="155FA671" w14:textId="77777777" w:rsidR="004A6A5B" w:rsidRPr="004A6A5B" w:rsidRDefault="004A6A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4A6A5B">
        <w:rPr>
          <w:rFonts w:ascii="Arial" w:hAnsi="Arial" w:cs="Arial"/>
          <w:color w:val="000000"/>
          <w:sz w:val="22"/>
          <w:szCs w:val="22"/>
          <w:shd w:val="clear" w:color="auto" w:fill="FEFEFE"/>
        </w:rPr>
        <w:t xml:space="preserve">IČO: </w:t>
      </w:r>
      <w:r w:rsidR="008F70A8" w:rsidRPr="008F70A8">
        <w:rPr>
          <w:rFonts w:ascii="Arial" w:hAnsi="Arial" w:cs="Arial"/>
          <w:color w:val="4D5156"/>
          <w:sz w:val="22"/>
          <w:szCs w:val="22"/>
          <w:shd w:val="clear" w:color="auto" w:fill="FFFFFF"/>
        </w:rPr>
        <w:t>45356165</w:t>
      </w:r>
    </w:p>
    <w:p w14:paraId="1180FFE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1CE5823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BC0DD7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0FC9FC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68B748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F0359C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1/24</w:t>
      </w:r>
    </w:p>
    <w:p w14:paraId="3E99151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1007820429</w:t>
      </w:r>
    </w:p>
    <w:p w14:paraId="11CB0ADF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56CB5A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26807FD6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26.2.2004 kupní smlouvu č. 1007820429 (dále jen "smlouva").</w:t>
      </w:r>
    </w:p>
    <w:p w14:paraId="2AB4FDE0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7C7C38A3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495C33F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40700F72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28.2.2034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216 790,00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dvě stě šestnáct tisíc sedm set devadesát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260D4DCD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76E6C97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248C2C3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146 854,00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čtyřicet šest tisíc osm set padesát čtyři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0C646785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128,00 Kč (slovy: jedno sto dvacet osm korun českých).</w:t>
      </w:r>
    </w:p>
    <w:p w14:paraId="02E40108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pozemků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860</w:t>
      </w:r>
      <w:r w:rsidR="008F70A8">
        <w:rPr>
          <w:rFonts w:ascii="Arial" w:hAnsi="Arial" w:cs="Arial"/>
          <w:b w:val="0"/>
          <w:sz w:val="22"/>
          <w:szCs w:val="22"/>
        </w:rPr>
        <w:t>/2</w:t>
      </w:r>
      <w:r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Krásný Jez,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887/</w:t>
      </w:r>
      <w:r w:rsidR="008F70A8">
        <w:rPr>
          <w:rFonts w:ascii="Arial" w:hAnsi="Arial" w:cs="Arial"/>
          <w:b w:val="0"/>
          <w:sz w:val="22"/>
          <w:szCs w:val="22"/>
        </w:rPr>
        <w:t>6</w:t>
      </w:r>
      <w:r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Krásný Jez.</w:t>
      </w:r>
    </w:p>
    <w:p w14:paraId="00084DBA" w14:textId="77777777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69 808,00 Kč (slovy: šedesát devět tisíc osm set osm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599A866D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1.3.2025</w:t>
      </w:r>
      <w:r>
        <w:rPr>
          <w:rFonts w:ascii="Arial" w:hAnsi="Arial" w:cs="Arial"/>
          <w:sz w:val="22"/>
          <w:szCs w:val="22"/>
        </w:rPr>
        <w:tab/>
        <w:t>6 981,00 Kč</w:t>
      </w:r>
      <w:r>
        <w:rPr>
          <w:rFonts w:ascii="Arial" w:hAnsi="Arial" w:cs="Arial"/>
          <w:sz w:val="22"/>
          <w:szCs w:val="22"/>
        </w:rPr>
        <w:br/>
        <w:t>k 1.3.2026</w:t>
      </w:r>
      <w:r>
        <w:rPr>
          <w:rFonts w:ascii="Arial" w:hAnsi="Arial" w:cs="Arial"/>
          <w:sz w:val="22"/>
          <w:szCs w:val="22"/>
        </w:rPr>
        <w:tab/>
        <w:t>6 981,00 Kč</w:t>
      </w:r>
      <w:r>
        <w:rPr>
          <w:rFonts w:ascii="Arial" w:hAnsi="Arial" w:cs="Arial"/>
          <w:sz w:val="22"/>
          <w:szCs w:val="22"/>
        </w:rPr>
        <w:br/>
        <w:t>k 1.3.2027</w:t>
      </w:r>
      <w:r>
        <w:rPr>
          <w:rFonts w:ascii="Arial" w:hAnsi="Arial" w:cs="Arial"/>
          <w:sz w:val="22"/>
          <w:szCs w:val="22"/>
        </w:rPr>
        <w:tab/>
        <w:t>6 981,00 Kč</w:t>
      </w:r>
      <w:r>
        <w:rPr>
          <w:rFonts w:ascii="Arial" w:hAnsi="Arial" w:cs="Arial"/>
          <w:sz w:val="22"/>
          <w:szCs w:val="22"/>
        </w:rPr>
        <w:br/>
        <w:t>k 1.3.2028</w:t>
      </w:r>
      <w:r>
        <w:rPr>
          <w:rFonts w:ascii="Arial" w:hAnsi="Arial" w:cs="Arial"/>
          <w:sz w:val="22"/>
          <w:szCs w:val="22"/>
        </w:rPr>
        <w:tab/>
        <w:t>6 981,00 Kč</w:t>
      </w:r>
      <w:r>
        <w:rPr>
          <w:rFonts w:ascii="Arial" w:hAnsi="Arial" w:cs="Arial"/>
          <w:sz w:val="22"/>
          <w:szCs w:val="22"/>
        </w:rPr>
        <w:br/>
        <w:t>k 1.3.2029</w:t>
      </w:r>
      <w:r>
        <w:rPr>
          <w:rFonts w:ascii="Arial" w:hAnsi="Arial" w:cs="Arial"/>
          <w:sz w:val="22"/>
          <w:szCs w:val="22"/>
        </w:rPr>
        <w:tab/>
        <w:t>6 981,00 Kč</w:t>
      </w:r>
      <w:r>
        <w:rPr>
          <w:rFonts w:ascii="Arial" w:hAnsi="Arial" w:cs="Arial"/>
          <w:sz w:val="22"/>
          <w:szCs w:val="22"/>
        </w:rPr>
        <w:br/>
        <w:t>k 1.3.2030</w:t>
      </w:r>
      <w:r>
        <w:rPr>
          <w:rFonts w:ascii="Arial" w:hAnsi="Arial" w:cs="Arial"/>
          <w:sz w:val="22"/>
          <w:szCs w:val="22"/>
        </w:rPr>
        <w:tab/>
        <w:t>6 981,00 Kč</w:t>
      </w:r>
      <w:r>
        <w:rPr>
          <w:rFonts w:ascii="Arial" w:hAnsi="Arial" w:cs="Arial"/>
          <w:sz w:val="22"/>
          <w:szCs w:val="22"/>
        </w:rPr>
        <w:br/>
        <w:t>k 1.3.2031</w:t>
      </w:r>
      <w:r>
        <w:rPr>
          <w:rFonts w:ascii="Arial" w:hAnsi="Arial" w:cs="Arial"/>
          <w:sz w:val="22"/>
          <w:szCs w:val="22"/>
        </w:rPr>
        <w:tab/>
        <w:t>6 981,00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1.3.2032</w:t>
      </w:r>
      <w:r>
        <w:rPr>
          <w:rFonts w:ascii="Arial" w:hAnsi="Arial" w:cs="Arial"/>
          <w:sz w:val="22"/>
          <w:szCs w:val="22"/>
        </w:rPr>
        <w:tab/>
        <w:t>6 981,00 Kč</w:t>
      </w:r>
      <w:r>
        <w:rPr>
          <w:rFonts w:ascii="Arial" w:hAnsi="Arial" w:cs="Arial"/>
          <w:sz w:val="22"/>
          <w:szCs w:val="22"/>
        </w:rPr>
        <w:br/>
        <w:t>k 1.3.2033</w:t>
      </w:r>
      <w:r>
        <w:rPr>
          <w:rFonts w:ascii="Arial" w:hAnsi="Arial" w:cs="Arial"/>
          <w:sz w:val="22"/>
          <w:szCs w:val="22"/>
        </w:rPr>
        <w:tab/>
        <w:t>6 981,00 Kč</w:t>
      </w:r>
      <w:r>
        <w:rPr>
          <w:rFonts w:ascii="Arial" w:hAnsi="Arial" w:cs="Arial"/>
          <w:sz w:val="22"/>
          <w:szCs w:val="22"/>
        </w:rPr>
        <w:br/>
        <w:t>k 28.2.2034</w:t>
      </w:r>
      <w:r>
        <w:rPr>
          <w:rFonts w:ascii="Arial" w:hAnsi="Arial" w:cs="Arial"/>
          <w:sz w:val="22"/>
          <w:szCs w:val="22"/>
        </w:rPr>
        <w:tab/>
        <w:t>6 979,00 Kč</w:t>
      </w:r>
    </w:p>
    <w:p w14:paraId="1823FABB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3756997F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104B7482" w14:textId="77777777" w:rsidR="008C21C4" w:rsidRPr="008F70A8" w:rsidRDefault="00BE2EF7" w:rsidP="008F70A8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9C14AC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475DE2C5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77D187C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C5343A0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615612B0" w14:textId="77777777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3E17C14E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05F9F3C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5F6C88BA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61C62FCB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B2471FD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035B853" w14:textId="3430FAEF" w:rsidR="00A46BAE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D1337E">
        <w:rPr>
          <w:rFonts w:ascii="Arial" w:hAnsi="Arial" w:cs="Arial"/>
          <w:sz w:val="22"/>
          <w:szCs w:val="22"/>
        </w:rPr>
        <w:t>29.11.2024</w:t>
      </w:r>
      <w:r w:rsidRPr="00D87E4D">
        <w:rPr>
          <w:rFonts w:ascii="Arial" w:hAnsi="Arial" w:cs="Arial"/>
          <w:sz w:val="22"/>
          <w:szCs w:val="22"/>
        </w:rPr>
        <w:tab/>
      </w:r>
      <w:r w:rsidR="008F70A8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D1337E">
        <w:rPr>
          <w:rFonts w:ascii="Arial" w:hAnsi="Arial" w:cs="Arial"/>
          <w:sz w:val="22"/>
          <w:szCs w:val="22"/>
        </w:rPr>
        <w:t>26.11.2024</w:t>
      </w:r>
    </w:p>
    <w:p w14:paraId="77ED1194" w14:textId="77777777" w:rsidR="008F70A8" w:rsidRDefault="008F70A8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5CC85B44" w14:textId="77777777" w:rsidR="008F70A8" w:rsidRDefault="008F70A8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D622D54" w14:textId="77777777" w:rsidR="008F70A8" w:rsidRDefault="008F70A8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A719908" w14:textId="77777777" w:rsidR="008F70A8" w:rsidRPr="00D87E4D" w:rsidRDefault="008F70A8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3086D2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5008D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A702F9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CDEADF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8F70A8">
        <w:rPr>
          <w:rFonts w:ascii="Arial" w:hAnsi="Arial" w:cs="Arial"/>
          <w:sz w:val="22"/>
          <w:szCs w:val="22"/>
        </w:rPr>
        <w:t>Lesní společnost Bečov, s.r.o.</w:t>
      </w:r>
    </w:p>
    <w:p w14:paraId="25C59F9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29887E8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746A177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Václavíková Šárka Ing.</w:t>
      </w:r>
      <w:r w:rsidRPr="00D87E4D">
        <w:rPr>
          <w:rFonts w:ascii="Arial" w:hAnsi="Arial" w:cs="Arial"/>
          <w:sz w:val="22"/>
          <w:szCs w:val="22"/>
        </w:rPr>
        <w:tab/>
      </w:r>
    </w:p>
    <w:p w14:paraId="2513330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6C9A7F9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E1EC0F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CDCB0CB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3977547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31EFD7F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Vlčková Tereza Ing.</w:t>
      </w:r>
    </w:p>
    <w:p w14:paraId="593CA878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0717F4F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D1D5463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293B3DB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0BAA66F" w14:textId="77777777" w:rsidR="008F70A8" w:rsidRDefault="008F70A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38FE92E" w14:textId="77777777" w:rsidR="008F70A8" w:rsidRDefault="008F70A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2F1896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 xml:space="preserve">Za správnost: </w:t>
      </w:r>
      <w:r w:rsidR="008F70A8">
        <w:rPr>
          <w:rFonts w:ascii="Arial" w:hAnsi="Arial" w:cs="Arial"/>
          <w:color w:val="000000"/>
          <w:sz w:val="22"/>
          <w:szCs w:val="22"/>
        </w:rPr>
        <w:t>Bc. Markéta Bedečová</w:t>
      </w:r>
    </w:p>
    <w:p w14:paraId="3730889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BF4B27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56E6B9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0823930C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7CCF67E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D193662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B483C0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1D34684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7E92715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5313243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20615DE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8F70A8">
        <w:rPr>
          <w:rFonts w:ascii="Arial" w:hAnsi="Arial" w:cs="Arial"/>
          <w:sz w:val="22"/>
          <w:szCs w:val="22"/>
        </w:rPr>
        <w:t>……..</w:t>
      </w:r>
    </w:p>
    <w:p w14:paraId="525B129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0AE44DB9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73866E2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8F70A8">
        <w:rPr>
          <w:rFonts w:ascii="Arial" w:hAnsi="Arial" w:cs="Arial"/>
          <w:sz w:val="22"/>
          <w:szCs w:val="22"/>
        </w:rPr>
        <w:t>……..</w:t>
      </w:r>
    </w:p>
    <w:p w14:paraId="073C8DA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391253FF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0F2D36CE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  <w:r w:rsidR="008F70A8">
        <w:rPr>
          <w:rFonts w:ascii="Arial" w:hAnsi="Arial" w:cs="Arial"/>
          <w:sz w:val="22"/>
          <w:szCs w:val="22"/>
        </w:rPr>
        <w:t>……..</w:t>
      </w:r>
    </w:p>
    <w:p w14:paraId="549C3628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7D674A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945CF2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8F70A8">
        <w:rPr>
          <w:rFonts w:ascii="Arial" w:hAnsi="Arial" w:cs="Arial"/>
          <w:sz w:val="22"/>
          <w:szCs w:val="22"/>
        </w:rPr>
        <w:t>……..</w:t>
      </w:r>
    </w:p>
    <w:p w14:paraId="16291CF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  <w:r w:rsidR="008F70A8">
        <w:rPr>
          <w:rFonts w:ascii="Arial" w:hAnsi="Arial" w:cs="Arial"/>
          <w:sz w:val="22"/>
          <w:szCs w:val="22"/>
        </w:rPr>
        <w:t>a</w:t>
      </w:r>
    </w:p>
    <w:p w14:paraId="42498EC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AF7D1C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0374C1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</w:t>
      </w:r>
      <w:r w:rsidR="008F70A8">
        <w:rPr>
          <w:rFonts w:ascii="Arial" w:hAnsi="Arial" w:cs="Arial"/>
          <w:sz w:val="22"/>
          <w:szCs w:val="22"/>
        </w:rPr>
        <w:t>……</w:t>
      </w:r>
      <w:proofErr w:type="gramStart"/>
      <w:r w:rsidR="008F70A8">
        <w:rPr>
          <w:rFonts w:ascii="Arial" w:hAnsi="Arial" w:cs="Arial"/>
          <w:sz w:val="22"/>
          <w:szCs w:val="22"/>
        </w:rPr>
        <w:t>…….</w:t>
      </w:r>
      <w:proofErr w:type="gramEnd"/>
      <w:r w:rsidR="008F70A8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46F83F8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8F70A8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14:paraId="5526AAF7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="008F70A8">
        <w:rPr>
          <w:rFonts w:ascii="Arial" w:hAnsi="Arial" w:cs="Arial"/>
          <w:sz w:val="22"/>
          <w:szCs w:val="22"/>
        </w:rPr>
        <w:t>…</w:t>
      </w:r>
      <w:proofErr w:type="gramStart"/>
      <w:r w:rsidR="008F70A8">
        <w:rPr>
          <w:rFonts w:ascii="Arial" w:hAnsi="Arial" w:cs="Arial"/>
          <w:sz w:val="22"/>
          <w:szCs w:val="22"/>
        </w:rPr>
        <w:t>…….</w:t>
      </w:r>
      <w:proofErr w:type="gramEnd"/>
      <w:r w:rsidR="008F70A8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="008F70A8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C89FA" w14:textId="77777777" w:rsidR="004A6A5B" w:rsidRDefault="004A6A5B">
      <w:r>
        <w:separator/>
      </w:r>
    </w:p>
  </w:endnote>
  <w:endnote w:type="continuationSeparator" w:id="0">
    <w:p w14:paraId="267B5629" w14:textId="77777777" w:rsidR="004A6A5B" w:rsidRDefault="004A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98CA9" w14:textId="77777777" w:rsidR="004A6A5B" w:rsidRDefault="004A6A5B">
      <w:r>
        <w:separator/>
      </w:r>
    </w:p>
  </w:footnote>
  <w:footnote w:type="continuationSeparator" w:id="0">
    <w:p w14:paraId="780655D1" w14:textId="77777777" w:rsidR="004A6A5B" w:rsidRDefault="004A6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38D8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A6A5B"/>
    <w:rsid w:val="004C2220"/>
    <w:rsid w:val="00502ACB"/>
    <w:rsid w:val="00507A18"/>
    <w:rsid w:val="005334A5"/>
    <w:rsid w:val="00560A0B"/>
    <w:rsid w:val="0057529F"/>
    <w:rsid w:val="00616E7E"/>
    <w:rsid w:val="00626B85"/>
    <w:rsid w:val="0064078F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8F70A8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1337E"/>
    <w:rsid w:val="00D41624"/>
    <w:rsid w:val="00D43AF9"/>
    <w:rsid w:val="00D61EBC"/>
    <w:rsid w:val="00D66000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C730C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31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3892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2024-12-16T15:29:00Z</dcterms:created>
  <dcterms:modified xsi:type="dcterms:W3CDTF">2024-12-16T15:29:00Z</dcterms:modified>
</cp:coreProperties>
</file>