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1C83" w14:textId="4C938F69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EE5828">
        <w:rPr>
          <w:rFonts w:ascii="Arial" w:hAnsi="Arial" w:cs="Arial"/>
          <w:sz w:val="22"/>
          <w:szCs w:val="22"/>
        </w:rPr>
        <w:t xml:space="preserve"> </w:t>
      </w:r>
      <w:r w:rsidR="00EE5828" w:rsidRPr="00EE5828">
        <w:rPr>
          <w:rFonts w:ascii="Arial" w:hAnsi="Arial" w:cs="Arial"/>
          <w:sz w:val="22"/>
          <w:szCs w:val="22"/>
        </w:rPr>
        <w:t>SPU 460782/2024/129/</w:t>
      </w:r>
      <w:proofErr w:type="spellStart"/>
      <w:r w:rsidR="00EE5828" w:rsidRPr="00EE5828">
        <w:rPr>
          <w:rFonts w:ascii="Arial" w:hAnsi="Arial" w:cs="Arial"/>
          <w:sz w:val="22"/>
          <w:szCs w:val="22"/>
        </w:rPr>
        <w:t>Bed</w:t>
      </w:r>
      <w:proofErr w:type="spellEnd"/>
    </w:p>
    <w:p w14:paraId="0BAB6FC3" w14:textId="455815B4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EE5828">
        <w:rPr>
          <w:rFonts w:ascii="Arial" w:hAnsi="Arial" w:cs="Arial"/>
        </w:rPr>
        <w:t xml:space="preserve"> </w:t>
      </w:r>
      <w:r w:rsidR="00EE5828" w:rsidRPr="00EE5828">
        <w:rPr>
          <w:rFonts w:ascii="Arial" w:hAnsi="Arial" w:cs="Arial"/>
        </w:rPr>
        <w:t>spuess920ed67b</w:t>
      </w:r>
    </w:p>
    <w:p w14:paraId="4AEB38B9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CEBE37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082AA1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6FC42E5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54328E5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28C0F4D" w14:textId="5F45823D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233D96F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A2956B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EF0405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1E1E4C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1032780702</w:t>
      </w:r>
    </w:p>
    <w:p w14:paraId="3211D08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078992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D98B1D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5EBF10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8B7F6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PG-Hazlov a.s.</w:t>
      </w:r>
      <w:r w:rsidRPr="00D87E4D">
        <w:rPr>
          <w:rFonts w:ascii="Arial" w:hAnsi="Arial" w:cs="Arial"/>
          <w:color w:val="000000"/>
          <w:sz w:val="22"/>
          <w:szCs w:val="22"/>
        </w:rPr>
        <w:t>, sídlo Hazlov 453, Hazlov, PSČ 351 32, IČO 250 91 352, DIČ 123-25091352</w:t>
      </w:r>
    </w:p>
    <w:p w14:paraId="4EB411B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D18B1C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6A369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0BD9B1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4F2D54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2EE148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6296A7A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1032780702</w:t>
      </w:r>
    </w:p>
    <w:p w14:paraId="48A9BFD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331EB6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D20CD20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6.12.2007 kupní smlouvu č. 1032780702 (dále jen "smlouva").</w:t>
      </w:r>
    </w:p>
    <w:p w14:paraId="1342E4E7" w14:textId="412BA641" w:rsidR="00626B85" w:rsidRDefault="00BB1A88" w:rsidP="00EE582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85438A7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38CC814" w14:textId="477D055D" w:rsidR="00B90EB6" w:rsidRPr="00EE5828" w:rsidRDefault="00B90EB6" w:rsidP="00EE5828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112 900,00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dvanáct tisíc devět set korun českých</w:t>
      </w:r>
      <w:r w:rsidR="00EE5828">
        <w:rPr>
          <w:rFonts w:ascii="Arial" w:hAnsi="Arial" w:cs="Arial"/>
          <w:sz w:val="22"/>
          <w:szCs w:val="22"/>
        </w:rPr>
        <w:t>).</w:t>
      </w:r>
    </w:p>
    <w:p w14:paraId="1AE462B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6AAAEFD" w14:textId="08A254ED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61 914,00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šedesát jeden tisíc devět set čtrnáct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D07EA77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10 127,00 Kč (slovy: deset tisíc jedno sto dvacet sedm korun českých).</w:t>
      </w:r>
    </w:p>
    <w:p w14:paraId="53BAA6CE" w14:textId="5E2941DE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1543/</w:t>
      </w:r>
      <w:r w:rsidR="00EE5828">
        <w:rPr>
          <w:rFonts w:ascii="Arial" w:hAnsi="Arial" w:cs="Arial"/>
          <w:b w:val="0"/>
          <w:sz w:val="22"/>
          <w:szCs w:val="22"/>
        </w:rPr>
        <w:t>12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Hazlov.</w:t>
      </w:r>
    </w:p>
    <w:p w14:paraId="3A9E02EE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40 859,00 Kč (slovy: čtyřicet tisíc osm set padesát devět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5927D52C" w14:textId="4AB208D8" w:rsidR="004A15EF" w:rsidRPr="00EE5828" w:rsidRDefault="0057529F" w:rsidP="00EE5828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1.1.2025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1.1.2026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1.1.2027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1.1.2028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1.1.2029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1.1.2030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1.1.2031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1.1.2032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1.1.2033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1.1.2034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1.1.2035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1.1.2036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1.1.2037</w:t>
      </w:r>
      <w:r>
        <w:rPr>
          <w:rFonts w:ascii="Arial" w:hAnsi="Arial" w:cs="Arial"/>
          <w:sz w:val="22"/>
          <w:szCs w:val="22"/>
        </w:rPr>
        <w:tab/>
        <w:t>2 919,00 Kč</w:t>
      </w:r>
      <w:r>
        <w:rPr>
          <w:rFonts w:ascii="Arial" w:hAnsi="Arial" w:cs="Arial"/>
          <w:sz w:val="22"/>
          <w:szCs w:val="22"/>
        </w:rPr>
        <w:br/>
        <w:t>k 31.12.2037</w:t>
      </w:r>
      <w:r>
        <w:rPr>
          <w:rFonts w:ascii="Arial" w:hAnsi="Arial" w:cs="Arial"/>
          <w:sz w:val="22"/>
          <w:szCs w:val="22"/>
        </w:rPr>
        <w:tab/>
        <w:t>2 912,00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6829DAD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12C1DD9" w14:textId="4035E695" w:rsidR="008C21C4" w:rsidRPr="00EE5828" w:rsidRDefault="00BE2EF7" w:rsidP="00EE582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481B76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F66567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2389B90" w14:textId="77777777" w:rsidR="008C21C4" w:rsidRDefault="008C21C4" w:rsidP="00EE5828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00B4CAA5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32CEBBA3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4CEDBE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26B975C" w14:textId="77777777" w:rsidR="00EE5828" w:rsidRDefault="00EE5828" w:rsidP="00EE582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A4E56D3" w14:textId="63032C9B" w:rsidR="00EE5828" w:rsidRDefault="00EE5828" w:rsidP="00EE582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5D44B1">
        <w:rPr>
          <w:rFonts w:ascii="Arial" w:hAnsi="Arial" w:cs="Arial"/>
          <w:sz w:val="22"/>
          <w:szCs w:val="22"/>
        </w:rPr>
        <w:t>2.12.2024</w:t>
      </w:r>
      <w:r>
        <w:rPr>
          <w:rFonts w:ascii="Arial" w:hAnsi="Arial" w:cs="Arial"/>
          <w:sz w:val="22"/>
          <w:szCs w:val="22"/>
        </w:rPr>
        <w:t xml:space="preserve">   </w:t>
      </w:r>
      <w:r w:rsidR="005D44B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V Karlových Varech dne </w:t>
      </w:r>
      <w:r w:rsidR="005D44B1">
        <w:rPr>
          <w:rFonts w:ascii="Arial" w:hAnsi="Arial" w:cs="Arial"/>
          <w:sz w:val="22"/>
          <w:szCs w:val="22"/>
        </w:rPr>
        <w:t>19.11.2024</w:t>
      </w:r>
    </w:p>
    <w:p w14:paraId="2226D63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F42D88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2D69E2" w14:textId="77777777" w:rsidR="00EE5828" w:rsidRDefault="00EE582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A8A89F" w14:textId="77777777" w:rsidR="00EE5828" w:rsidRPr="00D87E4D" w:rsidRDefault="00EE582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0838D6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1D5725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PG-Hazlov a.s.</w:t>
      </w:r>
    </w:p>
    <w:p w14:paraId="248FD14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C5CD68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09EE04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Václavíková Šárka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7A0F829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01304C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A9FE4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FB6640" w14:textId="77777777" w:rsidR="00EE5828" w:rsidRDefault="00EE5828" w:rsidP="00EE582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708E6E9A" w14:textId="77777777" w:rsidR="00EE5828" w:rsidRDefault="00EE5828" w:rsidP="00EE582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2336037B" w14:textId="77777777" w:rsidR="00EE5828" w:rsidRDefault="00EE5828" w:rsidP="00EE582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Tereza Vlčková</w:t>
      </w:r>
    </w:p>
    <w:p w14:paraId="6A305122" w14:textId="77777777" w:rsidR="00EE5828" w:rsidRDefault="00EE5828" w:rsidP="00EE5828">
      <w:pPr>
        <w:widowControl/>
        <w:rPr>
          <w:rFonts w:ascii="Arial" w:hAnsi="Arial" w:cs="Arial"/>
          <w:sz w:val="22"/>
          <w:szCs w:val="22"/>
        </w:rPr>
      </w:pPr>
    </w:p>
    <w:p w14:paraId="5AA5822E" w14:textId="77777777" w:rsidR="00EE5828" w:rsidRDefault="00EE5828" w:rsidP="00EE582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A801014" w14:textId="77777777" w:rsidR="00EE5828" w:rsidRDefault="00EE5828" w:rsidP="00EE5828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3DF5A249" w14:textId="77777777" w:rsidR="00EE5828" w:rsidRDefault="00EE5828" w:rsidP="00EE582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5FAE41" w14:textId="77777777" w:rsidR="00EE5828" w:rsidRDefault="00EE5828" w:rsidP="00EE582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AC9E06" w14:textId="77777777" w:rsidR="00EE5828" w:rsidRDefault="00EE5828" w:rsidP="00EE582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71371EAC" w14:textId="77777777" w:rsidR="00EE5828" w:rsidRDefault="00EE5828" w:rsidP="00EE582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A0AC29" w14:textId="77777777" w:rsidR="00EE5828" w:rsidRDefault="00EE5828" w:rsidP="00EE582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0F98E84" w14:textId="77777777" w:rsidR="00EE5828" w:rsidRDefault="00EE5828" w:rsidP="00EE582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70DD2DD3" w14:textId="77777777" w:rsidR="00EE5828" w:rsidRDefault="00EE5828" w:rsidP="00EE582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033E99E" w14:textId="77777777" w:rsidR="00EE5828" w:rsidRDefault="00EE5828" w:rsidP="00EE582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9636E1" w14:textId="77777777" w:rsidR="00EE5828" w:rsidRDefault="00EE5828" w:rsidP="00EE582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7C41F8B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29FAEE1D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1A8DA77A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475EBE19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</w:p>
    <w:p w14:paraId="18AFA990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608C30B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92F4CA5" w14:textId="77777777" w:rsidR="00EE5828" w:rsidRDefault="00EE5828" w:rsidP="00EE5828">
      <w:pPr>
        <w:jc w:val="both"/>
        <w:rPr>
          <w:rFonts w:ascii="Arial" w:hAnsi="Arial" w:cs="Arial"/>
          <w:i/>
          <w:sz w:val="22"/>
          <w:szCs w:val="22"/>
        </w:rPr>
      </w:pPr>
    </w:p>
    <w:p w14:paraId="669C3300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15D77C5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49C88234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</w:p>
    <w:p w14:paraId="2C37E33A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714F5D8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A284E22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</w:p>
    <w:p w14:paraId="774A797E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F23BC73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1901745A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</w:p>
    <w:p w14:paraId="67D95BD0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</w:p>
    <w:p w14:paraId="18A42078" w14:textId="77777777" w:rsidR="00EE5828" w:rsidRDefault="00EE5828" w:rsidP="00EE5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B7E5044" w14:textId="77777777" w:rsidR="00EE5828" w:rsidRDefault="00EE5828" w:rsidP="00EE582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67DA3524" w14:textId="77777777" w:rsidR="00EE5828" w:rsidRDefault="00EE5828" w:rsidP="00EE5828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39358A68" w14:textId="77777777" w:rsidR="00EE5828" w:rsidRDefault="00EE5828" w:rsidP="00EE5828">
      <w:pPr>
        <w:widowControl/>
        <w:rPr>
          <w:rFonts w:ascii="Arial" w:hAnsi="Arial" w:cs="Arial"/>
          <w:sz w:val="22"/>
          <w:szCs w:val="22"/>
        </w:rPr>
      </w:pPr>
    </w:p>
    <w:p w14:paraId="1C973C19" w14:textId="6E729CEF" w:rsidR="00341145" w:rsidRPr="00D87E4D" w:rsidRDefault="00341145" w:rsidP="00EE5828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648A" w14:textId="77777777" w:rsidR="00EE5828" w:rsidRDefault="00EE5828">
      <w:r>
        <w:separator/>
      </w:r>
    </w:p>
  </w:endnote>
  <w:endnote w:type="continuationSeparator" w:id="0">
    <w:p w14:paraId="704C6992" w14:textId="77777777" w:rsidR="00EE5828" w:rsidRDefault="00EE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3D95" w14:textId="77777777" w:rsidR="00EE5828" w:rsidRDefault="00EE5828">
      <w:r>
        <w:separator/>
      </w:r>
    </w:p>
  </w:footnote>
  <w:footnote w:type="continuationSeparator" w:id="0">
    <w:p w14:paraId="0E43DDA7" w14:textId="77777777" w:rsidR="00EE5828" w:rsidRDefault="00EE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D92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C6B3D"/>
    <w:rsid w:val="001D0684"/>
    <w:rsid w:val="001F148D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D44B1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12417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975F5"/>
    <w:rsid w:val="00EB364D"/>
    <w:rsid w:val="00EE5828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F965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72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2024-12-16T15:12:00Z</dcterms:created>
  <dcterms:modified xsi:type="dcterms:W3CDTF">2024-12-16T15:12:00Z</dcterms:modified>
</cp:coreProperties>
</file>