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28DD2" w14:textId="77777777" w:rsidR="00CB40EF" w:rsidRPr="00DD5586" w:rsidRDefault="00CB40EF" w:rsidP="00CB40EF">
      <w:pPr>
        <w:pStyle w:val="Nzev"/>
        <w:spacing w:line="240" w:lineRule="auto"/>
        <w:rPr>
          <w:szCs w:val="44"/>
        </w:rPr>
      </w:pPr>
      <w:r w:rsidRPr="00DD5586">
        <w:rPr>
          <w:szCs w:val="44"/>
        </w:rPr>
        <w:t xml:space="preserve">Rámcová </w:t>
      </w:r>
      <w:r>
        <w:rPr>
          <w:szCs w:val="44"/>
        </w:rPr>
        <w:t>smlouva</w:t>
      </w:r>
      <w:r w:rsidRPr="00DD5586">
        <w:rPr>
          <w:szCs w:val="44"/>
        </w:rPr>
        <w:t xml:space="preserve"> o dodáv</w:t>
      </w:r>
      <w:r>
        <w:rPr>
          <w:szCs w:val="44"/>
        </w:rPr>
        <w:t>c</w:t>
      </w:r>
      <w:r w:rsidRPr="00DD5586">
        <w:rPr>
          <w:szCs w:val="44"/>
        </w:rPr>
        <w:t>e a pr</w:t>
      </w:r>
      <w:r>
        <w:rPr>
          <w:szCs w:val="44"/>
        </w:rPr>
        <w:t>ovozu</w:t>
      </w:r>
      <w:r w:rsidRPr="00DD5586">
        <w:rPr>
          <w:szCs w:val="44"/>
        </w:rPr>
        <w:t xml:space="preserve"> POS terminál</w:t>
      </w:r>
      <w:r>
        <w:rPr>
          <w:szCs w:val="44"/>
        </w:rPr>
        <w:t>ů</w:t>
      </w:r>
    </w:p>
    <w:p w14:paraId="73D99B0F" w14:textId="0D55C130" w:rsidR="009806C3" w:rsidRDefault="009806C3" w:rsidP="009806C3">
      <w:pPr>
        <w:spacing w:after="0" w:line="360" w:lineRule="auto"/>
        <w:jc w:val="center"/>
        <w:rPr>
          <w:rFonts w:asciiTheme="minorHAnsi" w:hAnsiTheme="minorHAnsi" w:cstheme="minorHAnsi"/>
          <w:color w:val="000000"/>
          <w:sz w:val="22"/>
        </w:rPr>
      </w:pPr>
      <w:r w:rsidRPr="00DD5586">
        <w:rPr>
          <w:sz w:val="22"/>
        </w:rPr>
        <w:t xml:space="preserve">č. </w:t>
      </w:r>
      <w:sdt>
        <w:sdtPr>
          <w:rPr>
            <w:rStyle w:val="Calibri9"/>
          </w:rPr>
          <w:alias w:val="ID/rok/typ smlouvy"/>
          <w:tag w:val="ID"/>
          <w:id w:val="1168674261"/>
          <w:lock w:val="sdtLocked"/>
          <w:placeholder>
            <w:docPart w:val="0D721987761149738A182F46D6E0FFD3"/>
          </w:placeholder>
          <w15:color w:val="FF0000"/>
          <w:text/>
        </w:sdtPr>
        <w:sdtEndPr>
          <w:rPr>
            <w:rStyle w:val="Standardnpsmoodstavce"/>
            <w:rFonts w:asciiTheme="minorHAnsi" w:hAnsiTheme="minorHAnsi" w:cstheme="minorHAnsi"/>
            <w:color w:val="000000"/>
            <w:sz w:val="22"/>
          </w:rPr>
        </w:sdtEndPr>
        <w:sdtContent>
          <w:r w:rsidR="00E64D79">
            <w:rPr>
              <w:rStyle w:val="Calibri9"/>
            </w:rPr>
            <w:t>107470</w:t>
          </w:r>
          <w:r w:rsidR="00514DB1">
            <w:rPr>
              <w:rStyle w:val="Calibri9"/>
            </w:rPr>
            <w:t>/2024/S</w:t>
          </w:r>
        </w:sdtContent>
      </w:sdt>
    </w:p>
    <w:p w14:paraId="4D30F9E4" w14:textId="53122196" w:rsidR="00C95F92" w:rsidRPr="008A3FB8" w:rsidRDefault="00C95F92" w:rsidP="009806C3">
      <w:pPr>
        <w:spacing w:after="0" w:line="360" w:lineRule="auto"/>
        <w:jc w:val="center"/>
        <w:rPr>
          <w:rStyle w:val="Calibri9"/>
        </w:rPr>
      </w:pPr>
      <w:r w:rsidRPr="008A3FB8">
        <w:rPr>
          <w:rStyle w:val="Calibri9"/>
        </w:rPr>
        <w:t>PO 1850/2024</w:t>
      </w:r>
    </w:p>
    <w:p w14:paraId="7190556E" w14:textId="0A77EBC3" w:rsidR="00B20475" w:rsidRPr="00DD5586" w:rsidRDefault="00DD5586" w:rsidP="006D57DD">
      <w:pPr>
        <w:spacing w:before="240"/>
        <w:jc w:val="left"/>
      </w:pPr>
      <w:r w:rsidRPr="00DD5586">
        <w:t>Dnešního dne uzavřely smluvní strany</w:t>
      </w:r>
      <w:r w:rsidR="00B20475" w:rsidRPr="00DD5586">
        <w:t>:</w:t>
      </w:r>
    </w:p>
    <w:p w14:paraId="72EBC5EE" w14:textId="77777777" w:rsidR="00FF6869" w:rsidRDefault="00FF6869" w:rsidP="00FF6869">
      <w:pPr>
        <w:pStyle w:val="Nadpis1"/>
        <w:numPr>
          <w:ilvl w:val="0"/>
          <w:numId w:val="0"/>
        </w:numPr>
        <w:ind w:left="357" w:hanging="357"/>
      </w:pPr>
      <w:r>
        <w:t>Dodavatel</w:t>
      </w:r>
    </w:p>
    <w:p w14:paraId="5A15373E" w14:textId="77777777" w:rsidR="00FF6869" w:rsidRDefault="00FF6869" w:rsidP="00FF6869">
      <w:pPr>
        <w:spacing w:after="0" w:line="360" w:lineRule="auto"/>
        <w:rPr>
          <w:rFonts w:asciiTheme="minorHAnsi" w:hAnsiTheme="minorHAnsi" w:cstheme="minorHAnsi"/>
          <w:color w:val="000000"/>
        </w:rPr>
      </w:pPr>
      <w:r>
        <w:rPr>
          <w:rFonts w:asciiTheme="minorHAnsi" w:hAnsiTheme="minorHAnsi" w:cstheme="minorHAnsi"/>
          <w:color w:val="000000"/>
        </w:rPr>
        <w:t>Obchodní název společnosti:</w:t>
      </w:r>
      <w:r>
        <w:rPr>
          <w:rFonts w:asciiTheme="minorHAnsi" w:hAnsiTheme="minorHAnsi" w:cstheme="minorHAnsi"/>
          <w:color w:val="000000"/>
        </w:rPr>
        <w:tab/>
      </w:r>
      <w:sdt>
        <w:sdtPr>
          <w:rPr>
            <w:rFonts w:asciiTheme="minorHAnsi" w:hAnsiTheme="minorHAnsi" w:cstheme="minorHAnsi"/>
            <w:b/>
            <w:bCs/>
            <w:color w:val="000000"/>
          </w:rPr>
          <w:id w:val="474796358"/>
          <w:placeholder>
            <w:docPart w:val="FCC4BD35E3E743C2A8BE034208968B9A"/>
          </w:placeholder>
          <w:text/>
        </w:sdtPr>
        <w:sdtContent>
          <w:r w:rsidRPr="00A50FBE">
            <w:rPr>
              <w:rFonts w:asciiTheme="minorHAnsi" w:hAnsiTheme="minorHAnsi" w:cstheme="minorHAnsi"/>
              <w:b/>
              <w:bCs/>
              <w:color w:val="000000"/>
            </w:rPr>
            <w:t>SONET, společnost s.r.o.</w:t>
          </w:r>
        </w:sdtContent>
      </w:sdt>
    </w:p>
    <w:p w14:paraId="7AF5220E" w14:textId="77777777" w:rsidR="00FF6869" w:rsidRDefault="00FF6869" w:rsidP="00FF6869">
      <w:pPr>
        <w:spacing w:after="0" w:line="360" w:lineRule="auto"/>
        <w:rPr>
          <w:rFonts w:asciiTheme="minorHAnsi" w:hAnsiTheme="minorHAnsi" w:cstheme="minorHAnsi"/>
          <w:color w:val="000000"/>
        </w:rPr>
      </w:pPr>
      <w:r w:rsidRPr="0010467C">
        <w:rPr>
          <w:rFonts w:asciiTheme="minorHAnsi" w:hAnsiTheme="minorHAnsi" w:cstheme="minorHAnsi"/>
          <w:color w:val="000000"/>
        </w:rPr>
        <w:t>Sídlo</w:t>
      </w:r>
      <w:r>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383340420"/>
          <w:placeholder>
            <w:docPart w:val="FCC4BD35E3E743C2A8BE034208968B9A"/>
          </w:placeholder>
          <w:text/>
        </w:sdtPr>
        <w:sdtContent>
          <w:r w:rsidRPr="00A50FBE">
            <w:rPr>
              <w:rFonts w:asciiTheme="minorHAnsi" w:hAnsiTheme="minorHAnsi" w:cstheme="minorHAnsi"/>
              <w:color w:val="000000"/>
            </w:rPr>
            <w:t>Lužická 2093/9, Žabovřesky, 616 00 Brno</w:t>
          </w:r>
        </w:sdtContent>
      </w:sdt>
    </w:p>
    <w:p w14:paraId="29287FCE" w14:textId="77777777" w:rsidR="00FF6869" w:rsidRDefault="00FF6869" w:rsidP="00FF6869">
      <w:pPr>
        <w:spacing w:after="0" w:line="360" w:lineRule="auto"/>
        <w:rPr>
          <w:rFonts w:asciiTheme="minorHAnsi" w:hAnsiTheme="minorHAnsi" w:cstheme="minorHAnsi"/>
          <w:color w:val="000000"/>
        </w:rPr>
      </w:pPr>
      <w:r w:rsidRPr="00E55478">
        <w:rPr>
          <w:rFonts w:asciiTheme="minorHAnsi" w:hAnsiTheme="minorHAnsi" w:cstheme="minorHAnsi"/>
          <w:color w:val="000000"/>
        </w:rPr>
        <w:t>IČO:</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1339421373"/>
          <w:placeholder>
            <w:docPart w:val="FCC4BD35E3E743C2A8BE034208968B9A"/>
          </w:placeholder>
          <w:text/>
        </w:sdtPr>
        <w:sdtContent>
          <w:r w:rsidRPr="00A50FBE">
            <w:rPr>
              <w:rFonts w:asciiTheme="minorHAnsi" w:hAnsiTheme="minorHAnsi" w:cstheme="minorHAnsi"/>
              <w:color w:val="000000"/>
            </w:rPr>
            <w:t>15527107</w:t>
          </w:r>
        </w:sdtContent>
      </w:sdt>
    </w:p>
    <w:p w14:paraId="11BBBA1C" w14:textId="77777777" w:rsidR="00FF6869" w:rsidRDefault="00FF6869" w:rsidP="00FF6869">
      <w:pPr>
        <w:spacing w:after="0" w:line="360" w:lineRule="auto"/>
        <w:rPr>
          <w:rFonts w:asciiTheme="minorHAnsi" w:hAnsiTheme="minorHAnsi" w:cstheme="minorHAnsi"/>
          <w:color w:val="000000"/>
        </w:rPr>
      </w:pPr>
      <w:r w:rsidRPr="0010467C">
        <w:rPr>
          <w:rFonts w:asciiTheme="minorHAnsi" w:hAnsiTheme="minorHAnsi" w:cstheme="minorHAnsi"/>
          <w:color w:val="000000"/>
        </w:rPr>
        <w:t>DIČ</w:t>
      </w:r>
      <w:r w:rsidRPr="00E55478">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1345064598"/>
          <w:placeholder>
            <w:docPart w:val="FCC4BD35E3E743C2A8BE034208968B9A"/>
          </w:placeholder>
          <w:text/>
        </w:sdtPr>
        <w:sdtContent>
          <w:r w:rsidRPr="00A50FBE">
            <w:rPr>
              <w:rFonts w:asciiTheme="minorHAnsi" w:hAnsiTheme="minorHAnsi" w:cstheme="minorHAnsi"/>
              <w:color w:val="000000"/>
            </w:rPr>
            <w:t>CZ15527107</w:t>
          </w:r>
        </w:sdtContent>
      </w:sdt>
    </w:p>
    <w:p w14:paraId="69DF8775" w14:textId="77777777" w:rsidR="00FF6869" w:rsidRDefault="00FF6869" w:rsidP="00FF6869">
      <w:pPr>
        <w:spacing w:after="0" w:line="360" w:lineRule="auto"/>
        <w:rPr>
          <w:rFonts w:asciiTheme="minorHAnsi" w:hAnsiTheme="minorHAnsi" w:cstheme="minorHAnsi"/>
          <w:color w:val="000000"/>
        </w:rPr>
      </w:pPr>
      <w:r w:rsidRPr="0010467C">
        <w:rPr>
          <w:rFonts w:asciiTheme="minorHAnsi" w:hAnsiTheme="minorHAnsi" w:cstheme="minorHAnsi"/>
          <w:color w:val="000000"/>
        </w:rPr>
        <w:t>Zapsána</w:t>
      </w:r>
      <w:r>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269631110"/>
          <w:placeholder>
            <w:docPart w:val="FCC4BD35E3E743C2A8BE034208968B9A"/>
          </w:placeholder>
          <w:text/>
        </w:sdtPr>
        <w:sdtContent>
          <w:r w:rsidRPr="00A50FBE">
            <w:rPr>
              <w:rFonts w:asciiTheme="minorHAnsi" w:hAnsiTheme="minorHAnsi" w:cstheme="minorHAnsi"/>
              <w:color w:val="000000"/>
            </w:rPr>
            <w:t>v obchodním rejstříku vedeném u Krajského soudu v Brně, spisová značka C 540</w:t>
          </w:r>
        </w:sdtContent>
      </w:sdt>
    </w:p>
    <w:p w14:paraId="3F5C71B0" w14:textId="592E9442" w:rsidR="00FF6869" w:rsidRPr="009525FB" w:rsidRDefault="00FF6869" w:rsidP="00FF6869">
      <w:pPr>
        <w:spacing w:after="0" w:line="360" w:lineRule="auto"/>
        <w:rPr>
          <w:rFonts w:asciiTheme="minorHAnsi" w:hAnsiTheme="minorHAnsi" w:cstheme="minorHAnsi"/>
          <w:color w:val="000000"/>
        </w:rPr>
      </w:pPr>
      <w:r w:rsidRPr="0010467C">
        <w:rPr>
          <w:rFonts w:asciiTheme="minorHAnsi" w:hAnsiTheme="minorHAnsi" w:cstheme="minorHAnsi"/>
          <w:color w:val="000000"/>
        </w:rPr>
        <w:t>Zastoupen</w:t>
      </w:r>
      <w:r>
        <w:rPr>
          <w:rFonts w:asciiTheme="minorHAnsi" w:hAnsiTheme="minorHAnsi" w:cstheme="minorHAnsi"/>
          <w:color w:val="000000"/>
        </w:rPr>
        <w:t>í společnosti:</w:t>
      </w:r>
      <w:r>
        <w:rPr>
          <w:rFonts w:asciiTheme="minorHAnsi" w:hAnsiTheme="minorHAnsi" w:cstheme="minorHAnsi"/>
          <w:color w:val="000000"/>
        </w:rPr>
        <w:tab/>
      </w:r>
      <w:sdt>
        <w:sdtPr>
          <w:rPr>
            <w:rFonts w:asciiTheme="minorHAnsi" w:hAnsiTheme="minorHAnsi" w:cstheme="minorHAnsi"/>
            <w:color w:val="000000"/>
          </w:rPr>
          <w:id w:val="-1420860805"/>
          <w:placeholder>
            <w:docPart w:val="FCC4BD35E3E743C2A8BE034208968B9A"/>
          </w:placeholder>
          <w:text/>
        </w:sdtPr>
        <w:sdtContent>
          <w:r w:rsidR="00D82C08">
            <w:rPr>
              <w:rFonts w:asciiTheme="minorHAnsi" w:hAnsiTheme="minorHAnsi" w:cstheme="minorHAnsi"/>
              <w:color w:val="000000"/>
            </w:rPr>
            <w:t>XXXXX</w:t>
          </w:r>
          <w:r w:rsidR="00D82C08" w:rsidRPr="00A50FBE">
            <w:rPr>
              <w:rFonts w:asciiTheme="minorHAnsi" w:hAnsiTheme="minorHAnsi" w:cstheme="minorHAnsi"/>
              <w:color w:val="000000"/>
            </w:rPr>
            <w:t>, na základě plné moci</w:t>
          </w:r>
        </w:sdtContent>
      </w:sdt>
    </w:p>
    <w:p w14:paraId="58825323" w14:textId="77777777" w:rsidR="00FF6869" w:rsidRDefault="00FF6869" w:rsidP="00FF6869">
      <w:pPr>
        <w:spacing w:after="0" w:line="360" w:lineRule="auto"/>
        <w:rPr>
          <w:rFonts w:asciiTheme="minorHAnsi" w:hAnsiTheme="minorHAnsi" w:cstheme="minorHAnsi"/>
          <w:color w:val="000000"/>
        </w:rPr>
      </w:pPr>
      <w:r>
        <w:rPr>
          <w:rFonts w:asciiTheme="minorHAnsi" w:hAnsiTheme="minorHAnsi" w:cstheme="minorHAnsi"/>
          <w:color w:val="000000"/>
        </w:rPr>
        <w:t>Kontaktní e-mail:</w:t>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936246967"/>
          <w:placeholder>
            <w:docPart w:val="A27738A272AB4ADF96D2FC324598FFFD"/>
          </w:placeholder>
          <w:text/>
        </w:sdtPr>
        <w:sdtContent>
          <w:r>
            <w:rPr>
              <w:rFonts w:asciiTheme="minorHAnsi" w:hAnsiTheme="minorHAnsi" w:cstheme="minorHAnsi"/>
              <w:color w:val="000000"/>
            </w:rPr>
            <w:t>sales</w:t>
          </w:r>
          <w:r w:rsidRPr="00A50FBE">
            <w:rPr>
              <w:rFonts w:asciiTheme="minorHAnsi" w:hAnsiTheme="minorHAnsi" w:cstheme="minorHAnsi"/>
              <w:color w:val="000000"/>
            </w:rPr>
            <w:t>@sonet.cz</w:t>
          </w:r>
        </w:sdtContent>
      </w:sdt>
    </w:p>
    <w:p w14:paraId="1ABC5CA1" w14:textId="77777777" w:rsidR="00FF6869" w:rsidRPr="00637179" w:rsidRDefault="00FF6869" w:rsidP="00FF6869">
      <w:pPr>
        <w:spacing w:after="0" w:line="360" w:lineRule="auto"/>
        <w:rPr>
          <w:rFonts w:asciiTheme="minorHAnsi" w:hAnsiTheme="minorHAnsi" w:cstheme="minorHAnsi"/>
          <w:b/>
          <w:bCs/>
          <w:color w:val="C00000"/>
          <w:sz w:val="28"/>
          <w:szCs w:val="28"/>
        </w:rPr>
      </w:pPr>
      <w:r>
        <w:rPr>
          <w:rFonts w:asciiTheme="minorHAnsi" w:hAnsiTheme="minorHAnsi" w:cstheme="minorHAnsi"/>
          <w:color w:val="000000"/>
        </w:rPr>
        <w:t>Kontaktní telefon:</w:t>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76028640"/>
          <w:placeholder>
            <w:docPart w:val="FCC4BD35E3E743C2A8BE034208968B9A"/>
          </w:placeholder>
          <w:text/>
        </w:sdtPr>
        <w:sdtContent>
          <w:r w:rsidRPr="00A50FBE">
            <w:rPr>
              <w:rFonts w:asciiTheme="minorHAnsi" w:hAnsiTheme="minorHAnsi" w:cstheme="minorHAnsi"/>
              <w:color w:val="000000"/>
            </w:rPr>
            <w:t>+420 543 423 579</w:t>
          </w:r>
        </w:sdtContent>
      </w:sdt>
    </w:p>
    <w:p w14:paraId="473A4A14" w14:textId="77777777" w:rsidR="00FF6869" w:rsidRDefault="00FF6869" w:rsidP="00FF6869">
      <w:pPr>
        <w:pStyle w:val="Nadpis1"/>
        <w:numPr>
          <w:ilvl w:val="0"/>
          <w:numId w:val="0"/>
        </w:numPr>
        <w:ind w:left="357" w:hanging="357"/>
      </w:pPr>
      <w:r w:rsidRPr="007A6C94">
        <w:t xml:space="preserve">Objednatel </w:t>
      </w:r>
    </w:p>
    <w:p w14:paraId="2238C6F2" w14:textId="36A1E5EC" w:rsidR="00FF6869" w:rsidRDefault="00FF6869" w:rsidP="00FF6869">
      <w:pPr>
        <w:spacing w:after="0" w:line="360" w:lineRule="auto"/>
        <w:rPr>
          <w:rFonts w:asciiTheme="minorHAnsi" w:hAnsiTheme="minorHAnsi" w:cstheme="minorHAnsi"/>
          <w:color w:val="000000"/>
        </w:rPr>
      </w:pPr>
      <w:r>
        <w:rPr>
          <w:rFonts w:asciiTheme="minorHAnsi" w:hAnsiTheme="minorHAnsi" w:cstheme="minorHAnsi"/>
          <w:color w:val="000000"/>
        </w:rPr>
        <w:t>Obchodní název společnosti:</w:t>
      </w:r>
      <w:r>
        <w:rPr>
          <w:rFonts w:asciiTheme="minorHAnsi" w:hAnsiTheme="minorHAnsi" w:cstheme="minorHAnsi"/>
          <w:color w:val="000000"/>
        </w:rPr>
        <w:tab/>
      </w:r>
      <w:sdt>
        <w:sdtPr>
          <w:rPr>
            <w:rStyle w:val="Calibri9Bold"/>
          </w:rPr>
          <w:alias w:val="Oficiální název společnosti"/>
          <w:tag w:val="Název"/>
          <w:id w:val="651875909"/>
          <w:lock w:val="sdtLocked"/>
          <w:placeholder>
            <w:docPart w:val="49B4D25BAF8D4F8B99A4A4BF5B37F172"/>
          </w:placeholder>
          <w15:color w:val="FF0000"/>
          <w:text/>
        </w:sdtPr>
        <w:sdtContent>
          <w:r w:rsidR="00167967" w:rsidRPr="00167967">
            <w:rPr>
              <w:rStyle w:val="Calibri9Bold"/>
            </w:rPr>
            <w:t>Česká zemědělská univerzita v Praze</w:t>
          </w:r>
        </w:sdtContent>
      </w:sdt>
    </w:p>
    <w:p w14:paraId="7734F80B" w14:textId="64033673" w:rsidR="00FF6869" w:rsidRDefault="00FF6869" w:rsidP="00EA59C3">
      <w:pPr>
        <w:spacing w:after="0" w:line="360" w:lineRule="auto"/>
        <w:rPr>
          <w:rFonts w:asciiTheme="minorHAnsi" w:hAnsiTheme="minorHAnsi" w:cstheme="minorHAnsi"/>
          <w:color w:val="000000"/>
        </w:rPr>
      </w:pPr>
      <w:r w:rsidRPr="0010467C">
        <w:rPr>
          <w:rFonts w:asciiTheme="minorHAnsi" w:hAnsiTheme="minorHAnsi" w:cstheme="minorHAnsi"/>
          <w:color w:val="000000"/>
        </w:rPr>
        <w:t>Sídlo</w:t>
      </w:r>
      <w:r>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Style w:val="Calibri9"/>
          </w:rPr>
          <w:alias w:val="Sídlo společnosti"/>
          <w:tag w:val="Sídlo"/>
          <w:id w:val="-1914612327"/>
          <w:lock w:val="sdtLocked"/>
          <w:placeholder>
            <w:docPart w:val="49B4D25BAF8D4F8B99A4A4BF5B37F172"/>
          </w:placeholder>
          <w15:color w:val="FF0000"/>
          <w:text/>
        </w:sdtPr>
        <w:sdtContent>
          <w:r w:rsidR="009A3F61" w:rsidRPr="0075743C">
            <w:rPr>
              <w:rStyle w:val="Calibri9"/>
            </w:rPr>
            <w:t>Kamýcká 129, 165 00 Praha – Suchdol</w:t>
          </w:r>
        </w:sdtContent>
      </w:sdt>
    </w:p>
    <w:p w14:paraId="461CBECC" w14:textId="355C4DD2" w:rsidR="00FF6869" w:rsidRDefault="00FF6869" w:rsidP="00FF6869">
      <w:pPr>
        <w:spacing w:after="0" w:line="360" w:lineRule="auto"/>
        <w:rPr>
          <w:rFonts w:asciiTheme="minorHAnsi" w:hAnsiTheme="minorHAnsi" w:cstheme="minorHAnsi"/>
          <w:color w:val="000000"/>
        </w:rPr>
      </w:pPr>
      <w:r w:rsidRPr="00E55478">
        <w:rPr>
          <w:rFonts w:asciiTheme="minorHAnsi" w:hAnsiTheme="minorHAnsi" w:cstheme="minorHAnsi"/>
          <w:color w:val="000000"/>
        </w:rPr>
        <w:t>IČO:</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Style w:val="Calibri9"/>
          </w:rPr>
          <w:alias w:val="IČO"/>
          <w:tag w:val="IČO"/>
          <w:id w:val="770132006"/>
          <w:lock w:val="sdtLocked"/>
          <w:placeholder>
            <w:docPart w:val="49B4D25BAF8D4F8B99A4A4BF5B37F172"/>
          </w:placeholder>
          <w15:color w:val="FF0000"/>
          <w:text/>
        </w:sdtPr>
        <w:sdtContent>
          <w:r w:rsidR="00167967" w:rsidRPr="00167967">
            <w:rPr>
              <w:rStyle w:val="Calibri9"/>
            </w:rPr>
            <w:t>60460709</w:t>
          </w:r>
        </w:sdtContent>
      </w:sdt>
    </w:p>
    <w:p w14:paraId="57D07B3D" w14:textId="53D94456" w:rsidR="00FF6869" w:rsidRDefault="00FF6869" w:rsidP="00FF6869">
      <w:pPr>
        <w:spacing w:after="0" w:line="360" w:lineRule="auto"/>
        <w:rPr>
          <w:rFonts w:asciiTheme="minorHAnsi" w:hAnsiTheme="minorHAnsi" w:cstheme="minorHAnsi"/>
          <w:color w:val="000000"/>
        </w:rPr>
      </w:pPr>
      <w:r w:rsidRPr="0010467C">
        <w:rPr>
          <w:rFonts w:asciiTheme="minorHAnsi" w:hAnsiTheme="minorHAnsi" w:cstheme="minorHAnsi"/>
          <w:color w:val="000000"/>
        </w:rPr>
        <w:t>DIČ</w:t>
      </w:r>
      <w:r w:rsidRPr="00E55478">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Style w:val="Calibri9"/>
          </w:rPr>
          <w:alias w:val="DIČ"/>
          <w:tag w:val="DIČ"/>
          <w:id w:val="944268932"/>
          <w:lock w:val="sdtLocked"/>
          <w:placeholder>
            <w:docPart w:val="49B4D25BAF8D4F8B99A4A4BF5B37F172"/>
          </w:placeholder>
          <w15:color w:val="FF0000"/>
          <w:text/>
        </w:sdtPr>
        <w:sdtContent>
          <w:r w:rsidR="00167967" w:rsidRPr="00167967">
            <w:rPr>
              <w:rStyle w:val="Calibri9"/>
            </w:rPr>
            <w:t>CZ60460709</w:t>
          </w:r>
        </w:sdtContent>
      </w:sdt>
    </w:p>
    <w:p w14:paraId="7414B8E9" w14:textId="7D1C2770" w:rsidR="00FF6869" w:rsidRDefault="00FF6869" w:rsidP="00FF6869">
      <w:pPr>
        <w:spacing w:after="0" w:line="360" w:lineRule="auto"/>
        <w:rPr>
          <w:rFonts w:asciiTheme="minorHAnsi" w:hAnsiTheme="minorHAnsi" w:cstheme="minorHAnsi"/>
          <w:color w:val="000000"/>
        </w:rPr>
      </w:pPr>
      <w:r w:rsidRPr="0010467C">
        <w:rPr>
          <w:rFonts w:asciiTheme="minorHAnsi" w:hAnsiTheme="minorHAnsi" w:cstheme="minorHAnsi"/>
          <w:color w:val="000000"/>
        </w:rPr>
        <w:t>Zapsána</w:t>
      </w:r>
      <w:r>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Style w:val="Calibri9"/>
          </w:rPr>
          <w:alias w:val="OR nebo úřad"/>
          <w:tag w:val="OR"/>
          <w:id w:val="811516996"/>
          <w:placeholder>
            <w:docPart w:val="49B4D25BAF8D4F8B99A4A4BF5B37F172"/>
          </w:placeholder>
          <w15:color w:val="FF0000"/>
          <w:text/>
        </w:sdtPr>
        <w:sdtContent>
          <w:r w:rsidR="004352D6">
            <w:rPr>
              <w:rStyle w:val="Calibri9"/>
            </w:rPr>
            <w:t>-</w:t>
          </w:r>
        </w:sdtContent>
      </w:sdt>
    </w:p>
    <w:p w14:paraId="5A06B61C" w14:textId="43E42B83" w:rsidR="00FF6869" w:rsidRPr="009525FB" w:rsidRDefault="00FF6869" w:rsidP="00FF6869">
      <w:pPr>
        <w:spacing w:after="0" w:line="360" w:lineRule="auto"/>
        <w:rPr>
          <w:rFonts w:asciiTheme="minorHAnsi" w:hAnsiTheme="minorHAnsi" w:cstheme="minorHAnsi"/>
          <w:color w:val="000000"/>
        </w:rPr>
      </w:pPr>
      <w:r w:rsidRPr="0010467C">
        <w:rPr>
          <w:rFonts w:asciiTheme="minorHAnsi" w:hAnsiTheme="minorHAnsi" w:cstheme="minorHAnsi"/>
          <w:color w:val="000000"/>
        </w:rPr>
        <w:t>Zastoupen</w:t>
      </w:r>
      <w:r>
        <w:rPr>
          <w:rFonts w:asciiTheme="minorHAnsi" w:hAnsiTheme="minorHAnsi" w:cstheme="minorHAnsi"/>
          <w:color w:val="000000"/>
        </w:rPr>
        <w:t>í:</w:t>
      </w:r>
      <w:r>
        <w:rPr>
          <w:rFonts w:asciiTheme="minorHAnsi" w:hAnsiTheme="minorHAnsi" w:cstheme="minorHAnsi"/>
          <w:color w:val="000000"/>
        </w:rPr>
        <w:tab/>
      </w:r>
      <w:sdt>
        <w:sdtPr>
          <w:rPr>
            <w:rStyle w:val="Calibri9"/>
          </w:rPr>
          <w:alias w:val="Zastoupení společnosti"/>
          <w:tag w:val="Smluvní kontakt"/>
          <w:id w:val="-563490933"/>
          <w:placeholder>
            <w:docPart w:val="49B4D25BAF8D4F8B99A4A4BF5B37F172"/>
          </w:placeholder>
          <w15:color w:val="FF0000"/>
          <w:text/>
        </w:sdtPr>
        <w:sdtContent>
          <w:r w:rsidR="009A3F61">
            <w:rPr>
              <w:rStyle w:val="Calibri9"/>
            </w:rPr>
            <w:t>I</w:t>
          </w:r>
          <w:r w:rsidR="009A3F61" w:rsidRPr="00610F78">
            <w:rPr>
              <w:rStyle w:val="Calibri9"/>
            </w:rPr>
            <w:t xml:space="preserve">ng. </w:t>
          </w:r>
          <w:r w:rsidR="009A3F61">
            <w:rPr>
              <w:rStyle w:val="Calibri9"/>
            </w:rPr>
            <w:t>Jakub Kleindienst</w:t>
          </w:r>
          <w:r w:rsidR="009A3F61" w:rsidRPr="00610F78">
            <w:rPr>
              <w:rStyle w:val="Calibri9"/>
            </w:rPr>
            <w:t xml:space="preserve">, </w:t>
          </w:r>
          <w:r w:rsidR="009A3F61">
            <w:rPr>
              <w:rStyle w:val="Calibri9"/>
            </w:rPr>
            <w:t>kvestor</w:t>
          </w:r>
        </w:sdtContent>
      </w:sdt>
    </w:p>
    <w:p w14:paraId="4E852690" w14:textId="27C428D3" w:rsidR="00FF6869" w:rsidRDefault="00FF6869" w:rsidP="00FF6869">
      <w:pPr>
        <w:spacing w:after="0" w:line="360" w:lineRule="auto"/>
        <w:rPr>
          <w:rFonts w:asciiTheme="minorHAnsi" w:hAnsiTheme="minorHAnsi" w:cstheme="minorHAnsi"/>
          <w:color w:val="000000"/>
        </w:rPr>
      </w:pPr>
      <w:r>
        <w:rPr>
          <w:rFonts w:asciiTheme="minorHAnsi" w:hAnsiTheme="minorHAnsi" w:cstheme="minorHAnsi"/>
          <w:color w:val="000000"/>
        </w:rPr>
        <w:t xml:space="preserve">Kontaktní e-mail: </w:t>
      </w:r>
      <w:r>
        <w:rPr>
          <w:rFonts w:asciiTheme="minorHAnsi" w:hAnsiTheme="minorHAnsi" w:cstheme="minorHAnsi"/>
          <w:color w:val="000000"/>
        </w:rPr>
        <w:tab/>
      </w:r>
      <w:r>
        <w:rPr>
          <w:rFonts w:asciiTheme="minorHAnsi" w:hAnsiTheme="minorHAnsi" w:cstheme="minorHAnsi"/>
          <w:color w:val="000000"/>
        </w:rPr>
        <w:tab/>
      </w:r>
      <w:sdt>
        <w:sdtPr>
          <w:rPr>
            <w:rStyle w:val="Calibri9"/>
          </w:rPr>
          <w:alias w:val="Kontaktní e-mail"/>
          <w:tag w:val="e-mail"/>
          <w:id w:val="-1843454137"/>
          <w:placeholder>
            <w:docPart w:val="40D4E68BED7945F3A8A919396D8E11F2"/>
          </w:placeholder>
          <w15:color w:val="FF0000"/>
          <w:text/>
        </w:sdtPr>
        <w:sdtContent>
          <w:r w:rsidR="00395019">
            <w:rPr>
              <w:rStyle w:val="Calibri9"/>
            </w:rPr>
            <w:t>XXXXX</w:t>
          </w:r>
        </w:sdtContent>
      </w:sdt>
    </w:p>
    <w:p w14:paraId="65254CB5" w14:textId="63FA51F9" w:rsidR="00FF6869" w:rsidRDefault="00FF6869" w:rsidP="00FF6869">
      <w:pPr>
        <w:spacing w:after="0" w:line="360" w:lineRule="auto"/>
        <w:rPr>
          <w:rFonts w:asciiTheme="minorHAnsi" w:hAnsiTheme="minorHAnsi" w:cstheme="minorHAnsi"/>
          <w:color w:val="000000"/>
        </w:rPr>
      </w:pPr>
      <w:r>
        <w:rPr>
          <w:rFonts w:asciiTheme="minorHAnsi" w:hAnsiTheme="minorHAnsi" w:cstheme="minorHAnsi"/>
          <w:color w:val="000000"/>
        </w:rPr>
        <w:t>Kontaktní telefon:</w:t>
      </w:r>
      <w:r>
        <w:rPr>
          <w:rFonts w:asciiTheme="minorHAnsi" w:hAnsiTheme="minorHAnsi" w:cstheme="minorHAnsi"/>
          <w:color w:val="000000"/>
        </w:rPr>
        <w:tab/>
      </w:r>
      <w:r>
        <w:rPr>
          <w:rFonts w:asciiTheme="minorHAnsi" w:hAnsiTheme="minorHAnsi" w:cstheme="minorHAnsi"/>
          <w:color w:val="000000"/>
        </w:rPr>
        <w:tab/>
      </w:r>
      <w:sdt>
        <w:sdtPr>
          <w:rPr>
            <w:rStyle w:val="Calibri9"/>
          </w:rPr>
          <w:alias w:val="Kontaktní telefon"/>
          <w:tag w:val="Telefon"/>
          <w:id w:val="1797321588"/>
          <w:placeholder>
            <w:docPart w:val="49B4D25BAF8D4F8B99A4A4BF5B37F172"/>
          </w:placeholder>
          <w15:color w:val="FF0000"/>
          <w:text/>
        </w:sdtPr>
        <w:sdtContent>
          <w:r w:rsidR="009A3F61" w:rsidRPr="00610F78">
            <w:rPr>
              <w:rStyle w:val="Calibri9"/>
            </w:rPr>
            <w:t xml:space="preserve">+420 </w:t>
          </w:r>
          <w:r w:rsidR="00395019">
            <w:rPr>
              <w:rStyle w:val="Calibri9"/>
            </w:rPr>
            <w:t>XXXXX</w:t>
          </w:r>
        </w:sdtContent>
      </w:sdt>
    </w:p>
    <w:p w14:paraId="52E2FD80" w14:textId="41081BC9" w:rsidR="0051435F" w:rsidRPr="008A3FB8" w:rsidRDefault="00125F44" w:rsidP="003B5EF3">
      <w:pPr>
        <w:spacing w:after="0" w:line="360" w:lineRule="auto"/>
      </w:pPr>
      <w:r w:rsidRPr="008A3FB8">
        <w:t>(společně dále také jako „</w:t>
      </w:r>
      <w:r w:rsidRPr="008A3FB8">
        <w:rPr>
          <w:b/>
          <w:bCs/>
        </w:rPr>
        <w:t>smluvní strany</w:t>
      </w:r>
      <w:r w:rsidRPr="008A3FB8">
        <w:t>“ nebo samostatně jako „</w:t>
      </w:r>
      <w:r w:rsidRPr="008A3FB8">
        <w:rPr>
          <w:b/>
          <w:bCs/>
        </w:rPr>
        <w:t>smluvní strana</w:t>
      </w:r>
      <w:r w:rsidRPr="008A3FB8">
        <w:t>“)</w:t>
      </w:r>
    </w:p>
    <w:p w14:paraId="65EE55CB" w14:textId="55A30C69" w:rsidR="0032327D" w:rsidRPr="00DD5586" w:rsidRDefault="006B3E90" w:rsidP="00B20475">
      <w:pPr>
        <w:jc w:val="left"/>
      </w:pPr>
      <w:r w:rsidRPr="006B3E90">
        <w:t>v souladu s ustanovením § 1746 odst. 2 zákona č. 89/2012 Sb., občanský zákoník, ve znění pozdějších předpisů (dále jen „</w:t>
      </w:r>
      <w:r w:rsidRPr="006B3E90">
        <w:rPr>
          <w:b/>
          <w:bCs/>
        </w:rPr>
        <w:t>občanský zákoník</w:t>
      </w:r>
      <w:r w:rsidRPr="006B3E90">
        <w:t>“) tuto</w:t>
      </w:r>
      <w:r w:rsidR="00B20475" w:rsidRPr="00DD5586">
        <w:t>:</w:t>
      </w:r>
    </w:p>
    <w:p w14:paraId="4BF67457" w14:textId="4D0711DA" w:rsidR="00F64590" w:rsidRPr="00DD5586" w:rsidRDefault="006B3E90" w:rsidP="00F64590">
      <w:pPr>
        <w:pStyle w:val="Nzev"/>
        <w:spacing w:line="240" w:lineRule="auto"/>
        <w:rPr>
          <w:rFonts w:cstheme="majorHAnsi"/>
          <w:sz w:val="40"/>
          <w:szCs w:val="40"/>
        </w:rPr>
      </w:pPr>
      <w:r w:rsidRPr="00DD5586">
        <w:rPr>
          <w:rFonts w:cstheme="majorHAnsi"/>
          <w:sz w:val="40"/>
          <w:szCs w:val="40"/>
        </w:rPr>
        <w:t>Rámcov</w:t>
      </w:r>
      <w:r>
        <w:rPr>
          <w:rFonts w:cstheme="majorHAnsi"/>
          <w:sz w:val="40"/>
          <w:szCs w:val="40"/>
        </w:rPr>
        <w:t>ou s</w:t>
      </w:r>
      <w:r w:rsidR="00F64590" w:rsidRPr="00DD5586">
        <w:rPr>
          <w:rFonts w:cstheme="majorHAnsi"/>
          <w:sz w:val="40"/>
          <w:szCs w:val="40"/>
        </w:rPr>
        <w:t>ml</w:t>
      </w:r>
      <w:r>
        <w:rPr>
          <w:rFonts w:cstheme="majorHAnsi"/>
          <w:sz w:val="40"/>
          <w:szCs w:val="40"/>
        </w:rPr>
        <w:t>o</w:t>
      </w:r>
      <w:r w:rsidR="00F64590" w:rsidRPr="00DD5586">
        <w:rPr>
          <w:rFonts w:cstheme="majorHAnsi"/>
          <w:sz w:val="40"/>
          <w:szCs w:val="40"/>
        </w:rPr>
        <w:t xml:space="preserve">uvu o </w:t>
      </w:r>
      <w:r w:rsidRPr="00C21694">
        <w:rPr>
          <w:rFonts w:cstheme="majorHAnsi"/>
          <w:sz w:val="40"/>
          <w:szCs w:val="40"/>
        </w:rPr>
        <w:t>dodávce</w:t>
      </w:r>
      <w:r w:rsidR="00F64590" w:rsidRPr="00DD5586">
        <w:rPr>
          <w:rFonts w:cstheme="majorHAnsi"/>
          <w:sz w:val="40"/>
          <w:szCs w:val="40"/>
        </w:rPr>
        <w:t xml:space="preserve"> a </w:t>
      </w:r>
      <w:r>
        <w:rPr>
          <w:rFonts w:cstheme="majorHAnsi"/>
          <w:sz w:val="40"/>
          <w:szCs w:val="40"/>
        </w:rPr>
        <w:t>provozu</w:t>
      </w:r>
      <w:r w:rsidR="00F64590" w:rsidRPr="00DD5586">
        <w:rPr>
          <w:rFonts w:cstheme="majorHAnsi"/>
          <w:sz w:val="40"/>
          <w:szCs w:val="40"/>
        </w:rPr>
        <w:t xml:space="preserve"> POS terminál</w:t>
      </w:r>
      <w:r>
        <w:rPr>
          <w:rFonts w:cstheme="majorHAnsi"/>
          <w:sz w:val="40"/>
          <w:szCs w:val="40"/>
        </w:rPr>
        <w:t>ů</w:t>
      </w:r>
    </w:p>
    <w:p w14:paraId="5DD917F1" w14:textId="73F54F84" w:rsidR="003D1406" w:rsidRPr="00DD5586" w:rsidRDefault="006B3E90" w:rsidP="00F64590">
      <w:pPr>
        <w:pStyle w:val="Nadpis1"/>
      </w:pPr>
      <w:r w:rsidRPr="00DD5586">
        <w:t>Předmět</w:t>
      </w:r>
      <w:r w:rsidR="00F64590" w:rsidRPr="00DD5586">
        <w:t xml:space="preserve"> a účel </w:t>
      </w:r>
      <w:r>
        <w:t>s</w:t>
      </w:r>
      <w:r w:rsidR="00F64590" w:rsidRPr="00DD5586">
        <w:t>ml</w:t>
      </w:r>
      <w:r>
        <w:t>o</w:t>
      </w:r>
      <w:r w:rsidR="00F64590" w:rsidRPr="00DD5586">
        <w:t>uvy</w:t>
      </w:r>
    </w:p>
    <w:p w14:paraId="4D09F915" w14:textId="1E673F55" w:rsidR="002345B3" w:rsidRPr="00DD5586" w:rsidRDefault="00394DEA" w:rsidP="00F64590">
      <w:pPr>
        <w:pStyle w:val="Nadpis2"/>
        <w:rPr>
          <w:sz w:val="18"/>
          <w:szCs w:val="18"/>
        </w:rPr>
      </w:pPr>
      <w:bookmarkStart w:id="0" w:name="_Ref71794090"/>
      <w:r w:rsidRPr="00394DEA">
        <w:rPr>
          <w:sz w:val="18"/>
          <w:szCs w:val="18"/>
          <w:lang w:bidi="sk-SK"/>
        </w:rPr>
        <w:t>Předmětem této smlouvy je stanovení podmínek, za nichž budou mezi Objednatelem a Dodavatelem uzavírány prováděcí smlouvy (dále jen „</w:t>
      </w:r>
      <w:r w:rsidRPr="00394DEA">
        <w:rPr>
          <w:b/>
          <w:bCs w:val="0"/>
          <w:sz w:val="18"/>
          <w:szCs w:val="18"/>
          <w:lang w:bidi="sk-SK"/>
        </w:rPr>
        <w:t>Prováděcí smlouva</w:t>
      </w:r>
      <w:r w:rsidRPr="00394DEA">
        <w:rPr>
          <w:sz w:val="18"/>
          <w:szCs w:val="18"/>
          <w:lang w:bidi="sk-SK"/>
        </w:rPr>
        <w:t>“), jejichž předmětem bude</w:t>
      </w:r>
      <w:r w:rsidR="002345B3" w:rsidRPr="00DD5586">
        <w:rPr>
          <w:sz w:val="18"/>
          <w:szCs w:val="18"/>
        </w:rPr>
        <w:t>:</w:t>
      </w:r>
      <w:bookmarkEnd w:id="0"/>
    </w:p>
    <w:p w14:paraId="196A1B55" w14:textId="00B5B18F" w:rsidR="00394DEA" w:rsidRPr="00394DEA" w:rsidRDefault="00394DEA" w:rsidP="00394DEA">
      <w:pPr>
        <w:pStyle w:val="Nadpis3"/>
        <w:rPr>
          <w:szCs w:val="18"/>
          <w:lang w:bidi="sk-SK"/>
        </w:rPr>
      </w:pPr>
      <w:r w:rsidRPr="00394DEA">
        <w:rPr>
          <w:szCs w:val="18"/>
          <w:lang w:bidi="sk-SK"/>
        </w:rPr>
        <w:t>dodávka obslužných či bezobslužných platebních terminálů (dále jen „</w:t>
      </w:r>
      <w:r w:rsidRPr="00394DEA">
        <w:rPr>
          <w:b/>
          <w:bCs/>
          <w:szCs w:val="18"/>
          <w:lang w:bidi="sk-SK"/>
        </w:rPr>
        <w:t>POS</w:t>
      </w:r>
      <w:r w:rsidRPr="00394DEA">
        <w:rPr>
          <w:szCs w:val="18"/>
          <w:lang w:bidi="sk-SK"/>
        </w:rPr>
        <w:t xml:space="preserve">“), jejichž specifikace je uvedena na webových stránkách </w:t>
      </w:r>
      <w:hyperlink r:id="rId11" w:history="1">
        <w:r w:rsidR="00C21694" w:rsidRPr="00C21694">
          <w:rPr>
            <w:rStyle w:val="Odkazjemn"/>
            <w:lang w:bidi="sk-SK"/>
          </w:rPr>
          <w:t>www.paytenpos.cz/specifikace-pos</w:t>
        </w:r>
      </w:hyperlink>
      <w:r w:rsidRPr="00394DEA">
        <w:rPr>
          <w:szCs w:val="18"/>
          <w:lang w:bidi="sk-SK"/>
        </w:rPr>
        <w:t>, a případně souvisejícího plnění, a/nebo</w:t>
      </w:r>
    </w:p>
    <w:p w14:paraId="16A74F51" w14:textId="77777777" w:rsidR="00394DEA" w:rsidRPr="00394DEA" w:rsidRDefault="00394DEA" w:rsidP="00394DEA">
      <w:pPr>
        <w:pStyle w:val="Nadpis3"/>
        <w:rPr>
          <w:szCs w:val="18"/>
          <w:lang w:bidi="sk-SK"/>
        </w:rPr>
      </w:pPr>
      <w:r w:rsidRPr="00394DEA">
        <w:rPr>
          <w:szCs w:val="18"/>
          <w:lang w:bidi="sk-SK"/>
        </w:rPr>
        <w:t>poskytování služeb POSMan Suite ve vztahu k POS (dále jen „</w:t>
      </w:r>
      <w:r w:rsidRPr="00394DEA">
        <w:rPr>
          <w:b/>
          <w:bCs/>
          <w:szCs w:val="18"/>
          <w:lang w:bidi="sk-SK"/>
        </w:rPr>
        <w:t>POSMan Suite</w:t>
      </w:r>
      <w:r w:rsidRPr="00394DEA">
        <w:rPr>
          <w:szCs w:val="18"/>
          <w:lang w:bidi="sk-SK"/>
        </w:rPr>
        <w:t>“), jehož specifikace je uvedena v obchodních podmínkách dodávky POS terminálů a poskytování souvisejících služeb (dále jen „</w:t>
      </w:r>
      <w:r w:rsidRPr="00394DEA">
        <w:rPr>
          <w:b/>
          <w:bCs/>
          <w:szCs w:val="18"/>
          <w:lang w:bidi="sk-SK"/>
        </w:rPr>
        <w:t>OP</w:t>
      </w:r>
      <w:r w:rsidRPr="00394DEA">
        <w:rPr>
          <w:szCs w:val="18"/>
          <w:lang w:bidi="sk-SK"/>
        </w:rPr>
        <w:t>“), a/nebo</w:t>
      </w:r>
    </w:p>
    <w:p w14:paraId="12A57CDD" w14:textId="2B9A9C30" w:rsidR="002345B3" w:rsidRPr="00DD5586" w:rsidRDefault="00394DEA" w:rsidP="00394DEA">
      <w:pPr>
        <w:pStyle w:val="Nadpis3"/>
        <w:rPr>
          <w:szCs w:val="18"/>
        </w:rPr>
      </w:pPr>
      <w:r w:rsidRPr="00394DEA">
        <w:rPr>
          <w:szCs w:val="18"/>
          <w:lang w:bidi="sk-SK"/>
        </w:rPr>
        <w:t>poskytování servisních služeb ve vztahu k POS (dále jen „</w:t>
      </w:r>
      <w:r w:rsidRPr="00394DEA">
        <w:rPr>
          <w:b/>
          <w:bCs/>
          <w:szCs w:val="18"/>
          <w:lang w:bidi="sk-SK"/>
        </w:rPr>
        <w:t>Služby</w:t>
      </w:r>
      <w:r w:rsidRPr="00394DEA">
        <w:rPr>
          <w:szCs w:val="18"/>
          <w:lang w:bidi="sk-SK"/>
        </w:rPr>
        <w:t>“), jejichž specifikace je uvedena v OP</w:t>
      </w:r>
      <w:r w:rsidR="00F64590" w:rsidRPr="00DD5586">
        <w:rPr>
          <w:szCs w:val="18"/>
          <w:lang w:bidi="sk-SK"/>
        </w:rPr>
        <w:t>.</w:t>
      </w:r>
    </w:p>
    <w:p w14:paraId="06AFA15F" w14:textId="0819B02D" w:rsidR="00F64590" w:rsidRPr="00DD5586" w:rsidRDefault="00394DEA" w:rsidP="00F64590">
      <w:pPr>
        <w:pStyle w:val="Nadpis2"/>
        <w:rPr>
          <w:sz w:val="18"/>
          <w:szCs w:val="18"/>
        </w:rPr>
      </w:pPr>
      <w:r w:rsidRPr="00394DEA">
        <w:rPr>
          <w:sz w:val="18"/>
          <w:szCs w:val="18"/>
        </w:rPr>
        <w:t xml:space="preserve">Nedílnou součást této smlouvy tvoří OP, jejichž aktuální znění tvoří přílohu č. 1 této smlouvy. Dodavatel je oprávněn OP kdykoli jednostranně změnit postupem dle OP. Objednatel prohlašuje, že se s OP seznámil, a výslovně bere na vědomí, že součástí OP jsou mimo jiné ustanovení o omezení odpovědnosti Dodavatele za škodu a za vady POS a o volbě práva a </w:t>
      </w:r>
      <w:r w:rsidR="00577CBA">
        <w:rPr>
          <w:sz w:val="18"/>
          <w:szCs w:val="18"/>
        </w:rPr>
        <w:t>soudní příslušnosti</w:t>
      </w:r>
      <w:r w:rsidR="00F64590" w:rsidRPr="00DD5586">
        <w:rPr>
          <w:sz w:val="18"/>
          <w:szCs w:val="18"/>
        </w:rPr>
        <w:t>.</w:t>
      </w:r>
    </w:p>
    <w:p w14:paraId="06B158BC" w14:textId="4903B83B" w:rsidR="002345B3" w:rsidRPr="00DD5586" w:rsidRDefault="00394DEA" w:rsidP="00F64590">
      <w:pPr>
        <w:pStyle w:val="Nadpis2"/>
        <w:rPr>
          <w:sz w:val="18"/>
          <w:szCs w:val="18"/>
        </w:rPr>
      </w:pPr>
      <w:r w:rsidRPr="00394DEA">
        <w:rPr>
          <w:sz w:val="18"/>
          <w:szCs w:val="18"/>
        </w:rPr>
        <w:t>Tato smlouva se vztahuje na všechny Prováděcí smlouvy uzavřené mezi smluvními stranami za doby trvání závazků z této smlouvy, ledaže smluvní strany aplikaci této smlouvy v Prováděcí smlouvě písemně výslovně vyloučí</w:t>
      </w:r>
      <w:r w:rsidR="002345B3" w:rsidRPr="00DD5586">
        <w:rPr>
          <w:sz w:val="18"/>
          <w:szCs w:val="18"/>
        </w:rPr>
        <w:t>.</w:t>
      </w:r>
    </w:p>
    <w:p w14:paraId="67BA92FC" w14:textId="52727BFD" w:rsidR="00394DEA" w:rsidRPr="00394DEA" w:rsidRDefault="00394DEA" w:rsidP="00394DEA">
      <w:pPr>
        <w:pStyle w:val="Nadpis1"/>
      </w:pPr>
      <w:r>
        <w:lastRenderedPageBreak/>
        <w:t>Uz</w:t>
      </w:r>
      <w:r w:rsidRPr="00394DEA">
        <w:t>avírání a plnění prováděcích smluv</w:t>
      </w:r>
    </w:p>
    <w:p w14:paraId="208725A7" w14:textId="77777777" w:rsidR="00394DEA" w:rsidRPr="00394DEA" w:rsidRDefault="00394DEA" w:rsidP="00394DEA">
      <w:pPr>
        <w:pStyle w:val="Nadpis2"/>
        <w:rPr>
          <w:sz w:val="18"/>
          <w:szCs w:val="18"/>
        </w:rPr>
      </w:pPr>
      <w:r w:rsidRPr="00394DEA">
        <w:rPr>
          <w:sz w:val="18"/>
          <w:szCs w:val="18"/>
        </w:rPr>
        <w:t>Prováděcí smlouvy budou uzavírány způsobem a za podmínek stanovených v OP. Obsah jednotlivých Prováděcích smluv bude tvořen touto smlouvou (včetně příloh) a případně dalšími dokumenty uvedenými v OP.</w:t>
      </w:r>
    </w:p>
    <w:p w14:paraId="0093EDAB" w14:textId="7BBC3960" w:rsidR="00991A7A" w:rsidRPr="00DD5586" w:rsidRDefault="00394DEA" w:rsidP="00394DEA">
      <w:pPr>
        <w:pStyle w:val="Nadpis2"/>
        <w:rPr>
          <w:sz w:val="18"/>
          <w:szCs w:val="18"/>
        </w:rPr>
      </w:pPr>
      <w:r w:rsidRPr="00394DEA">
        <w:rPr>
          <w:sz w:val="18"/>
          <w:szCs w:val="18"/>
        </w:rPr>
        <w:t>Ceny Služeb budou stanoveny na základě závazného ceníku Dodavatele, který je součástí OP</w:t>
      </w:r>
      <w:r w:rsidR="00991A7A" w:rsidRPr="00DD5586">
        <w:rPr>
          <w:sz w:val="18"/>
          <w:szCs w:val="18"/>
        </w:rPr>
        <w:t>.</w:t>
      </w:r>
    </w:p>
    <w:p w14:paraId="433AED99" w14:textId="5D1B02B9" w:rsidR="00991A7A" w:rsidRPr="00DD5586" w:rsidRDefault="00394DEA" w:rsidP="00394DEA">
      <w:pPr>
        <w:pStyle w:val="Nadpis1"/>
      </w:pPr>
      <w:r w:rsidRPr="00394DEA">
        <w:t>Trvání a ukončení závazků ze smlouvy</w:t>
      </w:r>
    </w:p>
    <w:p w14:paraId="242D763F" w14:textId="18386EEB" w:rsidR="00991A7A" w:rsidRPr="00DD5586" w:rsidRDefault="00394DEA" w:rsidP="00991A7A">
      <w:pPr>
        <w:pStyle w:val="Nadpis2"/>
        <w:rPr>
          <w:sz w:val="18"/>
          <w:szCs w:val="18"/>
          <w:lang w:bidi="sk-SK"/>
        </w:rPr>
      </w:pPr>
      <w:r w:rsidRPr="00394DEA">
        <w:rPr>
          <w:sz w:val="18"/>
          <w:szCs w:val="18"/>
          <w:lang w:bidi="sk-SK"/>
        </w:rPr>
        <w:t>Tato smlouva se uzavírá na dobu neurčitou</w:t>
      </w:r>
      <w:r w:rsidR="00991A7A" w:rsidRPr="00DD5586">
        <w:rPr>
          <w:sz w:val="18"/>
          <w:szCs w:val="18"/>
          <w:lang w:bidi="sk-SK"/>
        </w:rPr>
        <w:t>.</w:t>
      </w:r>
    </w:p>
    <w:p w14:paraId="16CC9816" w14:textId="4EAE6BD8" w:rsidR="00394DEA" w:rsidRPr="00DD2E89" w:rsidRDefault="00394DEA" w:rsidP="00394DEA">
      <w:pPr>
        <w:pStyle w:val="Nadpis2"/>
        <w:rPr>
          <w:sz w:val="18"/>
          <w:szCs w:val="18"/>
          <w:lang w:bidi="sk-SK"/>
        </w:rPr>
      </w:pPr>
      <w:r w:rsidRPr="00DD2E89">
        <w:rPr>
          <w:sz w:val="18"/>
          <w:szCs w:val="18"/>
          <w:lang w:bidi="sk-SK"/>
        </w:rPr>
        <w:t>Tuto smlouvu lze vypovědět písemnou výpovědí doručenou druhé smluvní straně. V takovém případě závazky z této smlouvy zaniknou ke konci třetího kalendářního měsíce po doručení výpovědi druhé smluvní straně.</w:t>
      </w:r>
      <w:r w:rsidR="00DD2E89" w:rsidRPr="00DD2E89">
        <w:rPr>
          <w:sz w:val="18"/>
          <w:szCs w:val="18"/>
          <w:lang w:bidi="sk-SK"/>
        </w:rPr>
        <w:t xml:space="preserve"> Ke stejnému dni pak zanikají všechny Prováděcí smlouvy</w:t>
      </w:r>
      <w:r w:rsidR="00DD2E89">
        <w:rPr>
          <w:sz w:val="18"/>
          <w:szCs w:val="18"/>
          <w:lang w:bidi="sk-SK"/>
        </w:rPr>
        <w:t xml:space="preserve">, pokud nebude smluvními stranami v konkrétním případě dohodnuto </w:t>
      </w:r>
      <w:r w:rsidR="00B85B9E">
        <w:rPr>
          <w:sz w:val="18"/>
          <w:szCs w:val="18"/>
          <w:lang w:bidi="sk-SK"/>
        </w:rPr>
        <w:t xml:space="preserve">písemně </w:t>
      </w:r>
      <w:r w:rsidR="00DD2E89">
        <w:rPr>
          <w:sz w:val="18"/>
          <w:szCs w:val="18"/>
          <w:lang w:bidi="sk-SK"/>
        </w:rPr>
        <w:t>jinak</w:t>
      </w:r>
      <w:r w:rsidR="00DD2E89" w:rsidRPr="00DD2E89">
        <w:rPr>
          <w:sz w:val="18"/>
          <w:szCs w:val="18"/>
          <w:lang w:bidi="sk-SK"/>
        </w:rPr>
        <w:t>.</w:t>
      </w:r>
    </w:p>
    <w:p w14:paraId="5A1A596D" w14:textId="40773EB4" w:rsidR="00991A7A" w:rsidRPr="00DD5586" w:rsidRDefault="00121D9C" w:rsidP="00CE6341">
      <w:pPr>
        <w:pStyle w:val="Nadpis2"/>
        <w:tabs>
          <w:tab w:val="left" w:pos="9757"/>
        </w:tabs>
        <w:rPr>
          <w:rFonts w:asciiTheme="minorHAnsi" w:hAnsiTheme="minorHAnsi" w:cstheme="majorBidi"/>
          <w:sz w:val="18"/>
          <w:szCs w:val="18"/>
        </w:rPr>
      </w:pPr>
      <w:r w:rsidRPr="00DD2E89">
        <w:rPr>
          <w:sz w:val="18"/>
          <w:szCs w:val="18"/>
          <w:lang w:bidi="sk-SK"/>
        </w:rPr>
        <w:t xml:space="preserve">Objednatel bere na vědomí a souhlasí, že </w:t>
      </w:r>
      <w:r w:rsidR="00974DA8" w:rsidRPr="00DD2E89">
        <w:rPr>
          <w:sz w:val="18"/>
          <w:szCs w:val="18"/>
          <w:lang w:bidi="sk-SK"/>
        </w:rPr>
        <w:t xml:space="preserve">pokud nebude smluvními stranami v konkrétním případě </w:t>
      </w:r>
      <w:r w:rsidR="004C40CC" w:rsidRPr="00DD2E89">
        <w:rPr>
          <w:sz w:val="18"/>
          <w:szCs w:val="18"/>
          <w:lang w:bidi="sk-SK"/>
        </w:rPr>
        <w:t xml:space="preserve">písemně </w:t>
      </w:r>
      <w:r w:rsidR="00974DA8" w:rsidRPr="00DD2E89">
        <w:rPr>
          <w:sz w:val="18"/>
          <w:szCs w:val="18"/>
          <w:lang w:bidi="sk-SK"/>
        </w:rPr>
        <w:t>dohodnuto jinak</w:t>
      </w:r>
      <w:r w:rsidR="00974DA8">
        <w:rPr>
          <w:sz w:val="18"/>
          <w:szCs w:val="18"/>
          <w:lang w:bidi="sk-SK"/>
        </w:rPr>
        <w:t xml:space="preserve"> (např. dodání POS, aniž by účelem jeho dodání byla realizace bezhotovostních plateb)</w:t>
      </w:r>
      <w:r w:rsidR="007E78CC">
        <w:rPr>
          <w:sz w:val="18"/>
          <w:szCs w:val="18"/>
          <w:lang w:bidi="sk-SK"/>
        </w:rPr>
        <w:t>,</w:t>
      </w:r>
      <w:r w:rsidR="00974DA8">
        <w:rPr>
          <w:sz w:val="18"/>
          <w:szCs w:val="18"/>
          <w:lang w:bidi="sk-SK"/>
        </w:rPr>
        <w:t xml:space="preserve"> </w:t>
      </w:r>
      <w:r>
        <w:rPr>
          <w:sz w:val="18"/>
          <w:szCs w:val="18"/>
          <w:lang w:bidi="sk-SK"/>
        </w:rPr>
        <w:t xml:space="preserve">podmínkou plnění služeb </w:t>
      </w:r>
      <w:r w:rsidR="00974DA8">
        <w:rPr>
          <w:sz w:val="18"/>
          <w:szCs w:val="18"/>
          <w:lang w:bidi="sk-SK"/>
        </w:rPr>
        <w:t>Dodavatelem</w:t>
      </w:r>
      <w:r>
        <w:rPr>
          <w:sz w:val="18"/>
          <w:szCs w:val="18"/>
          <w:lang w:bidi="sk-SK"/>
        </w:rPr>
        <w:t xml:space="preserve"> dle této smlouvy</w:t>
      </w:r>
      <w:r w:rsidR="003B137C">
        <w:rPr>
          <w:sz w:val="18"/>
          <w:szCs w:val="18"/>
          <w:lang w:bidi="sk-SK"/>
        </w:rPr>
        <w:t>,</w:t>
      </w:r>
      <w:r>
        <w:rPr>
          <w:sz w:val="18"/>
          <w:szCs w:val="18"/>
          <w:lang w:bidi="sk-SK"/>
        </w:rPr>
        <w:t xml:space="preserve"> a tedy řádného fungování POS</w:t>
      </w:r>
      <w:r w:rsidR="003B137C">
        <w:rPr>
          <w:sz w:val="18"/>
          <w:szCs w:val="18"/>
          <w:lang w:bidi="sk-SK"/>
        </w:rPr>
        <w:t>,</w:t>
      </w:r>
      <w:r>
        <w:rPr>
          <w:sz w:val="18"/>
          <w:szCs w:val="18"/>
          <w:lang w:bidi="sk-SK"/>
        </w:rPr>
        <w:t xml:space="preserve"> je mimo jiné platná a účinná smlouva </w:t>
      </w:r>
      <w:r w:rsidR="007E78CC">
        <w:rPr>
          <w:sz w:val="18"/>
          <w:szCs w:val="18"/>
          <w:lang w:bidi="sk-SK"/>
        </w:rPr>
        <w:t xml:space="preserve">o akceptaci platebních karet </w:t>
      </w:r>
      <w:r>
        <w:rPr>
          <w:sz w:val="18"/>
          <w:szCs w:val="18"/>
          <w:lang w:bidi="sk-SK"/>
        </w:rPr>
        <w:t xml:space="preserve">uzavřená mezi </w:t>
      </w:r>
      <w:r w:rsidR="00142048">
        <w:rPr>
          <w:sz w:val="18"/>
          <w:szCs w:val="18"/>
          <w:lang w:bidi="sk-SK"/>
        </w:rPr>
        <w:t>K</w:t>
      </w:r>
      <w:r>
        <w:rPr>
          <w:sz w:val="18"/>
          <w:szCs w:val="18"/>
          <w:lang w:bidi="sk-SK"/>
        </w:rPr>
        <w:t>oncovým uživatelem POS</w:t>
      </w:r>
      <w:r w:rsidR="007E78CC">
        <w:rPr>
          <w:sz w:val="18"/>
          <w:szCs w:val="18"/>
          <w:lang w:bidi="sk-SK"/>
        </w:rPr>
        <w:t>,</w:t>
      </w:r>
      <w:r w:rsidR="00142048">
        <w:rPr>
          <w:sz w:val="18"/>
          <w:szCs w:val="18"/>
          <w:lang w:bidi="sk-SK"/>
        </w:rPr>
        <w:t xml:space="preserve"> jak je definován v</w:t>
      </w:r>
      <w:r w:rsidR="007E78CC">
        <w:rPr>
          <w:sz w:val="18"/>
          <w:szCs w:val="18"/>
          <w:lang w:bidi="sk-SK"/>
        </w:rPr>
        <w:t> </w:t>
      </w:r>
      <w:r w:rsidR="00142048">
        <w:rPr>
          <w:sz w:val="18"/>
          <w:szCs w:val="18"/>
          <w:lang w:bidi="sk-SK"/>
        </w:rPr>
        <w:t>OP</w:t>
      </w:r>
      <w:r w:rsidR="007E78CC">
        <w:rPr>
          <w:sz w:val="18"/>
          <w:szCs w:val="18"/>
          <w:lang w:bidi="sk-SK"/>
        </w:rPr>
        <w:t>,</w:t>
      </w:r>
      <w:r w:rsidR="00394DEA" w:rsidRPr="00394DEA">
        <w:rPr>
          <w:sz w:val="18"/>
          <w:szCs w:val="18"/>
          <w:lang w:bidi="sk-SK"/>
        </w:rPr>
        <w:t xml:space="preserve"> a Bankou</w:t>
      </w:r>
      <w:r w:rsidR="00B13E8D">
        <w:rPr>
          <w:sz w:val="18"/>
          <w:szCs w:val="18"/>
          <w:lang w:bidi="sk-SK"/>
        </w:rPr>
        <w:t>,</w:t>
      </w:r>
      <w:r w:rsidR="00394DEA" w:rsidRPr="00394DEA">
        <w:rPr>
          <w:sz w:val="18"/>
          <w:szCs w:val="18"/>
          <w:lang w:bidi="sk-SK"/>
        </w:rPr>
        <w:t xml:space="preserve"> případně Vydavatelem nebankovních karet (</w:t>
      </w:r>
      <w:proofErr w:type="spellStart"/>
      <w:r w:rsidR="00394DEA" w:rsidRPr="00394DEA">
        <w:rPr>
          <w:sz w:val="18"/>
          <w:szCs w:val="18"/>
          <w:lang w:bidi="sk-SK"/>
        </w:rPr>
        <w:t>fleet</w:t>
      </w:r>
      <w:proofErr w:type="spellEnd"/>
      <w:r w:rsidR="00394DEA" w:rsidRPr="00394DEA">
        <w:rPr>
          <w:sz w:val="18"/>
          <w:szCs w:val="18"/>
          <w:lang w:bidi="sk-SK"/>
        </w:rPr>
        <w:t xml:space="preserve"> karty, elektronické stravenky a další)</w:t>
      </w:r>
      <w:r w:rsidR="007E78CC">
        <w:rPr>
          <w:sz w:val="18"/>
          <w:szCs w:val="18"/>
          <w:lang w:bidi="sk-SK"/>
        </w:rPr>
        <w:t>,</w:t>
      </w:r>
      <w:r w:rsidR="00394DEA" w:rsidRPr="00394DEA">
        <w:rPr>
          <w:sz w:val="18"/>
          <w:szCs w:val="18"/>
          <w:lang w:bidi="sk-SK"/>
        </w:rPr>
        <w:t xml:space="preserve"> jak </w:t>
      </w:r>
      <w:r w:rsidR="007E78CC">
        <w:rPr>
          <w:sz w:val="18"/>
          <w:szCs w:val="18"/>
          <w:lang w:bidi="sk-SK"/>
        </w:rPr>
        <w:t xml:space="preserve">jsou </w:t>
      </w:r>
      <w:r w:rsidR="00394DEA" w:rsidRPr="00394DEA">
        <w:rPr>
          <w:sz w:val="18"/>
          <w:szCs w:val="18"/>
          <w:lang w:bidi="sk-SK"/>
        </w:rPr>
        <w:t>definován</w:t>
      </w:r>
      <w:r w:rsidR="007E78CC">
        <w:rPr>
          <w:sz w:val="18"/>
          <w:szCs w:val="18"/>
          <w:lang w:bidi="sk-SK"/>
        </w:rPr>
        <w:t>i</w:t>
      </w:r>
      <w:r w:rsidR="00394DEA" w:rsidRPr="00394DEA">
        <w:rPr>
          <w:sz w:val="18"/>
          <w:szCs w:val="18"/>
          <w:lang w:bidi="sk-SK"/>
        </w:rPr>
        <w:t xml:space="preserve"> v</w:t>
      </w:r>
      <w:r w:rsidR="007E78CC">
        <w:rPr>
          <w:sz w:val="18"/>
          <w:szCs w:val="18"/>
          <w:lang w:bidi="sk-SK"/>
        </w:rPr>
        <w:t> </w:t>
      </w:r>
      <w:r w:rsidR="00394DEA" w:rsidRPr="00394DEA">
        <w:rPr>
          <w:sz w:val="18"/>
          <w:szCs w:val="18"/>
          <w:lang w:bidi="sk-SK"/>
        </w:rPr>
        <w:t>OP.</w:t>
      </w:r>
      <w:r w:rsidR="00155515">
        <w:rPr>
          <w:sz w:val="18"/>
          <w:szCs w:val="18"/>
          <w:lang w:bidi="sk-SK"/>
        </w:rPr>
        <w:t xml:space="preserve"> Podmínky využití nebankovních karet pak upravuje</w:t>
      </w:r>
      <w:r w:rsidR="00F510E5">
        <w:rPr>
          <w:sz w:val="18"/>
          <w:szCs w:val="18"/>
          <w:lang w:bidi="sk-SK"/>
        </w:rPr>
        <w:t xml:space="preserve"> v případě objednání této služby příloha příslušné Prováděcí smlouvy.</w:t>
      </w:r>
      <w:r w:rsidR="00394DEA" w:rsidRPr="00394DEA">
        <w:rPr>
          <w:sz w:val="18"/>
          <w:szCs w:val="18"/>
          <w:lang w:bidi="sk-SK"/>
        </w:rPr>
        <w:t xml:space="preserve"> Pokud dojde k zániku závazků z uvedené smlouvy</w:t>
      </w:r>
      <w:r>
        <w:rPr>
          <w:sz w:val="18"/>
          <w:szCs w:val="18"/>
          <w:lang w:bidi="sk-SK"/>
        </w:rPr>
        <w:t xml:space="preserve"> uzavřené s </w:t>
      </w:r>
      <w:r w:rsidR="00394DEA" w:rsidRPr="00394DEA">
        <w:rPr>
          <w:sz w:val="18"/>
          <w:szCs w:val="18"/>
          <w:lang w:bidi="sk-SK"/>
        </w:rPr>
        <w:t xml:space="preserve">Bankou či Vydavatelem nebankovních karet, je </w:t>
      </w:r>
      <w:r>
        <w:rPr>
          <w:sz w:val="18"/>
          <w:szCs w:val="18"/>
          <w:lang w:bidi="sk-SK"/>
        </w:rPr>
        <w:t xml:space="preserve">vyloučena jakákoliv odpovědnost </w:t>
      </w:r>
      <w:r w:rsidR="003C038F">
        <w:rPr>
          <w:sz w:val="18"/>
          <w:szCs w:val="18"/>
          <w:lang w:bidi="sk-SK"/>
        </w:rPr>
        <w:t>Dodavatele</w:t>
      </w:r>
      <w:r>
        <w:rPr>
          <w:sz w:val="18"/>
          <w:szCs w:val="18"/>
          <w:lang w:bidi="sk-SK"/>
        </w:rPr>
        <w:t xml:space="preserve"> za </w:t>
      </w:r>
      <w:r w:rsidR="00974DA8">
        <w:rPr>
          <w:sz w:val="18"/>
          <w:szCs w:val="18"/>
          <w:lang w:bidi="sk-SK"/>
        </w:rPr>
        <w:t>škody způsobené Objednateli nebo třetím osobám v souvislosti s nefunkčností POS a/nebo nedostupností služeb sjednaných touto smlouvou.</w:t>
      </w:r>
    </w:p>
    <w:p w14:paraId="1FBC677D" w14:textId="576D09DE" w:rsidR="00EC3B7F" w:rsidRPr="00DD5586" w:rsidRDefault="00394DEA" w:rsidP="00991A7A">
      <w:pPr>
        <w:pStyle w:val="Nadpis1"/>
        <w:rPr>
          <w:lang w:bidi="sk-SK"/>
        </w:rPr>
      </w:pPr>
      <w:bookmarkStart w:id="1" w:name="_Ref71979635"/>
      <w:r w:rsidRPr="00DD5586">
        <w:rPr>
          <w:lang w:bidi="sk-SK"/>
        </w:rPr>
        <w:t>Kontaktní</w:t>
      </w:r>
      <w:r w:rsidR="0098455F" w:rsidRPr="00DD5586">
        <w:rPr>
          <w:lang w:bidi="sk-SK"/>
        </w:rPr>
        <w:t xml:space="preserve"> osoby</w:t>
      </w:r>
      <w:bookmarkEnd w:id="1"/>
    </w:p>
    <w:p w14:paraId="5BD905E7" w14:textId="77777777" w:rsidR="00394DEA" w:rsidRPr="00394DEA" w:rsidRDefault="00394DEA" w:rsidP="00394DEA">
      <w:pPr>
        <w:pStyle w:val="Nadpis2"/>
        <w:rPr>
          <w:sz w:val="18"/>
          <w:szCs w:val="18"/>
          <w:lang w:bidi="sk-SK"/>
        </w:rPr>
      </w:pPr>
      <w:r w:rsidRPr="00394DEA">
        <w:rPr>
          <w:sz w:val="18"/>
          <w:szCs w:val="18"/>
          <w:lang w:bidi="sk-SK"/>
        </w:rPr>
        <w:t xml:space="preserve">Není-li v této smlouvě nebo v OP výslovně uvedeno jinak, bude veškerá komunikace smluvních stran související s touto smlouvu probíhat mezi kontaktními osobami uvedenými </w:t>
      </w:r>
      <w:r w:rsidRPr="003F5B63">
        <w:rPr>
          <w:sz w:val="18"/>
          <w:szCs w:val="18"/>
          <w:lang w:bidi="sk-SK"/>
        </w:rPr>
        <w:t>v poslední uzavřené</w:t>
      </w:r>
      <w:r w:rsidRPr="00394DEA">
        <w:rPr>
          <w:sz w:val="18"/>
          <w:szCs w:val="18"/>
          <w:lang w:bidi="sk-SK"/>
        </w:rPr>
        <w:t xml:space="preserve"> Prováděcí smlouvě. </w:t>
      </w:r>
    </w:p>
    <w:p w14:paraId="2FC45413" w14:textId="77777777" w:rsidR="00394DEA" w:rsidRPr="00394DEA" w:rsidRDefault="00394DEA" w:rsidP="00394DEA">
      <w:pPr>
        <w:pStyle w:val="Nadpis2"/>
        <w:rPr>
          <w:sz w:val="18"/>
          <w:szCs w:val="18"/>
          <w:lang w:bidi="sk-SK"/>
        </w:rPr>
      </w:pPr>
      <w:r w:rsidRPr="00394DEA">
        <w:rPr>
          <w:sz w:val="18"/>
          <w:szCs w:val="18"/>
          <w:lang w:bidi="sk-SK"/>
        </w:rPr>
        <w:t>Každá ze smluvních stran je oprávněna své kontaktní osoby kdykoli změnit písemným oznámením druhé smluvní straně.</w:t>
      </w:r>
    </w:p>
    <w:p w14:paraId="78B428D2" w14:textId="19DA189F" w:rsidR="00EC3B7F" w:rsidRPr="00DD5586" w:rsidRDefault="00394DEA" w:rsidP="00394DEA">
      <w:pPr>
        <w:pStyle w:val="Nadpis2"/>
      </w:pPr>
      <w:r w:rsidRPr="00394DEA">
        <w:rPr>
          <w:sz w:val="18"/>
          <w:szCs w:val="18"/>
          <w:lang w:bidi="sk-SK"/>
        </w:rPr>
        <w:t>Smluvní strany sjednávají, že pokud není výslovně dohodnuto jinak, splňuje požadavek na písemnou formu též forma e-mailové zprávy doručené kontaktní osobě druhé smluvní strany</w:t>
      </w:r>
      <w:r w:rsidR="00EC3B7F" w:rsidRPr="00DD5586">
        <w:rPr>
          <w:rFonts w:eastAsia="Arial"/>
          <w:color w:val="000000"/>
          <w:sz w:val="18"/>
          <w:szCs w:val="18"/>
          <w:lang w:bidi="sk-SK"/>
        </w:rPr>
        <w:t>.</w:t>
      </w:r>
    </w:p>
    <w:p w14:paraId="328EF2DB" w14:textId="1FEA0222" w:rsidR="00EC3B7F" w:rsidRPr="00DD5586" w:rsidRDefault="00394DEA" w:rsidP="0098455F">
      <w:pPr>
        <w:pStyle w:val="Nadpis1"/>
        <w:rPr>
          <w:lang w:bidi="sk-SK"/>
        </w:rPr>
      </w:pPr>
      <w:bookmarkStart w:id="2" w:name="_Ref71812405"/>
      <w:bookmarkStart w:id="3" w:name="_Hlk89082487"/>
      <w:r w:rsidRPr="00394DEA">
        <w:rPr>
          <w:lang w:bidi="sk-SK"/>
        </w:rPr>
        <w:t>Závěrečná ustanoven</w:t>
      </w:r>
      <w:bookmarkEnd w:id="2"/>
      <w:r>
        <w:rPr>
          <w:lang w:bidi="sk-SK"/>
        </w:rPr>
        <w:t>í</w:t>
      </w:r>
    </w:p>
    <w:p w14:paraId="61234B3A" w14:textId="77777777" w:rsidR="002618D2" w:rsidRPr="009B31DC" w:rsidRDefault="002618D2" w:rsidP="002618D2">
      <w:pPr>
        <w:pStyle w:val="Nadpis2"/>
        <w:rPr>
          <w:sz w:val="18"/>
          <w:szCs w:val="18"/>
          <w:lang w:bidi="sk-SK"/>
        </w:rPr>
      </w:pPr>
      <w:bookmarkStart w:id="4" w:name="_Hlk166155265"/>
      <w:bookmarkEnd w:id="3"/>
      <w:r w:rsidRPr="009B31DC">
        <w:rPr>
          <w:sz w:val="18"/>
          <w:szCs w:val="18"/>
          <w:lang w:bidi="sk-SK"/>
        </w:rPr>
        <w:t xml:space="preserve">Tato smlouva nabývá platnosti dnem podpisu obou smluvních stran a účinnosti dnem jejího zveřejnění v registru smluv podle zákona č. 340/2015 Sb., o registru smluv, vedeným Ministerstvem vnitra jako jeho správcem (dále jen správce registru smluv). Povinnost uveřejnit tuto smlouvu v registru smluv na sebe přebírá Objednatel. Objednatel odpovídá za řádné uveřejnění smlouvy, když smlouvu k uveřejnění zašle správci registru smluv bez zbytečného odkladu, nejpozději však do 30 dnů od uzavření smlouvy. Objednatel se zavazuje zaslat bez zbytečného odkladu po obdržení zprávy správce registru smluv, nejpozději však do 3 měsíců ode dne uzavření smlouvy Dodavateli potvrzení správce registru smluv o uveřejnění smlouvy nebo zprávu, že smlouva uveřejněna nebyla včetně důvodu jejího neuveřejnění. Nebude-li tato smlouva uveřejněna v registru smluv do 3 (tří) měsíců ode dne jejího uzavření, s výjimkou smluv, kdy je možné provést opravu uveřejnění dle zákona, smlouva se od počátku ruší. Smluvní strany se pro případ zrušení smlouvy od počátku z důvodu neuveřejnění smlouvy v registru smluv zavazují uzavřít novou smlouvu se shodným obsahem a za shodných obchodních podmínek jako ve zrušené smlouvě, a to na základě výzvy kterékoli z nich do 30 dnů od doručení výzvy. </w:t>
      </w:r>
      <w:r>
        <w:rPr>
          <w:sz w:val="18"/>
          <w:szCs w:val="18"/>
          <w:lang w:bidi="sk-SK"/>
        </w:rPr>
        <w:t>Smluvní strany rovněž sjednávají, že zveřejnění této smlouvy v registru smluv není porušením povinností Objednatele dle čl. 10.3 OP.</w:t>
      </w:r>
    </w:p>
    <w:bookmarkEnd w:id="4"/>
    <w:p w14:paraId="789761FA" w14:textId="77777777" w:rsidR="00394DEA" w:rsidRPr="00394DEA" w:rsidRDefault="00394DEA" w:rsidP="00394DEA">
      <w:pPr>
        <w:pStyle w:val="Nadpis2"/>
        <w:rPr>
          <w:sz w:val="18"/>
          <w:szCs w:val="18"/>
          <w:lang w:bidi="sk-SK"/>
        </w:rPr>
      </w:pPr>
      <w:r w:rsidRPr="00394DEA">
        <w:rPr>
          <w:sz w:val="18"/>
          <w:szCs w:val="18"/>
          <w:lang w:bidi="sk-SK"/>
        </w:rPr>
        <w:t>V záležitostech touto smlouvou neupravených se právní vztah mezi smluvními stranami řídí obecně závaznými předpisy České republiky, zejména občanským zákoníkem.</w:t>
      </w:r>
    </w:p>
    <w:p w14:paraId="6296B9A4" w14:textId="77777777" w:rsidR="00394DEA" w:rsidRPr="00394DEA" w:rsidRDefault="00394DEA" w:rsidP="00394DEA">
      <w:pPr>
        <w:pStyle w:val="Nadpis2"/>
        <w:rPr>
          <w:sz w:val="18"/>
          <w:szCs w:val="18"/>
          <w:lang w:bidi="sk-SK"/>
        </w:rPr>
      </w:pPr>
      <w:r w:rsidRPr="00394DEA">
        <w:rPr>
          <w:sz w:val="18"/>
          <w:szCs w:val="18"/>
          <w:lang w:bidi="sk-SK"/>
        </w:rPr>
        <w:t>Pro rozhodování sporů o právech a povinnostech vzniklých na základě této smlouvy nebo v souvislosti s ní jsou příslušné výlučně české státní soudy místně příslušné dle sídla Dodavatele.</w:t>
      </w:r>
    </w:p>
    <w:p w14:paraId="4B5CB24D" w14:textId="77777777" w:rsidR="00394DEA" w:rsidRPr="00394DEA" w:rsidRDefault="00394DEA" w:rsidP="00394DEA">
      <w:pPr>
        <w:pStyle w:val="Nadpis2"/>
        <w:rPr>
          <w:sz w:val="18"/>
          <w:szCs w:val="18"/>
          <w:lang w:bidi="sk-SK"/>
        </w:rPr>
      </w:pPr>
      <w:r w:rsidRPr="00394DEA">
        <w:rPr>
          <w:sz w:val="18"/>
          <w:szCs w:val="18"/>
          <w:lang w:bidi="sk-SK"/>
        </w:rPr>
        <w:t>Tuto smlouvu lze měnit nebo doplňovat pouze formou písemných dodatků opatřených datem a podpisy obou smluvních stran.</w:t>
      </w:r>
    </w:p>
    <w:p w14:paraId="3E311920" w14:textId="77777777" w:rsidR="00394DEA" w:rsidRPr="00394DEA" w:rsidRDefault="00394DEA" w:rsidP="00394DEA">
      <w:pPr>
        <w:pStyle w:val="Nadpis2"/>
        <w:rPr>
          <w:sz w:val="18"/>
          <w:szCs w:val="18"/>
          <w:lang w:bidi="sk-SK"/>
        </w:rPr>
      </w:pPr>
      <w:r w:rsidRPr="00394DEA">
        <w:rPr>
          <w:sz w:val="18"/>
          <w:szCs w:val="18"/>
          <w:lang w:bidi="sk-SK"/>
        </w:rPr>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w:t>
      </w:r>
      <w:r w:rsidRPr="00394DEA">
        <w:rPr>
          <w:sz w:val="18"/>
          <w:szCs w:val="18"/>
          <w:lang w:bidi="sk-SK"/>
        </w:rPr>
        <w:lastRenderedPageBreak/>
        <w:t>takové neplatné či nevynutitelné ustanovení nahradit platným a vynutitelným ustanovením, které je svým obsahem nejbližší účelu neplatného či nevynutitelného ustanovení.</w:t>
      </w:r>
    </w:p>
    <w:p w14:paraId="0A90CB0A" w14:textId="778248CB" w:rsidR="0098455F" w:rsidRDefault="00394DEA" w:rsidP="00394DEA">
      <w:pPr>
        <w:pStyle w:val="Nadpis2"/>
        <w:rPr>
          <w:sz w:val="18"/>
          <w:szCs w:val="18"/>
          <w:lang w:bidi="sk-SK"/>
        </w:rPr>
      </w:pPr>
      <w:r w:rsidRPr="00394DEA">
        <w:rPr>
          <w:sz w:val="18"/>
          <w:szCs w:val="18"/>
          <w:lang w:bidi="sk-SK"/>
        </w:rPr>
        <w:t xml:space="preserve">Smluvní strany se dohodly, že tuto smlouvu, její přílohy a dodatky lze podepsat elektronicky (zejména prostřednictvím DocuSign nebo jiného nástroje pro elektronický podpis). Pokud by nebylo využito elektronického podpisu, bude tato smlouva vyhotovena ve </w:t>
      </w:r>
      <w:r w:rsidR="000C1133">
        <w:rPr>
          <w:sz w:val="18"/>
          <w:szCs w:val="18"/>
          <w:lang w:bidi="sk-SK"/>
        </w:rPr>
        <w:t>3</w:t>
      </w:r>
      <w:r w:rsidRPr="00394DEA">
        <w:rPr>
          <w:sz w:val="18"/>
          <w:szCs w:val="18"/>
          <w:lang w:bidi="sk-SK"/>
        </w:rPr>
        <w:t xml:space="preserve"> stejnopisech s platností originálu, z nichž </w:t>
      </w:r>
      <w:r w:rsidR="002C49EF">
        <w:rPr>
          <w:sz w:val="18"/>
          <w:szCs w:val="18"/>
          <w:lang w:bidi="sk-SK"/>
        </w:rPr>
        <w:t>Dodavatel</w:t>
      </w:r>
      <w:r w:rsidRPr="00394DEA">
        <w:rPr>
          <w:sz w:val="18"/>
          <w:szCs w:val="18"/>
          <w:lang w:bidi="sk-SK"/>
        </w:rPr>
        <w:t xml:space="preserve"> obdrží 1 </w:t>
      </w:r>
      <w:r w:rsidR="002C49EF">
        <w:rPr>
          <w:sz w:val="18"/>
          <w:szCs w:val="18"/>
          <w:lang w:bidi="sk-SK"/>
        </w:rPr>
        <w:t xml:space="preserve">a Objednatel dva </w:t>
      </w:r>
      <w:r w:rsidRPr="00394DEA">
        <w:rPr>
          <w:sz w:val="18"/>
          <w:szCs w:val="18"/>
          <w:lang w:bidi="sk-SK"/>
        </w:rPr>
        <w:t>stejnopis</w:t>
      </w:r>
      <w:r w:rsidR="002C49EF">
        <w:rPr>
          <w:sz w:val="18"/>
          <w:szCs w:val="18"/>
          <w:lang w:bidi="sk-SK"/>
        </w:rPr>
        <w:t>y</w:t>
      </w:r>
      <w:r w:rsidR="0098455F" w:rsidRPr="00DD5586">
        <w:rPr>
          <w:sz w:val="18"/>
          <w:szCs w:val="18"/>
          <w:lang w:bidi="sk-SK"/>
        </w:rPr>
        <w:t>.</w:t>
      </w:r>
    </w:p>
    <w:p w14:paraId="6FC9FEEB" w14:textId="055BEFDA" w:rsidR="0098455F" w:rsidRPr="00DD5586" w:rsidRDefault="00394DEA" w:rsidP="0098455F">
      <w:pPr>
        <w:pStyle w:val="Nadpis2"/>
        <w:rPr>
          <w:sz w:val="18"/>
          <w:szCs w:val="18"/>
          <w:lang w:bidi="sk-SK"/>
        </w:rPr>
      </w:pPr>
      <w:r w:rsidRPr="00394DEA">
        <w:rPr>
          <w:sz w:val="18"/>
          <w:szCs w:val="18"/>
          <w:lang w:bidi="sk-SK"/>
        </w:rPr>
        <w:t>Nedílnou součástí této smlouvy jsou následující přílohy</w:t>
      </w:r>
      <w:r w:rsidR="0098455F" w:rsidRPr="00DD5586">
        <w:rPr>
          <w:sz w:val="18"/>
          <w:szCs w:val="18"/>
          <w:lang w:bidi="sk-SK"/>
        </w:rPr>
        <w:t>:</w:t>
      </w:r>
    </w:p>
    <w:p w14:paraId="334577BB" w14:textId="0186D81D" w:rsidR="0098455F" w:rsidRPr="00DD5586" w:rsidRDefault="00C21694" w:rsidP="0098455F">
      <w:pPr>
        <w:pStyle w:val="Odstavecseseznamem"/>
        <w:rPr>
          <w:lang w:bidi="sk-SK"/>
        </w:rPr>
      </w:pPr>
      <w:r w:rsidRPr="00DD5586">
        <w:rPr>
          <w:lang w:bidi="sk-SK"/>
        </w:rPr>
        <w:t>Příloha</w:t>
      </w:r>
      <w:r w:rsidR="0098455F" w:rsidRPr="00DD5586">
        <w:rPr>
          <w:lang w:bidi="sk-SK"/>
        </w:rPr>
        <w:t xml:space="preserve"> č. 1</w:t>
      </w:r>
      <w:r w:rsidR="0098455F" w:rsidRPr="00DD5586">
        <w:rPr>
          <w:lang w:bidi="sk-SK"/>
        </w:rPr>
        <w:tab/>
      </w:r>
      <w:r w:rsidRPr="00C21694">
        <w:rPr>
          <w:lang w:bidi="sk-SK"/>
        </w:rPr>
        <w:t>Obchodní podmínky dodávky POS terminálů a poskytování souvisejících služeb (aktuální znění</w:t>
      </w:r>
      <w:r w:rsidR="0098455F" w:rsidRPr="00DD5586">
        <w:rPr>
          <w:lang w:bidi="sk-SK"/>
        </w:rPr>
        <w:t>)</w:t>
      </w:r>
    </w:p>
    <w:p w14:paraId="5B5548B0" w14:textId="561F4256" w:rsidR="008059D5" w:rsidRDefault="00C21694" w:rsidP="0098455F">
      <w:pPr>
        <w:pStyle w:val="Odstavecseseznamem"/>
        <w:rPr>
          <w:lang w:bidi="sk-SK"/>
        </w:rPr>
      </w:pPr>
      <w:r w:rsidRPr="00DD5586">
        <w:rPr>
          <w:lang w:bidi="sk-SK"/>
        </w:rPr>
        <w:t>Příloha</w:t>
      </w:r>
      <w:r w:rsidR="0098455F" w:rsidRPr="00DD5586">
        <w:rPr>
          <w:lang w:bidi="sk-SK"/>
        </w:rPr>
        <w:t xml:space="preserve"> č. 2</w:t>
      </w:r>
      <w:r w:rsidR="0098455F" w:rsidRPr="00DD5586">
        <w:rPr>
          <w:lang w:bidi="sk-SK"/>
        </w:rPr>
        <w:tab/>
        <w:t>Plná moc</w:t>
      </w:r>
    </w:p>
    <w:p w14:paraId="21445936" w14:textId="77777777" w:rsidR="0098455F" w:rsidRPr="00DD5586" w:rsidRDefault="0098455F" w:rsidP="00F510E5">
      <w:pPr>
        <w:pStyle w:val="Odstavecseseznamem"/>
        <w:rPr>
          <w:lang w:bidi="sk-SK"/>
        </w:rPr>
      </w:pPr>
    </w:p>
    <w:p w14:paraId="6574895D" w14:textId="77777777" w:rsidR="00EC3B7F" w:rsidRPr="00DD5586" w:rsidRDefault="00C21694" w:rsidP="0098455F">
      <w:pPr>
        <w:rPr>
          <w:rFonts w:cstheme="minorHAnsi"/>
          <w:szCs w:val="18"/>
          <w:lang w:bidi="sk-SK"/>
        </w:rPr>
      </w:pPr>
      <w:r w:rsidRPr="00C21694">
        <w:rPr>
          <w:lang w:bidi="sk-SK"/>
        </w:rPr>
        <w:t>NA DŮKAZ TOHO, že smluvní strany s obsahem této smlouvy souhlasí, rozumí jí a zavazují se k jejímu plnění, připojují své podpisy a prohlašují, že tato smlouva byla uzavřena podle jejich svobodné a vážné vůle</w:t>
      </w:r>
      <w:r w:rsidR="00757F8C" w:rsidRPr="00DD5586">
        <w:rPr>
          <w:lang w:bidi="sk-SK"/>
        </w:rPr>
        <w:t>.</w:t>
      </w:r>
    </w:p>
    <w:tbl>
      <w:tblPr>
        <w:tblStyle w:val="Svt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695"/>
      </w:tblGrid>
      <w:tr w:rsidR="002579A3" w:rsidRPr="006C35B2" w14:paraId="19837194" w14:textId="77777777" w:rsidTr="00DB108F">
        <w:trPr>
          <w:trHeight w:val="454"/>
        </w:trPr>
        <w:tc>
          <w:tcPr>
            <w:tcW w:w="4711" w:type="dxa"/>
            <w:vAlign w:val="center"/>
          </w:tcPr>
          <w:p w14:paraId="274846AB" w14:textId="77777777" w:rsidR="002579A3" w:rsidRPr="006C35B2" w:rsidRDefault="002579A3" w:rsidP="00DB108F">
            <w:pPr>
              <w:spacing w:line="259" w:lineRule="auto"/>
              <w:jc w:val="left"/>
              <w:rPr>
                <w:rFonts w:asciiTheme="minorHAnsi" w:hAnsiTheme="minorHAnsi" w:cstheme="minorHAnsi"/>
                <w:b/>
                <w:bCs/>
                <w:szCs w:val="18"/>
                <w:lang w:bidi="sk-SK"/>
              </w:rPr>
            </w:pPr>
            <w:r w:rsidRPr="006C35B2">
              <w:rPr>
                <w:rFonts w:asciiTheme="minorHAnsi" w:hAnsiTheme="minorHAnsi" w:cstheme="minorHAnsi"/>
                <w:b/>
                <w:bCs/>
                <w:szCs w:val="18"/>
                <w:lang w:bidi="sk-SK"/>
              </w:rPr>
              <w:t>Objednatel:</w:t>
            </w:r>
          </w:p>
        </w:tc>
        <w:tc>
          <w:tcPr>
            <w:tcW w:w="4695" w:type="dxa"/>
            <w:vAlign w:val="center"/>
          </w:tcPr>
          <w:p w14:paraId="1ACBDA53" w14:textId="77777777" w:rsidR="002579A3" w:rsidRPr="006C35B2" w:rsidRDefault="002579A3" w:rsidP="00DB108F">
            <w:pPr>
              <w:spacing w:line="259" w:lineRule="auto"/>
              <w:jc w:val="left"/>
              <w:rPr>
                <w:rFonts w:asciiTheme="minorHAnsi" w:hAnsiTheme="minorHAnsi" w:cstheme="minorHAnsi"/>
                <w:b/>
                <w:bCs/>
                <w:szCs w:val="18"/>
                <w:lang w:bidi="sk-SK"/>
              </w:rPr>
            </w:pPr>
            <w:r w:rsidRPr="006C35B2">
              <w:rPr>
                <w:rFonts w:asciiTheme="minorHAnsi" w:hAnsiTheme="minorHAnsi" w:cstheme="minorHAnsi"/>
                <w:b/>
                <w:bCs/>
                <w:szCs w:val="18"/>
                <w:lang w:bidi="sk-SK"/>
              </w:rPr>
              <w:t>Dodavatel:</w:t>
            </w:r>
          </w:p>
        </w:tc>
      </w:tr>
      <w:tr w:rsidR="002579A3" w:rsidRPr="006C35B2" w14:paraId="5E878B60" w14:textId="77777777" w:rsidTr="00DB108F">
        <w:trPr>
          <w:trHeight w:val="283"/>
        </w:trPr>
        <w:tc>
          <w:tcPr>
            <w:tcW w:w="4711" w:type="dxa"/>
            <w:vAlign w:val="center"/>
          </w:tcPr>
          <w:p w14:paraId="62A902EB" w14:textId="5BAEA31C" w:rsidR="002579A3" w:rsidRPr="006C35B2" w:rsidRDefault="00000000" w:rsidP="00DB108F">
            <w:pPr>
              <w:spacing w:line="259" w:lineRule="auto"/>
              <w:jc w:val="left"/>
              <w:rPr>
                <w:rFonts w:asciiTheme="minorHAnsi" w:hAnsiTheme="minorHAnsi" w:cstheme="minorHAnsi"/>
                <w:b/>
                <w:bCs/>
                <w:szCs w:val="18"/>
                <w:lang w:bidi="sk-SK"/>
              </w:rPr>
            </w:pPr>
            <w:sdt>
              <w:sdtPr>
                <w:rPr>
                  <w:rStyle w:val="Calibri9"/>
                </w:rPr>
                <w:alias w:val="Místo podpisu"/>
                <w:tag w:val="Místo podpisu"/>
                <w:id w:val="1527673092"/>
                <w:placeholder>
                  <w:docPart w:val="8F7E04BD8C0E4C8B8A2905A5B24EB9D9"/>
                </w:placeholder>
                <w15:color w:val="FF0000"/>
              </w:sdtPr>
              <w:sdtEndPr>
                <w:rPr>
                  <w:rStyle w:val="Standardnpsmoodstavce"/>
                  <w:rFonts w:cstheme="minorHAnsi"/>
                  <w:b/>
                  <w:bCs/>
                  <w:szCs w:val="18"/>
                  <w:lang w:bidi="sk-SK"/>
                </w:rPr>
              </w:sdtEndPr>
              <w:sdtContent>
                <w:r w:rsidR="00084AC8">
                  <w:rPr>
                    <w:rStyle w:val="Calibri9"/>
                  </w:rPr>
                  <w:t>V Praze</w:t>
                </w:r>
              </w:sdtContent>
            </w:sdt>
            <w:r w:rsidR="002579A3" w:rsidRPr="006C35B2">
              <w:rPr>
                <w:rStyle w:val="Calibri9"/>
              </w:rPr>
              <w:t xml:space="preserve"> d</w:t>
            </w:r>
            <w:r w:rsidR="002579A3">
              <w:rPr>
                <w:rStyle w:val="Calibri9"/>
              </w:rPr>
              <w:t>ne</w:t>
            </w:r>
          </w:p>
        </w:tc>
        <w:tc>
          <w:tcPr>
            <w:tcW w:w="4695" w:type="dxa"/>
            <w:vAlign w:val="center"/>
          </w:tcPr>
          <w:p w14:paraId="08E1EE81" w14:textId="77777777" w:rsidR="002579A3" w:rsidRPr="006C35B2" w:rsidRDefault="002579A3" w:rsidP="00DB108F">
            <w:pPr>
              <w:spacing w:line="259" w:lineRule="auto"/>
              <w:jc w:val="left"/>
            </w:pPr>
            <w:r w:rsidRPr="006C35B2">
              <w:rPr>
                <w:lang w:bidi="sk-SK"/>
              </w:rPr>
              <w:t>V Brně d</w:t>
            </w:r>
            <w:r>
              <w:rPr>
                <w:lang w:bidi="sk-SK"/>
              </w:rPr>
              <w:t>ne</w:t>
            </w:r>
          </w:p>
        </w:tc>
      </w:tr>
      <w:tr w:rsidR="002579A3" w:rsidRPr="006C35B2" w14:paraId="7D1A2E94" w14:textId="77777777" w:rsidTr="00DB108F">
        <w:trPr>
          <w:trHeight w:val="850"/>
        </w:trPr>
        <w:tc>
          <w:tcPr>
            <w:tcW w:w="4711" w:type="dxa"/>
            <w:vAlign w:val="center"/>
          </w:tcPr>
          <w:p w14:paraId="10FACAC7" w14:textId="77777777" w:rsidR="002579A3" w:rsidRPr="006C35B2" w:rsidRDefault="002579A3" w:rsidP="00DB108F">
            <w:pPr>
              <w:spacing w:line="259" w:lineRule="auto"/>
              <w:jc w:val="left"/>
              <w:rPr>
                <w:rFonts w:asciiTheme="minorHAnsi" w:hAnsiTheme="minorHAnsi" w:cstheme="minorHAnsi"/>
                <w:szCs w:val="18"/>
                <w:lang w:bidi="sk-SK"/>
              </w:rPr>
            </w:pPr>
          </w:p>
        </w:tc>
        <w:tc>
          <w:tcPr>
            <w:tcW w:w="4695" w:type="dxa"/>
            <w:vAlign w:val="center"/>
          </w:tcPr>
          <w:p w14:paraId="0041F329" w14:textId="77777777" w:rsidR="002579A3" w:rsidRPr="006C35B2" w:rsidRDefault="002579A3" w:rsidP="00DB108F">
            <w:pPr>
              <w:spacing w:line="259" w:lineRule="auto"/>
              <w:jc w:val="left"/>
              <w:rPr>
                <w:rFonts w:asciiTheme="minorHAnsi" w:hAnsiTheme="minorHAnsi" w:cstheme="minorHAnsi"/>
                <w:szCs w:val="18"/>
                <w:lang w:bidi="sk-SK"/>
              </w:rPr>
            </w:pPr>
          </w:p>
        </w:tc>
      </w:tr>
      <w:tr w:rsidR="002579A3" w:rsidRPr="006C35B2" w14:paraId="1F2D70BC" w14:textId="77777777" w:rsidTr="00DB108F">
        <w:trPr>
          <w:trHeight w:val="283"/>
        </w:trPr>
        <w:sdt>
          <w:sdtPr>
            <w:rPr>
              <w:rStyle w:val="Calibri9Bold"/>
            </w:rPr>
            <w:alias w:val="Objednatel"/>
            <w:tag w:val="Objednatel"/>
            <w:id w:val="-1483454940"/>
            <w:placeholder>
              <w:docPart w:val="8F7E04BD8C0E4C8B8A2905A5B24EB9D9"/>
            </w:placeholder>
            <w15:color w:val="FF0000"/>
          </w:sdtPr>
          <w:sdtEndPr>
            <w:rPr>
              <w:rStyle w:val="Standardnpsmoodstavce"/>
              <w:rFonts w:cstheme="minorHAnsi"/>
              <w:b w:val="0"/>
              <w:szCs w:val="18"/>
              <w:lang w:bidi="sk-SK"/>
            </w:rPr>
          </w:sdtEndPr>
          <w:sdtContent>
            <w:tc>
              <w:tcPr>
                <w:tcW w:w="4711" w:type="dxa"/>
                <w:vAlign w:val="center"/>
              </w:tcPr>
              <w:p w14:paraId="7079D6EE" w14:textId="5575244D" w:rsidR="002579A3" w:rsidRPr="006C35B2" w:rsidRDefault="00084AC8" w:rsidP="00DB108F">
                <w:pPr>
                  <w:spacing w:line="259" w:lineRule="auto"/>
                  <w:jc w:val="left"/>
                  <w:rPr>
                    <w:rFonts w:asciiTheme="minorHAnsi" w:hAnsiTheme="minorHAnsi" w:cstheme="minorHAnsi"/>
                    <w:szCs w:val="18"/>
                    <w:lang w:bidi="sk-SK"/>
                  </w:rPr>
                </w:pPr>
                <w:r w:rsidRPr="00084AC8">
                  <w:rPr>
                    <w:rStyle w:val="Calibri9Bold"/>
                  </w:rPr>
                  <w:t>Česká zemědělská univerzita v Praze</w:t>
                </w:r>
              </w:p>
            </w:tc>
          </w:sdtContent>
        </w:sdt>
        <w:tc>
          <w:tcPr>
            <w:tcW w:w="4695" w:type="dxa"/>
            <w:vAlign w:val="center"/>
          </w:tcPr>
          <w:p w14:paraId="0D3757BC" w14:textId="77777777" w:rsidR="002579A3" w:rsidRPr="006C35B2" w:rsidRDefault="002579A3" w:rsidP="00DB108F">
            <w:pPr>
              <w:spacing w:line="259" w:lineRule="auto"/>
              <w:jc w:val="left"/>
              <w:rPr>
                <w:rFonts w:asciiTheme="minorHAnsi" w:hAnsiTheme="minorHAnsi" w:cstheme="minorHAnsi"/>
                <w:b/>
                <w:bCs/>
                <w:szCs w:val="18"/>
                <w:lang w:bidi="sk-SK"/>
              </w:rPr>
            </w:pPr>
            <w:r w:rsidRPr="006C35B2">
              <w:rPr>
                <w:rFonts w:asciiTheme="minorHAnsi" w:hAnsiTheme="minorHAnsi" w:cstheme="minorHAnsi"/>
                <w:b/>
                <w:bCs/>
                <w:szCs w:val="18"/>
                <w:lang w:bidi="sk-SK"/>
              </w:rPr>
              <w:t>SONET, společnost s.r.o.</w:t>
            </w:r>
          </w:p>
        </w:tc>
      </w:tr>
      <w:tr w:rsidR="002579A3" w:rsidRPr="006C35B2" w14:paraId="393B564C" w14:textId="77777777" w:rsidTr="00DB108F">
        <w:trPr>
          <w:trHeight w:val="283"/>
        </w:trPr>
        <w:sdt>
          <w:sdtPr>
            <w:rPr>
              <w:rStyle w:val="Calibri9"/>
            </w:rPr>
            <w:alias w:val="Jméno Objednatele"/>
            <w:tag w:val="Jméno Objednatele"/>
            <w:id w:val="1119422445"/>
            <w:placeholder>
              <w:docPart w:val="8F7E04BD8C0E4C8B8A2905A5B24EB9D9"/>
            </w:placeholder>
            <w15:color w:val="FF0000"/>
          </w:sdtPr>
          <w:sdtEndPr>
            <w:rPr>
              <w:rStyle w:val="Standardnpsmoodstavce"/>
              <w:rFonts w:cstheme="minorHAnsi"/>
              <w:szCs w:val="18"/>
              <w:lang w:bidi="sk-SK"/>
            </w:rPr>
          </w:sdtEndPr>
          <w:sdtContent>
            <w:tc>
              <w:tcPr>
                <w:tcW w:w="4711" w:type="dxa"/>
                <w:vAlign w:val="center"/>
              </w:tcPr>
              <w:p w14:paraId="2D4AA0EF" w14:textId="53EEF0A1" w:rsidR="002579A3" w:rsidRPr="006C35B2" w:rsidRDefault="002C49EF" w:rsidP="00DB108F">
                <w:pPr>
                  <w:spacing w:line="259" w:lineRule="auto"/>
                  <w:jc w:val="left"/>
                  <w:rPr>
                    <w:rFonts w:asciiTheme="minorHAnsi" w:hAnsiTheme="minorHAnsi" w:cstheme="minorHAnsi"/>
                    <w:szCs w:val="18"/>
                    <w:lang w:bidi="sk-SK"/>
                  </w:rPr>
                </w:pPr>
                <w:r>
                  <w:rPr>
                    <w:rStyle w:val="Calibri9"/>
                  </w:rPr>
                  <w:t>Ing. Jakub Kleindienst, kvestor</w:t>
                </w:r>
              </w:p>
            </w:tc>
          </w:sdtContent>
        </w:sdt>
        <w:tc>
          <w:tcPr>
            <w:tcW w:w="4695" w:type="dxa"/>
            <w:vAlign w:val="center"/>
          </w:tcPr>
          <w:p w14:paraId="230CB2FD" w14:textId="3584A47B" w:rsidR="002579A3" w:rsidRPr="006C35B2" w:rsidRDefault="002579A3" w:rsidP="00DB108F">
            <w:pPr>
              <w:spacing w:line="259" w:lineRule="auto"/>
              <w:jc w:val="left"/>
              <w:rPr>
                <w:rFonts w:asciiTheme="minorHAnsi" w:hAnsiTheme="minorHAnsi" w:cstheme="minorHAnsi"/>
                <w:szCs w:val="18"/>
                <w:lang w:bidi="sk-SK"/>
              </w:rPr>
            </w:pPr>
            <w:r w:rsidRPr="006C35B2">
              <w:rPr>
                <w:rFonts w:asciiTheme="minorHAnsi" w:hAnsiTheme="minorHAnsi" w:cstheme="minorHAnsi"/>
                <w:szCs w:val="18"/>
                <w:lang w:bidi="sk-SK"/>
              </w:rPr>
              <w:t>Roman Šimík</w:t>
            </w:r>
            <w:r w:rsidR="002C49EF">
              <w:rPr>
                <w:rFonts w:asciiTheme="minorHAnsi" w:hAnsiTheme="minorHAnsi" w:cstheme="minorHAnsi"/>
                <w:szCs w:val="18"/>
                <w:lang w:bidi="sk-SK"/>
              </w:rPr>
              <w:t>, na základě plné moci</w:t>
            </w:r>
          </w:p>
        </w:tc>
      </w:tr>
    </w:tbl>
    <w:p w14:paraId="42C6AACC" w14:textId="77777777" w:rsidR="00EC3B7F" w:rsidRPr="00DD5586" w:rsidRDefault="00EC3B7F" w:rsidP="00F510E5">
      <w:pPr>
        <w:spacing w:line="259" w:lineRule="auto"/>
        <w:jc w:val="left"/>
        <w:rPr>
          <w:rFonts w:asciiTheme="minorHAnsi" w:hAnsiTheme="minorHAnsi" w:cstheme="minorHAnsi"/>
          <w:szCs w:val="18"/>
          <w:lang w:bidi="sk-SK"/>
        </w:rPr>
      </w:pPr>
    </w:p>
    <w:sectPr w:rsidR="00EC3B7F" w:rsidRPr="00DD5586" w:rsidSect="00AC1A17">
      <w:headerReference w:type="default" r:id="rId12"/>
      <w:footerReference w:type="default" r:id="rId13"/>
      <w:headerReference w:type="first" r:id="rId14"/>
      <w:footerReference w:type="first" r:id="rId15"/>
      <w:pgSz w:w="11906" w:h="16838"/>
      <w:pgMar w:top="284" w:right="992" w:bottom="284" w:left="992"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26E66" w14:textId="77777777" w:rsidR="00323D59" w:rsidRDefault="00323D59" w:rsidP="00314EB6">
      <w:pPr>
        <w:spacing w:after="0"/>
      </w:pPr>
      <w:r>
        <w:separator/>
      </w:r>
    </w:p>
  </w:endnote>
  <w:endnote w:type="continuationSeparator" w:id="0">
    <w:p w14:paraId="7AC313EF" w14:textId="77777777" w:rsidR="00323D59" w:rsidRDefault="00323D59" w:rsidP="00314EB6">
      <w:pPr>
        <w:spacing w:after="0"/>
      </w:pPr>
      <w:r>
        <w:continuationSeparator/>
      </w:r>
    </w:p>
  </w:endnote>
  <w:endnote w:type="continuationNotice" w:id="1">
    <w:p w14:paraId="4E03ED41" w14:textId="77777777" w:rsidR="00323D59" w:rsidRDefault="00323D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C4BA4" w14:textId="0ADA16F2" w:rsidR="00D16341" w:rsidRDefault="00757F8C" w:rsidP="00D16341">
    <w:pPr>
      <w:tabs>
        <w:tab w:val="left" w:pos="3731"/>
        <w:tab w:val="center" w:pos="5046"/>
      </w:tabs>
    </w:pPr>
    <w:r>
      <w:rPr>
        <w:noProof/>
      </w:rPr>
      <mc:AlternateContent>
        <mc:Choice Requires="wps">
          <w:drawing>
            <wp:anchor distT="45720" distB="45720" distL="114300" distR="114300" simplePos="0" relativeHeight="251658247" behindDoc="0" locked="0" layoutInCell="1" allowOverlap="1" wp14:anchorId="58BF68EA" wp14:editId="02613545">
              <wp:simplePos x="0" y="0"/>
              <wp:positionH relativeFrom="column">
                <wp:posOffset>-96520</wp:posOffset>
              </wp:positionH>
              <wp:positionV relativeFrom="paragraph">
                <wp:posOffset>296545</wp:posOffset>
              </wp:positionV>
              <wp:extent cx="2606040" cy="265430"/>
              <wp:effectExtent l="0" t="0" r="0" b="1270"/>
              <wp:wrapThrough wrapText="bothSides">
                <wp:wrapPolygon edited="0">
                  <wp:start x="474" y="0"/>
                  <wp:lineTo x="474" y="20153"/>
                  <wp:lineTo x="21000" y="20153"/>
                  <wp:lineTo x="21000" y="0"/>
                  <wp:lineTo x="474" y="0"/>
                </wp:wrapPolygon>
              </wp:wrapThrough>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265430"/>
                      </a:xfrm>
                      <a:prstGeom prst="rect">
                        <a:avLst/>
                      </a:prstGeom>
                      <a:noFill/>
                      <a:ln w="9525">
                        <a:noFill/>
                        <a:miter lim="800000"/>
                        <a:headEnd/>
                        <a:tailEnd/>
                      </a:ln>
                    </wps:spPr>
                    <wps:txbx>
                      <w:txbxContent>
                        <w:p w14:paraId="70F8E4B0" w14:textId="7A5C55FD" w:rsidR="002760EC" w:rsidRPr="00C21694" w:rsidRDefault="00C21694" w:rsidP="002760EC">
                          <w:pPr>
                            <w:jc w:val="left"/>
                            <w:rPr>
                              <w:bCs/>
                              <w:sz w:val="16"/>
                              <w:szCs w:val="16"/>
                            </w:rPr>
                          </w:pPr>
                          <w:r w:rsidRPr="00C21694">
                            <w:rPr>
                              <w:bCs/>
                              <w:sz w:val="16"/>
                              <w:szCs w:val="16"/>
                            </w:rPr>
                            <w:t>Rámcová smlouva o dodávce a provozu POS terminálů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F68EA" id="_x0000_t202" coordsize="21600,21600" o:spt="202" path="m,l,21600r21600,l21600,xe">
              <v:stroke joinstyle="miter"/>
              <v:path gradientshapeok="t" o:connecttype="rect"/>
            </v:shapetype>
            <v:shape id="Textové pole 6" o:spid="_x0000_s1026" type="#_x0000_t202" style="position:absolute;left:0;text-align:left;margin-left:-7.6pt;margin-top:23.35pt;width:205.2pt;height:20.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" filled="f" stroked="f">
              <v:textbox>
                <w:txbxContent>
                  <w:p w14:paraId="70F8E4B0" w14:textId="7A5C55FD" w:rsidR="002760EC" w:rsidRPr="00C21694" w:rsidRDefault="00C21694" w:rsidP="002760EC">
                    <w:pPr>
                      <w:jc w:val="left"/>
                      <w:rPr>
                        <w:bCs/>
                        <w:sz w:val="16"/>
                        <w:szCs w:val="16"/>
                      </w:rPr>
                    </w:pPr>
                    <w:r w:rsidRPr="00C21694">
                      <w:rPr>
                        <w:bCs/>
                        <w:sz w:val="16"/>
                        <w:szCs w:val="16"/>
                      </w:rPr>
                      <w:t>Rámcová smlouva o dodávce a provozu POS terminálů</w:t>
                    </w:r>
                  </w:p>
                </w:txbxContent>
              </v:textbox>
              <w10:wrap type="through"/>
            </v:shape>
          </w:pict>
        </mc:Fallback>
      </mc:AlternateContent>
    </w:r>
    <w:r w:rsidR="00D16341">
      <w:tab/>
    </w:r>
    <w:r w:rsidR="00D16341">
      <w:tab/>
    </w:r>
  </w:p>
  <w:p w14:paraId="7B8EC0A5" w14:textId="0A53DE9E" w:rsidR="00D16341" w:rsidRDefault="00757F8C">
    <w:pPr>
      <w:pStyle w:val="Zpat"/>
    </w:pPr>
    <w:r>
      <w:rPr>
        <w:noProof/>
      </w:rPr>
      <mc:AlternateContent>
        <mc:Choice Requires="wps">
          <w:drawing>
            <wp:anchor distT="45720" distB="45720" distL="114300" distR="114300" simplePos="0" relativeHeight="251658240" behindDoc="0" locked="0" layoutInCell="1" allowOverlap="1" wp14:anchorId="4AA34D44" wp14:editId="4D74B638">
              <wp:simplePos x="0" y="0"/>
              <wp:positionH relativeFrom="margin">
                <wp:posOffset>5589905</wp:posOffset>
              </wp:positionH>
              <wp:positionV relativeFrom="paragraph">
                <wp:posOffset>33655</wp:posOffset>
              </wp:positionV>
              <wp:extent cx="809625" cy="273050"/>
              <wp:effectExtent l="0" t="0" r="0" b="0"/>
              <wp:wrapThrough wrapText="bothSides">
                <wp:wrapPolygon edited="0">
                  <wp:start x="1525" y="0"/>
                  <wp:lineTo x="1525" y="19591"/>
                  <wp:lineTo x="19821" y="19591"/>
                  <wp:lineTo x="19821" y="0"/>
                  <wp:lineTo x="1525" y="0"/>
                </wp:wrapPolygon>
              </wp:wrapThrough>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73050"/>
                      </a:xfrm>
                      <a:prstGeom prst="rect">
                        <a:avLst/>
                      </a:prstGeom>
                      <a:noFill/>
                      <a:ln w="9525">
                        <a:noFill/>
                        <a:miter lim="800000"/>
                        <a:headEnd/>
                        <a:tailEnd/>
                      </a:ln>
                    </wps:spPr>
                    <wps:txbx>
                      <w:txbxContent>
                        <w:p w14:paraId="60003F2A" w14:textId="77777777" w:rsidR="00D16341" w:rsidRPr="0078032D" w:rsidRDefault="00D16341" w:rsidP="00D16341">
                          <w:pPr>
                            <w:rPr>
                              <w:color w:val="F00E1D"/>
                              <w:sz w:val="16"/>
                              <w:szCs w:val="16"/>
                            </w:rPr>
                          </w:pPr>
                          <w:r w:rsidRPr="0078032D">
                            <w:rPr>
                              <w:sz w:val="16"/>
                              <w:szCs w:val="16"/>
                            </w:rPr>
                            <w:t>www.</w:t>
                          </w:r>
                          <w:r w:rsidRPr="0078032D">
                            <w:rPr>
                              <w:color w:val="F00E1D"/>
                              <w:sz w:val="16"/>
                              <w:szCs w:val="16"/>
                            </w:rPr>
                            <w:t>sonet.cz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34D44" id="Textové pole 5" o:spid="_x0000_s1027" type="#_x0000_t202" style="position:absolute;left:0;text-align:left;margin-left:440.15pt;margin-top:2.65pt;width:63.75pt;height:2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" filled="f" stroked="f">
              <v:textbox>
                <w:txbxContent>
                  <w:p w14:paraId="60003F2A" w14:textId="77777777" w:rsidR="00D16341" w:rsidRPr="0078032D" w:rsidRDefault="00D16341" w:rsidP="00D16341">
                    <w:pPr>
                      <w:rPr>
                        <w:color w:val="F00E1D"/>
                        <w:sz w:val="16"/>
                        <w:szCs w:val="16"/>
                      </w:rPr>
                    </w:pPr>
                    <w:r w:rsidRPr="0078032D">
                      <w:rPr>
                        <w:sz w:val="16"/>
                        <w:szCs w:val="16"/>
                      </w:rPr>
                      <w:t>www.</w:t>
                    </w:r>
                    <w:r w:rsidRPr="0078032D">
                      <w:rPr>
                        <w:color w:val="F00E1D"/>
                        <w:sz w:val="16"/>
                        <w:szCs w:val="16"/>
                      </w:rPr>
                      <w:t>sonet.cz</w:t>
                    </w:r>
                  </w:p>
                </w:txbxContent>
              </v:textbox>
              <w10:wrap type="through" anchorx="margin"/>
            </v:shape>
          </w:pict>
        </mc:Fallback>
      </mc:AlternateContent>
    </w:r>
    <w:r>
      <w:rPr>
        <w:noProof/>
      </w:rPr>
      <mc:AlternateContent>
        <mc:Choice Requires="wps">
          <w:drawing>
            <wp:anchor distT="45720" distB="45720" distL="114300" distR="114300" simplePos="0" relativeHeight="251658241" behindDoc="1" locked="0" layoutInCell="1" allowOverlap="1" wp14:anchorId="21160096" wp14:editId="0B7884C9">
              <wp:simplePos x="0" y="0"/>
              <wp:positionH relativeFrom="margin">
                <wp:posOffset>2280920</wp:posOffset>
              </wp:positionH>
              <wp:positionV relativeFrom="paragraph">
                <wp:posOffset>13970</wp:posOffset>
              </wp:positionV>
              <wp:extent cx="1847850" cy="266700"/>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66700"/>
                      </a:xfrm>
                      <a:prstGeom prst="rect">
                        <a:avLst/>
                      </a:prstGeom>
                      <a:noFill/>
                      <a:ln w="9525">
                        <a:noFill/>
                        <a:miter lim="800000"/>
                        <a:headEnd/>
                        <a:tailEnd/>
                      </a:ln>
                    </wps:spPr>
                    <wps:txbx>
                      <w:txbxContent>
                        <w:p w14:paraId="5D5EDD64" w14:textId="77777777" w:rsidR="00D16341" w:rsidRPr="00B57252" w:rsidRDefault="00D16341" w:rsidP="00D16341">
                          <w:pPr>
                            <w:jc w:val="center"/>
                            <w:rPr>
                              <w:sz w:val="16"/>
                              <w:szCs w:val="16"/>
                            </w:rPr>
                          </w:pPr>
                          <w:r w:rsidRPr="00B57252">
                            <w:rPr>
                              <w:sz w:val="16"/>
                              <w:szCs w:val="16"/>
                            </w:rPr>
                            <w:fldChar w:fldCharType="begin"/>
                          </w:r>
                          <w:r w:rsidRPr="00B57252">
                            <w:rPr>
                              <w:sz w:val="16"/>
                              <w:szCs w:val="16"/>
                            </w:rPr>
                            <w:instrText>PAGE  \* Arabic  \* MERGEFORMAT</w:instrText>
                          </w:r>
                          <w:r w:rsidRPr="00B57252">
                            <w:rPr>
                              <w:sz w:val="16"/>
                              <w:szCs w:val="16"/>
                            </w:rPr>
                            <w:fldChar w:fldCharType="separate"/>
                          </w:r>
                          <w:r w:rsidRPr="00B57252">
                            <w:rPr>
                              <w:noProof/>
                              <w:sz w:val="16"/>
                              <w:szCs w:val="16"/>
                            </w:rPr>
                            <w:t>1</w:t>
                          </w:r>
                          <w:r w:rsidRPr="00B57252">
                            <w:rPr>
                              <w:sz w:val="16"/>
                              <w:szCs w:val="16"/>
                            </w:rPr>
                            <w:fldChar w:fldCharType="end"/>
                          </w:r>
                          <w:r w:rsidRPr="00B57252">
                            <w:rPr>
                              <w:sz w:val="16"/>
                              <w:szCs w:val="16"/>
                            </w:rPr>
                            <w:t>/</w:t>
                          </w:r>
                          <w:r w:rsidRPr="00B57252">
                            <w:rPr>
                              <w:sz w:val="16"/>
                              <w:szCs w:val="16"/>
                            </w:rPr>
                            <w:fldChar w:fldCharType="begin"/>
                          </w:r>
                          <w:r w:rsidRPr="00B57252">
                            <w:rPr>
                              <w:sz w:val="16"/>
                              <w:szCs w:val="16"/>
                            </w:rPr>
                            <w:instrText>NUMPAGES  \* Arabic  \* MERGEFORMAT</w:instrText>
                          </w:r>
                          <w:r w:rsidRPr="00B57252">
                            <w:rPr>
                              <w:sz w:val="16"/>
                              <w:szCs w:val="16"/>
                            </w:rPr>
                            <w:fldChar w:fldCharType="separate"/>
                          </w:r>
                          <w:r w:rsidRPr="00B57252">
                            <w:rPr>
                              <w:noProof/>
                              <w:sz w:val="16"/>
                              <w:szCs w:val="16"/>
                            </w:rPr>
                            <w:t>5</w:t>
                          </w:r>
                          <w:r w:rsidRPr="00B57252">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60096" id="Textové pole 7" o:spid="_x0000_s1028" type="#_x0000_t202" style="position:absolute;left:0;text-align:left;margin-left:179.6pt;margin-top:1.1pt;width:145.5pt;height:21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" filled="f" stroked="f">
              <v:textbox>
                <w:txbxContent>
                  <w:p w14:paraId="5D5EDD64" w14:textId="77777777" w:rsidR="00D16341" w:rsidRPr="00B57252" w:rsidRDefault="00D16341" w:rsidP="00D16341">
                    <w:pPr>
                      <w:jc w:val="center"/>
                      <w:rPr>
                        <w:sz w:val="16"/>
                        <w:szCs w:val="16"/>
                      </w:rPr>
                    </w:pPr>
                    <w:r w:rsidRPr="00B57252">
                      <w:rPr>
                        <w:sz w:val="16"/>
                        <w:szCs w:val="16"/>
                      </w:rPr>
                      <w:fldChar w:fldCharType="begin"/>
                    </w:r>
                    <w:r w:rsidRPr="00B57252">
                      <w:rPr>
                        <w:sz w:val="16"/>
                        <w:szCs w:val="16"/>
                      </w:rPr>
                      <w:instrText>PAGE  \* Arabic  \* MERGEFORMAT</w:instrText>
                    </w:r>
                    <w:r w:rsidRPr="00B57252">
                      <w:rPr>
                        <w:sz w:val="16"/>
                        <w:szCs w:val="16"/>
                      </w:rPr>
                      <w:fldChar w:fldCharType="separate"/>
                    </w:r>
                    <w:r w:rsidRPr="00B57252">
                      <w:rPr>
                        <w:noProof/>
                        <w:sz w:val="16"/>
                        <w:szCs w:val="16"/>
                      </w:rPr>
                      <w:t>1</w:t>
                    </w:r>
                    <w:r w:rsidRPr="00B57252">
                      <w:rPr>
                        <w:sz w:val="16"/>
                        <w:szCs w:val="16"/>
                      </w:rPr>
                      <w:fldChar w:fldCharType="end"/>
                    </w:r>
                    <w:r w:rsidRPr="00B57252">
                      <w:rPr>
                        <w:sz w:val="16"/>
                        <w:szCs w:val="16"/>
                      </w:rPr>
                      <w:t>/</w:t>
                    </w:r>
                    <w:r w:rsidRPr="00B57252">
                      <w:rPr>
                        <w:sz w:val="16"/>
                        <w:szCs w:val="16"/>
                      </w:rPr>
                      <w:fldChar w:fldCharType="begin"/>
                    </w:r>
                    <w:r w:rsidRPr="00B57252">
                      <w:rPr>
                        <w:sz w:val="16"/>
                        <w:szCs w:val="16"/>
                      </w:rPr>
                      <w:instrText>NUMPAGES  \* Arabic  \* MERGEFORMAT</w:instrText>
                    </w:r>
                    <w:r w:rsidRPr="00B57252">
                      <w:rPr>
                        <w:sz w:val="16"/>
                        <w:szCs w:val="16"/>
                      </w:rPr>
                      <w:fldChar w:fldCharType="separate"/>
                    </w:r>
                    <w:r w:rsidRPr="00B57252">
                      <w:rPr>
                        <w:noProof/>
                        <w:sz w:val="16"/>
                        <w:szCs w:val="16"/>
                      </w:rPr>
                      <w:t>5</w:t>
                    </w:r>
                    <w:r w:rsidRPr="00B57252">
                      <w:rPr>
                        <w:sz w:val="16"/>
                        <w:szCs w:val="16"/>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1E060" w14:textId="65349781" w:rsidR="00B57252" w:rsidRDefault="00B57252" w:rsidP="002B437A">
    <w:pPr>
      <w:tabs>
        <w:tab w:val="left" w:pos="3731"/>
        <w:tab w:val="center" w:pos="5046"/>
      </w:tabs>
    </w:pPr>
  </w:p>
  <w:p w14:paraId="1F5992AD" w14:textId="22FA6324" w:rsidR="00B57252" w:rsidRDefault="00C21694">
    <w:pPr>
      <w:pStyle w:val="Zpat"/>
    </w:pPr>
    <w:r>
      <w:rPr>
        <w:noProof/>
      </w:rPr>
      <mc:AlternateContent>
        <mc:Choice Requires="wps">
          <w:drawing>
            <wp:anchor distT="45720" distB="45720" distL="114300" distR="114300" simplePos="0" relativeHeight="251658244" behindDoc="0" locked="0" layoutInCell="1" allowOverlap="1" wp14:anchorId="05D70F9D" wp14:editId="1C381219">
              <wp:simplePos x="0" y="0"/>
              <wp:positionH relativeFrom="column">
                <wp:posOffset>-111760</wp:posOffset>
              </wp:positionH>
              <wp:positionV relativeFrom="paragraph">
                <wp:posOffset>58420</wp:posOffset>
              </wp:positionV>
              <wp:extent cx="2446020" cy="281305"/>
              <wp:effectExtent l="0" t="0" r="0" b="4445"/>
              <wp:wrapThrough wrapText="bothSides">
                <wp:wrapPolygon edited="0">
                  <wp:start x="505" y="0"/>
                  <wp:lineTo x="505" y="20479"/>
                  <wp:lineTo x="21028" y="20479"/>
                  <wp:lineTo x="21028" y="0"/>
                  <wp:lineTo x="505" y="0"/>
                </wp:wrapPolygon>
              </wp:wrapThrough>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81305"/>
                      </a:xfrm>
                      <a:prstGeom prst="rect">
                        <a:avLst/>
                      </a:prstGeom>
                      <a:noFill/>
                      <a:ln w="9525">
                        <a:noFill/>
                        <a:miter lim="800000"/>
                        <a:headEnd/>
                        <a:tailEnd/>
                      </a:ln>
                    </wps:spPr>
                    <wps:txbx>
                      <w:txbxContent>
                        <w:p w14:paraId="4B4DD697" w14:textId="10715241" w:rsidR="00B850D8" w:rsidRPr="00C21694" w:rsidRDefault="00C21694" w:rsidP="00B850D8">
                          <w:pPr>
                            <w:jc w:val="left"/>
                            <w:rPr>
                              <w:bCs/>
                              <w:szCs w:val="18"/>
                            </w:rPr>
                          </w:pPr>
                          <w:r w:rsidRPr="00C21694">
                            <w:rPr>
                              <w:bCs/>
                              <w:sz w:val="16"/>
                              <w:szCs w:val="16"/>
                            </w:rPr>
                            <w:t>Rámcová smlouva o dodávce a provozu POS terminálů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70F9D" id="_x0000_t202" coordsize="21600,21600" o:spt="202" path="m,l,21600r21600,l21600,xe">
              <v:stroke joinstyle="miter"/>
              <v:path gradientshapeok="t" o:connecttype="rect"/>
            </v:shapetype>
            <v:shape id="Textové pole 3" o:spid="_x0000_s1030" type="#_x0000_t202" style="position:absolute;left:0;text-align:left;margin-left:-8.8pt;margin-top:4.6pt;width:192.6pt;height:22.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" filled="f" stroked="f">
              <v:textbox>
                <w:txbxContent>
                  <w:p w14:paraId="4B4DD697" w14:textId="10715241" w:rsidR="00B850D8" w:rsidRPr="00C21694" w:rsidRDefault="00C21694" w:rsidP="00B850D8">
                    <w:pPr>
                      <w:jc w:val="left"/>
                      <w:rPr>
                        <w:bCs/>
                        <w:szCs w:val="18"/>
                      </w:rPr>
                    </w:pPr>
                    <w:r w:rsidRPr="00C21694">
                      <w:rPr>
                        <w:bCs/>
                        <w:sz w:val="16"/>
                        <w:szCs w:val="16"/>
                      </w:rPr>
                      <w:t>Rámcová smlouva o dodávce a provozu POS terminálů</w:t>
                    </w:r>
                  </w:p>
                </w:txbxContent>
              </v:textbox>
              <w10:wrap type="through"/>
            </v:shape>
          </w:pict>
        </mc:Fallback>
      </mc:AlternateContent>
    </w:r>
    <w:r w:rsidR="00757F8C">
      <w:rPr>
        <w:noProof/>
      </w:rPr>
      <mc:AlternateContent>
        <mc:Choice Requires="wps">
          <w:drawing>
            <wp:anchor distT="45720" distB="45720" distL="114300" distR="114300" simplePos="0" relativeHeight="251658245" behindDoc="1" locked="0" layoutInCell="1" allowOverlap="1" wp14:anchorId="75FC9DA5" wp14:editId="688E2752">
              <wp:simplePos x="0" y="0"/>
              <wp:positionH relativeFrom="margin">
                <wp:posOffset>2227580</wp:posOffset>
              </wp:positionH>
              <wp:positionV relativeFrom="paragraph">
                <wp:posOffset>51435</wp:posOffset>
              </wp:positionV>
              <wp:extent cx="1847850" cy="25146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51460"/>
                      </a:xfrm>
                      <a:prstGeom prst="rect">
                        <a:avLst/>
                      </a:prstGeom>
                      <a:noFill/>
                      <a:ln w="9525">
                        <a:noFill/>
                        <a:miter lim="800000"/>
                        <a:headEnd/>
                        <a:tailEnd/>
                      </a:ln>
                    </wps:spPr>
                    <wps:txbx>
                      <w:txbxContent>
                        <w:p w14:paraId="7CB1FCC1" w14:textId="77777777" w:rsidR="00B850D8" w:rsidRPr="004F1FC1" w:rsidRDefault="00B850D8" w:rsidP="00B850D8">
                          <w:pPr>
                            <w:jc w:val="center"/>
                            <w:rPr>
                              <w:sz w:val="16"/>
                              <w:szCs w:val="16"/>
                            </w:rPr>
                          </w:pPr>
                          <w:r w:rsidRPr="004F1FC1">
                            <w:rPr>
                              <w:sz w:val="16"/>
                              <w:szCs w:val="16"/>
                            </w:rPr>
                            <w:fldChar w:fldCharType="begin"/>
                          </w:r>
                          <w:r w:rsidRPr="004F1FC1">
                            <w:rPr>
                              <w:sz w:val="16"/>
                              <w:szCs w:val="16"/>
                            </w:rPr>
                            <w:instrText>PAGE  \* Arabic  \* MERGEFORMAT</w:instrText>
                          </w:r>
                          <w:r w:rsidRPr="004F1FC1">
                            <w:rPr>
                              <w:sz w:val="16"/>
                              <w:szCs w:val="16"/>
                            </w:rPr>
                            <w:fldChar w:fldCharType="separate"/>
                          </w:r>
                          <w:r w:rsidRPr="004F1FC1">
                            <w:rPr>
                              <w:noProof/>
                              <w:sz w:val="16"/>
                              <w:szCs w:val="16"/>
                            </w:rPr>
                            <w:t>3</w:t>
                          </w:r>
                          <w:r w:rsidRPr="004F1FC1">
                            <w:rPr>
                              <w:sz w:val="16"/>
                              <w:szCs w:val="16"/>
                            </w:rPr>
                            <w:fldChar w:fldCharType="end"/>
                          </w:r>
                          <w:r w:rsidRPr="004F1FC1">
                            <w:rPr>
                              <w:sz w:val="16"/>
                              <w:szCs w:val="16"/>
                            </w:rPr>
                            <w:t>/</w:t>
                          </w:r>
                          <w:r w:rsidRPr="004F1FC1">
                            <w:rPr>
                              <w:sz w:val="16"/>
                              <w:szCs w:val="16"/>
                            </w:rPr>
                            <w:fldChar w:fldCharType="begin"/>
                          </w:r>
                          <w:r w:rsidRPr="004F1FC1">
                            <w:rPr>
                              <w:sz w:val="16"/>
                              <w:szCs w:val="16"/>
                            </w:rPr>
                            <w:instrText>NUMPAGES  \* Arabic  \* MERGEFORMAT</w:instrText>
                          </w:r>
                          <w:r w:rsidRPr="004F1FC1">
                            <w:rPr>
                              <w:sz w:val="16"/>
                              <w:szCs w:val="16"/>
                            </w:rPr>
                            <w:fldChar w:fldCharType="separate"/>
                          </w:r>
                          <w:r w:rsidRPr="004F1FC1">
                            <w:rPr>
                              <w:noProof/>
                              <w:sz w:val="16"/>
                              <w:szCs w:val="16"/>
                            </w:rPr>
                            <w:t>3</w:t>
                          </w:r>
                          <w:r w:rsidRPr="004F1FC1">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C9DA5" id="Textové pole 1" o:spid="_x0000_s1031" type="#_x0000_t202" style="position:absolute;left:0;text-align:left;margin-left:175.4pt;margin-top:4.05pt;width:145.5pt;height:19.8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" filled="f" stroked="f">
              <v:textbox>
                <w:txbxContent>
                  <w:p w14:paraId="7CB1FCC1" w14:textId="77777777" w:rsidR="00B850D8" w:rsidRPr="004F1FC1" w:rsidRDefault="00B850D8" w:rsidP="00B850D8">
                    <w:pPr>
                      <w:jc w:val="center"/>
                      <w:rPr>
                        <w:sz w:val="16"/>
                        <w:szCs w:val="16"/>
                      </w:rPr>
                    </w:pPr>
                    <w:r w:rsidRPr="004F1FC1">
                      <w:rPr>
                        <w:sz w:val="16"/>
                        <w:szCs w:val="16"/>
                      </w:rPr>
                      <w:fldChar w:fldCharType="begin"/>
                    </w:r>
                    <w:r w:rsidRPr="004F1FC1">
                      <w:rPr>
                        <w:sz w:val="16"/>
                        <w:szCs w:val="16"/>
                      </w:rPr>
                      <w:instrText>PAGE  \* Arabic  \* MERGEFORMAT</w:instrText>
                    </w:r>
                    <w:r w:rsidRPr="004F1FC1">
                      <w:rPr>
                        <w:sz w:val="16"/>
                        <w:szCs w:val="16"/>
                      </w:rPr>
                      <w:fldChar w:fldCharType="separate"/>
                    </w:r>
                    <w:r w:rsidRPr="004F1FC1">
                      <w:rPr>
                        <w:noProof/>
                        <w:sz w:val="16"/>
                        <w:szCs w:val="16"/>
                      </w:rPr>
                      <w:t>3</w:t>
                    </w:r>
                    <w:r w:rsidRPr="004F1FC1">
                      <w:rPr>
                        <w:sz w:val="16"/>
                        <w:szCs w:val="16"/>
                      </w:rPr>
                      <w:fldChar w:fldCharType="end"/>
                    </w:r>
                    <w:r w:rsidRPr="004F1FC1">
                      <w:rPr>
                        <w:sz w:val="16"/>
                        <w:szCs w:val="16"/>
                      </w:rPr>
                      <w:t>/</w:t>
                    </w:r>
                    <w:r w:rsidRPr="004F1FC1">
                      <w:rPr>
                        <w:sz w:val="16"/>
                        <w:szCs w:val="16"/>
                      </w:rPr>
                      <w:fldChar w:fldCharType="begin"/>
                    </w:r>
                    <w:r w:rsidRPr="004F1FC1">
                      <w:rPr>
                        <w:sz w:val="16"/>
                        <w:szCs w:val="16"/>
                      </w:rPr>
                      <w:instrText>NUMPAGES  \* Arabic  \* MERGEFORMAT</w:instrText>
                    </w:r>
                    <w:r w:rsidRPr="004F1FC1">
                      <w:rPr>
                        <w:sz w:val="16"/>
                        <w:szCs w:val="16"/>
                      </w:rPr>
                      <w:fldChar w:fldCharType="separate"/>
                    </w:r>
                    <w:r w:rsidRPr="004F1FC1">
                      <w:rPr>
                        <w:noProof/>
                        <w:sz w:val="16"/>
                        <w:szCs w:val="16"/>
                      </w:rPr>
                      <w:t>3</w:t>
                    </w:r>
                    <w:r w:rsidRPr="004F1FC1">
                      <w:rPr>
                        <w:sz w:val="16"/>
                        <w:szCs w:val="16"/>
                      </w:rPr>
                      <w:fldChar w:fldCharType="end"/>
                    </w:r>
                  </w:p>
                </w:txbxContent>
              </v:textbox>
              <w10:wrap anchorx="margin"/>
            </v:shape>
          </w:pict>
        </mc:Fallback>
      </mc:AlternateContent>
    </w:r>
    <w:r w:rsidR="00757F8C">
      <w:rPr>
        <w:noProof/>
      </w:rPr>
      <mc:AlternateContent>
        <mc:Choice Requires="wps">
          <w:drawing>
            <wp:anchor distT="45720" distB="45720" distL="114300" distR="114300" simplePos="0" relativeHeight="251658246" behindDoc="0" locked="0" layoutInCell="1" allowOverlap="1" wp14:anchorId="14D206FD" wp14:editId="33AE327E">
              <wp:simplePos x="0" y="0"/>
              <wp:positionH relativeFrom="margin">
                <wp:posOffset>5539740</wp:posOffset>
              </wp:positionH>
              <wp:positionV relativeFrom="paragraph">
                <wp:posOffset>62865</wp:posOffset>
              </wp:positionV>
              <wp:extent cx="939800" cy="292100"/>
              <wp:effectExtent l="0" t="0" r="0" b="0"/>
              <wp:wrapThrough wrapText="bothSides">
                <wp:wrapPolygon edited="0">
                  <wp:start x="1314" y="0"/>
                  <wp:lineTo x="1314" y="19722"/>
                  <wp:lineTo x="20141" y="19722"/>
                  <wp:lineTo x="20141" y="0"/>
                  <wp:lineTo x="1314" y="0"/>
                </wp:wrapPolygon>
              </wp:wrapThrough>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92100"/>
                      </a:xfrm>
                      <a:prstGeom prst="rect">
                        <a:avLst/>
                      </a:prstGeom>
                      <a:noFill/>
                      <a:ln w="9525">
                        <a:noFill/>
                        <a:miter lim="800000"/>
                        <a:headEnd/>
                        <a:tailEnd/>
                      </a:ln>
                    </wps:spPr>
                    <wps:txbx>
                      <w:txbxContent>
                        <w:p w14:paraId="02CAE856" w14:textId="77777777" w:rsidR="00B850D8" w:rsidRPr="00D4219A" w:rsidRDefault="00B850D8" w:rsidP="00B850D8">
                          <w:pPr>
                            <w:rPr>
                              <w:color w:val="F00E1D"/>
                              <w:sz w:val="16"/>
                              <w:szCs w:val="16"/>
                            </w:rPr>
                          </w:pPr>
                          <w:r w:rsidRPr="00D4219A">
                            <w:rPr>
                              <w:sz w:val="16"/>
                              <w:szCs w:val="16"/>
                            </w:rPr>
                            <w:t>www.</w:t>
                          </w:r>
                          <w:r w:rsidRPr="00D4219A">
                            <w:rPr>
                              <w:color w:val="F00E1D"/>
                              <w:sz w:val="16"/>
                              <w:szCs w:val="16"/>
                            </w:rPr>
                            <w:t>sonet.cz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206FD" id="Textové pole 2" o:spid="_x0000_s1032" type="#_x0000_t202" style="position:absolute;left:0;text-align:left;margin-left:436.2pt;margin-top:4.95pt;width:74pt;height:23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" filled="f" stroked="f">
              <v:textbox>
                <w:txbxContent>
                  <w:p w14:paraId="02CAE856" w14:textId="77777777" w:rsidR="00B850D8" w:rsidRPr="00D4219A" w:rsidRDefault="00B850D8" w:rsidP="00B850D8">
                    <w:pPr>
                      <w:rPr>
                        <w:color w:val="F00E1D"/>
                        <w:sz w:val="16"/>
                        <w:szCs w:val="16"/>
                      </w:rPr>
                    </w:pPr>
                    <w:r w:rsidRPr="00D4219A">
                      <w:rPr>
                        <w:sz w:val="16"/>
                        <w:szCs w:val="16"/>
                      </w:rPr>
                      <w:t>www.</w:t>
                    </w:r>
                    <w:r w:rsidRPr="00D4219A">
                      <w:rPr>
                        <w:color w:val="F00E1D"/>
                        <w:sz w:val="16"/>
                        <w:szCs w:val="16"/>
                      </w:rPr>
                      <w:t>sonet.cz</w:t>
                    </w:r>
                  </w:p>
                </w:txbxContent>
              </v:textbox>
              <w10:wrap type="through"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FBE14" w14:textId="77777777" w:rsidR="00323D59" w:rsidRDefault="00323D59" w:rsidP="00314EB6">
      <w:pPr>
        <w:spacing w:after="0"/>
      </w:pPr>
      <w:r>
        <w:separator/>
      </w:r>
    </w:p>
  </w:footnote>
  <w:footnote w:type="continuationSeparator" w:id="0">
    <w:p w14:paraId="3DBADA54" w14:textId="77777777" w:rsidR="00323D59" w:rsidRDefault="00323D59" w:rsidP="00314EB6">
      <w:pPr>
        <w:spacing w:after="0"/>
      </w:pPr>
      <w:r>
        <w:continuationSeparator/>
      </w:r>
    </w:p>
  </w:footnote>
  <w:footnote w:type="continuationNotice" w:id="1">
    <w:p w14:paraId="4C571AF1" w14:textId="77777777" w:rsidR="00323D59" w:rsidRDefault="00323D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3B3EE" w14:textId="198B5B22" w:rsidR="00314EB6" w:rsidRDefault="00314EB6" w:rsidP="00E1614C">
    <w:pPr>
      <w:pStyle w:val="Zhlav"/>
      <w:tabs>
        <w:tab w:val="clear" w:pos="4536"/>
        <w:tab w:val="clear" w:pos="9072"/>
        <w:tab w:val="center" w:pos="380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07A50" w14:textId="6A622774" w:rsidR="00B57252" w:rsidRDefault="006F29CA" w:rsidP="002E028D">
    <w:pPr>
      <w:pStyle w:val="Zhlav"/>
      <w:tabs>
        <w:tab w:val="clear" w:pos="4536"/>
        <w:tab w:val="clear" w:pos="9072"/>
        <w:tab w:val="center" w:pos="3801"/>
      </w:tabs>
    </w:pPr>
    <w:r>
      <w:rPr>
        <w:noProof/>
      </w:rPr>
      <mc:AlternateContent>
        <mc:Choice Requires="wps">
          <w:drawing>
            <wp:anchor distT="45720" distB="45720" distL="114300" distR="114300" simplePos="0" relativeHeight="251658242" behindDoc="0" locked="0" layoutInCell="1" allowOverlap="1" wp14:anchorId="79253B6A" wp14:editId="7764A02F">
              <wp:simplePos x="0" y="0"/>
              <wp:positionH relativeFrom="margin">
                <wp:posOffset>4361180</wp:posOffset>
              </wp:positionH>
              <wp:positionV relativeFrom="paragraph">
                <wp:posOffset>-495300</wp:posOffset>
              </wp:positionV>
              <wp:extent cx="2040255" cy="594360"/>
              <wp:effectExtent l="0" t="0" r="0" b="0"/>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594360"/>
                      </a:xfrm>
                      <a:prstGeom prst="rect">
                        <a:avLst/>
                      </a:prstGeom>
                      <a:noFill/>
                      <a:ln w="9525">
                        <a:noFill/>
                        <a:miter lim="800000"/>
                        <a:headEnd/>
                        <a:tailEnd/>
                      </a:ln>
                    </wps:spPr>
                    <wps:txbx>
                      <w:txbxContent>
                        <w:p w14:paraId="13257D6A" w14:textId="77777777" w:rsidR="00DD5586" w:rsidRPr="00D16341" w:rsidRDefault="00DD5586" w:rsidP="00DD5586">
                          <w:pPr>
                            <w:spacing w:after="0" w:line="276" w:lineRule="auto"/>
                            <w:rPr>
                              <w:rFonts w:cs="Myriad Pro"/>
                              <w:b/>
                              <w:bCs/>
                              <w:sz w:val="16"/>
                              <w:szCs w:val="16"/>
                            </w:rPr>
                          </w:pPr>
                          <w:r w:rsidRPr="00D16341">
                            <w:rPr>
                              <w:b/>
                              <w:bCs/>
                              <w:sz w:val="16"/>
                              <w:szCs w:val="16"/>
                            </w:rPr>
                            <w:t>SONET, společnost s.r.o.</w:t>
                          </w:r>
                        </w:p>
                        <w:p w14:paraId="20490AF9" w14:textId="77777777" w:rsidR="00DD5586" w:rsidRPr="00D16341" w:rsidRDefault="00DD5586" w:rsidP="00DD5586">
                          <w:pPr>
                            <w:autoSpaceDE w:val="0"/>
                            <w:autoSpaceDN w:val="0"/>
                            <w:adjustRightInd w:val="0"/>
                            <w:spacing w:after="0" w:line="240" w:lineRule="auto"/>
                            <w:textAlignment w:val="center"/>
                            <w:rPr>
                              <w:rFonts w:cs="Myriad Pro"/>
                              <w:color w:val="000000"/>
                              <w:sz w:val="16"/>
                              <w:szCs w:val="16"/>
                            </w:rPr>
                          </w:pPr>
                          <w:r w:rsidRPr="00C24D53">
                            <w:rPr>
                              <w:rFonts w:cs="Myriad Pro"/>
                              <w:color w:val="000000"/>
                              <w:sz w:val="16"/>
                              <w:szCs w:val="16"/>
                            </w:rPr>
                            <w:t>sonet@sonet.cz</w:t>
                          </w:r>
                          <w:r>
                            <w:rPr>
                              <w:rFonts w:cs="Myriad Pro"/>
                              <w:color w:val="000000"/>
                              <w:sz w:val="16"/>
                              <w:szCs w:val="16"/>
                            </w:rPr>
                            <w:t xml:space="preserve"> </w:t>
                          </w:r>
                          <w:r>
                            <w:rPr>
                              <w:rFonts w:cs="Calibri"/>
                              <w:color w:val="000000"/>
                              <w:sz w:val="16"/>
                              <w:szCs w:val="16"/>
                            </w:rPr>
                            <w:t xml:space="preserve">| </w:t>
                          </w:r>
                          <w:r w:rsidRPr="00D16341">
                            <w:rPr>
                              <w:rFonts w:cs="Myriad Pro"/>
                              <w:color w:val="000000"/>
                              <w:sz w:val="16"/>
                              <w:szCs w:val="16"/>
                            </w:rPr>
                            <w:t>+420 543 423</w:t>
                          </w:r>
                          <w:r>
                            <w:rPr>
                              <w:rFonts w:cs="Myriad Pro"/>
                              <w:color w:val="000000"/>
                              <w:sz w:val="16"/>
                              <w:szCs w:val="16"/>
                            </w:rPr>
                            <w:t> </w:t>
                          </w:r>
                          <w:r w:rsidRPr="00D16341">
                            <w:rPr>
                              <w:rFonts w:cs="Myriad Pro"/>
                              <w:color w:val="000000"/>
                              <w:sz w:val="16"/>
                              <w:szCs w:val="16"/>
                            </w:rPr>
                            <w:t>540</w:t>
                          </w:r>
                        </w:p>
                        <w:p w14:paraId="3229F95A" w14:textId="2D61592F" w:rsidR="00B57252" w:rsidRPr="00D16341" w:rsidRDefault="00DD5586" w:rsidP="00DD5586">
                          <w:pPr>
                            <w:autoSpaceDE w:val="0"/>
                            <w:autoSpaceDN w:val="0"/>
                            <w:adjustRightInd w:val="0"/>
                            <w:spacing w:after="0" w:line="240" w:lineRule="auto"/>
                            <w:jc w:val="left"/>
                            <w:textAlignment w:val="center"/>
                            <w:rPr>
                              <w:sz w:val="16"/>
                              <w:szCs w:val="16"/>
                            </w:rPr>
                          </w:pPr>
                          <w:r w:rsidRPr="00D16341">
                            <w:rPr>
                              <w:rFonts w:cs="Myriad Pro"/>
                              <w:color w:val="000000"/>
                              <w:sz w:val="16"/>
                              <w:szCs w:val="16"/>
                            </w:rPr>
                            <w:t>Lužická 2093/9,</w:t>
                          </w:r>
                          <w:r>
                            <w:rPr>
                              <w:rFonts w:cs="Myriad Pro"/>
                              <w:color w:val="000000"/>
                              <w:sz w:val="16"/>
                              <w:szCs w:val="16"/>
                            </w:rPr>
                            <w:t xml:space="preserve"> </w:t>
                          </w:r>
                          <w:r w:rsidRPr="00D16341">
                            <w:rPr>
                              <w:rFonts w:cs="Myriad Pro"/>
                              <w:color w:val="000000"/>
                              <w:sz w:val="16"/>
                              <w:szCs w:val="16"/>
                            </w:rPr>
                            <w:t>616 00 Brno, Czech Republic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53B6A" id="_x0000_t202" coordsize="21600,21600" o:spt="202" path="m,l,21600r21600,l21600,xe">
              <v:stroke joinstyle="miter"/>
              <v:path gradientshapeok="t" o:connecttype="rect"/>
            </v:shapetype>
            <v:shape id="Textové pole 4" o:spid="_x0000_s1029" type="#_x0000_t202" style="position:absolute;left:0;text-align:left;margin-left:343.4pt;margin-top:-39pt;width:160.65pt;height:46.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" filled="f" stroked="f">
              <v:textbox>
                <w:txbxContent>
                  <w:p w14:paraId="13257D6A" w14:textId="77777777" w:rsidR="00DD5586" w:rsidRPr="00D16341" w:rsidRDefault="00DD5586" w:rsidP="00DD5586">
                    <w:pPr>
                      <w:spacing w:after="0" w:line="276" w:lineRule="auto"/>
                      <w:rPr>
                        <w:rFonts w:cs="Myriad Pro"/>
                        <w:b/>
                        <w:bCs/>
                        <w:sz w:val="16"/>
                        <w:szCs w:val="16"/>
                      </w:rPr>
                    </w:pPr>
                    <w:r w:rsidRPr="00D16341">
                      <w:rPr>
                        <w:b/>
                        <w:bCs/>
                        <w:sz w:val="16"/>
                        <w:szCs w:val="16"/>
                      </w:rPr>
                      <w:t>SONET, společnost s.r.o.</w:t>
                    </w:r>
                  </w:p>
                  <w:p w14:paraId="20490AF9" w14:textId="77777777" w:rsidR="00DD5586" w:rsidRPr="00D16341" w:rsidRDefault="00DD5586" w:rsidP="00DD5586">
                    <w:pPr>
                      <w:autoSpaceDE w:val="0"/>
                      <w:autoSpaceDN w:val="0"/>
                      <w:adjustRightInd w:val="0"/>
                      <w:spacing w:after="0" w:line="240" w:lineRule="auto"/>
                      <w:textAlignment w:val="center"/>
                      <w:rPr>
                        <w:rFonts w:cs="Myriad Pro"/>
                        <w:color w:val="000000"/>
                        <w:sz w:val="16"/>
                        <w:szCs w:val="16"/>
                      </w:rPr>
                    </w:pPr>
                    <w:r w:rsidRPr="00C24D53">
                      <w:rPr>
                        <w:rFonts w:cs="Myriad Pro"/>
                        <w:color w:val="000000"/>
                        <w:sz w:val="16"/>
                        <w:szCs w:val="16"/>
                      </w:rPr>
                      <w:t>sonet@sonet.cz</w:t>
                    </w:r>
                    <w:r>
                      <w:rPr>
                        <w:rFonts w:cs="Myriad Pro"/>
                        <w:color w:val="000000"/>
                        <w:sz w:val="16"/>
                        <w:szCs w:val="16"/>
                      </w:rPr>
                      <w:t xml:space="preserve"> </w:t>
                    </w:r>
                    <w:r>
                      <w:rPr>
                        <w:rFonts w:cs="Calibri"/>
                        <w:color w:val="000000"/>
                        <w:sz w:val="16"/>
                        <w:szCs w:val="16"/>
                      </w:rPr>
                      <w:t xml:space="preserve">| </w:t>
                    </w:r>
                    <w:r w:rsidRPr="00D16341">
                      <w:rPr>
                        <w:rFonts w:cs="Myriad Pro"/>
                        <w:color w:val="000000"/>
                        <w:sz w:val="16"/>
                        <w:szCs w:val="16"/>
                      </w:rPr>
                      <w:t>+420 543 423</w:t>
                    </w:r>
                    <w:r>
                      <w:rPr>
                        <w:rFonts w:cs="Myriad Pro"/>
                        <w:color w:val="000000"/>
                        <w:sz w:val="16"/>
                        <w:szCs w:val="16"/>
                      </w:rPr>
                      <w:t> </w:t>
                    </w:r>
                    <w:r w:rsidRPr="00D16341">
                      <w:rPr>
                        <w:rFonts w:cs="Myriad Pro"/>
                        <w:color w:val="000000"/>
                        <w:sz w:val="16"/>
                        <w:szCs w:val="16"/>
                      </w:rPr>
                      <w:t>540</w:t>
                    </w:r>
                  </w:p>
                  <w:p w14:paraId="3229F95A" w14:textId="2D61592F" w:rsidR="00B57252" w:rsidRPr="00D16341" w:rsidRDefault="00DD5586" w:rsidP="00DD5586">
                    <w:pPr>
                      <w:autoSpaceDE w:val="0"/>
                      <w:autoSpaceDN w:val="0"/>
                      <w:adjustRightInd w:val="0"/>
                      <w:spacing w:after="0" w:line="240" w:lineRule="auto"/>
                      <w:jc w:val="left"/>
                      <w:textAlignment w:val="center"/>
                      <w:rPr>
                        <w:sz w:val="16"/>
                        <w:szCs w:val="16"/>
                      </w:rPr>
                    </w:pPr>
                    <w:r w:rsidRPr="00D16341">
                      <w:rPr>
                        <w:rFonts w:cs="Myriad Pro"/>
                        <w:color w:val="000000"/>
                        <w:sz w:val="16"/>
                        <w:szCs w:val="16"/>
                      </w:rPr>
                      <w:t>Lužická 2093/9,</w:t>
                    </w:r>
                    <w:r>
                      <w:rPr>
                        <w:rFonts w:cs="Myriad Pro"/>
                        <w:color w:val="000000"/>
                        <w:sz w:val="16"/>
                        <w:szCs w:val="16"/>
                      </w:rPr>
                      <w:t xml:space="preserve"> </w:t>
                    </w:r>
                    <w:r w:rsidRPr="00D16341">
                      <w:rPr>
                        <w:rFonts w:cs="Myriad Pro"/>
                        <w:color w:val="000000"/>
                        <w:sz w:val="16"/>
                        <w:szCs w:val="16"/>
                      </w:rPr>
                      <w:t>616 00 Brno, Czech Republic</w:t>
                    </w:r>
                  </w:p>
                </w:txbxContent>
              </v:textbox>
              <w10:wrap type="square" anchorx="margin"/>
            </v:shape>
          </w:pict>
        </mc:Fallback>
      </mc:AlternateContent>
    </w:r>
    <w:r w:rsidR="00B57252">
      <w:rPr>
        <w:noProof/>
        <w:lang w:val="en-GB" w:eastAsia="en-GB"/>
      </w:rPr>
      <w:drawing>
        <wp:anchor distT="0" distB="0" distL="114300" distR="114300" simplePos="0" relativeHeight="251658243" behindDoc="0" locked="1" layoutInCell="1" allowOverlap="1" wp14:anchorId="234A93B4" wp14:editId="77494670">
          <wp:simplePos x="0" y="0"/>
          <wp:positionH relativeFrom="page">
            <wp:posOffset>662940</wp:posOffset>
          </wp:positionH>
          <wp:positionV relativeFrom="page">
            <wp:posOffset>304800</wp:posOffset>
          </wp:positionV>
          <wp:extent cx="1356360" cy="421005"/>
          <wp:effectExtent l="0" t="0" r="0" b="0"/>
          <wp:wrapNone/>
          <wp:docPr id="14" name="Obrázek 14" descr="G:\_WORK\SONET\SONET_Member_of_Payten\logo_rebrand\FIN\sonet_pay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WORK\SONET\SONET_Member_of_Payten\logo_rebrand\FIN\sonet_payt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636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921D1"/>
    <w:multiLevelType w:val="hybridMultilevel"/>
    <w:tmpl w:val="C13EE6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13488A"/>
    <w:multiLevelType w:val="hybridMultilevel"/>
    <w:tmpl w:val="0E7C11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8F46CB"/>
    <w:multiLevelType w:val="hybridMultilevel"/>
    <w:tmpl w:val="578872A0"/>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2713059"/>
    <w:multiLevelType w:val="hybridMultilevel"/>
    <w:tmpl w:val="121291D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4A1298B"/>
    <w:multiLevelType w:val="hybridMultilevel"/>
    <w:tmpl w:val="8EC474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193315"/>
    <w:multiLevelType w:val="hybridMultilevel"/>
    <w:tmpl w:val="4E42C690"/>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8314AC9"/>
    <w:multiLevelType w:val="hybridMultilevel"/>
    <w:tmpl w:val="90DCAC7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F0D6187"/>
    <w:multiLevelType w:val="hybridMultilevel"/>
    <w:tmpl w:val="9EFE00DE"/>
    <w:lvl w:ilvl="0" w:tplc="04050003">
      <w:start w:val="1"/>
      <w:numFmt w:val="bullet"/>
      <w:lvlText w:val="o"/>
      <w:lvlJc w:val="left"/>
      <w:pPr>
        <w:ind w:left="1353" w:hanging="360"/>
      </w:pPr>
      <w:rPr>
        <w:rFonts w:ascii="Courier New" w:hAnsi="Courier New" w:cs="Courier New"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8" w15:restartNumberingAfterBreak="0">
    <w:nsid w:val="28E62F36"/>
    <w:multiLevelType w:val="hybridMultilevel"/>
    <w:tmpl w:val="F3B04044"/>
    <w:lvl w:ilvl="0" w:tplc="FFFFFFFF">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29235672"/>
    <w:multiLevelType w:val="hybridMultilevel"/>
    <w:tmpl w:val="495E0A4E"/>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E0D6C5B"/>
    <w:multiLevelType w:val="hybridMultilevel"/>
    <w:tmpl w:val="B1A48BA8"/>
    <w:lvl w:ilvl="0" w:tplc="0405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2E4D7BBA"/>
    <w:multiLevelType w:val="multilevel"/>
    <w:tmpl w:val="54EEAD10"/>
    <w:lvl w:ilvl="0">
      <w:start w:val="1"/>
      <w:numFmt w:val="decimal"/>
      <w:pStyle w:val="Nadpis1"/>
      <w:lvlText w:val="%1"/>
      <w:lvlJc w:val="left"/>
      <w:pPr>
        <w:ind w:left="360" w:hanging="360"/>
      </w:pPr>
      <w:rPr>
        <w:rFonts w:ascii="Calibri" w:hAnsi="Calibri" w:hint="default"/>
        <w:b w:val="0"/>
        <w:bCs/>
        <w:i w:val="0"/>
        <w:caps/>
        <w:sz w:val="26"/>
        <w:szCs w:val="26"/>
      </w:rPr>
    </w:lvl>
    <w:lvl w:ilvl="1">
      <w:start w:val="1"/>
      <w:numFmt w:val="decimal"/>
      <w:pStyle w:val="Nadpis2"/>
      <w:lvlText w:val="%1.%2"/>
      <w:lvlJc w:val="left"/>
      <w:pPr>
        <w:ind w:left="576" w:hanging="576"/>
      </w:pPr>
      <w:rPr>
        <w:b w:val="0"/>
        <w:bCs/>
        <w:sz w:val="22"/>
        <w:szCs w:val="22"/>
      </w:rPr>
    </w:lvl>
    <w:lvl w:ilvl="2">
      <w:start w:val="1"/>
      <w:numFmt w:val="decimal"/>
      <w:pStyle w:val="Nadpis3"/>
      <w:lvlText w:val="%1.%2.%3"/>
      <w:lvlJc w:val="left"/>
      <w:pPr>
        <w:ind w:left="720" w:hanging="720"/>
      </w:pPr>
      <w:rPr>
        <w:sz w:val="18"/>
        <w:szCs w:val="18"/>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33A573AE"/>
    <w:multiLevelType w:val="hybridMultilevel"/>
    <w:tmpl w:val="C13EE6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571120"/>
    <w:multiLevelType w:val="hybridMultilevel"/>
    <w:tmpl w:val="6D583B7A"/>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6F46A00"/>
    <w:multiLevelType w:val="hybridMultilevel"/>
    <w:tmpl w:val="772AEFF8"/>
    <w:lvl w:ilvl="0" w:tplc="4B94C3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6404DB"/>
    <w:multiLevelType w:val="multilevel"/>
    <w:tmpl w:val="46BE5ACC"/>
    <w:lvl w:ilvl="0">
      <w:start w:val="1"/>
      <w:numFmt w:val="decimal"/>
      <w:pStyle w:val="lneksmlouvynadpis"/>
      <w:lvlText w:val="%1."/>
      <w:lvlJc w:val="left"/>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1333"/>
        </w:tabs>
        <w:ind w:left="1333" w:hanging="340"/>
      </w:pPr>
      <w:rPr>
        <w:rFonts w:asciiTheme="minorHAnsi" w:hAnsiTheme="minorHAnsi" w:cstheme="minorHAnsi" w:hint="default"/>
        <w:b w:val="0"/>
        <w:i w:val="0"/>
        <w:caps w:val="0"/>
        <w:strike w:val="0"/>
        <w:dstrike w:val="0"/>
        <w:vanish w:val="0"/>
        <w:color w:val="auto"/>
        <w:spacing w:val="0"/>
        <w:sz w:val="18"/>
        <w:szCs w:val="18"/>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407E7314"/>
    <w:multiLevelType w:val="hybridMultilevel"/>
    <w:tmpl w:val="281AB54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30027D9"/>
    <w:multiLevelType w:val="hybridMultilevel"/>
    <w:tmpl w:val="0D34CAC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7F83311"/>
    <w:multiLevelType w:val="hybridMultilevel"/>
    <w:tmpl w:val="AB648672"/>
    <w:lvl w:ilvl="0" w:tplc="040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C3375F1"/>
    <w:multiLevelType w:val="hybridMultilevel"/>
    <w:tmpl w:val="1F5A49C0"/>
    <w:lvl w:ilvl="0" w:tplc="DEB2F87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D015AC"/>
    <w:multiLevelType w:val="hybridMultilevel"/>
    <w:tmpl w:val="54EC6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5667478"/>
    <w:multiLevelType w:val="hybridMultilevel"/>
    <w:tmpl w:val="C520E8EC"/>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A1A51D7"/>
    <w:multiLevelType w:val="hybridMultilevel"/>
    <w:tmpl w:val="CD003572"/>
    <w:lvl w:ilvl="0" w:tplc="04050003">
      <w:start w:val="1"/>
      <w:numFmt w:val="bullet"/>
      <w:lvlText w:val="o"/>
      <w:lvlJc w:val="left"/>
      <w:pPr>
        <w:ind w:left="1287" w:hanging="360"/>
      </w:pPr>
      <w:rPr>
        <w:rFonts w:ascii="Courier New" w:hAnsi="Courier New" w:cs="Courier New"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C963D76"/>
    <w:multiLevelType w:val="hybridMultilevel"/>
    <w:tmpl w:val="8EC474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5D0C77"/>
    <w:multiLevelType w:val="hybridMultilevel"/>
    <w:tmpl w:val="7C4E5824"/>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3A20805"/>
    <w:multiLevelType w:val="hybridMultilevel"/>
    <w:tmpl w:val="C05E66A2"/>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6878126A"/>
    <w:multiLevelType w:val="hybridMultilevel"/>
    <w:tmpl w:val="341472C6"/>
    <w:lvl w:ilvl="0" w:tplc="FFFFFFFF">
      <w:start w:val="1"/>
      <w:numFmt w:val="bullet"/>
      <w:lvlText w:val="-"/>
      <w:lvlJc w:val="left"/>
      <w:pPr>
        <w:ind w:left="1620" w:hanging="360"/>
      </w:pPr>
      <w:rPr>
        <w:rFonts w:ascii="Calibri Light" w:eastAsia="Times New Roman" w:hAnsi="Calibri Light" w:cs="Calibri Light" w:hint="default"/>
      </w:rPr>
    </w:lvl>
    <w:lvl w:ilvl="1" w:tplc="04050017">
      <w:start w:val="1"/>
      <w:numFmt w:val="lowerLetter"/>
      <w:lvlText w:val="%2)"/>
      <w:lvlJc w:val="left"/>
      <w:rPr>
        <w:rFonts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27" w15:restartNumberingAfterBreak="0">
    <w:nsid w:val="697D2B40"/>
    <w:multiLevelType w:val="hybridMultilevel"/>
    <w:tmpl w:val="C504E26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F07B38"/>
    <w:multiLevelType w:val="hybridMultilevel"/>
    <w:tmpl w:val="BD1C8CC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0F70838"/>
    <w:multiLevelType w:val="hybridMultilevel"/>
    <w:tmpl w:val="ABD0DB18"/>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73F8471F"/>
    <w:multiLevelType w:val="hybridMultilevel"/>
    <w:tmpl w:val="12CC837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3F19FA"/>
    <w:multiLevelType w:val="multilevel"/>
    <w:tmpl w:val="0C7E8168"/>
    <w:lvl w:ilvl="0">
      <w:start w:val="1"/>
      <w:numFmt w:val="decimal"/>
      <w:lvlText w:val="%1"/>
      <w:lvlJc w:val="left"/>
      <w:pPr>
        <w:ind w:left="360" w:hanging="360"/>
      </w:pPr>
      <w:rPr>
        <w:rFonts w:hint="default"/>
        <w:color w:val="FF0000"/>
        <w:sz w:val="60"/>
        <w:szCs w:val="48"/>
      </w:rPr>
    </w:lvl>
    <w:lvl w:ilvl="1">
      <w:start w:val="1"/>
      <w:numFmt w:val="decimal"/>
      <w:pStyle w:val="SONET-Podnadpis2level-vel18"/>
      <w:lvlText w:val="%1.%2"/>
      <w:lvlJc w:val="left"/>
      <w:pPr>
        <w:ind w:left="737" w:hanging="737"/>
      </w:pPr>
      <w:rPr>
        <w:rFonts w:hint="default"/>
      </w:rPr>
    </w:lvl>
    <w:lvl w:ilvl="2">
      <w:start w:val="1"/>
      <w:numFmt w:val="decimal"/>
      <w:pStyle w:val="SONET-Podnadpis3level-vel16"/>
      <w:lvlText w:val="%1.%2.%3"/>
      <w:lvlJc w:val="left"/>
      <w:pPr>
        <w:ind w:left="737" w:hanging="170"/>
      </w:pPr>
      <w:rPr>
        <w:rFonts w:hint="default"/>
        <w:b w:val="0"/>
        <w:bCs w:val="0"/>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num w:numId="1" w16cid:durableId="39867758">
    <w:abstractNumId w:val="11"/>
  </w:num>
  <w:num w:numId="2" w16cid:durableId="2038315957">
    <w:abstractNumId w:val="15"/>
  </w:num>
  <w:num w:numId="3" w16cid:durableId="1502622691">
    <w:abstractNumId w:val="4"/>
  </w:num>
  <w:num w:numId="4" w16cid:durableId="1422220326">
    <w:abstractNumId w:val="12"/>
  </w:num>
  <w:num w:numId="5" w16cid:durableId="1080101567">
    <w:abstractNumId w:val="31"/>
  </w:num>
  <w:num w:numId="6" w16cid:durableId="11495944">
    <w:abstractNumId w:val="30"/>
  </w:num>
  <w:num w:numId="7" w16cid:durableId="329260369">
    <w:abstractNumId w:val="1"/>
  </w:num>
  <w:num w:numId="8" w16cid:durableId="1087965474">
    <w:abstractNumId w:val="26"/>
  </w:num>
  <w:num w:numId="9" w16cid:durableId="380593514">
    <w:abstractNumId w:val="19"/>
  </w:num>
  <w:num w:numId="10" w16cid:durableId="87237126">
    <w:abstractNumId w:val="27"/>
  </w:num>
  <w:num w:numId="11" w16cid:durableId="1987657754">
    <w:abstractNumId w:val="29"/>
  </w:num>
  <w:num w:numId="12" w16cid:durableId="1630672902">
    <w:abstractNumId w:val="17"/>
  </w:num>
  <w:num w:numId="13" w16cid:durableId="1504053106">
    <w:abstractNumId w:val="9"/>
  </w:num>
  <w:num w:numId="14" w16cid:durableId="1222328734">
    <w:abstractNumId w:val="24"/>
  </w:num>
  <w:num w:numId="15" w16cid:durableId="118231401">
    <w:abstractNumId w:val="5"/>
  </w:num>
  <w:num w:numId="16" w16cid:durableId="509561217">
    <w:abstractNumId w:val="25"/>
  </w:num>
  <w:num w:numId="17" w16cid:durableId="252276427">
    <w:abstractNumId w:val="22"/>
  </w:num>
  <w:num w:numId="18" w16cid:durableId="1101989654">
    <w:abstractNumId w:val="28"/>
  </w:num>
  <w:num w:numId="19" w16cid:durableId="229342675">
    <w:abstractNumId w:val="7"/>
  </w:num>
  <w:num w:numId="20" w16cid:durableId="1267347977">
    <w:abstractNumId w:val="13"/>
  </w:num>
  <w:num w:numId="21" w16cid:durableId="1184251032">
    <w:abstractNumId w:val="21"/>
  </w:num>
  <w:num w:numId="22" w16cid:durableId="1491408249">
    <w:abstractNumId w:val="2"/>
  </w:num>
  <w:num w:numId="23" w16cid:durableId="1184780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8147250">
    <w:abstractNumId w:val="14"/>
  </w:num>
  <w:num w:numId="25" w16cid:durableId="402527685">
    <w:abstractNumId w:val="23"/>
  </w:num>
  <w:num w:numId="26" w16cid:durableId="2115443031">
    <w:abstractNumId w:val="0"/>
  </w:num>
  <w:num w:numId="27" w16cid:durableId="858541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3925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76306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7706966">
    <w:abstractNumId w:val="20"/>
  </w:num>
  <w:num w:numId="31" w16cid:durableId="1668166220">
    <w:abstractNumId w:val="18"/>
  </w:num>
  <w:num w:numId="32" w16cid:durableId="971446771">
    <w:abstractNumId w:val="16"/>
  </w:num>
  <w:num w:numId="33" w16cid:durableId="1484467585">
    <w:abstractNumId w:val="8"/>
  </w:num>
  <w:num w:numId="34" w16cid:durableId="1034575299">
    <w:abstractNumId w:val="10"/>
  </w:num>
  <w:num w:numId="35" w16cid:durableId="1079792075">
    <w:abstractNumId w:val="3"/>
  </w:num>
  <w:num w:numId="36" w16cid:durableId="1705982396">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A3"/>
    <w:rsid w:val="00001381"/>
    <w:rsid w:val="00002486"/>
    <w:rsid w:val="000025E8"/>
    <w:rsid w:val="000065A3"/>
    <w:rsid w:val="00006FEE"/>
    <w:rsid w:val="00016E4A"/>
    <w:rsid w:val="000778F0"/>
    <w:rsid w:val="00081082"/>
    <w:rsid w:val="00084655"/>
    <w:rsid w:val="00084AC8"/>
    <w:rsid w:val="00084DA8"/>
    <w:rsid w:val="000977BE"/>
    <w:rsid w:val="00097FBA"/>
    <w:rsid w:val="000A2E57"/>
    <w:rsid w:val="000A73EC"/>
    <w:rsid w:val="000B123F"/>
    <w:rsid w:val="000B4227"/>
    <w:rsid w:val="000C1133"/>
    <w:rsid w:val="000C7210"/>
    <w:rsid w:val="000D0269"/>
    <w:rsid w:val="000D1388"/>
    <w:rsid w:val="000D74BB"/>
    <w:rsid w:val="000E1475"/>
    <w:rsid w:val="000F161E"/>
    <w:rsid w:val="000F2B51"/>
    <w:rsid w:val="000F2D4D"/>
    <w:rsid w:val="0010453B"/>
    <w:rsid w:val="00110F86"/>
    <w:rsid w:val="00121D9C"/>
    <w:rsid w:val="00125F44"/>
    <w:rsid w:val="00131570"/>
    <w:rsid w:val="00134990"/>
    <w:rsid w:val="00142048"/>
    <w:rsid w:val="00154DCE"/>
    <w:rsid w:val="00155515"/>
    <w:rsid w:val="00157FEE"/>
    <w:rsid w:val="001654E4"/>
    <w:rsid w:val="001663B8"/>
    <w:rsid w:val="00167967"/>
    <w:rsid w:val="001736FC"/>
    <w:rsid w:val="00183080"/>
    <w:rsid w:val="001F664F"/>
    <w:rsid w:val="00205292"/>
    <w:rsid w:val="00211EB9"/>
    <w:rsid w:val="002159C5"/>
    <w:rsid w:val="00220BF1"/>
    <w:rsid w:val="0023067E"/>
    <w:rsid w:val="002345B3"/>
    <w:rsid w:val="002579A3"/>
    <w:rsid w:val="002618D2"/>
    <w:rsid w:val="00274716"/>
    <w:rsid w:val="002760EC"/>
    <w:rsid w:val="002963B1"/>
    <w:rsid w:val="00296CC9"/>
    <w:rsid w:val="002A392E"/>
    <w:rsid w:val="002B0C37"/>
    <w:rsid w:val="002B437A"/>
    <w:rsid w:val="002C49EF"/>
    <w:rsid w:val="002C6205"/>
    <w:rsid w:val="002C7255"/>
    <w:rsid w:val="002E028D"/>
    <w:rsid w:val="00310472"/>
    <w:rsid w:val="00312FB5"/>
    <w:rsid w:val="00314EB6"/>
    <w:rsid w:val="0032327D"/>
    <w:rsid w:val="00323D59"/>
    <w:rsid w:val="0034009E"/>
    <w:rsid w:val="00341030"/>
    <w:rsid w:val="00341C6D"/>
    <w:rsid w:val="00346C93"/>
    <w:rsid w:val="00366D29"/>
    <w:rsid w:val="00375AF0"/>
    <w:rsid w:val="0038153A"/>
    <w:rsid w:val="00390A05"/>
    <w:rsid w:val="00394DEA"/>
    <w:rsid w:val="00395019"/>
    <w:rsid w:val="003A7DE0"/>
    <w:rsid w:val="003B137C"/>
    <w:rsid w:val="003B5EF3"/>
    <w:rsid w:val="003B6750"/>
    <w:rsid w:val="003C038F"/>
    <w:rsid w:val="003C25CC"/>
    <w:rsid w:val="003C6710"/>
    <w:rsid w:val="003D05AB"/>
    <w:rsid w:val="003D1406"/>
    <w:rsid w:val="003D4D3A"/>
    <w:rsid w:val="003E346B"/>
    <w:rsid w:val="003F3B95"/>
    <w:rsid w:val="003F41F4"/>
    <w:rsid w:val="003F5B63"/>
    <w:rsid w:val="003F6F6A"/>
    <w:rsid w:val="00410590"/>
    <w:rsid w:val="00420EE3"/>
    <w:rsid w:val="004276BE"/>
    <w:rsid w:val="004352D6"/>
    <w:rsid w:val="00440C86"/>
    <w:rsid w:val="00442A6E"/>
    <w:rsid w:val="00453002"/>
    <w:rsid w:val="0046044F"/>
    <w:rsid w:val="004625C1"/>
    <w:rsid w:val="004627DC"/>
    <w:rsid w:val="00471A63"/>
    <w:rsid w:val="00474BF2"/>
    <w:rsid w:val="0048475D"/>
    <w:rsid w:val="004919CF"/>
    <w:rsid w:val="004B123A"/>
    <w:rsid w:val="004C18EC"/>
    <w:rsid w:val="004C1942"/>
    <w:rsid w:val="004C40CC"/>
    <w:rsid w:val="004D0FEE"/>
    <w:rsid w:val="004E0710"/>
    <w:rsid w:val="004E18E6"/>
    <w:rsid w:val="004E2261"/>
    <w:rsid w:val="00500020"/>
    <w:rsid w:val="00503D7B"/>
    <w:rsid w:val="0050662C"/>
    <w:rsid w:val="0051435F"/>
    <w:rsid w:val="00514DB1"/>
    <w:rsid w:val="00520066"/>
    <w:rsid w:val="0053020F"/>
    <w:rsid w:val="00536371"/>
    <w:rsid w:val="005435A3"/>
    <w:rsid w:val="00543AE6"/>
    <w:rsid w:val="0055050C"/>
    <w:rsid w:val="00550C36"/>
    <w:rsid w:val="00557D1A"/>
    <w:rsid w:val="0056024C"/>
    <w:rsid w:val="00577CBA"/>
    <w:rsid w:val="0058449E"/>
    <w:rsid w:val="005856FC"/>
    <w:rsid w:val="005A5196"/>
    <w:rsid w:val="005B3616"/>
    <w:rsid w:val="005C5C8F"/>
    <w:rsid w:val="005D6AD3"/>
    <w:rsid w:val="005F45BB"/>
    <w:rsid w:val="00600D63"/>
    <w:rsid w:val="00610F78"/>
    <w:rsid w:val="006126E5"/>
    <w:rsid w:val="00614C56"/>
    <w:rsid w:val="0063587E"/>
    <w:rsid w:val="00654F49"/>
    <w:rsid w:val="006619DE"/>
    <w:rsid w:val="006646D2"/>
    <w:rsid w:val="00664A85"/>
    <w:rsid w:val="00667DAC"/>
    <w:rsid w:val="0067205D"/>
    <w:rsid w:val="00674BDE"/>
    <w:rsid w:val="00686342"/>
    <w:rsid w:val="006A4CE7"/>
    <w:rsid w:val="006A7023"/>
    <w:rsid w:val="006B3E90"/>
    <w:rsid w:val="006C6700"/>
    <w:rsid w:val="006D57DD"/>
    <w:rsid w:val="006E0211"/>
    <w:rsid w:val="006E36C7"/>
    <w:rsid w:val="006F29CA"/>
    <w:rsid w:val="007129E7"/>
    <w:rsid w:val="00727FC7"/>
    <w:rsid w:val="007426DF"/>
    <w:rsid w:val="00746863"/>
    <w:rsid w:val="0075136C"/>
    <w:rsid w:val="0075743C"/>
    <w:rsid w:val="00757F8C"/>
    <w:rsid w:val="0076387F"/>
    <w:rsid w:val="007717A5"/>
    <w:rsid w:val="0077377F"/>
    <w:rsid w:val="0078032D"/>
    <w:rsid w:val="007850A9"/>
    <w:rsid w:val="007E78CC"/>
    <w:rsid w:val="007F1908"/>
    <w:rsid w:val="00802577"/>
    <w:rsid w:val="0080481A"/>
    <w:rsid w:val="008059D5"/>
    <w:rsid w:val="008068A3"/>
    <w:rsid w:val="0081589D"/>
    <w:rsid w:val="0081758D"/>
    <w:rsid w:val="0083221D"/>
    <w:rsid w:val="00834071"/>
    <w:rsid w:val="00851445"/>
    <w:rsid w:val="008573E8"/>
    <w:rsid w:val="00867A9A"/>
    <w:rsid w:val="00885BDE"/>
    <w:rsid w:val="00890656"/>
    <w:rsid w:val="0089401E"/>
    <w:rsid w:val="008A3FB8"/>
    <w:rsid w:val="008A6FF7"/>
    <w:rsid w:val="008A7759"/>
    <w:rsid w:val="008B2C4D"/>
    <w:rsid w:val="008B7C35"/>
    <w:rsid w:val="008C7FC3"/>
    <w:rsid w:val="008D5207"/>
    <w:rsid w:val="008E03BB"/>
    <w:rsid w:val="008E2B1B"/>
    <w:rsid w:val="008E4EAE"/>
    <w:rsid w:val="008E6ABB"/>
    <w:rsid w:val="008F0CD2"/>
    <w:rsid w:val="008F0F5C"/>
    <w:rsid w:val="008F1194"/>
    <w:rsid w:val="008F471D"/>
    <w:rsid w:val="00904551"/>
    <w:rsid w:val="00915C3B"/>
    <w:rsid w:val="009266AD"/>
    <w:rsid w:val="00927A88"/>
    <w:rsid w:val="009506D1"/>
    <w:rsid w:val="00967134"/>
    <w:rsid w:val="009749A4"/>
    <w:rsid w:val="00974DA8"/>
    <w:rsid w:val="009762B4"/>
    <w:rsid w:val="009806C3"/>
    <w:rsid w:val="0098455F"/>
    <w:rsid w:val="00987440"/>
    <w:rsid w:val="00987F63"/>
    <w:rsid w:val="0099141C"/>
    <w:rsid w:val="00991A7A"/>
    <w:rsid w:val="00993346"/>
    <w:rsid w:val="00997506"/>
    <w:rsid w:val="009A0FAE"/>
    <w:rsid w:val="009A134A"/>
    <w:rsid w:val="009A3F61"/>
    <w:rsid w:val="009B4888"/>
    <w:rsid w:val="00A019E8"/>
    <w:rsid w:val="00A11E7E"/>
    <w:rsid w:val="00A13B66"/>
    <w:rsid w:val="00A31807"/>
    <w:rsid w:val="00A50AE9"/>
    <w:rsid w:val="00A50CF4"/>
    <w:rsid w:val="00A66A5A"/>
    <w:rsid w:val="00A853F2"/>
    <w:rsid w:val="00A962E3"/>
    <w:rsid w:val="00A972FD"/>
    <w:rsid w:val="00A976C6"/>
    <w:rsid w:val="00A97867"/>
    <w:rsid w:val="00AA5E5B"/>
    <w:rsid w:val="00AA67DD"/>
    <w:rsid w:val="00AA6B45"/>
    <w:rsid w:val="00AB264C"/>
    <w:rsid w:val="00AC1A17"/>
    <w:rsid w:val="00AC470A"/>
    <w:rsid w:val="00AD69CD"/>
    <w:rsid w:val="00AF434F"/>
    <w:rsid w:val="00B01ABD"/>
    <w:rsid w:val="00B06604"/>
    <w:rsid w:val="00B12314"/>
    <w:rsid w:val="00B13E8D"/>
    <w:rsid w:val="00B1484F"/>
    <w:rsid w:val="00B20475"/>
    <w:rsid w:val="00B32554"/>
    <w:rsid w:val="00B331D0"/>
    <w:rsid w:val="00B37C4B"/>
    <w:rsid w:val="00B44645"/>
    <w:rsid w:val="00B57252"/>
    <w:rsid w:val="00B622E7"/>
    <w:rsid w:val="00B845DF"/>
    <w:rsid w:val="00B850D8"/>
    <w:rsid w:val="00B85B9E"/>
    <w:rsid w:val="00B91B93"/>
    <w:rsid w:val="00BB09D8"/>
    <w:rsid w:val="00BD3FB6"/>
    <w:rsid w:val="00BE64D3"/>
    <w:rsid w:val="00BF186D"/>
    <w:rsid w:val="00C02738"/>
    <w:rsid w:val="00C02E54"/>
    <w:rsid w:val="00C03647"/>
    <w:rsid w:val="00C13FA4"/>
    <w:rsid w:val="00C21694"/>
    <w:rsid w:val="00C22D92"/>
    <w:rsid w:val="00C24D53"/>
    <w:rsid w:val="00C43AC9"/>
    <w:rsid w:val="00C5209B"/>
    <w:rsid w:val="00C53E9A"/>
    <w:rsid w:val="00C57A7D"/>
    <w:rsid w:val="00C616A0"/>
    <w:rsid w:val="00C665BE"/>
    <w:rsid w:val="00C71FEA"/>
    <w:rsid w:val="00C85ECA"/>
    <w:rsid w:val="00C8615F"/>
    <w:rsid w:val="00C87D3A"/>
    <w:rsid w:val="00C901BC"/>
    <w:rsid w:val="00C91559"/>
    <w:rsid w:val="00C93292"/>
    <w:rsid w:val="00C95F92"/>
    <w:rsid w:val="00CB40EF"/>
    <w:rsid w:val="00CB4C01"/>
    <w:rsid w:val="00CC19FF"/>
    <w:rsid w:val="00CE6341"/>
    <w:rsid w:val="00D05463"/>
    <w:rsid w:val="00D14D4B"/>
    <w:rsid w:val="00D16341"/>
    <w:rsid w:val="00D163BE"/>
    <w:rsid w:val="00D16D91"/>
    <w:rsid w:val="00D4219A"/>
    <w:rsid w:val="00D6096C"/>
    <w:rsid w:val="00D610DC"/>
    <w:rsid w:val="00D61566"/>
    <w:rsid w:val="00D7330F"/>
    <w:rsid w:val="00D82C08"/>
    <w:rsid w:val="00D83059"/>
    <w:rsid w:val="00D8404D"/>
    <w:rsid w:val="00DA4A18"/>
    <w:rsid w:val="00DD2E89"/>
    <w:rsid w:val="00DD5586"/>
    <w:rsid w:val="00DE1195"/>
    <w:rsid w:val="00DF4B55"/>
    <w:rsid w:val="00DF559A"/>
    <w:rsid w:val="00E12CFE"/>
    <w:rsid w:val="00E1614C"/>
    <w:rsid w:val="00E16B26"/>
    <w:rsid w:val="00E16DC4"/>
    <w:rsid w:val="00E31F90"/>
    <w:rsid w:val="00E42023"/>
    <w:rsid w:val="00E453FB"/>
    <w:rsid w:val="00E552A8"/>
    <w:rsid w:val="00E56980"/>
    <w:rsid w:val="00E56F78"/>
    <w:rsid w:val="00E64D79"/>
    <w:rsid w:val="00E71001"/>
    <w:rsid w:val="00E73D49"/>
    <w:rsid w:val="00E75576"/>
    <w:rsid w:val="00E81D02"/>
    <w:rsid w:val="00E9216A"/>
    <w:rsid w:val="00E9449F"/>
    <w:rsid w:val="00E95730"/>
    <w:rsid w:val="00EA59C3"/>
    <w:rsid w:val="00EA662F"/>
    <w:rsid w:val="00EA6F48"/>
    <w:rsid w:val="00EC3361"/>
    <w:rsid w:val="00EC3B7F"/>
    <w:rsid w:val="00EC6F9F"/>
    <w:rsid w:val="00EE1FF2"/>
    <w:rsid w:val="00EE4C8A"/>
    <w:rsid w:val="00EF3D11"/>
    <w:rsid w:val="00EF4DF7"/>
    <w:rsid w:val="00F1116C"/>
    <w:rsid w:val="00F1148B"/>
    <w:rsid w:val="00F1410E"/>
    <w:rsid w:val="00F20595"/>
    <w:rsid w:val="00F207DF"/>
    <w:rsid w:val="00F22210"/>
    <w:rsid w:val="00F24592"/>
    <w:rsid w:val="00F35E64"/>
    <w:rsid w:val="00F4625C"/>
    <w:rsid w:val="00F46ECD"/>
    <w:rsid w:val="00F510E5"/>
    <w:rsid w:val="00F603EF"/>
    <w:rsid w:val="00F64590"/>
    <w:rsid w:val="00F6645E"/>
    <w:rsid w:val="00F72384"/>
    <w:rsid w:val="00F858FB"/>
    <w:rsid w:val="00F913C3"/>
    <w:rsid w:val="00F9611E"/>
    <w:rsid w:val="00FA5D3C"/>
    <w:rsid w:val="00FA6EFE"/>
    <w:rsid w:val="00FC5AD3"/>
    <w:rsid w:val="00FC7AF8"/>
    <w:rsid w:val="00FD5AA3"/>
    <w:rsid w:val="00FD6713"/>
    <w:rsid w:val="00FF20DC"/>
    <w:rsid w:val="00FF525C"/>
    <w:rsid w:val="00FF6869"/>
    <w:rsid w:val="41B41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414E"/>
  <w15:docId w15:val="{2DB2F838-6C1E-4D37-A1C0-C25DA848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1030"/>
    <w:pPr>
      <w:spacing w:line="288" w:lineRule="auto"/>
      <w:jc w:val="both"/>
    </w:pPr>
    <w:rPr>
      <w:rFonts w:ascii="Calibri" w:hAnsi="Calibri"/>
      <w:sz w:val="18"/>
    </w:rPr>
  </w:style>
  <w:style w:type="paragraph" w:styleId="Nadpis1">
    <w:name w:val="heading 1"/>
    <w:basedOn w:val="Normln"/>
    <w:next w:val="Normln"/>
    <w:link w:val="Nadpis1Char"/>
    <w:uiPriority w:val="9"/>
    <w:qFormat/>
    <w:rsid w:val="00FF20DC"/>
    <w:pPr>
      <w:numPr>
        <w:numId w:val="1"/>
      </w:numPr>
      <w:spacing w:before="240" w:after="120"/>
      <w:outlineLvl w:val="0"/>
    </w:pPr>
    <w:rPr>
      <w:rFonts w:asciiTheme="minorHAnsi" w:eastAsiaTheme="majorEastAsia" w:hAnsiTheme="minorHAnsi" w:cstheme="majorBidi"/>
      <w:color w:val="F00E1D"/>
      <w:sz w:val="26"/>
      <w:szCs w:val="32"/>
    </w:rPr>
  </w:style>
  <w:style w:type="paragraph" w:styleId="Nadpis2">
    <w:name w:val="heading 2"/>
    <w:basedOn w:val="Normln"/>
    <w:next w:val="Normln"/>
    <w:link w:val="Nadpis2Char"/>
    <w:uiPriority w:val="9"/>
    <w:unhideWhenUsed/>
    <w:qFormat/>
    <w:rsid w:val="00002486"/>
    <w:pPr>
      <w:numPr>
        <w:ilvl w:val="1"/>
        <w:numId w:val="1"/>
      </w:numPr>
      <w:spacing w:before="40" w:after="20"/>
      <w:outlineLvl w:val="1"/>
    </w:pPr>
    <w:rPr>
      <w:rFonts w:eastAsiaTheme="majorEastAsia" w:cstheme="minorHAnsi"/>
      <w:bCs/>
      <w:sz w:val="22"/>
      <w:szCs w:val="28"/>
    </w:rPr>
  </w:style>
  <w:style w:type="paragraph" w:styleId="Nadpis3">
    <w:name w:val="heading 3"/>
    <w:basedOn w:val="Normln"/>
    <w:next w:val="Normln"/>
    <w:link w:val="Nadpis3Char"/>
    <w:uiPriority w:val="9"/>
    <w:unhideWhenUsed/>
    <w:qFormat/>
    <w:rsid w:val="00967134"/>
    <w:pPr>
      <w:numPr>
        <w:ilvl w:val="2"/>
        <w:numId w:val="1"/>
      </w:numPr>
      <w:spacing w:before="40" w:after="0"/>
      <w:outlineLvl w:val="2"/>
    </w:pPr>
    <w:rPr>
      <w:rFonts w:asciiTheme="minorHAnsi" w:eastAsiaTheme="majorEastAsia" w:hAnsiTheme="minorHAnsi" w:cstheme="majorBidi"/>
      <w:szCs w:val="24"/>
    </w:rPr>
  </w:style>
  <w:style w:type="paragraph" w:styleId="Nadpis4">
    <w:name w:val="heading 4"/>
    <w:basedOn w:val="Normln"/>
    <w:next w:val="Normln"/>
    <w:link w:val="Nadpis4Char"/>
    <w:uiPriority w:val="9"/>
    <w:unhideWhenUsed/>
    <w:qFormat/>
    <w:rsid w:val="00967134"/>
    <w:pPr>
      <w:numPr>
        <w:ilvl w:val="3"/>
        <w:numId w:val="1"/>
      </w:numPr>
      <w:spacing w:before="40" w:after="0"/>
      <w:outlineLvl w:val="3"/>
    </w:pPr>
    <w:rPr>
      <w:rFonts w:asciiTheme="minorHAnsi" w:eastAsiaTheme="majorEastAsia" w:hAnsiTheme="minorHAnsi" w:cstheme="majorBidi"/>
      <w:iCs/>
    </w:rPr>
  </w:style>
  <w:style w:type="paragraph" w:styleId="Nadpis5">
    <w:name w:val="heading 5"/>
    <w:basedOn w:val="Normln"/>
    <w:next w:val="Normln"/>
    <w:link w:val="Nadpis5Char"/>
    <w:uiPriority w:val="9"/>
    <w:semiHidden/>
    <w:unhideWhenUsed/>
    <w:qFormat/>
    <w:rsid w:val="003232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3232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3232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3232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232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02486"/>
    <w:rPr>
      <w:rFonts w:ascii="Calibri" w:eastAsiaTheme="majorEastAsia" w:hAnsi="Calibri" w:cstheme="minorHAnsi"/>
      <w:bCs/>
      <w:szCs w:val="28"/>
    </w:rPr>
  </w:style>
  <w:style w:type="paragraph" w:styleId="Zhlav">
    <w:name w:val="header"/>
    <w:basedOn w:val="Normln"/>
    <w:link w:val="ZhlavChar"/>
    <w:uiPriority w:val="99"/>
    <w:unhideWhenUsed/>
    <w:qFormat/>
    <w:rsid w:val="00314EB6"/>
    <w:pPr>
      <w:tabs>
        <w:tab w:val="center" w:pos="4536"/>
        <w:tab w:val="right" w:pos="9072"/>
      </w:tabs>
      <w:spacing w:after="0"/>
    </w:pPr>
  </w:style>
  <w:style w:type="character" w:customStyle="1" w:styleId="ZhlavChar">
    <w:name w:val="Záhlaví Char"/>
    <w:basedOn w:val="Standardnpsmoodstavce"/>
    <w:link w:val="Zhlav"/>
    <w:uiPriority w:val="99"/>
    <w:rsid w:val="00314EB6"/>
  </w:style>
  <w:style w:type="paragraph" w:styleId="Zpat">
    <w:name w:val="footer"/>
    <w:basedOn w:val="Normln"/>
    <w:link w:val="ZpatChar"/>
    <w:uiPriority w:val="99"/>
    <w:unhideWhenUsed/>
    <w:rsid w:val="00314EB6"/>
    <w:pPr>
      <w:tabs>
        <w:tab w:val="center" w:pos="4536"/>
        <w:tab w:val="right" w:pos="9072"/>
      </w:tabs>
      <w:spacing w:after="0"/>
    </w:pPr>
  </w:style>
  <w:style w:type="character" w:customStyle="1" w:styleId="ZpatChar">
    <w:name w:val="Zápatí Char"/>
    <w:basedOn w:val="Standardnpsmoodstavce"/>
    <w:link w:val="Zpat"/>
    <w:uiPriority w:val="99"/>
    <w:rsid w:val="00314EB6"/>
  </w:style>
  <w:style w:type="character" w:customStyle="1" w:styleId="Nadpis1Char">
    <w:name w:val="Nadpis 1 Char"/>
    <w:basedOn w:val="Standardnpsmoodstavce"/>
    <w:link w:val="Nadpis1"/>
    <w:uiPriority w:val="9"/>
    <w:rsid w:val="00FF20DC"/>
    <w:rPr>
      <w:rFonts w:eastAsiaTheme="majorEastAsia" w:cstheme="majorBidi"/>
      <w:color w:val="F00E1D"/>
      <w:sz w:val="26"/>
      <w:szCs w:val="32"/>
    </w:rPr>
  </w:style>
  <w:style w:type="character" w:customStyle="1" w:styleId="Nadpis3Char">
    <w:name w:val="Nadpis 3 Char"/>
    <w:basedOn w:val="Standardnpsmoodstavce"/>
    <w:link w:val="Nadpis3"/>
    <w:uiPriority w:val="9"/>
    <w:rsid w:val="00967134"/>
    <w:rPr>
      <w:rFonts w:eastAsiaTheme="majorEastAsia" w:cstheme="majorBidi"/>
      <w:sz w:val="18"/>
      <w:szCs w:val="24"/>
    </w:rPr>
  </w:style>
  <w:style w:type="character" w:customStyle="1" w:styleId="Nadpis4Char">
    <w:name w:val="Nadpis 4 Char"/>
    <w:basedOn w:val="Standardnpsmoodstavce"/>
    <w:link w:val="Nadpis4"/>
    <w:uiPriority w:val="9"/>
    <w:rsid w:val="00967134"/>
    <w:rPr>
      <w:rFonts w:eastAsiaTheme="majorEastAsia" w:cstheme="majorBidi"/>
      <w:iCs/>
      <w:sz w:val="18"/>
    </w:rPr>
  </w:style>
  <w:style w:type="character" w:customStyle="1" w:styleId="Nadpis5Char">
    <w:name w:val="Nadpis 5 Char"/>
    <w:basedOn w:val="Standardnpsmoodstavce"/>
    <w:link w:val="Nadpis5"/>
    <w:uiPriority w:val="9"/>
    <w:semiHidden/>
    <w:rsid w:val="0032327D"/>
    <w:rPr>
      <w:rFonts w:asciiTheme="majorHAnsi" w:eastAsiaTheme="majorEastAsia" w:hAnsiTheme="majorHAnsi" w:cstheme="majorBidi"/>
      <w:color w:val="2F5496" w:themeColor="accent1" w:themeShade="BF"/>
      <w:sz w:val="18"/>
    </w:rPr>
  </w:style>
  <w:style w:type="character" w:customStyle="1" w:styleId="Nadpis6Char">
    <w:name w:val="Nadpis 6 Char"/>
    <w:basedOn w:val="Standardnpsmoodstavce"/>
    <w:link w:val="Nadpis6"/>
    <w:uiPriority w:val="9"/>
    <w:semiHidden/>
    <w:rsid w:val="0032327D"/>
    <w:rPr>
      <w:rFonts w:asciiTheme="majorHAnsi" w:eastAsiaTheme="majorEastAsia" w:hAnsiTheme="majorHAnsi" w:cstheme="majorBidi"/>
      <w:color w:val="1F3763" w:themeColor="accent1" w:themeShade="7F"/>
      <w:sz w:val="18"/>
    </w:rPr>
  </w:style>
  <w:style w:type="character" w:customStyle="1" w:styleId="Nadpis7Char">
    <w:name w:val="Nadpis 7 Char"/>
    <w:basedOn w:val="Standardnpsmoodstavce"/>
    <w:link w:val="Nadpis7"/>
    <w:uiPriority w:val="9"/>
    <w:semiHidden/>
    <w:rsid w:val="0032327D"/>
    <w:rPr>
      <w:rFonts w:asciiTheme="majorHAnsi" w:eastAsiaTheme="majorEastAsia" w:hAnsiTheme="majorHAnsi" w:cstheme="majorBidi"/>
      <w:i/>
      <w:iCs/>
      <w:color w:val="1F3763" w:themeColor="accent1" w:themeShade="7F"/>
      <w:sz w:val="18"/>
    </w:rPr>
  </w:style>
  <w:style w:type="character" w:customStyle="1" w:styleId="Nadpis8Char">
    <w:name w:val="Nadpis 8 Char"/>
    <w:basedOn w:val="Standardnpsmoodstavce"/>
    <w:link w:val="Nadpis8"/>
    <w:uiPriority w:val="9"/>
    <w:semiHidden/>
    <w:rsid w:val="0032327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2327D"/>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967134"/>
    <w:pPr>
      <w:spacing w:after="0"/>
      <w:contextualSpacing/>
      <w:jc w:val="center"/>
    </w:pPr>
    <w:rPr>
      <w:rFonts w:asciiTheme="majorHAnsi" w:eastAsiaTheme="majorEastAsia" w:hAnsiTheme="majorHAnsi" w:cstheme="majorBidi"/>
      <w:color w:val="F00E1D"/>
      <w:spacing w:val="-10"/>
      <w:kern w:val="28"/>
      <w:sz w:val="44"/>
      <w:szCs w:val="56"/>
    </w:rPr>
  </w:style>
  <w:style w:type="character" w:customStyle="1" w:styleId="NzevChar">
    <w:name w:val="Název Char"/>
    <w:basedOn w:val="Standardnpsmoodstavce"/>
    <w:link w:val="Nzev"/>
    <w:uiPriority w:val="10"/>
    <w:rsid w:val="00967134"/>
    <w:rPr>
      <w:rFonts w:asciiTheme="majorHAnsi" w:eastAsiaTheme="majorEastAsia" w:hAnsiTheme="majorHAnsi" w:cstheme="majorBidi"/>
      <w:color w:val="F00E1D"/>
      <w:spacing w:val="-10"/>
      <w:kern w:val="28"/>
      <w:sz w:val="44"/>
      <w:szCs w:val="56"/>
    </w:rPr>
  </w:style>
  <w:style w:type="paragraph" w:styleId="Odstavecseseznamem">
    <w:name w:val="List Paragraph"/>
    <w:basedOn w:val="Normln"/>
    <w:link w:val="OdstavecseseznamemChar"/>
    <w:uiPriority w:val="34"/>
    <w:qFormat/>
    <w:rsid w:val="001663B8"/>
    <w:pPr>
      <w:ind w:left="720"/>
      <w:contextualSpacing/>
    </w:pPr>
  </w:style>
  <w:style w:type="character" w:customStyle="1" w:styleId="OdstavecseseznamemChar">
    <w:name w:val="Odstavec se seznamem Char"/>
    <w:basedOn w:val="Standardnpsmoodstavce"/>
    <w:link w:val="Odstavecseseznamem"/>
    <w:uiPriority w:val="34"/>
    <w:rsid w:val="001663B8"/>
    <w:rPr>
      <w:rFonts w:ascii="Calibri" w:hAnsi="Calibri"/>
      <w:sz w:val="18"/>
    </w:rPr>
  </w:style>
  <w:style w:type="character" w:styleId="Hypertextovodkaz">
    <w:name w:val="Hyperlink"/>
    <w:basedOn w:val="Standardnpsmoodstavce"/>
    <w:uiPriority w:val="99"/>
    <w:unhideWhenUsed/>
    <w:rsid w:val="003D1406"/>
    <w:rPr>
      <w:color w:val="0563C1" w:themeColor="hyperlink"/>
      <w:u w:val="single"/>
    </w:rPr>
  </w:style>
  <w:style w:type="paragraph" w:customStyle="1" w:styleId="lneksmlouvy">
    <w:name w:val="článek_smlouvy"/>
    <w:basedOn w:val="AKFZFnormln"/>
    <w:qFormat/>
    <w:rsid w:val="00967134"/>
    <w:pPr>
      <w:numPr>
        <w:ilvl w:val="1"/>
        <w:numId w:val="2"/>
      </w:numPr>
      <w:ind w:left="1105"/>
    </w:pPr>
    <w:rPr>
      <w:rFonts w:asciiTheme="minorHAnsi" w:hAnsiTheme="minorHAnsi"/>
      <w:sz w:val="18"/>
    </w:rPr>
  </w:style>
  <w:style w:type="table" w:styleId="Mkatabulky">
    <w:name w:val="Table Grid"/>
    <w:basedOn w:val="Normlntabulka"/>
    <w:uiPriority w:val="39"/>
    <w:rsid w:val="003D140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3D1406"/>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3D1406"/>
    <w:rPr>
      <w:rFonts w:ascii="Arial" w:eastAsia="Calibri" w:hAnsi="Arial" w:cs="Calibri"/>
    </w:rPr>
  </w:style>
  <w:style w:type="paragraph" w:customStyle="1" w:styleId="lneksmlouvynadpis">
    <w:name w:val="Článek_smlouvy_nadpis"/>
    <w:basedOn w:val="AKFZFnormln"/>
    <w:qFormat/>
    <w:rsid w:val="003D1406"/>
    <w:pPr>
      <w:numPr>
        <w:numId w:val="2"/>
      </w:numPr>
      <w:tabs>
        <w:tab w:val="num" w:pos="360"/>
      </w:tabs>
      <w:spacing w:before="240"/>
      <w:outlineLvl w:val="0"/>
    </w:pPr>
    <w:rPr>
      <w:b/>
      <w:caps/>
    </w:rPr>
  </w:style>
  <w:style w:type="paragraph" w:customStyle="1" w:styleId="AKFZlnektext">
    <w:name w:val="AKFZ_článek_text"/>
    <w:basedOn w:val="Normln"/>
    <w:link w:val="AKFZlnektextChar"/>
    <w:rsid w:val="003D1406"/>
    <w:pPr>
      <w:widowControl w:val="0"/>
      <w:spacing w:after="100"/>
    </w:pPr>
    <w:rPr>
      <w:rFonts w:ascii="Arial" w:eastAsia="Calibri" w:hAnsi="Arial" w:cs="Calibri"/>
      <w:sz w:val="22"/>
    </w:rPr>
  </w:style>
  <w:style w:type="character" w:customStyle="1" w:styleId="AKFZlnektextChar">
    <w:name w:val="AKFZ_článek_text Char"/>
    <w:basedOn w:val="Standardnpsmoodstavce"/>
    <w:link w:val="AKFZlnektext"/>
    <w:rsid w:val="003D1406"/>
    <w:rPr>
      <w:rFonts w:ascii="Arial" w:eastAsia="Calibri" w:hAnsi="Arial" w:cs="Calibri"/>
    </w:rPr>
  </w:style>
  <w:style w:type="character" w:customStyle="1" w:styleId="hscoswrapper">
    <w:name w:val="hs_cos_wrapper"/>
    <w:basedOn w:val="Standardnpsmoodstavce"/>
    <w:rsid w:val="003D1406"/>
  </w:style>
  <w:style w:type="paragraph" w:customStyle="1" w:styleId="SONET-Nadpis-vel30">
    <w:name w:val="SONET - Nadpis - vel 30"/>
    <w:basedOn w:val="Normln"/>
    <w:link w:val="SONET-Nadpis-vel30Char"/>
    <w:qFormat/>
    <w:rsid w:val="00E81D02"/>
    <w:pPr>
      <w:autoSpaceDE w:val="0"/>
      <w:autoSpaceDN w:val="0"/>
      <w:adjustRightInd w:val="0"/>
      <w:spacing w:after="0" w:line="192" w:lineRule="auto"/>
      <w:jc w:val="center"/>
      <w:textAlignment w:val="center"/>
    </w:pPr>
    <w:rPr>
      <w:rFonts w:eastAsia="Calibri" w:cs="Myriad Pro Light"/>
      <w:b/>
      <w:color w:val="FF0000"/>
      <w:sz w:val="60"/>
      <w:szCs w:val="24"/>
    </w:rPr>
  </w:style>
  <w:style w:type="character" w:styleId="Odkazjemn">
    <w:name w:val="Subtle Reference"/>
    <w:basedOn w:val="Standardnpsmoodstavce"/>
    <w:uiPriority w:val="31"/>
    <w:qFormat/>
    <w:rsid w:val="004E2261"/>
    <w:rPr>
      <w:rFonts w:asciiTheme="minorHAnsi" w:hAnsiTheme="minorHAnsi"/>
      <w:caps w:val="0"/>
      <w:smallCaps w:val="0"/>
      <w:strike w:val="0"/>
      <w:dstrike w:val="0"/>
      <w:vanish w:val="0"/>
      <w:color w:val="F00E1D"/>
      <w:sz w:val="18"/>
      <w:u w:val="single"/>
      <w:vertAlign w:val="baseline"/>
    </w:rPr>
  </w:style>
  <w:style w:type="character" w:customStyle="1" w:styleId="SONET-Nadpis-vel30Char">
    <w:name w:val="SONET - Nadpis - vel 30 Char"/>
    <w:basedOn w:val="Standardnpsmoodstavce"/>
    <w:link w:val="SONET-Nadpis-vel30"/>
    <w:rsid w:val="00E81D02"/>
    <w:rPr>
      <w:rFonts w:ascii="Calibri" w:eastAsia="Calibri" w:hAnsi="Calibri" w:cs="Myriad Pro Light"/>
      <w:b/>
      <w:color w:val="FF0000"/>
      <w:sz w:val="60"/>
      <w:szCs w:val="24"/>
    </w:rPr>
  </w:style>
  <w:style w:type="paragraph" w:customStyle="1" w:styleId="SONET-Nadpis-vel22-Nabdkaprospolenost">
    <w:name w:val="SONET - Nadpis - vel.22 - Nabídka pro společnost"/>
    <w:basedOn w:val="Normln"/>
    <w:link w:val="SONET-Nadpis-vel22-NabdkaprospolenostChar"/>
    <w:qFormat/>
    <w:rsid w:val="00E81D02"/>
    <w:pPr>
      <w:suppressAutoHyphens/>
      <w:autoSpaceDE w:val="0"/>
      <w:autoSpaceDN w:val="0"/>
      <w:adjustRightInd w:val="0"/>
      <w:spacing w:after="120" w:line="240" w:lineRule="auto"/>
      <w:jc w:val="center"/>
      <w:textAlignment w:val="center"/>
    </w:pPr>
    <w:rPr>
      <w:rFonts w:asciiTheme="minorHAnsi" w:eastAsia="Calibri" w:hAnsiTheme="minorHAnsi" w:cs="Myriad Pro Light"/>
      <w:b/>
      <w:color w:val="000000"/>
      <w:sz w:val="44"/>
      <w:szCs w:val="44"/>
    </w:rPr>
  </w:style>
  <w:style w:type="character" w:customStyle="1" w:styleId="SONET-Nadpis-vel22-NabdkaprospolenostChar">
    <w:name w:val="SONET - Nadpis - vel.22 - Nabídka pro společnost Char"/>
    <w:basedOn w:val="Standardnpsmoodstavce"/>
    <w:link w:val="SONET-Nadpis-vel22-Nabdkaprospolenost"/>
    <w:rsid w:val="00E81D02"/>
    <w:rPr>
      <w:rFonts w:eastAsia="Calibri" w:cs="Myriad Pro Light"/>
      <w:b/>
      <w:color w:val="000000"/>
      <w:sz w:val="44"/>
      <w:szCs w:val="44"/>
    </w:rPr>
  </w:style>
  <w:style w:type="paragraph" w:customStyle="1" w:styleId="SONET-Podnadpis2level-vel18">
    <w:name w:val="SONET - Podnadpis 2 level - vel. 18"/>
    <w:basedOn w:val="Normln"/>
    <w:link w:val="SONET-Podnadpis2level-vel18Char"/>
    <w:qFormat/>
    <w:rsid w:val="00E81D02"/>
    <w:pPr>
      <w:numPr>
        <w:ilvl w:val="1"/>
        <w:numId w:val="5"/>
      </w:numPr>
      <w:autoSpaceDE w:val="0"/>
      <w:autoSpaceDN w:val="0"/>
      <w:adjustRightInd w:val="0"/>
      <w:spacing w:before="240" w:after="240" w:line="240" w:lineRule="auto"/>
      <w:textAlignment w:val="center"/>
    </w:pPr>
    <w:rPr>
      <w:rFonts w:asciiTheme="minorHAnsi" w:eastAsia="Calibri" w:hAnsiTheme="minorHAnsi" w:cs="Myriad Pro Light"/>
      <w:b/>
      <w:sz w:val="36"/>
      <w:szCs w:val="36"/>
    </w:rPr>
  </w:style>
  <w:style w:type="character" w:customStyle="1" w:styleId="SONET-Podnadpis2level-vel18Char">
    <w:name w:val="SONET - Podnadpis 2 level - vel. 18 Char"/>
    <w:basedOn w:val="Standardnpsmoodstavce"/>
    <w:link w:val="SONET-Podnadpis2level-vel18"/>
    <w:rsid w:val="00E81D02"/>
    <w:rPr>
      <w:rFonts w:eastAsia="Calibri" w:cs="Myriad Pro Light"/>
      <w:b/>
      <w:sz w:val="36"/>
      <w:szCs w:val="36"/>
    </w:rPr>
  </w:style>
  <w:style w:type="paragraph" w:customStyle="1" w:styleId="SONET-Podnadpis3level-vel16">
    <w:name w:val="SONET - Podnadpis 3 level - vel. 16"/>
    <w:basedOn w:val="Normln"/>
    <w:qFormat/>
    <w:rsid w:val="00E81D02"/>
    <w:pPr>
      <w:numPr>
        <w:ilvl w:val="2"/>
        <w:numId w:val="5"/>
      </w:numPr>
      <w:autoSpaceDE w:val="0"/>
      <w:autoSpaceDN w:val="0"/>
      <w:adjustRightInd w:val="0"/>
      <w:spacing w:before="240" w:after="240" w:line="240" w:lineRule="auto"/>
      <w:textAlignment w:val="center"/>
    </w:pPr>
    <w:rPr>
      <w:rFonts w:asciiTheme="minorHAnsi" w:eastAsia="Calibri" w:hAnsiTheme="minorHAnsi" w:cs="Myriad Pro Light"/>
      <w:bCs/>
      <w:sz w:val="32"/>
      <w:szCs w:val="32"/>
    </w:rPr>
  </w:style>
  <w:style w:type="table" w:customStyle="1" w:styleId="Mkatabulky1">
    <w:name w:val="Mřížka tabulky1"/>
    <w:basedOn w:val="Normlntabulka"/>
    <w:next w:val="Mkatabulky"/>
    <w:uiPriority w:val="39"/>
    <w:rsid w:val="00E81D0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E552A8"/>
    <w:rPr>
      <w:color w:val="000000"/>
    </w:rPr>
  </w:style>
  <w:style w:type="paragraph" w:customStyle="1" w:styleId="Seznamploh">
    <w:name w:val="Seznam příloh"/>
    <w:basedOn w:val="Normln"/>
    <w:rsid w:val="00E552A8"/>
    <w:pPr>
      <w:widowControl w:val="0"/>
      <w:tabs>
        <w:tab w:val="num" w:pos="1548"/>
      </w:tabs>
      <w:spacing w:after="80" w:line="240" w:lineRule="auto"/>
      <w:ind w:left="1701" w:hanging="1191"/>
    </w:pPr>
    <w:rPr>
      <w:rFonts w:ascii="Tahoma" w:eastAsia="Times New Roman" w:hAnsi="Tahoma" w:cs="Tahoma"/>
      <w:szCs w:val="18"/>
    </w:rPr>
  </w:style>
  <w:style w:type="character" w:styleId="Zstupntext">
    <w:name w:val="Placeholder Text"/>
    <w:basedOn w:val="Standardnpsmoodstavce"/>
    <w:uiPriority w:val="99"/>
    <w:semiHidden/>
    <w:rsid w:val="00E552A8"/>
    <w:rPr>
      <w:color w:val="808080"/>
    </w:rPr>
  </w:style>
  <w:style w:type="paragraph" w:customStyle="1" w:styleId="Nadpis2odstavec">
    <w:name w:val="Nadpis 2 odstavec"/>
    <w:basedOn w:val="Nadpis2"/>
    <w:link w:val="Nadpis2odstavecChar"/>
    <w:qFormat/>
    <w:rsid w:val="00341030"/>
    <w:rPr>
      <w:rFonts w:eastAsia="Times New Roman"/>
      <w:lang w:eastAsia="cs-CZ"/>
    </w:rPr>
  </w:style>
  <w:style w:type="character" w:customStyle="1" w:styleId="Nadpis2odstavecChar">
    <w:name w:val="Nadpis 2 odstavec Char"/>
    <w:basedOn w:val="Nadpis2Char"/>
    <w:link w:val="Nadpis2odstavec"/>
    <w:rsid w:val="00341030"/>
    <w:rPr>
      <w:rFonts w:ascii="Calibri" w:eastAsia="Times New Roman" w:hAnsi="Calibri" w:cstheme="minorHAnsi"/>
      <w:bCs/>
      <w:sz w:val="18"/>
      <w:szCs w:val="28"/>
      <w:lang w:eastAsia="cs-CZ"/>
    </w:rPr>
  </w:style>
  <w:style w:type="character" w:styleId="Nevyeenzmnka">
    <w:name w:val="Unresolved Mention"/>
    <w:basedOn w:val="Standardnpsmoodstavce"/>
    <w:uiPriority w:val="99"/>
    <w:semiHidden/>
    <w:unhideWhenUsed/>
    <w:rsid w:val="00C24D53"/>
    <w:rPr>
      <w:color w:val="605E5C"/>
      <w:shd w:val="clear" w:color="auto" w:fill="E1DFDD"/>
    </w:rPr>
  </w:style>
  <w:style w:type="paragraph" w:customStyle="1" w:styleId="SONET-Odstavcovtext-vel11">
    <w:name w:val="SONET - Odstavcový text - vel. 11"/>
    <w:basedOn w:val="Normln"/>
    <w:link w:val="SONET-Odstavcovtext-vel11Char"/>
    <w:qFormat/>
    <w:rsid w:val="0098455F"/>
    <w:pPr>
      <w:autoSpaceDE w:val="0"/>
      <w:autoSpaceDN w:val="0"/>
      <w:adjustRightInd w:val="0"/>
      <w:spacing w:after="120" w:line="240" w:lineRule="auto"/>
      <w:textAlignment w:val="center"/>
    </w:pPr>
    <w:rPr>
      <w:rFonts w:asciiTheme="minorHAnsi" w:eastAsia="Calibri" w:hAnsiTheme="minorHAnsi" w:cs="Myriad Pro"/>
      <w:color w:val="000000"/>
      <w:sz w:val="22"/>
    </w:rPr>
  </w:style>
  <w:style w:type="character" w:customStyle="1" w:styleId="SONET-Odstavcovtext-vel11Char">
    <w:name w:val="SONET - Odstavcový text - vel. 11 Char"/>
    <w:basedOn w:val="Standardnpsmoodstavce"/>
    <w:link w:val="SONET-Odstavcovtext-vel11"/>
    <w:rsid w:val="0098455F"/>
    <w:rPr>
      <w:rFonts w:eastAsia="Calibri" w:cs="Myriad Pro"/>
      <w:color w:val="000000"/>
    </w:rPr>
  </w:style>
  <w:style w:type="paragraph" w:customStyle="1" w:styleId="AKFZFpodpis">
    <w:name w:val="AKFZF_podpis"/>
    <w:basedOn w:val="AKFZFnormln"/>
    <w:link w:val="AKFZFpodpisChar"/>
    <w:rsid w:val="0098455F"/>
    <w:pPr>
      <w:spacing w:after="0"/>
    </w:pPr>
  </w:style>
  <w:style w:type="character" w:customStyle="1" w:styleId="AKFZFpodpisChar">
    <w:name w:val="AKFZF_podpis Char"/>
    <w:basedOn w:val="AKFZFnormlnChar"/>
    <w:link w:val="AKFZFpodpis"/>
    <w:rsid w:val="0098455F"/>
    <w:rPr>
      <w:rFonts w:ascii="Arial" w:eastAsia="Calibri" w:hAnsi="Arial" w:cs="Calibri"/>
    </w:rPr>
  </w:style>
  <w:style w:type="character" w:styleId="Odkaznakoment">
    <w:name w:val="annotation reference"/>
    <w:basedOn w:val="Standardnpsmoodstavce"/>
    <w:uiPriority w:val="99"/>
    <w:semiHidden/>
    <w:unhideWhenUsed/>
    <w:rsid w:val="00904551"/>
    <w:rPr>
      <w:sz w:val="16"/>
      <w:szCs w:val="16"/>
    </w:rPr>
  </w:style>
  <w:style w:type="paragraph" w:styleId="Textkomente">
    <w:name w:val="annotation text"/>
    <w:basedOn w:val="Normln"/>
    <w:link w:val="TextkomenteChar"/>
    <w:uiPriority w:val="99"/>
    <w:unhideWhenUsed/>
    <w:rsid w:val="00904551"/>
    <w:pPr>
      <w:spacing w:line="240" w:lineRule="auto"/>
    </w:pPr>
    <w:rPr>
      <w:sz w:val="20"/>
      <w:szCs w:val="20"/>
    </w:rPr>
  </w:style>
  <w:style w:type="character" w:customStyle="1" w:styleId="TextkomenteChar">
    <w:name w:val="Text komentáře Char"/>
    <w:basedOn w:val="Standardnpsmoodstavce"/>
    <w:link w:val="Textkomente"/>
    <w:uiPriority w:val="99"/>
    <w:rsid w:val="00904551"/>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904551"/>
    <w:rPr>
      <w:b/>
      <w:bCs/>
    </w:rPr>
  </w:style>
  <w:style w:type="character" w:customStyle="1" w:styleId="PedmtkomenteChar">
    <w:name w:val="Předmět komentáře Char"/>
    <w:basedOn w:val="TextkomenteChar"/>
    <w:link w:val="Pedmtkomente"/>
    <w:uiPriority w:val="99"/>
    <w:semiHidden/>
    <w:rsid w:val="00904551"/>
    <w:rPr>
      <w:rFonts w:ascii="Calibri" w:hAnsi="Calibri"/>
      <w:b/>
      <w:bCs/>
      <w:sz w:val="20"/>
      <w:szCs w:val="20"/>
    </w:rPr>
  </w:style>
  <w:style w:type="paragraph" w:styleId="Revize">
    <w:name w:val="Revision"/>
    <w:hidden/>
    <w:uiPriority w:val="99"/>
    <w:semiHidden/>
    <w:rsid w:val="00D163BE"/>
    <w:pPr>
      <w:spacing w:after="0" w:line="240" w:lineRule="auto"/>
    </w:pPr>
    <w:rPr>
      <w:rFonts w:ascii="Calibri" w:hAnsi="Calibri"/>
      <w:sz w:val="18"/>
    </w:rPr>
  </w:style>
  <w:style w:type="character" w:customStyle="1" w:styleId="Calibri9">
    <w:name w:val="Calibri 9"/>
    <w:basedOn w:val="Standardnpsmoodstavce"/>
    <w:uiPriority w:val="1"/>
    <w:qFormat/>
    <w:rsid w:val="008573E8"/>
    <w:rPr>
      <w:rFonts w:ascii="Calibri" w:hAnsi="Calibri"/>
      <w:sz w:val="18"/>
    </w:rPr>
  </w:style>
  <w:style w:type="character" w:customStyle="1" w:styleId="Calibri9Bold">
    <w:name w:val="Calibri 9 Bold"/>
    <w:basedOn w:val="Standardnpsmoodstavce"/>
    <w:uiPriority w:val="1"/>
    <w:qFormat/>
    <w:rsid w:val="00FF6869"/>
    <w:rPr>
      <w:rFonts w:ascii="Calibri" w:hAnsi="Calibri"/>
      <w:b/>
      <w:sz w:val="18"/>
    </w:rPr>
  </w:style>
  <w:style w:type="table" w:styleId="Svtlmkatabulky">
    <w:name w:val="Grid Table Light"/>
    <w:basedOn w:val="Normlntabulka"/>
    <w:uiPriority w:val="40"/>
    <w:rsid w:val="002579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ytenpos.cz/specifikace-po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m\Documents\Vlastn&#237;%20&#353;ablony%20Office\SONET_Hlavi&#269;kov&#253;_Pap&#237;r%20v2022-09-01%20o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D721987761149738A182F46D6E0FFD3"/>
        <w:category>
          <w:name w:val="Obecné"/>
          <w:gallery w:val="placeholder"/>
        </w:category>
        <w:types>
          <w:type w:val="bbPlcHdr"/>
        </w:types>
        <w:behaviors>
          <w:behavior w:val="content"/>
        </w:behaviors>
        <w:guid w:val="{4D4FA4BC-AB13-4533-BB2F-F6B4C86C2BDD}"/>
      </w:docPartPr>
      <w:docPartBody>
        <w:p w:rsidR="001C4690" w:rsidRDefault="001C4690" w:rsidP="001C4690">
          <w:pPr>
            <w:pStyle w:val="0D721987761149738A182F46D6E0FFD3"/>
          </w:pPr>
          <w:r w:rsidRPr="00DD5586">
            <w:rPr>
              <w:rStyle w:val="Zstupntext"/>
              <w:sz w:val="22"/>
            </w:rPr>
            <w:t>Klikněte nebo klepněte sem a zadejte text.</w:t>
          </w:r>
        </w:p>
      </w:docPartBody>
    </w:docPart>
    <w:docPart>
      <w:docPartPr>
        <w:name w:val="FCC4BD35E3E743C2A8BE034208968B9A"/>
        <w:category>
          <w:name w:val="Obecné"/>
          <w:gallery w:val="placeholder"/>
        </w:category>
        <w:types>
          <w:type w:val="bbPlcHdr"/>
        </w:types>
        <w:behaviors>
          <w:behavior w:val="content"/>
        </w:behaviors>
        <w:guid w:val="{21D3B0E3-0CA3-448C-9B35-9DFEF17E3869}"/>
      </w:docPartPr>
      <w:docPartBody>
        <w:p w:rsidR="001C4690" w:rsidRDefault="001C4690" w:rsidP="001C4690">
          <w:pPr>
            <w:pStyle w:val="FCC4BD35E3E743C2A8BE034208968B9A"/>
          </w:pPr>
          <w:r w:rsidRPr="007B01BE">
            <w:rPr>
              <w:rStyle w:val="Zstupntext"/>
            </w:rPr>
            <w:t>Klikněte nebo klepněte sem a zadejte text.</w:t>
          </w:r>
        </w:p>
      </w:docPartBody>
    </w:docPart>
    <w:docPart>
      <w:docPartPr>
        <w:name w:val="A27738A272AB4ADF96D2FC324598FFFD"/>
        <w:category>
          <w:name w:val="Obecné"/>
          <w:gallery w:val="placeholder"/>
        </w:category>
        <w:types>
          <w:type w:val="bbPlcHdr"/>
        </w:types>
        <w:behaviors>
          <w:behavior w:val="content"/>
        </w:behaviors>
        <w:guid w:val="{C3691A83-F0BE-4A42-AC2B-B8B47BBD95A3}"/>
      </w:docPartPr>
      <w:docPartBody>
        <w:p w:rsidR="001C4690" w:rsidRDefault="001C4690" w:rsidP="001C4690">
          <w:pPr>
            <w:pStyle w:val="A27738A272AB4ADF96D2FC324598FFFD"/>
          </w:pPr>
          <w:r w:rsidRPr="007B01BE">
            <w:rPr>
              <w:rStyle w:val="Zstupntext"/>
            </w:rPr>
            <w:t>Klikněte nebo klepněte sem a zadejte text.</w:t>
          </w:r>
        </w:p>
      </w:docPartBody>
    </w:docPart>
    <w:docPart>
      <w:docPartPr>
        <w:name w:val="49B4D25BAF8D4F8B99A4A4BF5B37F172"/>
        <w:category>
          <w:name w:val="Obecné"/>
          <w:gallery w:val="placeholder"/>
        </w:category>
        <w:types>
          <w:type w:val="bbPlcHdr"/>
        </w:types>
        <w:behaviors>
          <w:behavior w:val="content"/>
        </w:behaviors>
        <w:guid w:val="{CA34B9EC-B051-4428-8479-9D0D5044A464}"/>
      </w:docPartPr>
      <w:docPartBody>
        <w:p w:rsidR="001C4690" w:rsidRDefault="001C4690" w:rsidP="001C4690">
          <w:pPr>
            <w:pStyle w:val="49B4D25BAF8D4F8B99A4A4BF5B37F172"/>
          </w:pPr>
          <w:r w:rsidRPr="00A50FBE">
            <w:rPr>
              <w:rStyle w:val="Zstupntext"/>
              <w:b/>
              <w:bCs/>
            </w:rPr>
            <w:t>Klikněte nebo klepněte sem a zadejte text.</w:t>
          </w:r>
        </w:p>
      </w:docPartBody>
    </w:docPart>
    <w:docPart>
      <w:docPartPr>
        <w:name w:val="40D4E68BED7945F3A8A919396D8E11F2"/>
        <w:category>
          <w:name w:val="Obecné"/>
          <w:gallery w:val="placeholder"/>
        </w:category>
        <w:types>
          <w:type w:val="bbPlcHdr"/>
        </w:types>
        <w:behaviors>
          <w:behavior w:val="content"/>
        </w:behaviors>
        <w:guid w:val="{8552AA98-1020-4938-8BAF-19C2F9773E1E}"/>
      </w:docPartPr>
      <w:docPartBody>
        <w:p w:rsidR="001C4690" w:rsidRDefault="001C4690" w:rsidP="001C4690">
          <w:pPr>
            <w:pStyle w:val="40D4E68BED7945F3A8A919396D8E11F2"/>
          </w:pPr>
          <w:r w:rsidRPr="00A50FBE">
            <w:rPr>
              <w:rStyle w:val="Zstupntext"/>
              <w:b/>
              <w:bCs/>
            </w:rPr>
            <w:t>Klikněte nebo klepněte sem a zadejte text.</w:t>
          </w:r>
        </w:p>
      </w:docPartBody>
    </w:docPart>
    <w:docPart>
      <w:docPartPr>
        <w:name w:val="8F7E04BD8C0E4C8B8A2905A5B24EB9D9"/>
        <w:category>
          <w:name w:val="Obecné"/>
          <w:gallery w:val="placeholder"/>
        </w:category>
        <w:types>
          <w:type w:val="bbPlcHdr"/>
        </w:types>
        <w:behaviors>
          <w:behavior w:val="content"/>
        </w:behaviors>
        <w:guid w:val="{0C1F4561-80D0-4EE3-BEDE-450AD58C2DB0}"/>
      </w:docPartPr>
      <w:docPartBody>
        <w:p w:rsidR="009E40EB" w:rsidRDefault="00CF35D0" w:rsidP="00CF35D0">
          <w:pPr>
            <w:pStyle w:val="8F7E04BD8C0E4C8B8A2905A5B24EB9D9"/>
          </w:pPr>
          <w:r w:rsidRPr="007A59D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64"/>
    <w:rsid w:val="001C4690"/>
    <w:rsid w:val="00274B00"/>
    <w:rsid w:val="002C7255"/>
    <w:rsid w:val="003A7DE0"/>
    <w:rsid w:val="003C1C86"/>
    <w:rsid w:val="003C729F"/>
    <w:rsid w:val="004B5570"/>
    <w:rsid w:val="005207C5"/>
    <w:rsid w:val="00536585"/>
    <w:rsid w:val="00566B40"/>
    <w:rsid w:val="006607B6"/>
    <w:rsid w:val="00667EFA"/>
    <w:rsid w:val="006A6796"/>
    <w:rsid w:val="006A7023"/>
    <w:rsid w:val="00725126"/>
    <w:rsid w:val="007C219B"/>
    <w:rsid w:val="007E7F9D"/>
    <w:rsid w:val="00802577"/>
    <w:rsid w:val="008711D7"/>
    <w:rsid w:val="00885BDE"/>
    <w:rsid w:val="008C157F"/>
    <w:rsid w:val="008E6FF7"/>
    <w:rsid w:val="00935A5D"/>
    <w:rsid w:val="00953B6F"/>
    <w:rsid w:val="009916DA"/>
    <w:rsid w:val="009D724E"/>
    <w:rsid w:val="009E1CCA"/>
    <w:rsid w:val="009E40EB"/>
    <w:rsid w:val="00BE6F4C"/>
    <w:rsid w:val="00C55C5D"/>
    <w:rsid w:val="00C61764"/>
    <w:rsid w:val="00CA0D49"/>
    <w:rsid w:val="00CE2341"/>
    <w:rsid w:val="00CF35D0"/>
    <w:rsid w:val="00D14D4B"/>
    <w:rsid w:val="00D533F3"/>
    <w:rsid w:val="00D85798"/>
    <w:rsid w:val="00E20E18"/>
    <w:rsid w:val="00F24592"/>
    <w:rsid w:val="00F46ECD"/>
    <w:rsid w:val="00F5607C"/>
    <w:rsid w:val="00F72384"/>
    <w:rsid w:val="00FB0222"/>
    <w:rsid w:val="00FC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F35D0"/>
    <w:rPr>
      <w:color w:val="808080"/>
    </w:rPr>
  </w:style>
  <w:style w:type="paragraph" w:customStyle="1" w:styleId="61DE9D08B86C440F81FC05A29633B9E0">
    <w:name w:val="61DE9D08B86C440F81FC05A29633B9E0"/>
    <w:rsid w:val="00953B6F"/>
    <w:rPr>
      <w:kern w:val="2"/>
      <w14:ligatures w14:val="standardContextual"/>
    </w:rPr>
  </w:style>
  <w:style w:type="paragraph" w:customStyle="1" w:styleId="4DA5E38A59CD4975ABB7CDD1872E9EB7">
    <w:name w:val="4DA5E38A59CD4975ABB7CDD1872E9EB7"/>
    <w:rsid w:val="00953B6F"/>
    <w:rPr>
      <w:kern w:val="2"/>
      <w14:ligatures w14:val="standardContextual"/>
    </w:rPr>
  </w:style>
  <w:style w:type="paragraph" w:customStyle="1" w:styleId="4E06E4355D9747AF815A3EAC6304F98B">
    <w:name w:val="4E06E4355D9747AF815A3EAC6304F98B"/>
    <w:rsid w:val="00953B6F"/>
    <w:rPr>
      <w:kern w:val="2"/>
      <w14:ligatures w14:val="standardContextual"/>
    </w:rPr>
  </w:style>
  <w:style w:type="paragraph" w:customStyle="1" w:styleId="750F3A01FB8446E1B3CAD0648DB4C521">
    <w:name w:val="750F3A01FB8446E1B3CAD0648DB4C521"/>
    <w:rsid w:val="00953B6F"/>
    <w:rPr>
      <w:kern w:val="2"/>
      <w14:ligatures w14:val="standardContextual"/>
    </w:rPr>
  </w:style>
  <w:style w:type="paragraph" w:customStyle="1" w:styleId="81A6E97582DA4176A8DD5774630529AB">
    <w:name w:val="81A6E97582DA4176A8DD5774630529AB"/>
    <w:rsid w:val="00953B6F"/>
    <w:rPr>
      <w:kern w:val="2"/>
      <w14:ligatures w14:val="standardContextual"/>
    </w:rPr>
  </w:style>
  <w:style w:type="paragraph" w:customStyle="1" w:styleId="033BB0B382F3400C9DC467753700887D">
    <w:name w:val="033BB0B382F3400C9DC467753700887D"/>
    <w:rsid w:val="00953B6F"/>
    <w:rPr>
      <w:kern w:val="2"/>
      <w14:ligatures w14:val="standardContextual"/>
    </w:rPr>
  </w:style>
  <w:style w:type="paragraph" w:customStyle="1" w:styleId="0D721987761149738A182F46D6E0FFD3">
    <w:name w:val="0D721987761149738A182F46D6E0FFD3"/>
    <w:rsid w:val="001C4690"/>
    <w:pPr>
      <w:spacing w:line="278" w:lineRule="auto"/>
    </w:pPr>
    <w:rPr>
      <w:kern w:val="2"/>
      <w:sz w:val="24"/>
      <w:szCs w:val="24"/>
      <w14:ligatures w14:val="standardContextual"/>
    </w:rPr>
  </w:style>
  <w:style w:type="paragraph" w:customStyle="1" w:styleId="FCC4BD35E3E743C2A8BE034208968B9A">
    <w:name w:val="FCC4BD35E3E743C2A8BE034208968B9A"/>
    <w:rsid w:val="001C4690"/>
    <w:pPr>
      <w:spacing w:line="278" w:lineRule="auto"/>
    </w:pPr>
    <w:rPr>
      <w:kern w:val="2"/>
      <w:sz w:val="24"/>
      <w:szCs w:val="24"/>
      <w14:ligatures w14:val="standardContextual"/>
    </w:rPr>
  </w:style>
  <w:style w:type="paragraph" w:customStyle="1" w:styleId="A27738A272AB4ADF96D2FC324598FFFD">
    <w:name w:val="A27738A272AB4ADF96D2FC324598FFFD"/>
    <w:rsid w:val="001C4690"/>
    <w:pPr>
      <w:spacing w:line="278" w:lineRule="auto"/>
    </w:pPr>
    <w:rPr>
      <w:kern w:val="2"/>
      <w:sz w:val="24"/>
      <w:szCs w:val="24"/>
      <w14:ligatures w14:val="standardContextual"/>
    </w:rPr>
  </w:style>
  <w:style w:type="paragraph" w:customStyle="1" w:styleId="49B4D25BAF8D4F8B99A4A4BF5B37F172">
    <w:name w:val="49B4D25BAF8D4F8B99A4A4BF5B37F172"/>
    <w:rsid w:val="001C4690"/>
    <w:pPr>
      <w:spacing w:line="278" w:lineRule="auto"/>
    </w:pPr>
    <w:rPr>
      <w:kern w:val="2"/>
      <w:sz w:val="24"/>
      <w:szCs w:val="24"/>
      <w14:ligatures w14:val="standardContextual"/>
    </w:rPr>
  </w:style>
  <w:style w:type="paragraph" w:customStyle="1" w:styleId="40D4E68BED7945F3A8A919396D8E11F2">
    <w:name w:val="40D4E68BED7945F3A8A919396D8E11F2"/>
    <w:rsid w:val="001C4690"/>
    <w:pPr>
      <w:spacing w:line="278" w:lineRule="auto"/>
    </w:pPr>
    <w:rPr>
      <w:kern w:val="2"/>
      <w:sz w:val="24"/>
      <w:szCs w:val="24"/>
      <w14:ligatures w14:val="standardContextual"/>
    </w:rPr>
  </w:style>
  <w:style w:type="paragraph" w:customStyle="1" w:styleId="8F7E04BD8C0E4C8B8A2905A5B24EB9D9">
    <w:name w:val="8F7E04BD8C0E4C8B8A2905A5B24EB9D9"/>
    <w:rsid w:val="00CF35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e2797a0-1766-41ad-be59-caaf307804e4" xsi:nil="true"/>
    <lcf76f155ced4ddcb4097134ff3c332f xmlns="5330c55d-c059-4878-b03e-386dab4640e9">
      <Terms xmlns="http://schemas.microsoft.com/office/infopath/2007/PartnerControls"/>
    </lcf76f155ced4ddcb4097134ff3c332f>
    <Datum_x0020_p_x0159_ed_x00e1_n_x00ed__x0020_na_x0020_PO xmlns="5330c55d-c059-4878-b03e-386dab4640e9" xsi:nil="true"/>
  </documentManagement>
</p:properties>
</file>

<file path=customXml/itemProps1.xml><?xml version="1.0" encoding="utf-8"?>
<ds:datastoreItem xmlns:ds="http://schemas.openxmlformats.org/officeDocument/2006/customXml" ds:itemID="{64227562-72F0-49EE-BAF4-79F723621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2F3D9-A4D4-476F-83AC-A3C26CBAA3A8}">
  <ds:schemaRefs>
    <ds:schemaRef ds:uri="http://schemas.microsoft.com/sharepoint/v3/contenttype/forms"/>
  </ds:schemaRefs>
</ds:datastoreItem>
</file>

<file path=customXml/itemProps3.xml><?xml version="1.0" encoding="utf-8"?>
<ds:datastoreItem xmlns:ds="http://schemas.openxmlformats.org/officeDocument/2006/customXml" ds:itemID="{C5CF3210-20A2-47F2-BC6E-F9FA56F7A97F}">
  <ds:schemaRefs>
    <ds:schemaRef ds:uri="http://schemas.openxmlformats.org/officeDocument/2006/bibliography"/>
  </ds:schemaRefs>
</ds:datastoreItem>
</file>

<file path=customXml/itemProps4.xml><?xml version="1.0" encoding="utf-8"?>
<ds:datastoreItem xmlns:ds="http://schemas.openxmlformats.org/officeDocument/2006/customXml" ds:itemID="{4C33BFDB-9773-4532-8DFB-6622F6626407}">
  <ds:schemaRefs>
    <ds:schemaRef ds:uri="http://schemas.microsoft.com/office/2006/metadata/properties"/>
    <ds:schemaRef ds:uri="http://schemas.microsoft.com/office/infopath/2007/PartnerControls"/>
    <ds:schemaRef ds:uri="4e2797a0-1766-41ad-be59-caaf307804e4"/>
    <ds:schemaRef ds:uri="5330c55d-c059-4878-b03e-386dab4640e9"/>
  </ds:schemaRefs>
</ds:datastoreItem>
</file>

<file path=docProps/app.xml><?xml version="1.0" encoding="utf-8"?>
<Properties xmlns="http://schemas.openxmlformats.org/officeDocument/2006/extended-properties" xmlns:vt="http://schemas.openxmlformats.org/officeDocument/2006/docPropsVTypes">
  <Template>SONET_Hlavičkový_Papír v2022-09-01 ok</Template>
  <TotalTime>106</TotalTime>
  <Pages>3</Pages>
  <Words>1154</Words>
  <Characters>6815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Dmitruková</dc:creator>
  <cp:keywords/>
  <dc:description/>
  <cp:lastModifiedBy>Starostová Petra</cp:lastModifiedBy>
  <cp:revision>41</cp:revision>
  <dcterms:created xsi:type="dcterms:W3CDTF">2024-01-18T13:12:00Z</dcterms:created>
  <dcterms:modified xsi:type="dcterms:W3CDTF">2024-12-16T14:59:00Z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2d9e5b1e348e9905f85322514c2716f2da1a8b9c9d9165f64f8d05feb8dfdfad</vt:lpwstr>
  </property>
  <property fmtid="{D5CDD505-2E9C-101B-9397-08002B2CF9AE}" pid="3" name="ContentTypeId">
    <vt:lpwstr>0x0101000341314AEB38BF449AD65865A808B9D5</vt:lpwstr>
  </property>
  <property fmtid="{D5CDD505-2E9C-101B-9397-08002B2CF9AE}" pid="4" name="MediaServiceImageTags">
    <vt:lpwstr/>
  </property>
  <property fmtid="{D5CDD505-2E9C-101B-9397-08002B2CF9AE}" pid="5" name="Účastníci">
    <vt:lpwstr/>
  </property>
  <property fmtid="{D5CDD505-2E9C-101B-9397-08002B2CF9AE}" pid="6" name="Klient">
    <vt:lpwstr>208</vt:lpwstr>
  </property>
  <property fmtid="{D5CDD505-2E9C-101B-9397-08002B2CF9AE}" pid="7" name="TaxKeyword">
    <vt:lpwstr/>
  </property>
  <property fmtid="{D5CDD505-2E9C-101B-9397-08002B2CF9AE}" pid="8" name="TaxKeywordTaxHTField">
    <vt:lpwstr/>
  </property>
</Properties>
</file>