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26966" w14:textId="479AD54D" w:rsidR="00983B59" w:rsidRDefault="002D4FA0" w:rsidP="00B37554">
      <w:pPr>
        <w:rPr>
          <w:b/>
          <w:bCs/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CA97B" wp14:editId="3DBE9AB3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5962650" cy="3429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38BE8" w14:textId="2C43FF6D" w:rsidR="00F85F30" w:rsidRPr="00334F0E" w:rsidRDefault="007C2280" w:rsidP="00983B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Dodatek č. 1 ke k</w:t>
                            </w:r>
                            <w:r w:rsidR="000015A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omisionář</w:t>
                            </w:r>
                            <w:r w:rsidR="00604D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sk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é</w:t>
                            </w:r>
                            <w:r w:rsidR="00604D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smlouv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A0CA9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.5pt;width:469.5pt;height:2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2ou4AEAAKEDAAAOAAAAZHJzL2Uyb0RvYy54bWysU9tu2zAMfR+wfxD0vjjxkmwx4hRdiw4D&#10;ugvQ9QNkWbKF2aJGKbGzrx8lp2m2vRV7ESSSPjznkN5ejX3HDgq9AVvyxWzOmbISamObkj9+v3vz&#10;njMfhK1FB1aV/Kg8v9q9frUdXKFyaKGrFTICsb4YXMnbEFyRZV62qhd+Bk5ZSmrAXgR6YpPVKAZC&#10;77ssn8/X2QBYOwSpvKfo7ZTku4SvtZLhq9ZeBdaVnLiFdGI6q3hmu60oGhSuNfJEQ7yARS+MpaZn&#10;qFsRBNuj+QeqNxLBgw4zCX0GWhupkgZSs5j/peahFU4lLWSOd2eb/P+DlV8OD+4bsjB+gJEGmER4&#10;dw/yh2cWblphG3WNCEOrRE2NF9GybHC+OH0arfaFjyDV8BlqGrLYB0hAo8Y+ukI6GaHTAI5n09UY&#10;mKTgarPO1ytKScq9XeabeZpKJoqnrx368FFBz+Kl5EhDTejicO9DZCOKp5LYzMKd6bo02M7+EaDC&#10;GEnsI+GJehirkaqjigrqI+lAmPaE9pouLeAvzgbakZL7n3uBirPukyUvNovlMi5VeixX73J64GWm&#10;uswIKwmq5IGz6XoTpkXcOzRNS50m9y1ck3/aJGnPrE68aQ+S4tPOxkW7fKeq5z9r9xsAAP//AwBQ&#10;SwMEFAAGAAgAAAAhAGPwlvXaAAAABQEAAA8AAABkcnMvZG93bnJldi54bWxMj09PwzAMxe9I+w6R&#10;J3FjCQwmWupOCMQVxPgjccsar61onKrJ1u7bzzvByc961ns/F+vJd+pAQ2wDI1wvDCjiKriWa4TP&#10;j5ere1AxWXa2C0wIR4qwLmcXhc1dGPmdDptUKwnhmFuEJqU+1zpWDXkbF6EnFm8XBm+TrEOt3WBH&#10;CfedvjFmpb1tWRoa29NTQ9XvZu8Rvl53P9+35q1+9nf9GCaj2Wca8XI+PT6ASjSlv2M44ws6lMK0&#10;DXt2UXUI8khCyGSImS3PYouwWhrQZaH/05cnAAAA//8DAFBLAQItABQABgAIAAAAIQC2gziS/gAA&#10;AOEBAAATAAAAAAAAAAAAAAAAAAAAAABbQ29udGVudF9UeXBlc10ueG1sUEsBAi0AFAAGAAgAAAAh&#10;ADj9If/WAAAAlAEAAAsAAAAAAAAAAAAAAAAALwEAAF9yZWxzLy5yZWxzUEsBAi0AFAAGAAgAAAAh&#10;AH//ai7gAQAAoQMAAA4AAAAAAAAAAAAAAAAALgIAAGRycy9lMm9Eb2MueG1sUEsBAi0AFAAGAAgA&#10;AAAhAGPwlvXaAAAABQEAAA8AAAAAAAAAAAAAAAAAOgQAAGRycy9kb3ducmV2LnhtbFBLBQYAAAAA&#10;BAAEAPMAAABBBQAAAAA=&#10;" filled="f" stroked="f">
                <v:textbox>
                  <w:txbxContent>
                    <w:p w14:paraId="47638BE8" w14:textId="2C43FF6D" w:rsidR="00F85F30" w:rsidRPr="00334F0E" w:rsidRDefault="007C2280" w:rsidP="00983B5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Dodatek č. 1 ke k</w:t>
                      </w:r>
                      <w:r w:rsidR="000015AA">
                        <w:rPr>
                          <w:b/>
                          <w:sz w:val="28"/>
                          <w:szCs w:val="28"/>
                          <w:u w:val="single"/>
                        </w:rPr>
                        <w:t>omisionář</w:t>
                      </w:r>
                      <w:r w:rsidR="00604DDB">
                        <w:rPr>
                          <w:b/>
                          <w:sz w:val="28"/>
                          <w:szCs w:val="28"/>
                          <w:u w:val="single"/>
                        </w:rPr>
                        <w:t>sk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é</w:t>
                      </w:r>
                      <w:r w:rsidR="00604DD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smlouv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25C0D" w14:textId="77777777" w:rsidR="00983B59" w:rsidRPr="00834886" w:rsidRDefault="00983B59" w:rsidP="00983B5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FDB5543" w14:textId="77777777" w:rsidR="00334F0E" w:rsidRDefault="00334F0E" w:rsidP="00983B59">
      <w:pPr>
        <w:jc w:val="both"/>
      </w:pPr>
    </w:p>
    <w:p w14:paraId="1EE053B5" w14:textId="27936D8F" w:rsidR="000015AA" w:rsidRDefault="00A74BF6" w:rsidP="00983B59">
      <w:pPr>
        <w:jc w:val="both"/>
      </w:pPr>
      <w:r>
        <w:t>u</w:t>
      </w:r>
      <w:r w:rsidR="00334F0E">
        <w:t>zavřen</w:t>
      </w:r>
      <w:r w:rsidR="007C2280">
        <w:t>ý</w:t>
      </w:r>
      <w:r w:rsidR="00334F0E">
        <w:t xml:space="preserve"> níže uvedeného dne, měsíce</w:t>
      </w:r>
      <w:r>
        <w:t xml:space="preserve"> a</w:t>
      </w:r>
      <w:r w:rsidR="006E52E6">
        <w:t xml:space="preserve"> </w:t>
      </w:r>
      <w:r w:rsidR="00334F0E">
        <w:t>roku</w:t>
      </w:r>
    </w:p>
    <w:p w14:paraId="2B83ACE2" w14:textId="77777777" w:rsidR="000015AA" w:rsidRDefault="000015AA" w:rsidP="00983B59">
      <w:pPr>
        <w:jc w:val="both"/>
      </w:pPr>
    </w:p>
    <w:p w14:paraId="1E8D0729" w14:textId="1EF80279" w:rsidR="00983B59" w:rsidRPr="00334F0E" w:rsidRDefault="00334F0E" w:rsidP="00983B59">
      <w:pPr>
        <w:jc w:val="both"/>
      </w:pPr>
      <w:r>
        <w:t>Smluvní strany</w:t>
      </w:r>
      <w:r w:rsidR="00801B0E">
        <w:t>:</w:t>
      </w:r>
    </w:p>
    <w:p w14:paraId="7471E09A" w14:textId="77777777" w:rsidR="000015AA" w:rsidRDefault="000015AA" w:rsidP="00334F0E">
      <w:pPr>
        <w:rPr>
          <w:b/>
        </w:rPr>
      </w:pPr>
    </w:p>
    <w:p w14:paraId="23587282" w14:textId="77777777" w:rsidR="00983B59" w:rsidRPr="00334F0E" w:rsidRDefault="00983B59" w:rsidP="00334F0E">
      <w:pPr>
        <w:rPr>
          <w:b/>
        </w:rPr>
      </w:pPr>
      <w:r w:rsidRPr="00334F0E">
        <w:rPr>
          <w:b/>
        </w:rPr>
        <w:t xml:space="preserve">Středisko společných činností </w:t>
      </w:r>
      <w:r w:rsidR="006A3BD8">
        <w:rPr>
          <w:b/>
        </w:rPr>
        <w:t xml:space="preserve">AV ČR, </w:t>
      </w:r>
      <w:r w:rsidRPr="00334F0E">
        <w:rPr>
          <w:b/>
        </w:rPr>
        <w:t>v.</w:t>
      </w:r>
      <w:r w:rsidR="00950DD3" w:rsidRPr="00334F0E">
        <w:rPr>
          <w:b/>
        </w:rPr>
        <w:t xml:space="preserve"> </w:t>
      </w:r>
      <w:r w:rsidRPr="00334F0E">
        <w:rPr>
          <w:b/>
        </w:rPr>
        <w:t>v.</w:t>
      </w:r>
      <w:r w:rsidR="00950DD3" w:rsidRPr="00334F0E">
        <w:rPr>
          <w:b/>
        </w:rPr>
        <w:t xml:space="preserve"> </w:t>
      </w:r>
      <w:r w:rsidRPr="00334F0E">
        <w:rPr>
          <w:b/>
        </w:rPr>
        <w:t>i.</w:t>
      </w:r>
    </w:p>
    <w:p w14:paraId="132DAB10" w14:textId="1A4BDEA0" w:rsidR="00983B59" w:rsidRDefault="00983B59" w:rsidP="00334F0E">
      <w:r w:rsidRPr="00334F0E">
        <w:t>Konferenční centrum AV ČR – zámek Liblice</w:t>
      </w:r>
    </w:p>
    <w:p w14:paraId="50511909" w14:textId="37F8424C" w:rsidR="000015AA" w:rsidRPr="00334F0E" w:rsidRDefault="000015AA" w:rsidP="00334F0E">
      <w:r w:rsidRPr="000015AA">
        <w:t>veřejná výzkumná instituce zapsaná v Rejstříku veřejných výzku</w:t>
      </w:r>
      <w:r>
        <w:t>mných institucí vedeném MŠMT ČR</w:t>
      </w:r>
    </w:p>
    <w:p w14:paraId="425A96EF" w14:textId="0BC5E369" w:rsidR="000015AA" w:rsidRDefault="00983B59" w:rsidP="00334F0E">
      <w:r w:rsidRPr="00334F0E">
        <w:t>IČ</w:t>
      </w:r>
      <w:r w:rsidR="00801B0E">
        <w:t>O</w:t>
      </w:r>
      <w:r w:rsidRPr="00334F0E">
        <w:t>:</w:t>
      </w:r>
      <w:r w:rsidR="000015AA">
        <w:tab/>
      </w:r>
      <w:r w:rsidR="000015AA">
        <w:tab/>
      </w:r>
      <w:r w:rsidR="000015AA">
        <w:tab/>
      </w:r>
      <w:r w:rsidRPr="00334F0E">
        <w:t>60457856</w:t>
      </w:r>
    </w:p>
    <w:p w14:paraId="5A084360" w14:textId="10101C3E" w:rsidR="00983B59" w:rsidRPr="00334F0E" w:rsidRDefault="00983B59" w:rsidP="00334F0E">
      <w:r w:rsidRPr="00334F0E">
        <w:t>DIČ:</w:t>
      </w:r>
      <w:r w:rsidR="000015AA">
        <w:tab/>
      </w:r>
      <w:r w:rsidR="000015AA">
        <w:tab/>
      </w:r>
      <w:r w:rsidR="000015AA">
        <w:tab/>
      </w:r>
      <w:r w:rsidRPr="00334F0E">
        <w:t>CZ60457856</w:t>
      </w:r>
    </w:p>
    <w:p w14:paraId="0A0DAD6B" w14:textId="7B19DB19" w:rsidR="00983B59" w:rsidRPr="00334F0E" w:rsidRDefault="00983B59" w:rsidP="00334F0E">
      <w:r w:rsidRPr="00334F0E">
        <w:t>se sídlem</w:t>
      </w:r>
      <w:r w:rsidR="000015AA">
        <w:tab/>
      </w:r>
      <w:r w:rsidR="000015AA">
        <w:tab/>
      </w:r>
      <w:r w:rsidRPr="00334F0E">
        <w:t>Národní 1009/3, 110 00 Praha 1</w:t>
      </w:r>
    </w:p>
    <w:p w14:paraId="49C298CB" w14:textId="3BEA0F48" w:rsidR="00036D12" w:rsidRPr="00334F0E" w:rsidRDefault="00036D12" w:rsidP="00334F0E">
      <w:r w:rsidRPr="00334F0E">
        <w:t>Účet:</w:t>
      </w:r>
      <w:r w:rsidR="000015AA">
        <w:tab/>
      </w:r>
      <w:r w:rsidR="000015AA">
        <w:tab/>
      </w:r>
      <w:r w:rsidR="000015AA">
        <w:tab/>
      </w:r>
    </w:p>
    <w:p w14:paraId="496C830E" w14:textId="77777777" w:rsidR="00983B59" w:rsidRPr="00334F0E" w:rsidRDefault="004376B3" w:rsidP="00786D05">
      <w:r w:rsidRPr="00334F0E">
        <w:t>veřejná výzkumná instituce zapsaná v Rejstříku veřejných výzkumných institucí vedeném MŠMT ČR</w:t>
      </w:r>
      <w:r w:rsidR="00983B59" w:rsidRPr="00334F0E">
        <w:t>,</w:t>
      </w:r>
    </w:p>
    <w:p w14:paraId="62EC8BB9" w14:textId="114FBDD6" w:rsidR="00983B59" w:rsidRPr="00334F0E" w:rsidRDefault="00C059CE" w:rsidP="00334F0E">
      <w:r>
        <w:t>zastoupená</w:t>
      </w:r>
      <w:r w:rsidR="000015AA">
        <w:tab/>
      </w:r>
      <w:r w:rsidR="000015AA">
        <w:tab/>
      </w:r>
      <w:r w:rsidR="00610897">
        <w:t xml:space="preserve">Michalem </w:t>
      </w:r>
      <w:proofErr w:type="spellStart"/>
      <w:r w:rsidR="00610897">
        <w:t>Pšenkem</w:t>
      </w:r>
      <w:proofErr w:type="spellEnd"/>
      <w:r w:rsidR="006E52E6">
        <w:t xml:space="preserve">, ředitelem KCL Liblice </w:t>
      </w:r>
    </w:p>
    <w:p w14:paraId="27B917AB" w14:textId="1CDF5FB1" w:rsidR="00983B59" w:rsidRPr="00334F0E" w:rsidRDefault="00334F0E" w:rsidP="00334F0E">
      <w:r>
        <w:t>(</w:t>
      </w:r>
      <w:r w:rsidR="00983B59" w:rsidRPr="00334F0E">
        <w:t xml:space="preserve">dále </w:t>
      </w:r>
      <w:r w:rsidR="00A74BF6">
        <w:t xml:space="preserve">též jako </w:t>
      </w:r>
      <w:r w:rsidR="00983B59" w:rsidRPr="00334F0E">
        <w:rPr>
          <w:i/>
        </w:rPr>
        <w:t>„</w:t>
      </w:r>
      <w:r w:rsidR="00604DDB">
        <w:rPr>
          <w:i/>
        </w:rPr>
        <w:t>Komisionář</w:t>
      </w:r>
      <w:r w:rsidR="00983B59" w:rsidRPr="00334F0E">
        <w:rPr>
          <w:i/>
          <w:iCs/>
        </w:rPr>
        <w:t>“</w:t>
      </w:r>
      <w:r w:rsidRPr="00334F0E">
        <w:rPr>
          <w:iCs/>
        </w:rPr>
        <w:t>)</w:t>
      </w:r>
    </w:p>
    <w:p w14:paraId="02CDBE56" w14:textId="77777777" w:rsidR="00334F0E" w:rsidRDefault="00334F0E" w:rsidP="00334F0E"/>
    <w:p w14:paraId="2A0B9A19" w14:textId="77777777" w:rsidR="00983B59" w:rsidRDefault="00983B59" w:rsidP="00334F0E">
      <w:r w:rsidRPr="00334F0E">
        <w:t>a</w:t>
      </w:r>
    </w:p>
    <w:p w14:paraId="1A23750C" w14:textId="77777777" w:rsidR="00334F0E" w:rsidRDefault="00334F0E" w:rsidP="00334F0E">
      <w:pPr>
        <w:rPr>
          <w:b/>
        </w:rPr>
      </w:pPr>
    </w:p>
    <w:p w14:paraId="5D4E0E2C" w14:textId="784FEAE0" w:rsidR="000D11A6" w:rsidRPr="00B64475" w:rsidRDefault="00853A01" w:rsidP="00334F0E">
      <w:pPr>
        <w:rPr>
          <w:b/>
        </w:rPr>
      </w:pPr>
      <w:r w:rsidRPr="00E03D08">
        <w:rPr>
          <w:rStyle w:val="Siln"/>
        </w:rPr>
        <w:t>Ústav</w:t>
      </w:r>
      <w:r w:rsidR="00E03D08" w:rsidRPr="00E03D08">
        <w:rPr>
          <w:rStyle w:val="Siln"/>
        </w:rPr>
        <w:t xml:space="preserve"> </w:t>
      </w:r>
      <w:r w:rsidR="00E03D08" w:rsidRPr="00B64475">
        <w:rPr>
          <w:b/>
          <w:bCs/>
          <w:kern w:val="36"/>
        </w:rPr>
        <w:t>živočišné fyziologie a genetiky</w:t>
      </w:r>
      <w:r w:rsidR="00E03D08" w:rsidRPr="00B64475">
        <w:rPr>
          <w:rStyle w:val="Siln"/>
        </w:rPr>
        <w:t xml:space="preserve"> </w:t>
      </w:r>
      <w:r w:rsidRPr="00B64475">
        <w:rPr>
          <w:rStyle w:val="Siln"/>
        </w:rPr>
        <w:t>AV ČR, v. v. i.</w:t>
      </w:r>
    </w:p>
    <w:p w14:paraId="7FA22CD2" w14:textId="4597F74F" w:rsidR="00356B8C" w:rsidRDefault="00356B8C" w:rsidP="00356B8C">
      <w:r w:rsidRPr="00937692">
        <w:t>veřejná výzkumná instituce zapsaná v Rejstříku veřejných výzkumných institucí vedeném MŠMT ČR</w:t>
      </w:r>
    </w:p>
    <w:p w14:paraId="3D93CB9C" w14:textId="1F4D9D8F" w:rsidR="00C15715" w:rsidRDefault="00C15715" w:rsidP="00C15715">
      <w:pPr>
        <w:ind w:left="2268" w:hanging="2268"/>
      </w:pPr>
      <w:r>
        <w:t>se sídlem:</w:t>
      </w:r>
      <w:r>
        <w:tab/>
        <w:t>Rumburská 89, Liběchov, PSČ 277 21</w:t>
      </w:r>
    </w:p>
    <w:p w14:paraId="69F6E547" w14:textId="77777777" w:rsidR="00C15715" w:rsidRDefault="00C15715" w:rsidP="00C15715">
      <w:pPr>
        <w:ind w:left="2268" w:hanging="2268"/>
      </w:pPr>
      <w:r>
        <w:t>IČO:</w:t>
      </w:r>
      <w:r>
        <w:tab/>
        <w:t>67985904</w:t>
      </w:r>
    </w:p>
    <w:p w14:paraId="3FC6CB2E" w14:textId="77777777" w:rsidR="00C15715" w:rsidRDefault="00C15715" w:rsidP="00C15715">
      <w:pPr>
        <w:ind w:left="2268" w:hanging="2268"/>
      </w:pPr>
      <w:r>
        <w:t>DIČ:</w:t>
      </w:r>
      <w:r>
        <w:tab/>
        <w:t>CZ67985904</w:t>
      </w:r>
    </w:p>
    <w:p w14:paraId="486D7D40" w14:textId="77777777" w:rsidR="00C15715" w:rsidRDefault="00C15715" w:rsidP="00C15715">
      <w:pPr>
        <w:ind w:left="2268" w:hanging="2268"/>
      </w:pPr>
      <w:r>
        <w:t>jehož zastupuje:</w:t>
      </w:r>
      <w:r>
        <w:tab/>
        <w:t>Ing. Michal Kubelka, CSc., ředitel</w:t>
      </w:r>
    </w:p>
    <w:p w14:paraId="45BE6878" w14:textId="4066C684" w:rsidR="00983B59" w:rsidRPr="00334F0E" w:rsidRDefault="00334F0E" w:rsidP="00334F0E">
      <w:r>
        <w:t>(</w:t>
      </w:r>
      <w:r w:rsidR="00983B59" w:rsidRPr="00334F0E">
        <w:t xml:space="preserve">dále </w:t>
      </w:r>
      <w:r w:rsidR="00A74BF6">
        <w:t>též jako</w:t>
      </w:r>
      <w:r w:rsidR="00D043CB">
        <w:t xml:space="preserve"> </w:t>
      </w:r>
      <w:r w:rsidR="00DA5D1B" w:rsidRPr="00334F0E">
        <w:rPr>
          <w:i/>
          <w:iCs/>
        </w:rPr>
        <w:t>„</w:t>
      </w:r>
      <w:r w:rsidR="00604DDB">
        <w:rPr>
          <w:i/>
          <w:iCs/>
        </w:rPr>
        <w:t>Komitent</w:t>
      </w:r>
      <w:r w:rsidR="00983B59" w:rsidRPr="00334F0E">
        <w:rPr>
          <w:i/>
          <w:iCs/>
        </w:rPr>
        <w:t>“</w:t>
      </w:r>
      <w:r w:rsidRPr="00334F0E">
        <w:rPr>
          <w:iCs/>
        </w:rPr>
        <w:t>)</w:t>
      </w:r>
      <w:r w:rsidR="00983B59" w:rsidRPr="00334F0E">
        <w:t>,</w:t>
      </w:r>
    </w:p>
    <w:p w14:paraId="34BA98A3" w14:textId="77777777" w:rsidR="00983B59" w:rsidRPr="00334F0E" w:rsidRDefault="00983B59" w:rsidP="00983B59"/>
    <w:p w14:paraId="757E8545" w14:textId="1488C3A4" w:rsidR="00983B59" w:rsidRPr="00334F0E" w:rsidRDefault="00A56B08" w:rsidP="00834886">
      <w:r>
        <w:t xml:space="preserve">ke komisionářské smlouvě č. REG-57-2024 ze </w:t>
      </w:r>
      <w:r w:rsidRPr="00A56B08">
        <w:t>dne 14. 11. 2024</w:t>
      </w:r>
      <w:r>
        <w:t xml:space="preserve"> znějící takto</w:t>
      </w:r>
      <w:r w:rsidR="00334F0E">
        <w:t>:</w:t>
      </w:r>
    </w:p>
    <w:p w14:paraId="11CBA307" w14:textId="77777777" w:rsidR="002B741C" w:rsidRPr="00334F0E" w:rsidRDefault="002B741C" w:rsidP="00983B59">
      <w:pPr>
        <w:jc w:val="center"/>
        <w:rPr>
          <w:bCs/>
        </w:rPr>
      </w:pPr>
    </w:p>
    <w:p w14:paraId="4C39F9DE" w14:textId="77777777" w:rsidR="00983B59" w:rsidRPr="00334F0E" w:rsidRDefault="00334F0E" w:rsidP="00983B59">
      <w:pPr>
        <w:jc w:val="center"/>
        <w:rPr>
          <w:b/>
          <w:bCs/>
        </w:rPr>
      </w:pPr>
      <w:r w:rsidRPr="00334F0E">
        <w:rPr>
          <w:b/>
          <w:bCs/>
        </w:rPr>
        <w:t>Čl. 1</w:t>
      </w:r>
    </w:p>
    <w:p w14:paraId="67338792" w14:textId="786720B0" w:rsidR="00983B59" w:rsidRPr="00334F0E" w:rsidRDefault="007C2280" w:rsidP="00983B59">
      <w:pPr>
        <w:pStyle w:val="Nadpis1"/>
        <w:rPr>
          <w:bdr w:val="none" w:sz="0" w:space="0" w:color="auto"/>
        </w:rPr>
      </w:pPr>
      <w:r>
        <w:rPr>
          <w:bdr w:val="none" w:sz="0" w:space="0" w:color="auto"/>
        </w:rPr>
        <w:t>Úvodní ustanovení</w:t>
      </w:r>
    </w:p>
    <w:p w14:paraId="3EE4E8A5" w14:textId="77777777" w:rsidR="00AD6B2D" w:rsidRPr="00334F0E" w:rsidRDefault="00AD6B2D" w:rsidP="00206507">
      <w:pPr>
        <w:keepNext/>
      </w:pPr>
    </w:p>
    <w:p w14:paraId="66B06A91" w14:textId="77777777" w:rsidR="00224023" w:rsidRDefault="00224023" w:rsidP="00224023">
      <w:pPr>
        <w:pStyle w:val="Zkladntext"/>
        <w:tabs>
          <w:tab w:val="clear" w:pos="284"/>
        </w:tabs>
        <w:spacing w:before="0" w:line="240" w:lineRule="auto"/>
        <w:ind w:left="567" w:hanging="567"/>
      </w:pPr>
      <w:r>
        <w:t>1.1</w:t>
      </w:r>
      <w:r>
        <w:tab/>
      </w:r>
      <w:r w:rsidR="00BB589A">
        <w:t xml:space="preserve">Smluvní strany uzavřely dne 14. 11. 2024 komisionářskou smlouvu č. </w:t>
      </w:r>
      <w:r w:rsidR="00BB589A" w:rsidRPr="00BB589A">
        <w:t>REG-57-2024</w:t>
      </w:r>
      <w:r w:rsidR="00BB589A">
        <w:t xml:space="preserve">, jejímž předmětem je závazek </w:t>
      </w:r>
      <w:r w:rsidR="000015AA">
        <w:t>Komisionář</w:t>
      </w:r>
      <w:r w:rsidR="00BB589A">
        <w:t xml:space="preserve">e </w:t>
      </w:r>
      <w:r w:rsidR="000015AA">
        <w:t xml:space="preserve">obstarat na účet Komitenta vlastním jménem </w:t>
      </w:r>
      <w:r w:rsidR="00BB589A" w:rsidRPr="00BB589A">
        <w:t>výběr konferenčních poplatků od účástníků akce „</w:t>
      </w:r>
      <w:r w:rsidR="00BB589A" w:rsidRPr="00BB589A">
        <w:rPr>
          <w:i/>
          <w:iCs/>
        </w:rPr>
        <w:t>Gene and Cell Therapy of Neurodegenerative and Eye Diseases</w:t>
      </w:r>
      <w:r w:rsidR="00BB589A" w:rsidRPr="00BB589A">
        <w:t>“</w:t>
      </w:r>
      <w:r w:rsidR="00BB589A">
        <w:t xml:space="preserve"> konané v </w:t>
      </w:r>
      <w:r w:rsidR="00BB589A" w:rsidRPr="00BB589A">
        <w:t>termínu 17.  – 19. 11. 2024</w:t>
      </w:r>
      <w:r w:rsidR="000015AA" w:rsidRPr="000015AA">
        <w:t xml:space="preserve"> a </w:t>
      </w:r>
      <w:r w:rsidR="00BB589A">
        <w:t xml:space="preserve">závazek </w:t>
      </w:r>
      <w:r w:rsidR="000015AA" w:rsidRPr="000015AA">
        <w:t>Komitent</w:t>
      </w:r>
      <w:r w:rsidR="00BB589A">
        <w:t>a</w:t>
      </w:r>
      <w:r w:rsidR="000015AA" w:rsidRPr="000015AA">
        <w:t xml:space="preserve"> za tuto činnost zaplatit Komisionáři odměnu</w:t>
      </w:r>
      <w:r w:rsidR="00BB589A">
        <w:t xml:space="preserve"> (dále jen jako „</w:t>
      </w:r>
      <w:r w:rsidR="00BB589A" w:rsidRPr="00BB589A">
        <w:rPr>
          <w:b/>
          <w:bCs/>
        </w:rPr>
        <w:t>Komisionářská smlouva</w:t>
      </w:r>
      <w:r w:rsidR="00BB589A">
        <w:t>“)</w:t>
      </w:r>
      <w:r w:rsidR="000015AA" w:rsidRPr="000015AA">
        <w:t>.</w:t>
      </w:r>
    </w:p>
    <w:p w14:paraId="32640776" w14:textId="2D3237DE" w:rsidR="00BB589A" w:rsidRDefault="00224023" w:rsidP="00224023">
      <w:pPr>
        <w:pStyle w:val="Zkladntext"/>
        <w:tabs>
          <w:tab w:val="clear" w:pos="284"/>
        </w:tabs>
        <w:spacing w:before="0" w:line="240" w:lineRule="auto"/>
        <w:ind w:left="567" w:hanging="567"/>
      </w:pPr>
      <w:r>
        <w:t>1.2</w:t>
      </w:r>
      <w:r>
        <w:tab/>
      </w:r>
      <w:r w:rsidR="00A56B08">
        <w:t xml:space="preserve">Účelem tohoto dodatku je postavení </w:t>
      </w:r>
      <w:r w:rsidR="00A56B08" w:rsidRPr="00A56B08">
        <w:t xml:space="preserve">částek uvedených v Komisionářské smlouvě </w:t>
      </w:r>
      <w:r w:rsidR="00A56B08">
        <w:t>na jisto tak, aby bylo zřejmé, že se jedná o částky včetně daně z přidané hodnoty.</w:t>
      </w:r>
    </w:p>
    <w:p w14:paraId="1F471C89" w14:textId="77777777" w:rsidR="00ED50D1" w:rsidRPr="007E08DF" w:rsidRDefault="00ED50D1" w:rsidP="00E57BE6">
      <w:pPr>
        <w:pStyle w:val="Zpat"/>
        <w:tabs>
          <w:tab w:val="clear" w:pos="4536"/>
          <w:tab w:val="clear" w:pos="9072"/>
        </w:tabs>
        <w:jc w:val="both"/>
      </w:pPr>
    </w:p>
    <w:p w14:paraId="022D9866" w14:textId="1C976F60" w:rsidR="008C5911" w:rsidRPr="00D7685E" w:rsidRDefault="00D7685E" w:rsidP="00206507">
      <w:pPr>
        <w:pStyle w:val="Zpat"/>
        <w:keepNext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lastRenderedPageBreak/>
        <w:t>Čl. 2</w:t>
      </w:r>
    </w:p>
    <w:p w14:paraId="6FB0DC3F" w14:textId="2992E34B" w:rsidR="00D7685E" w:rsidRPr="00D7685E" w:rsidRDefault="007C2280" w:rsidP="00206507">
      <w:pPr>
        <w:pStyle w:val="Zpat"/>
        <w:keepNext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Předmět dodatku</w:t>
      </w:r>
    </w:p>
    <w:p w14:paraId="32241054" w14:textId="77777777" w:rsidR="00EE5579" w:rsidRPr="00E57BE6" w:rsidRDefault="00EE5579" w:rsidP="00206507">
      <w:pPr>
        <w:keepNext/>
      </w:pPr>
    </w:p>
    <w:p w14:paraId="679E0C37" w14:textId="071A25B8" w:rsidR="00224023" w:rsidRDefault="00224023" w:rsidP="00206507">
      <w:pPr>
        <w:pStyle w:val="Zkladntext"/>
        <w:keepNext/>
        <w:tabs>
          <w:tab w:val="clear" w:pos="284"/>
        </w:tabs>
        <w:spacing w:before="0" w:line="240" w:lineRule="auto"/>
        <w:ind w:left="567" w:hanging="567"/>
      </w:pPr>
      <w:r>
        <w:t>2.1</w:t>
      </w:r>
      <w:r>
        <w:tab/>
      </w:r>
      <w:r w:rsidR="00AB3647">
        <w:t>Smluvní strany tímto dodatkem provádějí změnu čl. 1 odst. 1.3. Komisionářské smlouvy, jejíž původní znění:</w:t>
      </w:r>
    </w:p>
    <w:p w14:paraId="1337DE72" w14:textId="77777777" w:rsidR="00AB3647" w:rsidRDefault="00AB3647" w:rsidP="00206507">
      <w:pPr>
        <w:pStyle w:val="Zkladntext"/>
        <w:keepNext/>
        <w:tabs>
          <w:tab w:val="clear" w:pos="284"/>
        </w:tabs>
        <w:spacing w:before="0" w:line="240" w:lineRule="auto"/>
        <w:ind w:left="567" w:hanging="567"/>
      </w:pPr>
    </w:p>
    <w:p w14:paraId="62FE3B98" w14:textId="2B13A2D7" w:rsidR="00EC3EE8" w:rsidRDefault="00EC3EE8" w:rsidP="00EC3EE8">
      <w:pPr>
        <w:pStyle w:val="Zkladntext"/>
        <w:tabs>
          <w:tab w:val="clear" w:pos="284"/>
        </w:tabs>
        <w:spacing w:before="0" w:line="240" w:lineRule="auto"/>
        <w:ind w:left="567"/>
      </w:pPr>
      <w:r>
        <w:t>„</w:t>
      </w:r>
      <w:r w:rsidRPr="00EC3EE8">
        <w:rPr>
          <w:i/>
          <w:iCs/>
        </w:rPr>
        <w:t>Komisionář je na základě této smlouvy pověřen vlastním jménem na účet komitenta zejména vybírat úhrady konferenčního poplatku ve výši 6400,- Kč za osobu a za pobyt přímo na účet Komisionáře jednotlivými účastníky akce specifiované v bodě 1.2 této smlouvy prostřednictvím e-shopu Komisionáře, který je umístěn na webu www.zamek-liblice.cz respektive www.chateau-liblice.com, tj. v anglické verzi v kapitole „Conferences“.</w:t>
      </w:r>
      <w:r>
        <w:t>“</w:t>
      </w:r>
    </w:p>
    <w:p w14:paraId="34E33527" w14:textId="77777777" w:rsidR="00EC3EE8" w:rsidRDefault="00EC3EE8" w:rsidP="00224023">
      <w:pPr>
        <w:pStyle w:val="Zkladntext"/>
        <w:tabs>
          <w:tab w:val="clear" w:pos="284"/>
        </w:tabs>
        <w:spacing w:before="0" w:line="240" w:lineRule="auto"/>
        <w:ind w:left="567" w:hanging="567"/>
      </w:pPr>
    </w:p>
    <w:p w14:paraId="59542869" w14:textId="5CF1267A" w:rsidR="00AB3647" w:rsidRDefault="00AB3647" w:rsidP="00206507">
      <w:pPr>
        <w:pStyle w:val="Zkladntext"/>
        <w:keepNext/>
        <w:tabs>
          <w:tab w:val="clear" w:pos="284"/>
        </w:tabs>
        <w:spacing w:before="0" w:line="240" w:lineRule="auto"/>
        <w:ind w:left="567"/>
      </w:pPr>
      <w:r>
        <w:t xml:space="preserve">nahrazují </w:t>
      </w:r>
      <w:r w:rsidR="00A03268" w:rsidRPr="00A03268">
        <w:rPr>
          <w:i/>
          <w:iCs/>
        </w:rPr>
        <w:t>uvedením částky konferenčního poplatku nově vč. DPH</w:t>
      </w:r>
      <w:r w:rsidR="00A03268">
        <w:t xml:space="preserve"> </w:t>
      </w:r>
      <w:r>
        <w:t>tímto zněním:</w:t>
      </w:r>
    </w:p>
    <w:p w14:paraId="6920F933" w14:textId="77777777" w:rsidR="00EC3EE8" w:rsidRDefault="00EC3EE8" w:rsidP="00206507">
      <w:pPr>
        <w:pStyle w:val="Zkladntext"/>
        <w:keepNext/>
        <w:tabs>
          <w:tab w:val="clear" w:pos="284"/>
        </w:tabs>
        <w:spacing w:before="0" w:line="240" w:lineRule="auto"/>
        <w:ind w:left="567" w:hanging="567"/>
      </w:pPr>
    </w:p>
    <w:p w14:paraId="26F62371" w14:textId="05D71DA4" w:rsidR="00EC3EE8" w:rsidRDefault="00EC3EE8" w:rsidP="00EC3EE8">
      <w:pPr>
        <w:pStyle w:val="Zkladntext"/>
        <w:tabs>
          <w:tab w:val="clear" w:pos="284"/>
        </w:tabs>
        <w:spacing w:before="0" w:line="240" w:lineRule="auto"/>
        <w:ind w:left="567"/>
      </w:pPr>
      <w:r>
        <w:t>„</w:t>
      </w:r>
      <w:r w:rsidRPr="00EC3EE8">
        <w:rPr>
          <w:i/>
          <w:iCs/>
        </w:rPr>
        <w:t>Komisionář je na základě této smlouvy pověřen vlastním jménem na účet komitenta zejména vybírat úhrady konferenčního poplatku ve výši 7 744,- Kč</w:t>
      </w:r>
      <w:r>
        <w:rPr>
          <w:i/>
          <w:iCs/>
        </w:rPr>
        <w:t xml:space="preserve"> vč. DPH</w:t>
      </w:r>
      <w:r w:rsidRPr="00EC3EE8">
        <w:rPr>
          <w:i/>
          <w:iCs/>
        </w:rPr>
        <w:t xml:space="preserve"> za osobu a za pobyt přímo na účet Komisionáře jednotlivými účastníky akce specifiované v bodě 1.2 této smlouvy prostřednictvím e-shopu Komisionáře, který je umístěn na webu www.zamek-liblice.cz respektive www.chateau-liblice.com, tj. v anglické verzi v kapitole „Conferences“.</w:t>
      </w:r>
      <w:r>
        <w:t>“</w:t>
      </w:r>
    </w:p>
    <w:p w14:paraId="4A1CFE47" w14:textId="77777777" w:rsidR="00EC3EE8" w:rsidRDefault="00EC3EE8" w:rsidP="00224023">
      <w:pPr>
        <w:pStyle w:val="Zkladntext"/>
        <w:tabs>
          <w:tab w:val="clear" w:pos="284"/>
        </w:tabs>
        <w:spacing w:before="0" w:line="240" w:lineRule="auto"/>
        <w:ind w:left="567" w:hanging="567"/>
      </w:pPr>
    </w:p>
    <w:p w14:paraId="142970F6" w14:textId="05BB2498" w:rsidR="00AB3647" w:rsidRDefault="00AB3647" w:rsidP="00206507">
      <w:pPr>
        <w:pStyle w:val="Zkladntext"/>
        <w:keepNext/>
        <w:tabs>
          <w:tab w:val="clear" w:pos="284"/>
        </w:tabs>
        <w:spacing w:before="0" w:line="240" w:lineRule="auto"/>
        <w:ind w:left="567" w:hanging="567"/>
      </w:pPr>
      <w:r>
        <w:t>2.2</w:t>
      </w:r>
      <w:r>
        <w:tab/>
        <w:t xml:space="preserve">Smluvní strany tímto dodatkem dále provádějí doplnění čl. 2 odst. 2.1 </w:t>
      </w:r>
      <w:r w:rsidRPr="00AB3647">
        <w:t>Komisionářské smlouvy</w:t>
      </w:r>
      <w:r>
        <w:t xml:space="preserve"> když za slovo „Kč“ doplňují text „</w:t>
      </w:r>
      <w:r w:rsidRPr="00947948">
        <w:rPr>
          <w:i/>
          <w:iCs/>
        </w:rPr>
        <w:t>vč. DPH</w:t>
      </w:r>
      <w:r>
        <w:t>“, a nově tak čl. 2 odst. 2.1 Komisionářské smlouvy zní následovně:</w:t>
      </w:r>
    </w:p>
    <w:p w14:paraId="5C17AC2A" w14:textId="77777777" w:rsidR="00AB3647" w:rsidRDefault="00AB3647" w:rsidP="00206507">
      <w:pPr>
        <w:pStyle w:val="Zkladntext"/>
        <w:keepNext/>
        <w:tabs>
          <w:tab w:val="clear" w:pos="284"/>
        </w:tabs>
        <w:spacing w:before="0" w:line="240" w:lineRule="auto"/>
        <w:ind w:left="567"/>
      </w:pPr>
    </w:p>
    <w:p w14:paraId="7AE8F451" w14:textId="0A446968" w:rsidR="00AB3647" w:rsidRDefault="00AB3647" w:rsidP="00AB3647">
      <w:pPr>
        <w:pStyle w:val="Zkladntext"/>
        <w:tabs>
          <w:tab w:val="clear" w:pos="284"/>
        </w:tabs>
        <w:spacing w:before="0" w:line="240" w:lineRule="auto"/>
        <w:ind w:left="567"/>
      </w:pPr>
      <w:r>
        <w:t>„</w:t>
      </w:r>
      <w:r w:rsidRPr="00AB3647">
        <w:rPr>
          <w:i/>
          <w:iCs/>
        </w:rPr>
        <w:t>2.1 Smluvní strany se dohodly, že za obstarání Záležitosti náleží Komisionáři odměna ve výši 35.000,- Kč vč. DPH (dále jen „Odměna“).</w:t>
      </w:r>
      <w:r>
        <w:t>“</w:t>
      </w:r>
    </w:p>
    <w:p w14:paraId="56A46F29" w14:textId="77777777" w:rsidR="00AB3647" w:rsidRDefault="00AB3647" w:rsidP="00224023">
      <w:pPr>
        <w:pStyle w:val="Zkladntext"/>
        <w:tabs>
          <w:tab w:val="clear" w:pos="284"/>
        </w:tabs>
        <w:spacing w:before="0" w:line="240" w:lineRule="auto"/>
        <w:ind w:left="567" w:hanging="567"/>
      </w:pPr>
    </w:p>
    <w:p w14:paraId="296FFFA7" w14:textId="62887E16" w:rsidR="00224023" w:rsidRDefault="00E57BE6" w:rsidP="00E57BE6">
      <w:pPr>
        <w:ind w:left="567" w:hanging="567"/>
      </w:pPr>
      <w:r>
        <w:t>2.3</w:t>
      </w:r>
      <w:r>
        <w:tab/>
        <w:t>V ostatním zůstává Komisionářská smlouva tímto dodatkem nedotčena.</w:t>
      </w:r>
    </w:p>
    <w:p w14:paraId="0DEAF550" w14:textId="77777777" w:rsidR="00E3394D" w:rsidRPr="00E57BE6" w:rsidRDefault="00E3394D" w:rsidP="008C5911">
      <w:pPr>
        <w:tabs>
          <w:tab w:val="left" w:pos="540"/>
          <w:tab w:val="left" w:pos="720"/>
          <w:tab w:val="num" w:pos="1080"/>
          <w:tab w:val="num" w:pos="1440"/>
        </w:tabs>
        <w:ind w:left="720" w:hanging="720"/>
        <w:jc w:val="both"/>
        <w:rPr>
          <w:bCs/>
        </w:rPr>
      </w:pPr>
    </w:p>
    <w:p w14:paraId="09D1A7BA" w14:textId="6B0BDBB8" w:rsidR="008C5911" w:rsidRPr="008C5911" w:rsidRDefault="00D7685E" w:rsidP="008C5911">
      <w:pPr>
        <w:pStyle w:val="Zpat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Čl. 4</w:t>
      </w:r>
    </w:p>
    <w:p w14:paraId="2A85D95F" w14:textId="52161C7C" w:rsidR="009720FC" w:rsidRDefault="008C5911" w:rsidP="00D043CB">
      <w:pPr>
        <w:jc w:val="center"/>
        <w:rPr>
          <w:b/>
        </w:rPr>
      </w:pPr>
      <w:r w:rsidRPr="008C5911">
        <w:rPr>
          <w:b/>
        </w:rPr>
        <w:t>Všeobecná a závěrečná ustanovení</w:t>
      </w:r>
    </w:p>
    <w:p w14:paraId="76AA78BB" w14:textId="5497F75B" w:rsidR="00C51244" w:rsidRDefault="00C51244" w:rsidP="009720FC">
      <w:pPr>
        <w:jc w:val="center"/>
      </w:pPr>
    </w:p>
    <w:p w14:paraId="6B015DE5" w14:textId="1744CAA1" w:rsidR="00422AC0" w:rsidRPr="001C07C9" w:rsidRDefault="007C2280" w:rsidP="00422AC0">
      <w:pPr>
        <w:ind w:left="705" w:hanging="705"/>
        <w:jc w:val="both"/>
      </w:pPr>
      <w:r>
        <w:t>3</w:t>
      </w:r>
      <w:r w:rsidR="00E3394D">
        <w:t>.</w:t>
      </w:r>
      <w:r>
        <w:t>1</w:t>
      </w:r>
      <w:r w:rsidR="00E3394D">
        <w:tab/>
      </w:r>
      <w:r w:rsidR="00227AB5" w:rsidRPr="004D0EB3">
        <w:t xml:space="preserve">Smluvní strany souhlasí s uveřejněním </w:t>
      </w:r>
      <w:r w:rsidR="00206507" w:rsidRPr="004D0EB3">
        <w:t>dodatku</w:t>
      </w:r>
      <w:r w:rsidR="00227AB5" w:rsidRPr="004D0EB3">
        <w:t xml:space="preserve"> v registru smluv. </w:t>
      </w:r>
      <w:r w:rsidR="004D0EB3" w:rsidRPr="004D0EB3">
        <w:t>Komitent</w:t>
      </w:r>
      <w:r w:rsidR="00227AB5" w:rsidRPr="004D0EB3">
        <w:t xml:space="preserve"> se zavazuje zajistit uveřejnění </w:t>
      </w:r>
      <w:r w:rsidR="00206507" w:rsidRPr="004D0EB3">
        <w:t>dodatku</w:t>
      </w:r>
      <w:r w:rsidR="00227AB5" w:rsidRPr="004D0EB3">
        <w:t xml:space="preserve"> prostřednictvím registru smluv v souladu se zákonem č. 340/2015 Sb., o zvláštních podmínkách účinnosti některých smluv, uveřejňování těchto smluv a registru smluv, v platném znění (zákon o registru smluv).</w:t>
      </w:r>
    </w:p>
    <w:p w14:paraId="1993B631" w14:textId="2F096DC6" w:rsidR="00B107F7" w:rsidRDefault="007C2280" w:rsidP="00B107F7">
      <w:pPr>
        <w:ind w:left="709" w:hanging="709"/>
        <w:jc w:val="both"/>
      </w:pPr>
      <w:r>
        <w:t>3</w:t>
      </w:r>
      <w:r w:rsidR="00A01F6F" w:rsidRPr="001C07C9">
        <w:t>.</w:t>
      </w:r>
      <w:r>
        <w:t>2</w:t>
      </w:r>
      <w:r w:rsidR="0078640B">
        <w:tab/>
      </w:r>
      <w:r w:rsidR="00A01F6F" w:rsidRPr="001C07C9">
        <w:t>T</w:t>
      </w:r>
      <w:r w:rsidR="00206507">
        <w:t>ento dodatek</w:t>
      </w:r>
      <w:r w:rsidR="00A01F6F" w:rsidRPr="001C07C9">
        <w:t xml:space="preserve"> nabývá platnosti dnem podpisu smluvních stran, účinnosti dnem uveřejnění v registru smluv.</w:t>
      </w:r>
    </w:p>
    <w:p w14:paraId="7B73223D" w14:textId="1A0BD768" w:rsidR="00B107F7" w:rsidRPr="00D07F50" w:rsidRDefault="007C2280" w:rsidP="007C2280">
      <w:pPr>
        <w:ind w:left="705" w:hanging="705"/>
        <w:jc w:val="both"/>
      </w:pPr>
      <w:r>
        <w:t>3</w:t>
      </w:r>
      <w:r w:rsidR="00B107F7">
        <w:t>.</w:t>
      </w:r>
      <w:r>
        <w:t>3</w:t>
      </w:r>
      <w:r w:rsidR="00B107F7">
        <w:tab/>
      </w:r>
      <w:r w:rsidR="00B107F7" w:rsidRPr="00D07F50">
        <w:t>Smluvní strany se dohodly, že t</w:t>
      </w:r>
      <w:r w:rsidR="00206507">
        <w:t xml:space="preserve">ento dodatek </w:t>
      </w:r>
      <w:r w:rsidR="00B107F7" w:rsidRPr="00D07F50">
        <w:t>bude uzavřen v elektronické podobě, přičemž zástupce každé ze smluvních stran t</w:t>
      </w:r>
      <w:r w:rsidR="00206507">
        <w:t>ento dodatek</w:t>
      </w:r>
      <w:r w:rsidR="00B107F7" w:rsidRPr="00D07F50">
        <w:t>, v souladu se zákonem č. 297/2016 Sb., o</w:t>
      </w:r>
      <w:r w:rsidR="00206507">
        <w:t> </w:t>
      </w:r>
      <w:r w:rsidR="00B107F7" w:rsidRPr="00D07F50">
        <w:t xml:space="preserve">službách vytvářejících důvěru pro elektronické transakce, v platném znění, potvrdí pouze jedním platným a uznávaným elektronickým podpisem, a to i pokud </w:t>
      </w:r>
      <w:r w:rsidR="0034341B">
        <w:t>dodatek</w:t>
      </w:r>
      <w:r w:rsidR="00B107F7" w:rsidRPr="00D07F50">
        <w:t xml:space="preserve"> obsahuje jednu či více příloh.</w:t>
      </w:r>
    </w:p>
    <w:p w14:paraId="002844B4" w14:textId="77777777" w:rsidR="006E775E" w:rsidRDefault="006E775E" w:rsidP="00991856">
      <w:pPr>
        <w:jc w:val="both"/>
        <w:rPr>
          <w:sz w:val="20"/>
          <w:szCs w:val="20"/>
        </w:rPr>
      </w:pPr>
    </w:p>
    <w:p w14:paraId="3A6A0D92" w14:textId="77777777" w:rsidR="009720FC" w:rsidRDefault="009720FC" w:rsidP="00991856">
      <w:pPr>
        <w:jc w:val="both"/>
        <w:rPr>
          <w:sz w:val="20"/>
          <w:szCs w:val="20"/>
        </w:rPr>
      </w:pPr>
    </w:p>
    <w:p w14:paraId="6FD48EA2" w14:textId="56B8D86A" w:rsidR="00BB061C" w:rsidRPr="008C5911" w:rsidRDefault="00BB061C" w:rsidP="007B3792">
      <w:pPr>
        <w:keepNext/>
        <w:jc w:val="both"/>
      </w:pPr>
      <w:r w:rsidRPr="008C5911">
        <w:lastRenderedPageBreak/>
        <w:t>V</w:t>
      </w:r>
      <w:r w:rsidR="00923927">
        <w:t> </w:t>
      </w:r>
      <w:r w:rsidR="00BB589A">
        <w:t>Liblicích</w:t>
      </w:r>
      <w:r w:rsidR="00923927">
        <w:t xml:space="preserve"> 12. 12. 2024</w:t>
      </w:r>
      <w:r w:rsidR="00BB589A">
        <w:tab/>
      </w:r>
      <w:r w:rsidR="00BB589A">
        <w:tab/>
      </w:r>
      <w:r w:rsidR="00BB589A">
        <w:tab/>
      </w:r>
      <w:r w:rsidR="009720FC">
        <w:tab/>
      </w:r>
      <w:r w:rsidR="009720FC">
        <w:tab/>
      </w:r>
      <w:r w:rsidR="009720FC">
        <w:tab/>
      </w:r>
      <w:r w:rsidR="009720FC">
        <w:tab/>
      </w:r>
      <w:r w:rsidR="009720FC" w:rsidRPr="00D07F50">
        <w:t>V</w:t>
      </w:r>
      <w:r w:rsidR="00923927">
        <w:t> </w:t>
      </w:r>
      <w:r w:rsidR="009720FC" w:rsidRPr="00D07F50">
        <w:t>Liběchově</w:t>
      </w:r>
      <w:r w:rsidR="00923927">
        <w:t xml:space="preserve"> 16. 12. 2024</w:t>
      </w:r>
      <w:bookmarkStart w:id="0" w:name="_GoBack"/>
      <w:bookmarkEnd w:id="0"/>
    </w:p>
    <w:p w14:paraId="62F0D772" w14:textId="6A90DEC5" w:rsidR="00BB061C" w:rsidRDefault="00BB061C" w:rsidP="007B3792">
      <w:pPr>
        <w:keepNext/>
        <w:jc w:val="both"/>
      </w:pPr>
    </w:p>
    <w:p w14:paraId="52BF2BFE" w14:textId="659958FF" w:rsidR="009720FC" w:rsidRDefault="009720FC" w:rsidP="007B3792">
      <w:pPr>
        <w:keepNext/>
        <w:jc w:val="both"/>
      </w:pPr>
    </w:p>
    <w:p w14:paraId="46F81DC1" w14:textId="43217815" w:rsidR="009720FC" w:rsidRDefault="009720FC" w:rsidP="007B3792">
      <w:pPr>
        <w:keepNext/>
        <w:jc w:val="both"/>
      </w:pPr>
    </w:p>
    <w:p w14:paraId="76088DCD" w14:textId="5DAED5D7" w:rsidR="009720FC" w:rsidRDefault="009720FC" w:rsidP="007B3792">
      <w:pPr>
        <w:keepNext/>
        <w:jc w:val="both"/>
      </w:pPr>
    </w:p>
    <w:p w14:paraId="174E8335" w14:textId="29509D48" w:rsidR="009720FC" w:rsidRDefault="009720FC" w:rsidP="007B3792">
      <w:pPr>
        <w:keepNext/>
        <w:jc w:val="both"/>
      </w:pPr>
    </w:p>
    <w:p w14:paraId="14AE8D27" w14:textId="77777777" w:rsidR="009720FC" w:rsidRDefault="009720FC" w:rsidP="007B3792">
      <w:pPr>
        <w:keepNext/>
        <w:jc w:val="both"/>
      </w:pPr>
    </w:p>
    <w:p w14:paraId="4C8618F0" w14:textId="77777777" w:rsidR="00BB061C" w:rsidRPr="00334F0E" w:rsidRDefault="00BB061C" w:rsidP="007B3792">
      <w:pPr>
        <w:keepNext/>
        <w:jc w:val="both"/>
      </w:pPr>
      <w:r>
        <w:t xml:space="preserve">………………………………………                                       </w:t>
      </w:r>
      <w:r w:rsidRPr="00334F0E">
        <w:t>………………………………………..</w:t>
      </w:r>
    </w:p>
    <w:p w14:paraId="4F7797F0" w14:textId="1A056EEC" w:rsidR="00150C4A" w:rsidRDefault="00BB061C" w:rsidP="007B3792">
      <w:pPr>
        <w:keepNext/>
        <w:jc w:val="both"/>
        <w:rPr>
          <w:sz w:val="20"/>
          <w:szCs w:val="20"/>
        </w:rPr>
      </w:pPr>
      <w:r w:rsidRPr="00334F0E">
        <w:tab/>
        <w:t xml:space="preserve">           </w:t>
      </w:r>
      <w:r w:rsidRPr="0009740A">
        <w:rPr>
          <w:sz w:val="20"/>
          <w:szCs w:val="20"/>
        </w:rPr>
        <w:t xml:space="preserve">Za </w:t>
      </w:r>
      <w:r w:rsidR="00D043CB">
        <w:rPr>
          <w:sz w:val="20"/>
          <w:szCs w:val="20"/>
        </w:rPr>
        <w:t>Komisionáře</w:t>
      </w:r>
      <w:r w:rsidRPr="0009740A">
        <w:rPr>
          <w:sz w:val="20"/>
          <w:szCs w:val="20"/>
        </w:rPr>
        <w:tab/>
      </w:r>
      <w:r w:rsidRPr="0009740A">
        <w:rPr>
          <w:sz w:val="20"/>
          <w:szCs w:val="20"/>
        </w:rPr>
        <w:tab/>
      </w:r>
      <w:r w:rsidRPr="0009740A">
        <w:rPr>
          <w:sz w:val="20"/>
          <w:szCs w:val="20"/>
        </w:rPr>
        <w:tab/>
      </w:r>
      <w:r w:rsidRPr="0009740A">
        <w:rPr>
          <w:sz w:val="20"/>
          <w:szCs w:val="20"/>
        </w:rPr>
        <w:tab/>
      </w:r>
      <w:r w:rsidRPr="0009740A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</w:t>
      </w:r>
      <w:r w:rsidR="00150C4A">
        <w:rPr>
          <w:sz w:val="20"/>
          <w:szCs w:val="20"/>
        </w:rPr>
        <w:tab/>
      </w:r>
      <w:r w:rsidRPr="0009740A">
        <w:rPr>
          <w:sz w:val="20"/>
          <w:szCs w:val="20"/>
        </w:rPr>
        <w:t xml:space="preserve">Za </w:t>
      </w:r>
      <w:r w:rsidR="00D043CB">
        <w:rPr>
          <w:sz w:val="20"/>
          <w:szCs w:val="20"/>
        </w:rPr>
        <w:t>Komitenta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7D125F" w14:textId="7007E649" w:rsidR="009720FC" w:rsidRDefault="009720FC" w:rsidP="007B3792">
      <w:pPr>
        <w:keepNext/>
        <w:jc w:val="both"/>
        <w:rPr>
          <w:sz w:val="20"/>
          <w:szCs w:val="20"/>
        </w:rPr>
      </w:pPr>
    </w:p>
    <w:p w14:paraId="7A1A762D" w14:textId="5D056993" w:rsidR="009720FC" w:rsidRDefault="009720FC" w:rsidP="007B3792">
      <w:pPr>
        <w:keepNext/>
        <w:jc w:val="both"/>
        <w:rPr>
          <w:sz w:val="20"/>
          <w:szCs w:val="20"/>
        </w:rPr>
      </w:pPr>
    </w:p>
    <w:p w14:paraId="688D569F" w14:textId="77777777" w:rsidR="009720FC" w:rsidRPr="00624741" w:rsidRDefault="009720FC" w:rsidP="009720FC">
      <w:pPr>
        <w:pStyle w:val="Odstavecseseznamem"/>
        <w:numPr>
          <w:ilvl w:val="0"/>
          <w:numId w:val="2"/>
        </w:numPr>
        <w:tabs>
          <w:tab w:val="left" w:pos="3810"/>
        </w:tabs>
        <w:rPr>
          <w:sz w:val="20"/>
          <w:szCs w:val="20"/>
        </w:rPr>
      </w:pPr>
      <w:r w:rsidRPr="00624741">
        <w:rPr>
          <w:sz w:val="20"/>
          <w:szCs w:val="20"/>
        </w:rPr>
        <w:t>podepsáno elektronicky -</w:t>
      </w:r>
    </w:p>
    <w:p w14:paraId="33B002CC" w14:textId="77777777" w:rsidR="009720FC" w:rsidRDefault="009720FC" w:rsidP="009B402B">
      <w:pPr>
        <w:jc w:val="both"/>
        <w:rPr>
          <w:sz w:val="20"/>
          <w:szCs w:val="20"/>
        </w:rPr>
      </w:pPr>
    </w:p>
    <w:sectPr w:rsidR="009720FC" w:rsidSect="00D45FC5">
      <w:footerReference w:type="even" r:id="rId11"/>
      <w:footerReference w:type="default" r:id="rId12"/>
      <w:pgSz w:w="11906" w:h="16838"/>
      <w:pgMar w:top="1440" w:right="1080" w:bottom="1440" w:left="1080" w:header="540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0E84" w14:textId="77777777" w:rsidR="0013047F" w:rsidRDefault="0013047F">
      <w:r>
        <w:separator/>
      </w:r>
    </w:p>
  </w:endnote>
  <w:endnote w:type="continuationSeparator" w:id="0">
    <w:p w14:paraId="29D071D7" w14:textId="77777777" w:rsidR="0013047F" w:rsidRDefault="0013047F">
      <w:r>
        <w:continuationSeparator/>
      </w:r>
    </w:p>
  </w:endnote>
  <w:endnote w:type="continuationNotice" w:id="1">
    <w:p w14:paraId="32121CC0" w14:textId="77777777" w:rsidR="0013047F" w:rsidRDefault="001304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37F81" w14:textId="77777777" w:rsidR="00F85F30" w:rsidRDefault="00F85F30" w:rsidP="0061309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5F4663" w14:textId="77777777" w:rsidR="00F85F30" w:rsidRDefault="00F85F30" w:rsidP="0061309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121B6" w14:textId="7F3F2B80" w:rsidR="00F85F30" w:rsidRDefault="00F85F30" w:rsidP="0061309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3927">
      <w:rPr>
        <w:rStyle w:val="slostrnky"/>
        <w:noProof/>
      </w:rPr>
      <w:t>2</w:t>
    </w:r>
    <w:r>
      <w:rPr>
        <w:rStyle w:val="slostrnky"/>
      </w:rPr>
      <w:fldChar w:fldCharType="end"/>
    </w:r>
  </w:p>
  <w:p w14:paraId="353725A6" w14:textId="77777777" w:rsidR="00F85F30" w:rsidRDefault="00F85F30" w:rsidP="0061309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8FCF2" w14:textId="77777777" w:rsidR="0013047F" w:rsidRDefault="0013047F">
      <w:r>
        <w:separator/>
      </w:r>
    </w:p>
  </w:footnote>
  <w:footnote w:type="continuationSeparator" w:id="0">
    <w:p w14:paraId="0A80AA6F" w14:textId="77777777" w:rsidR="0013047F" w:rsidRDefault="0013047F">
      <w:r>
        <w:continuationSeparator/>
      </w:r>
    </w:p>
  </w:footnote>
  <w:footnote w:type="continuationNotice" w:id="1">
    <w:p w14:paraId="64D8C409" w14:textId="77777777" w:rsidR="0013047F" w:rsidRDefault="001304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1A2"/>
    <w:multiLevelType w:val="hybridMultilevel"/>
    <w:tmpl w:val="576A09B8"/>
    <w:lvl w:ilvl="0" w:tplc="943C2A7C">
      <w:start w:val="5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4BBD4506"/>
    <w:multiLevelType w:val="hybridMultilevel"/>
    <w:tmpl w:val="CA7EF114"/>
    <w:lvl w:ilvl="0" w:tplc="D2E08DC2">
      <w:start w:val="1"/>
      <w:numFmt w:val="lowerRoman"/>
      <w:lvlText w:val="(%1)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5387E"/>
    <w:multiLevelType w:val="multilevel"/>
    <w:tmpl w:val="DD9AE5F4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A6"/>
    <w:rsid w:val="00001058"/>
    <w:rsid w:val="00001327"/>
    <w:rsid w:val="000015AA"/>
    <w:rsid w:val="00001A76"/>
    <w:rsid w:val="00001F86"/>
    <w:rsid w:val="0000291E"/>
    <w:rsid w:val="0000395A"/>
    <w:rsid w:val="00005B90"/>
    <w:rsid w:val="00006268"/>
    <w:rsid w:val="000065DE"/>
    <w:rsid w:val="00007212"/>
    <w:rsid w:val="000115B2"/>
    <w:rsid w:val="0001303B"/>
    <w:rsid w:val="00013864"/>
    <w:rsid w:val="00013B45"/>
    <w:rsid w:val="00014C39"/>
    <w:rsid w:val="000176D1"/>
    <w:rsid w:val="000223A8"/>
    <w:rsid w:val="00023FD9"/>
    <w:rsid w:val="000241C3"/>
    <w:rsid w:val="000242D4"/>
    <w:rsid w:val="000245F9"/>
    <w:rsid w:val="000253A9"/>
    <w:rsid w:val="0002542D"/>
    <w:rsid w:val="00025AAB"/>
    <w:rsid w:val="000260F6"/>
    <w:rsid w:val="000264BB"/>
    <w:rsid w:val="00030520"/>
    <w:rsid w:val="00032D07"/>
    <w:rsid w:val="0003338F"/>
    <w:rsid w:val="000340C2"/>
    <w:rsid w:val="000357FB"/>
    <w:rsid w:val="00035997"/>
    <w:rsid w:val="00035C0F"/>
    <w:rsid w:val="00036D12"/>
    <w:rsid w:val="000372A3"/>
    <w:rsid w:val="0003747B"/>
    <w:rsid w:val="00040622"/>
    <w:rsid w:val="00041506"/>
    <w:rsid w:val="000417A9"/>
    <w:rsid w:val="00041DF4"/>
    <w:rsid w:val="00041EDE"/>
    <w:rsid w:val="0004265A"/>
    <w:rsid w:val="00046147"/>
    <w:rsid w:val="00050473"/>
    <w:rsid w:val="00051CD7"/>
    <w:rsid w:val="000541C5"/>
    <w:rsid w:val="00054842"/>
    <w:rsid w:val="00056405"/>
    <w:rsid w:val="00056D7B"/>
    <w:rsid w:val="000612EA"/>
    <w:rsid w:val="0006163A"/>
    <w:rsid w:val="0006227D"/>
    <w:rsid w:val="00062B2E"/>
    <w:rsid w:val="00062DD3"/>
    <w:rsid w:val="000630C3"/>
    <w:rsid w:val="00063F69"/>
    <w:rsid w:val="00065AF7"/>
    <w:rsid w:val="00066384"/>
    <w:rsid w:val="000679E1"/>
    <w:rsid w:val="000711E2"/>
    <w:rsid w:val="00071504"/>
    <w:rsid w:val="000716ED"/>
    <w:rsid w:val="00071F58"/>
    <w:rsid w:val="0007281B"/>
    <w:rsid w:val="00072A95"/>
    <w:rsid w:val="000737D8"/>
    <w:rsid w:val="00075141"/>
    <w:rsid w:val="00076393"/>
    <w:rsid w:val="00080447"/>
    <w:rsid w:val="00080B5D"/>
    <w:rsid w:val="00080E1A"/>
    <w:rsid w:val="00081193"/>
    <w:rsid w:val="0008139E"/>
    <w:rsid w:val="00081F5A"/>
    <w:rsid w:val="00083925"/>
    <w:rsid w:val="00083957"/>
    <w:rsid w:val="00084336"/>
    <w:rsid w:val="00086D75"/>
    <w:rsid w:val="00086FCD"/>
    <w:rsid w:val="000871A8"/>
    <w:rsid w:val="00087CCC"/>
    <w:rsid w:val="00090824"/>
    <w:rsid w:val="00090B84"/>
    <w:rsid w:val="00091B2B"/>
    <w:rsid w:val="00091FD4"/>
    <w:rsid w:val="0009296C"/>
    <w:rsid w:val="000940D1"/>
    <w:rsid w:val="000945BC"/>
    <w:rsid w:val="000946A2"/>
    <w:rsid w:val="000964B8"/>
    <w:rsid w:val="00096673"/>
    <w:rsid w:val="00096B3E"/>
    <w:rsid w:val="0009740A"/>
    <w:rsid w:val="000975D0"/>
    <w:rsid w:val="00097713"/>
    <w:rsid w:val="00097AA4"/>
    <w:rsid w:val="00097F4D"/>
    <w:rsid w:val="000A0309"/>
    <w:rsid w:val="000A14EE"/>
    <w:rsid w:val="000A1875"/>
    <w:rsid w:val="000A28B8"/>
    <w:rsid w:val="000A2CC3"/>
    <w:rsid w:val="000A4157"/>
    <w:rsid w:val="000A42C6"/>
    <w:rsid w:val="000A48F6"/>
    <w:rsid w:val="000A4EBD"/>
    <w:rsid w:val="000A786D"/>
    <w:rsid w:val="000A7CEE"/>
    <w:rsid w:val="000B0F26"/>
    <w:rsid w:val="000B1603"/>
    <w:rsid w:val="000B18AD"/>
    <w:rsid w:val="000B34F5"/>
    <w:rsid w:val="000B3BB3"/>
    <w:rsid w:val="000B5CA6"/>
    <w:rsid w:val="000B5DDE"/>
    <w:rsid w:val="000B6AFA"/>
    <w:rsid w:val="000B6CF3"/>
    <w:rsid w:val="000B7D66"/>
    <w:rsid w:val="000B7E55"/>
    <w:rsid w:val="000C0676"/>
    <w:rsid w:val="000C0CCA"/>
    <w:rsid w:val="000C0EF0"/>
    <w:rsid w:val="000C118D"/>
    <w:rsid w:val="000C12DE"/>
    <w:rsid w:val="000C1A3F"/>
    <w:rsid w:val="000C33CD"/>
    <w:rsid w:val="000C3F36"/>
    <w:rsid w:val="000C5702"/>
    <w:rsid w:val="000C5FB4"/>
    <w:rsid w:val="000C6B0A"/>
    <w:rsid w:val="000C7957"/>
    <w:rsid w:val="000C7D4A"/>
    <w:rsid w:val="000D080D"/>
    <w:rsid w:val="000D10C6"/>
    <w:rsid w:val="000D11A6"/>
    <w:rsid w:val="000D3929"/>
    <w:rsid w:val="000D4ADE"/>
    <w:rsid w:val="000D722F"/>
    <w:rsid w:val="000D7500"/>
    <w:rsid w:val="000E0065"/>
    <w:rsid w:val="000E0B3D"/>
    <w:rsid w:val="000E0C74"/>
    <w:rsid w:val="000E21D3"/>
    <w:rsid w:val="000E37E4"/>
    <w:rsid w:val="000E4686"/>
    <w:rsid w:val="000E682D"/>
    <w:rsid w:val="000E74B1"/>
    <w:rsid w:val="000F0BB6"/>
    <w:rsid w:val="000F1D6D"/>
    <w:rsid w:val="000F2A1F"/>
    <w:rsid w:val="000F4ABE"/>
    <w:rsid w:val="000F4C76"/>
    <w:rsid w:val="000F787B"/>
    <w:rsid w:val="001010EE"/>
    <w:rsid w:val="00105EA9"/>
    <w:rsid w:val="00106D51"/>
    <w:rsid w:val="001070A9"/>
    <w:rsid w:val="0010725C"/>
    <w:rsid w:val="00107D39"/>
    <w:rsid w:val="001101E3"/>
    <w:rsid w:val="00112F82"/>
    <w:rsid w:val="001158A8"/>
    <w:rsid w:val="00115FA6"/>
    <w:rsid w:val="00117AA6"/>
    <w:rsid w:val="00122B75"/>
    <w:rsid w:val="00125CBD"/>
    <w:rsid w:val="0013047F"/>
    <w:rsid w:val="00131198"/>
    <w:rsid w:val="001325F2"/>
    <w:rsid w:val="00132AB9"/>
    <w:rsid w:val="001336FE"/>
    <w:rsid w:val="0013413C"/>
    <w:rsid w:val="00134893"/>
    <w:rsid w:val="00136635"/>
    <w:rsid w:val="0013728D"/>
    <w:rsid w:val="00137639"/>
    <w:rsid w:val="00137715"/>
    <w:rsid w:val="001379C1"/>
    <w:rsid w:val="00140A70"/>
    <w:rsid w:val="001410D5"/>
    <w:rsid w:val="00141646"/>
    <w:rsid w:val="0014206A"/>
    <w:rsid w:val="00142BE1"/>
    <w:rsid w:val="0014384F"/>
    <w:rsid w:val="00143CBF"/>
    <w:rsid w:val="00144C4B"/>
    <w:rsid w:val="001468CB"/>
    <w:rsid w:val="00147623"/>
    <w:rsid w:val="00150870"/>
    <w:rsid w:val="00150C4A"/>
    <w:rsid w:val="00151720"/>
    <w:rsid w:val="00152843"/>
    <w:rsid w:val="00152D82"/>
    <w:rsid w:val="00154547"/>
    <w:rsid w:val="001545E5"/>
    <w:rsid w:val="00156B89"/>
    <w:rsid w:val="00156CFB"/>
    <w:rsid w:val="00157348"/>
    <w:rsid w:val="00157E9C"/>
    <w:rsid w:val="001605B5"/>
    <w:rsid w:val="0016197F"/>
    <w:rsid w:val="00162007"/>
    <w:rsid w:val="00162F7E"/>
    <w:rsid w:val="00163A03"/>
    <w:rsid w:val="00163A7D"/>
    <w:rsid w:val="00163F92"/>
    <w:rsid w:val="001646E9"/>
    <w:rsid w:val="00164DAA"/>
    <w:rsid w:val="00166470"/>
    <w:rsid w:val="00170BF5"/>
    <w:rsid w:val="001716D7"/>
    <w:rsid w:val="00171E72"/>
    <w:rsid w:val="0017213B"/>
    <w:rsid w:val="00172B20"/>
    <w:rsid w:val="00172DEF"/>
    <w:rsid w:val="001732C8"/>
    <w:rsid w:val="0017395F"/>
    <w:rsid w:val="00175682"/>
    <w:rsid w:val="0017572D"/>
    <w:rsid w:val="00175A05"/>
    <w:rsid w:val="00180412"/>
    <w:rsid w:val="00180680"/>
    <w:rsid w:val="001811DA"/>
    <w:rsid w:val="0018197F"/>
    <w:rsid w:val="00182319"/>
    <w:rsid w:val="00182CE1"/>
    <w:rsid w:val="001854A8"/>
    <w:rsid w:val="00185DDD"/>
    <w:rsid w:val="0018639B"/>
    <w:rsid w:val="00190007"/>
    <w:rsid w:val="001909A6"/>
    <w:rsid w:val="0019179E"/>
    <w:rsid w:val="00192A66"/>
    <w:rsid w:val="00192C6F"/>
    <w:rsid w:val="00194FE0"/>
    <w:rsid w:val="0019640F"/>
    <w:rsid w:val="001965C4"/>
    <w:rsid w:val="00196BDA"/>
    <w:rsid w:val="00196C09"/>
    <w:rsid w:val="00197AA0"/>
    <w:rsid w:val="00197ED3"/>
    <w:rsid w:val="001A0BFB"/>
    <w:rsid w:val="001A1261"/>
    <w:rsid w:val="001A18D5"/>
    <w:rsid w:val="001A1B85"/>
    <w:rsid w:val="001A3116"/>
    <w:rsid w:val="001A3D06"/>
    <w:rsid w:val="001A5072"/>
    <w:rsid w:val="001A5480"/>
    <w:rsid w:val="001A6646"/>
    <w:rsid w:val="001B0C1A"/>
    <w:rsid w:val="001B2C50"/>
    <w:rsid w:val="001B5C98"/>
    <w:rsid w:val="001B6EAC"/>
    <w:rsid w:val="001C00C2"/>
    <w:rsid w:val="001C06EB"/>
    <w:rsid w:val="001C07C9"/>
    <w:rsid w:val="001C0D27"/>
    <w:rsid w:val="001C1FF7"/>
    <w:rsid w:val="001C5471"/>
    <w:rsid w:val="001C7E25"/>
    <w:rsid w:val="001D09E0"/>
    <w:rsid w:val="001D1417"/>
    <w:rsid w:val="001D1F1C"/>
    <w:rsid w:val="001D2EA5"/>
    <w:rsid w:val="001D2FBB"/>
    <w:rsid w:val="001D33FA"/>
    <w:rsid w:val="001D3634"/>
    <w:rsid w:val="001D4181"/>
    <w:rsid w:val="001D4B1C"/>
    <w:rsid w:val="001D4F88"/>
    <w:rsid w:val="001D4FE2"/>
    <w:rsid w:val="001D56CD"/>
    <w:rsid w:val="001D70E5"/>
    <w:rsid w:val="001E062F"/>
    <w:rsid w:val="001E12E2"/>
    <w:rsid w:val="001E257C"/>
    <w:rsid w:val="001E39CD"/>
    <w:rsid w:val="001E5A29"/>
    <w:rsid w:val="001E5CDA"/>
    <w:rsid w:val="001E67FB"/>
    <w:rsid w:val="001E7319"/>
    <w:rsid w:val="001F1E4F"/>
    <w:rsid w:val="001F2C8B"/>
    <w:rsid w:val="001F3212"/>
    <w:rsid w:val="001F6F71"/>
    <w:rsid w:val="001F7D2B"/>
    <w:rsid w:val="002004C3"/>
    <w:rsid w:val="002008C1"/>
    <w:rsid w:val="00200C92"/>
    <w:rsid w:val="002013BD"/>
    <w:rsid w:val="00202744"/>
    <w:rsid w:val="00202DE6"/>
    <w:rsid w:val="00204612"/>
    <w:rsid w:val="0020581C"/>
    <w:rsid w:val="00206388"/>
    <w:rsid w:val="00206507"/>
    <w:rsid w:val="00210A92"/>
    <w:rsid w:val="00213666"/>
    <w:rsid w:val="002144E3"/>
    <w:rsid w:val="00215E8B"/>
    <w:rsid w:val="00216926"/>
    <w:rsid w:val="00216BE8"/>
    <w:rsid w:val="002171DE"/>
    <w:rsid w:val="00220738"/>
    <w:rsid w:val="00222E45"/>
    <w:rsid w:val="00223A1B"/>
    <w:rsid w:val="00224023"/>
    <w:rsid w:val="00224D43"/>
    <w:rsid w:val="00225D4C"/>
    <w:rsid w:val="002273AB"/>
    <w:rsid w:val="00227842"/>
    <w:rsid w:val="00227AB5"/>
    <w:rsid w:val="002302B3"/>
    <w:rsid w:val="002321ED"/>
    <w:rsid w:val="00232AA8"/>
    <w:rsid w:val="0023426E"/>
    <w:rsid w:val="0023462A"/>
    <w:rsid w:val="00234742"/>
    <w:rsid w:val="00235547"/>
    <w:rsid w:val="00236D4E"/>
    <w:rsid w:val="00236FF0"/>
    <w:rsid w:val="002375A6"/>
    <w:rsid w:val="00237BED"/>
    <w:rsid w:val="00237E85"/>
    <w:rsid w:val="00240FC1"/>
    <w:rsid w:val="002419AE"/>
    <w:rsid w:val="00243040"/>
    <w:rsid w:val="002449EA"/>
    <w:rsid w:val="00247454"/>
    <w:rsid w:val="00247DAF"/>
    <w:rsid w:val="0025085D"/>
    <w:rsid w:val="002517D2"/>
    <w:rsid w:val="00251DF7"/>
    <w:rsid w:val="0025272C"/>
    <w:rsid w:val="00254659"/>
    <w:rsid w:val="002546C3"/>
    <w:rsid w:val="00255243"/>
    <w:rsid w:val="0025587F"/>
    <w:rsid w:val="00257737"/>
    <w:rsid w:val="00262ED9"/>
    <w:rsid w:val="00263E8A"/>
    <w:rsid w:val="00266782"/>
    <w:rsid w:val="00267360"/>
    <w:rsid w:val="002709E7"/>
    <w:rsid w:val="00274C6E"/>
    <w:rsid w:val="0027517E"/>
    <w:rsid w:val="00280629"/>
    <w:rsid w:val="00281CD3"/>
    <w:rsid w:val="0028249F"/>
    <w:rsid w:val="002828FE"/>
    <w:rsid w:val="00283DCF"/>
    <w:rsid w:val="00283FFB"/>
    <w:rsid w:val="0028608A"/>
    <w:rsid w:val="00286495"/>
    <w:rsid w:val="00287D1A"/>
    <w:rsid w:val="00287D41"/>
    <w:rsid w:val="00287E48"/>
    <w:rsid w:val="00290D08"/>
    <w:rsid w:val="00291EA0"/>
    <w:rsid w:val="002938AB"/>
    <w:rsid w:val="00293F1D"/>
    <w:rsid w:val="002952BF"/>
    <w:rsid w:val="00296116"/>
    <w:rsid w:val="002963A2"/>
    <w:rsid w:val="00296A6E"/>
    <w:rsid w:val="00297E2C"/>
    <w:rsid w:val="002A106B"/>
    <w:rsid w:val="002A1136"/>
    <w:rsid w:val="002A3ECF"/>
    <w:rsid w:val="002A3ED1"/>
    <w:rsid w:val="002A46AF"/>
    <w:rsid w:val="002A4D73"/>
    <w:rsid w:val="002A5923"/>
    <w:rsid w:val="002A5F4B"/>
    <w:rsid w:val="002A67A2"/>
    <w:rsid w:val="002A7EB9"/>
    <w:rsid w:val="002B220C"/>
    <w:rsid w:val="002B3258"/>
    <w:rsid w:val="002B4EB3"/>
    <w:rsid w:val="002B54CF"/>
    <w:rsid w:val="002B56F4"/>
    <w:rsid w:val="002B60DE"/>
    <w:rsid w:val="002B62F2"/>
    <w:rsid w:val="002B741C"/>
    <w:rsid w:val="002B7503"/>
    <w:rsid w:val="002C03D5"/>
    <w:rsid w:val="002C15D2"/>
    <w:rsid w:val="002C191C"/>
    <w:rsid w:val="002C1FA9"/>
    <w:rsid w:val="002C2F6B"/>
    <w:rsid w:val="002C4F18"/>
    <w:rsid w:val="002C57A5"/>
    <w:rsid w:val="002C6CE8"/>
    <w:rsid w:val="002C71E1"/>
    <w:rsid w:val="002D087E"/>
    <w:rsid w:val="002D0BB9"/>
    <w:rsid w:val="002D0D1E"/>
    <w:rsid w:val="002D1FF8"/>
    <w:rsid w:val="002D3301"/>
    <w:rsid w:val="002D37B2"/>
    <w:rsid w:val="002D4FA0"/>
    <w:rsid w:val="002D5B08"/>
    <w:rsid w:val="002D6AC4"/>
    <w:rsid w:val="002D6D16"/>
    <w:rsid w:val="002D78D7"/>
    <w:rsid w:val="002D7DD6"/>
    <w:rsid w:val="002E08A6"/>
    <w:rsid w:val="002E1B46"/>
    <w:rsid w:val="002E2B8C"/>
    <w:rsid w:val="002E2F10"/>
    <w:rsid w:val="002E3559"/>
    <w:rsid w:val="002E3ABD"/>
    <w:rsid w:val="002E7221"/>
    <w:rsid w:val="002E7550"/>
    <w:rsid w:val="002E794E"/>
    <w:rsid w:val="002F2D9D"/>
    <w:rsid w:val="002F4AE7"/>
    <w:rsid w:val="002F5A4B"/>
    <w:rsid w:val="002F5B93"/>
    <w:rsid w:val="002F6586"/>
    <w:rsid w:val="002F7EE2"/>
    <w:rsid w:val="00300092"/>
    <w:rsid w:val="003011E8"/>
    <w:rsid w:val="00310C12"/>
    <w:rsid w:val="00312F06"/>
    <w:rsid w:val="003140B8"/>
    <w:rsid w:val="00314143"/>
    <w:rsid w:val="0031430B"/>
    <w:rsid w:val="00316F68"/>
    <w:rsid w:val="00321E33"/>
    <w:rsid w:val="0032262B"/>
    <w:rsid w:val="00323485"/>
    <w:rsid w:val="00325DF8"/>
    <w:rsid w:val="0032779F"/>
    <w:rsid w:val="0033142E"/>
    <w:rsid w:val="00331645"/>
    <w:rsid w:val="0033195F"/>
    <w:rsid w:val="00331C2A"/>
    <w:rsid w:val="003341D2"/>
    <w:rsid w:val="00334F0E"/>
    <w:rsid w:val="003355D0"/>
    <w:rsid w:val="003356B7"/>
    <w:rsid w:val="00336354"/>
    <w:rsid w:val="00340E3F"/>
    <w:rsid w:val="003417A0"/>
    <w:rsid w:val="00341DA2"/>
    <w:rsid w:val="00342865"/>
    <w:rsid w:val="003431FA"/>
    <w:rsid w:val="0034341B"/>
    <w:rsid w:val="00343422"/>
    <w:rsid w:val="003435FF"/>
    <w:rsid w:val="003437AA"/>
    <w:rsid w:val="00344388"/>
    <w:rsid w:val="003507CE"/>
    <w:rsid w:val="003519A5"/>
    <w:rsid w:val="003520DB"/>
    <w:rsid w:val="00353326"/>
    <w:rsid w:val="00353982"/>
    <w:rsid w:val="00353DEE"/>
    <w:rsid w:val="0035440A"/>
    <w:rsid w:val="00354A63"/>
    <w:rsid w:val="00356B8C"/>
    <w:rsid w:val="003571BB"/>
    <w:rsid w:val="00360E7E"/>
    <w:rsid w:val="00363248"/>
    <w:rsid w:val="0036393F"/>
    <w:rsid w:val="003642D8"/>
    <w:rsid w:val="003648E0"/>
    <w:rsid w:val="003654C8"/>
    <w:rsid w:val="00366CC0"/>
    <w:rsid w:val="00371218"/>
    <w:rsid w:val="00373541"/>
    <w:rsid w:val="00374409"/>
    <w:rsid w:val="0037458C"/>
    <w:rsid w:val="0037613C"/>
    <w:rsid w:val="003763D5"/>
    <w:rsid w:val="003770FE"/>
    <w:rsid w:val="0038165E"/>
    <w:rsid w:val="003826E7"/>
    <w:rsid w:val="0038638E"/>
    <w:rsid w:val="003872A8"/>
    <w:rsid w:val="00387FA2"/>
    <w:rsid w:val="00390F4D"/>
    <w:rsid w:val="0039184D"/>
    <w:rsid w:val="00392523"/>
    <w:rsid w:val="00392B2F"/>
    <w:rsid w:val="00395DA9"/>
    <w:rsid w:val="00396489"/>
    <w:rsid w:val="003976B3"/>
    <w:rsid w:val="003A1881"/>
    <w:rsid w:val="003A19E7"/>
    <w:rsid w:val="003A1CCA"/>
    <w:rsid w:val="003A2321"/>
    <w:rsid w:val="003A2BDE"/>
    <w:rsid w:val="003A3CC3"/>
    <w:rsid w:val="003A4C88"/>
    <w:rsid w:val="003A5DA4"/>
    <w:rsid w:val="003A6544"/>
    <w:rsid w:val="003A698A"/>
    <w:rsid w:val="003A78BE"/>
    <w:rsid w:val="003B1580"/>
    <w:rsid w:val="003B1DC2"/>
    <w:rsid w:val="003B209C"/>
    <w:rsid w:val="003B2892"/>
    <w:rsid w:val="003B3246"/>
    <w:rsid w:val="003B3303"/>
    <w:rsid w:val="003B3637"/>
    <w:rsid w:val="003B4F81"/>
    <w:rsid w:val="003B5488"/>
    <w:rsid w:val="003B5678"/>
    <w:rsid w:val="003B7671"/>
    <w:rsid w:val="003C1930"/>
    <w:rsid w:val="003C2632"/>
    <w:rsid w:val="003C2AD9"/>
    <w:rsid w:val="003C7497"/>
    <w:rsid w:val="003D0C54"/>
    <w:rsid w:val="003D1137"/>
    <w:rsid w:val="003D1CAA"/>
    <w:rsid w:val="003D3133"/>
    <w:rsid w:val="003D37F1"/>
    <w:rsid w:val="003D633A"/>
    <w:rsid w:val="003D63EC"/>
    <w:rsid w:val="003D77A1"/>
    <w:rsid w:val="003E001F"/>
    <w:rsid w:val="003E0469"/>
    <w:rsid w:val="003E0649"/>
    <w:rsid w:val="003E25EE"/>
    <w:rsid w:val="003E28ED"/>
    <w:rsid w:val="003E303F"/>
    <w:rsid w:val="003E3217"/>
    <w:rsid w:val="003E389F"/>
    <w:rsid w:val="003E40A6"/>
    <w:rsid w:val="003E51D6"/>
    <w:rsid w:val="003E5D76"/>
    <w:rsid w:val="003E6416"/>
    <w:rsid w:val="003F0FD8"/>
    <w:rsid w:val="003F16CF"/>
    <w:rsid w:val="003F3D58"/>
    <w:rsid w:val="003F5CC6"/>
    <w:rsid w:val="003F695C"/>
    <w:rsid w:val="003F7214"/>
    <w:rsid w:val="003F7E5A"/>
    <w:rsid w:val="0040077C"/>
    <w:rsid w:val="00400A84"/>
    <w:rsid w:val="0040167B"/>
    <w:rsid w:val="00404E0C"/>
    <w:rsid w:val="00405B3E"/>
    <w:rsid w:val="00405D86"/>
    <w:rsid w:val="004106B0"/>
    <w:rsid w:val="0041252E"/>
    <w:rsid w:val="00412813"/>
    <w:rsid w:val="00412B70"/>
    <w:rsid w:val="0041430B"/>
    <w:rsid w:val="00415137"/>
    <w:rsid w:val="0041606C"/>
    <w:rsid w:val="0041644A"/>
    <w:rsid w:val="00416D52"/>
    <w:rsid w:val="00417D95"/>
    <w:rsid w:val="00422AC0"/>
    <w:rsid w:val="00424970"/>
    <w:rsid w:val="0042511D"/>
    <w:rsid w:val="004258AD"/>
    <w:rsid w:val="00425F47"/>
    <w:rsid w:val="00426F78"/>
    <w:rsid w:val="0043068A"/>
    <w:rsid w:val="004314D4"/>
    <w:rsid w:val="00433A5F"/>
    <w:rsid w:val="00434835"/>
    <w:rsid w:val="00434DA3"/>
    <w:rsid w:val="004359D2"/>
    <w:rsid w:val="00436E16"/>
    <w:rsid w:val="004376B3"/>
    <w:rsid w:val="00437AB0"/>
    <w:rsid w:val="00441A34"/>
    <w:rsid w:val="00442412"/>
    <w:rsid w:val="00442C6C"/>
    <w:rsid w:val="00443355"/>
    <w:rsid w:val="00446837"/>
    <w:rsid w:val="00446C36"/>
    <w:rsid w:val="0044758B"/>
    <w:rsid w:val="0045065E"/>
    <w:rsid w:val="00450BBB"/>
    <w:rsid w:val="004511E9"/>
    <w:rsid w:val="0045189C"/>
    <w:rsid w:val="00453FB4"/>
    <w:rsid w:val="0046078B"/>
    <w:rsid w:val="00460FCF"/>
    <w:rsid w:val="00462524"/>
    <w:rsid w:val="00462568"/>
    <w:rsid w:val="00467282"/>
    <w:rsid w:val="00470CA6"/>
    <w:rsid w:val="00473CC3"/>
    <w:rsid w:val="00474657"/>
    <w:rsid w:val="00474A1C"/>
    <w:rsid w:val="0047595D"/>
    <w:rsid w:val="0047708A"/>
    <w:rsid w:val="00477207"/>
    <w:rsid w:val="0048105C"/>
    <w:rsid w:val="00481F33"/>
    <w:rsid w:val="00482F7E"/>
    <w:rsid w:val="00482FF9"/>
    <w:rsid w:val="00483D26"/>
    <w:rsid w:val="00483F12"/>
    <w:rsid w:val="00485E57"/>
    <w:rsid w:val="004867E3"/>
    <w:rsid w:val="004875C9"/>
    <w:rsid w:val="004907CD"/>
    <w:rsid w:val="00490DE1"/>
    <w:rsid w:val="00491CA9"/>
    <w:rsid w:val="0049213B"/>
    <w:rsid w:val="004925DA"/>
    <w:rsid w:val="004939C7"/>
    <w:rsid w:val="004943C6"/>
    <w:rsid w:val="004953E5"/>
    <w:rsid w:val="0049749F"/>
    <w:rsid w:val="004A1912"/>
    <w:rsid w:val="004A230D"/>
    <w:rsid w:val="004A2563"/>
    <w:rsid w:val="004A2773"/>
    <w:rsid w:val="004A27B1"/>
    <w:rsid w:val="004A2C59"/>
    <w:rsid w:val="004A3688"/>
    <w:rsid w:val="004A43B5"/>
    <w:rsid w:val="004A45C8"/>
    <w:rsid w:val="004A4798"/>
    <w:rsid w:val="004A67D9"/>
    <w:rsid w:val="004A7049"/>
    <w:rsid w:val="004B00E4"/>
    <w:rsid w:val="004B01CC"/>
    <w:rsid w:val="004B043C"/>
    <w:rsid w:val="004B0542"/>
    <w:rsid w:val="004B0C39"/>
    <w:rsid w:val="004B0DA6"/>
    <w:rsid w:val="004B2673"/>
    <w:rsid w:val="004B27B5"/>
    <w:rsid w:val="004B27BA"/>
    <w:rsid w:val="004B2CFC"/>
    <w:rsid w:val="004B2F65"/>
    <w:rsid w:val="004B346C"/>
    <w:rsid w:val="004B4543"/>
    <w:rsid w:val="004B4595"/>
    <w:rsid w:val="004B4986"/>
    <w:rsid w:val="004B5530"/>
    <w:rsid w:val="004B5639"/>
    <w:rsid w:val="004B58A1"/>
    <w:rsid w:val="004B5D1F"/>
    <w:rsid w:val="004B64BC"/>
    <w:rsid w:val="004B65AD"/>
    <w:rsid w:val="004C15E6"/>
    <w:rsid w:val="004C23BC"/>
    <w:rsid w:val="004C48A0"/>
    <w:rsid w:val="004C4975"/>
    <w:rsid w:val="004C4F67"/>
    <w:rsid w:val="004C6150"/>
    <w:rsid w:val="004D0E58"/>
    <w:rsid w:val="004D0EB3"/>
    <w:rsid w:val="004D116E"/>
    <w:rsid w:val="004D46FD"/>
    <w:rsid w:val="004D4DD5"/>
    <w:rsid w:val="004D5346"/>
    <w:rsid w:val="004D63B3"/>
    <w:rsid w:val="004D67DF"/>
    <w:rsid w:val="004D6EEF"/>
    <w:rsid w:val="004D7A06"/>
    <w:rsid w:val="004D7FA5"/>
    <w:rsid w:val="004E005A"/>
    <w:rsid w:val="004E0F15"/>
    <w:rsid w:val="004E19AA"/>
    <w:rsid w:val="004E34D8"/>
    <w:rsid w:val="004E35B1"/>
    <w:rsid w:val="004E406D"/>
    <w:rsid w:val="004E4601"/>
    <w:rsid w:val="004E4A20"/>
    <w:rsid w:val="004E51BF"/>
    <w:rsid w:val="004E5AAD"/>
    <w:rsid w:val="004E5C2A"/>
    <w:rsid w:val="004E5E64"/>
    <w:rsid w:val="004E66CB"/>
    <w:rsid w:val="004E72BB"/>
    <w:rsid w:val="004F06C0"/>
    <w:rsid w:val="004F0B5A"/>
    <w:rsid w:val="004F2497"/>
    <w:rsid w:val="004F36B6"/>
    <w:rsid w:val="004F639A"/>
    <w:rsid w:val="004F6E51"/>
    <w:rsid w:val="004F7F14"/>
    <w:rsid w:val="00501007"/>
    <w:rsid w:val="005011C9"/>
    <w:rsid w:val="00501681"/>
    <w:rsid w:val="0050437A"/>
    <w:rsid w:val="00504F4D"/>
    <w:rsid w:val="00505BFB"/>
    <w:rsid w:val="00505C30"/>
    <w:rsid w:val="005065C9"/>
    <w:rsid w:val="005117B2"/>
    <w:rsid w:val="00512137"/>
    <w:rsid w:val="0051264A"/>
    <w:rsid w:val="00514BEC"/>
    <w:rsid w:val="005168F3"/>
    <w:rsid w:val="00517108"/>
    <w:rsid w:val="00521168"/>
    <w:rsid w:val="005225D5"/>
    <w:rsid w:val="00524D9F"/>
    <w:rsid w:val="00527C58"/>
    <w:rsid w:val="00530E06"/>
    <w:rsid w:val="00530FC4"/>
    <w:rsid w:val="005312BC"/>
    <w:rsid w:val="00531F43"/>
    <w:rsid w:val="005323CC"/>
    <w:rsid w:val="0053417F"/>
    <w:rsid w:val="005354A6"/>
    <w:rsid w:val="00535AA8"/>
    <w:rsid w:val="0053705E"/>
    <w:rsid w:val="005371ED"/>
    <w:rsid w:val="005403D5"/>
    <w:rsid w:val="005411C6"/>
    <w:rsid w:val="00544DD0"/>
    <w:rsid w:val="00545540"/>
    <w:rsid w:val="005456B3"/>
    <w:rsid w:val="005463C9"/>
    <w:rsid w:val="00546BC6"/>
    <w:rsid w:val="00546F75"/>
    <w:rsid w:val="00547D99"/>
    <w:rsid w:val="00547FBF"/>
    <w:rsid w:val="00552059"/>
    <w:rsid w:val="0055222E"/>
    <w:rsid w:val="00552256"/>
    <w:rsid w:val="00552CD3"/>
    <w:rsid w:val="00553F6C"/>
    <w:rsid w:val="00554784"/>
    <w:rsid w:val="00554F6F"/>
    <w:rsid w:val="0055697A"/>
    <w:rsid w:val="00557721"/>
    <w:rsid w:val="0055782E"/>
    <w:rsid w:val="00560EBA"/>
    <w:rsid w:val="00561438"/>
    <w:rsid w:val="0056157F"/>
    <w:rsid w:val="005617A9"/>
    <w:rsid w:val="00562F42"/>
    <w:rsid w:val="0056377B"/>
    <w:rsid w:val="005654B1"/>
    <w:rsid w:val="00565C47"/>
    <w:rsid w:val="00565C49"/>
    <w:rsid w:val="00567181"/>
    <w:rsid w:val="00567349"/>
    <w:rsid w:val="005702DC"/>
    <w:rsid w:val="00570B44"/>
    <w:rsid w:val="00570E04"/>
    <w:rsid w:val="00570E96"/>
    <w:rsid w:val="0057132C"/>
    <w:rsid w:val="00571E0C"/>
    <w:rsid w:val="00574B80"/>
    <w:rsid w:val="00576118"/>
    <w:rsid w:val="005768F1"/>
    <w:rsid w:val="00576DF5"/>
    <w:rsid w:val="0058105D"/>
    <w:rsid w:val="00581699"/>
    <w:rsid w:val="00582A0D"/>
    <w:rsid w:val="00583DD1"/>
    <w:rsid w:val="005841E9"/>
    <w:rsid w:val="00586033"/>
    <w:rsid w:val="005862EE"/>
    <w:rsid w:val="005907CC"/>
    <w:rsid w:val="0059237C"/>
    <w:rsid w:val="005932C0"/>
    <w:rsid w:val="00594792"/>
    <w:rsid w:val="005967D0"/>
    <w:rsid w:val="00596E3E"/>
    <w:rsid w:val="00597B1C"/>
    <w:rsid w:val="005A07D8"/>
    <w:rsid w:val="005A0C28"/>
    <w:rsid w:val="005A19A5"/>
    <w:rsid w:val="005A3164"/>
    <w:rsid w:val="005A4573"/>
    <w:rsid w:val="005A45F5"/>
    <w:rsid w:val="005A4900"/>
    <w:rsid w:val="005A4BC5"/>
    <w:rsid w:val="005A6250"/>
    <w:rsid w:val="005A7789"/>
    <w:rsid w:val="005B1F5B"/>
    <w:rsid w:val="005B3349"/>
    <w:rsid w:val="005B56EF"/>
    <w:rsid w:val="005B7E59"/>
    <w:rsid w:val="005C1099"/>
    <w:rsid w:val="005C3992"/>
    <w:rsid w:val="005C3A41"/>
    <w:rsid w:val="005C3F9C"/>
    <w:rsid w:val="005C48E0"/>
    <w:rsid w:val="005C5AE2"/>
    <w:rsid w:val="005C6004"/>
    <w:rsid w:val="005C606B"/>
    <w:rsid w:val="005C7C9D"/>
    <w:rsid w:val="005D0B1A"/>
    <w:rsid w:val="005D66DC"/>
    <w:rsid w:val="005D794F"/>
    <w:rsid w:val="005E0FD5"/>
    <w:rsid w:val="005E14E2"/>
    <w:rsid w:val="005E320E"/>
    <w:rsid w:val="005E57D8"/>
    <w:rsid w:val="005E5A3C"/>
    <w:rsid w:val="005E6009"/>
    <w:rsid w:val="005E63A2"/>
    <w:rsid w:val="005E6D90"/>
    <w:rsid w:val="005E7C24"/>
    <w:rsid w:val="005F1BF0"/>
    <w:rsid w:val="005F411B"/>
    <w:rsid w:val="005F4AD4"/>
    <w:rsid w:val="00602BBE"/>
    <w:rsid w:val="006038B1"/>
    <w:rsid w:val="00604918"/>
    <w:rsid w:val="00604DDB"/>
    <w:rsid w:val="00605318"/>
    <w:rsid w:val="00610897"/>
    <w:rsid w:val="00610B9A"/>
    <w:rsid w:val="006114AA"/>
    <w:rsid w:val="0061309A"/>
    <w:rsid w:val="00614683"/>
    <w:rsid w:val="00614920"/>
    <w:rsid w:val="00614F4C"/>
    <w:rsid w:val="006154F6"/>
    <w:rsid w:val="00615FD8"/>
    <w:rsid w:val="00621D6E"/>
    <w:rsid w:val="00621DED"/>
    <w:rsid w:val="006227C0"/>
    <w:rsid w:val="00623963"/>
    <w:rsid w:val="00624ADE"/>
    <w:rsid w:val="00626607"/>
    <w:rsid w:val="00626A0F"/>
    <w:rsid w:val="0062735C"/>
    <w:rsid w:val="00627401"/>
    <w:rsid w:val="006278A5"/>
    <w:rsid w:val="00630605"/>
    <w:rsid w:val="00630A03"/>
    <w:rsid w:val="006311C2"/>
    <w:rsid w:val="0063332F"/>
    <w:rsid w:val="00634D2D"/>
    <w:rsid w:val="006356C3"/>
    <w:rsid w:val="006366FA"/>
    <w:rsid w:val="00637B1E"/>
    <w:rsid w:val="0064061B"/>
    <w:rsid w:val="0064099A"/>
    <w:rsid w:val="00641301"/>
    <w:rsid w:val="00642949"/>
    <w:rsid w:val="006435CB"/>
    <w:rsid w:val="00643A69"/>
    <w:rsid w:val="00644E12"/>
    <w:rsid w:val="006452F9"/>
    <w:rsid w:val="006454A3"/>
    <w:rsid w:val="00647ED8"/>
    <w:rsid w:val="006510B1"/>
    <w:rsid w:val="00651962"/>
    <w:rsid w:val="0065438D"/>
    <w:rsid w:val="0065445F"/>
    <w:rsid w:val="00654E77"/>
    <w:rsid w:val="00654EF7"/>
    <w:rsid w:val="0065598A"/>
    <w:rsid w:val="00655B4F"/>
    <w:rsid w:val="00656660"/>
    <w:rsid w:val="0065717B"/>
    <w:rsid w:val="006578A7"/>
    <w:rsid w:val="00660C46"/>
    <w:rsid w:val="00661E9B"/>
    <w:rsid w:val="00665AE6"/>
    <w:rsid w:val="00667F3F"/>
    <w:rsid w:val="0067035A"/>
    <w:rsid w:val="00670C31"/>
    <w:rsid w:val="00671A6B"/>
    <w:rsid w:val="00672414"/>
    <w:rsid w:val="00674008"/>
    <w:rsid w:val="00674E67"/>
    <w:rsid w:val="00676AF2"/>
    <w:rsid w:val="006820B6"/>
    <w:rsid w:val="006827E2"/>
    <w:rsid w:val="0068297B"/>
    <w:rsid w:val="00687E1C"/>
    <w:rsid w:val="00697244"/>
    <w:rsid w:val="006975A3"/>
    <w:rsid w:val="006A0515"/>
    <w:rsid w:val="006A1D1A"/>
    <w:rsid w:val="006A3260"/>
    <w:rsid w:val="006A3BD8"/>
    <w:rsid w:val="006A447F"/>
    <w:rsid w:val="006A55C3"/>
    <w:rsid w:val="006A5B99"/>
    <w:rsid w:val="006A777C"/>
    <w:rsid w:val="006B05A3"/>
    <w:rsid w:val="006B0C6A"/>
    <w:rsid w:val="006B1B75"/>
    <w:rsid w:val="006B1E27"/>
    <w:rsid w:val="006B5CCF"/>
    <w:rsid w:val="006B6460"/>
    <w:rsid w:val="006B72EC"/>
    <w:rsid w:val="006B7AAC"/>
    <w:rsid w:val="006C1435"/>
    <w:rsid w:val="006C1E93"/>
    <w:rsid w:val="006C38D3"/>
    <w:rsid w:val="006C3E63"/>
    <w:rsid w:val="006C7F13"/>
    <w:rsid w:val="006D0166"/>
    <w:rsid w:val="006D0C29"/>
    <w:rsid w:val="006D0D22"/>
    <w:rsid w:val="006D0FAF"/>
    <w:rsid w:val="006D1756"/>
    <w:rsid w:val="006D2BB5"/>
    <w:rsid w:val="006D2C6F"/>
    <w:rsid w:val="006D45CC"/>
    <w:rsid w:val="006D49A7"/>
    <w:rsid w:val="006E0532"/>
    <w:rsid w:val="006E1EBA"/>
    <w:rsid w:val="006E24E7"/>
    <w:rsid w:val="006E38D3"/>
    <w:rsid w:val="006E408D"/>
    <w:rsid w:val="006E491F"/>
    <w:rsid w:val="006E4AB3"/>
    <w:rsid w:val="006E4FC7"/>
    <w:rsid w:val="006E52E6"/>
    <w:rsid w:val="006E54E9"/>
    <w:rsid w:val="006E6B88"/>
    <w:rsid w:val="006E7314"/>
    <w:rsid w:val="006E775E"/>
    <w:rsid w:val="006F0DA3"/>
    <w:rsid w:val="006F0FA8"/>
    <w:rsid w:val="006F1F75"/>
    <w:rsid w:val="006F272C"/>
    <w:rsid w:val="006F27D0"/>
    <w:rsid w:val="006F4FB2"/>
    <w:rsid w:val="006F6B7F"/>
    <w:rsid w:val="006F6C5E"/>
    <w:rsid w:val="006F7805"/>
    <w:rsid w:val="00701741"/>
    <w:rsid w:val="00701ACF"/>
    <w:rsid w:val="007030C3"/>
    <w:rsid w:val="007031A2"/>
    <w:rsid w:val="007037D1"/>
    <w:rsid w:val="00705550"/>
    <w:rsid w:val="00706C2C"/>
    <w:rsid w:val="00706F52"/>
    <w:rsid w:val="00710623"/>
    <w:rsid w:val="0071076C"/>
    <w:rsid w:val="00710F93"/>
    <w:rsid w:val="007112BF"/>
    <w:rsid w:val="00711B33"/>
    <w:rsid w:val="00711BFA"/>
    <w:rsid w:val="00713EA5"/>
    <w:rsid w:val="007143CB"/>
    <w:rsid w:val="007148AE"/>
    <w:rsid w:val="0071551C"/>
    <w:rsid w:val="00717062"/>
    <w:rsid w:val="00717452"/>
    <w:rsid w:val="00720295"/>
    <w:rsid w:val="00721BB2"/>
    <w:rsid w:val="007234FD"/>
    <w:rsid w:val="00726990"/>
    <w:rsid w:val="00726C4F"/>
    <w:rsid w:val="00726F7E"/>
    <w:rsid w:val="00732462"/>
    <w:rsid w:val="00732993"/>
    <w:rsid w:val="0073557F"/>
    <w:rsid w:val="007356DB"/>
    <w:rsid w:val="0073591C"/>
    <w:rsid w:val="007371FD"/>
    <w:rsid w:val="007371FF"/>
    <w:rsid w:val="00737C7F"/>
    <w:rsid w:val="0074026F"/>
    <w:rsid w:val="007421FF"/>
    <w:rsid w:val="00744515"/>
    <w:rsid w:val="0074499B"/>
    <w:rsid w:val="00746978"/>
    <w:rsid w:val="00746EB6"/>
    <w:rsid w:val="0074723D"/>
    <w:rsid w:val="0075222E"/>
    <w:rsid w:val="007571ED"/>
    <w:rsid w:val="0076077B"/>
    <w:rsid w:val="00762C6F"/>
    <w:rsid w:val="00765149"/>
    <w:rsid w:val="007667CA"/>
    <w:rsid w:val="00767061"/>
    <w:rsid w:val="007678CD"/>
    <w:rsid w:val="00767CB2"/>
    <w:rsid w:val="007707DB"/>
    <w:rsid w:val="00770F1F"/>
    <w:rsid w:val="007749FB"/>
    <w:rsid w:val="00774C22"/>
    <w:rsid w:val="0077569E"/>
    <w:rsid w:val="00776B94"/>
    <w:rsid w:val="00776E16"/>
    <w:rsid w:val="00777651"/>
    <w:rsid w:val="00777DAB"/>
    <w:rsid w:val="0078004F"/>
    <w:rsid w:val="007802FE"/>
    <w:rsid w:val="00780A14"/>
    <w:rsid w:val="00781D91"/>
    <w:rsid w:val="007827F6"/>
    <w:rsid w:val="00782844"/>
    <w:rsid w:val="007832B8"/>
    <w:rsid w:val="00783A7B"/>
    <w:rsid w:val="0078505F"/>
    <w:rsid w:val="007852DE"/>
    <w:rsid w:val="007854F7"/>
    <w:rsid w:val="0078640B"/>
    <w:rsid w:val="00786D05"/>
    <w:rsid w:val="007876A5"/>
    <w:rsid w:val="00790CB6"/>
    <w:rsid w:val="00791F41"/>
    <w:rsid w:val="0079270E"/>
    <w:rsid w:val="00792C91"/>
    <w:rsid w:val="00795868"/>
    <w:rsid w:val="007969B2"/>
    <w:rsid w:val="00797869"/>
    <w:rsid w:val="00797D1C"/>
    <w:rsid w:val="007A2FFE"/>
    <w:rsid w:val="007A349F"/>
    <w:rsid w:val="007A35B3"/>
    <w:rsid w:val="007A46BB"/>
    <w:rsid w:val="007A4B8F"/>
    <w:rsid w:val="007A5453"/>
    <w:rsid w:val="007A5B5D"/>
    <w:rsid w:val="007A72A9"/>
    <w:rsid w:val="007A73A1"/>
    <w:rsid w:val="007B02C9"/>
    <w:rsid w:val="007B1898"/>
    <w:rsid w:val="007B18E8"/>
    <w:rsid w:val="007B2B96"/>
    <w:rsid w:val="007B2C00"/>
    <w:rsid w:val="007B3792"/>
    <w:rsid w:val="007B4FA5"/>
    <w:rsid w:val="007B62D1"/>
    <w:rsid w:val="007B7798"/>
    <w:rsid w:val="007B7ED0"/>
    <w:rsid w:val="007C0868"/>
    <w:rsid w:val="007C1789"/>
    <w:rsid w:val="007C2280"/>
    <w:rsid w:val="007C4900"/>
    <w:rsid w:val="007C5D78"/>
    <w:rsid w:val="007C62E7"/>
    <w:rsid w:val="007D143D"/>
    <w:rsid w:val="007D193E"/>
    <w:rsid w:val="007D2103"/>
    <w:rsid w:val="007D2604"/>
    <w:rsid w:val="007D2CC6"/>
    <w:rsid w:val="007D3778"/>
    <w:rsid w:val="007D4300"/>
    <w:rsid w:val="007D48BC"/>
    <w:rsid w:val="007D509C"/>
    <w:rsid w:val="007E08DF"/>
    <w:rsid w:val="007E2759"/>
    <w:rsid w:val="007E35EA"/>
    <w:rsid w:val="007E5CC3"/>
    <w:rsid w:val="007E6B34"/>
    <w:rsid w:val="007E7F51"/>
    <w:rsid w:val="007F02CE"/>
    <w:rsid w:val="007F17AF"/>
    <w:rsid w:val="007F4A44"/>
    <w:rsid w:val="007F5076"/>
    <w:rsid w:val="007F6142"/>
    <w:rsid w:val="007F6BBE"/>
    <w:rsid w:val="007F6C89"/>
    <w:rsid w:val="00800163"/>
    <w:rsid w:val="00801B0E"/>
    <w:rsid w:val="00801E9F"/>
    <w:rsid w:val="00803384"/>
    <w:rsid w:val="00803698"/>
    <w:rsid w:val="0080479E"/>
    <w:rsid w:val="00804A10"/>
    <w:rsid w:val="008050E9"/>
    <w:rsid w:val="00807CBB"/>
    <w:rsid w:val="00811418"/>
    <w:rsid w:val="00811788"/>
    <w:rsid w:val="00811A97"/>
    <w:rsid w:val="008123BB"/>
    <w:rsid w:val="008124B8"/>
    <w:rsid w:val="008131F5"/>
    <w:rsid w:val="00813477"/>
    <w:rsid w:val="008139E4"/>
    <w:rsid w:val="00815BEA"/>
    <w:rsid w:val="00817053"/>
    <w:rsid w:val="00817D16"/>
    <w:rsid w:val="00820728"/>
    <w:rsid w:val="008219B2"/>
    <w:rsid w:val="00822C3E"/>
    <w:rsid w:val="0082425B"/>
    <w:rsid w:val="00826445"/>
    <w:rsid w:val="0082717E"/>
    <w:rsid w:val="008275DF"/>
    <w:rsid w:val="00827C24"/>
    <w:rsid w:val="00827CC3"/>
    <w:rsid w:val="0083000F"/>
    <w:rsid w:val="00830469"/>
    <w:rsid w:val="0083069A"/>
    <w:rsid w:val="0083112E"/>
    <w:rsid w:val="0083192F"/>
    <w:rsid w:val="008319A8"/>
    <w:rsid w:val="00834886"/>
    <w:rsid w:val="0083540C"/>
    <w:rsid w:val="0083550C"/>
    <w:rsid w:val="008359BA"/>
    <w:rsid w:val="00836D13"/>
    <w:rsid w:val="00836D5D"/>
    <w:rsid w:val="00841716"/>
    <w:rsid w:val="008418B3"/>
    <w:rsid w:val="008428C9"/>
    <w:rsid w:val="00843321"/>
    <w:rsid w:val="00844430"/>
    <w:rsid w:val="00845A2B"/>
    <w:rsid w:val="00845E67"/>
    <w:rsid w:val="00850592"/>
    <w:rsid w:val="00852C91"/>
    <w:rsid w:val="00853A01"/>
    <w:rsid w:val="00857300"/>
    <w:rsid w:val="00860EC4"/>
    <w:rsid w:val="0086156C"/>
    <w:rsid w:val="00861BF8"/>
    <w:rsid w:val="008625C1"/>
    <w:rsid w:val="00863954"/>
    <w:rsid w:val="00863CEC"/>
    <w:rsid w:val="00864C95"/>
    <w:rsid w:val="00866B7C"/>
    <w:rsid w:val="008713E4"/>
    <w:rsid w:val="0087161B"/>
    <w:rsid w:val="008727CF"/>
    <w:rsid w:val="00872A69"/>
    <w:rsid w:val="00873183"/>
    <w:rsid w:val="008731D9"/>
    <w:rsid w:val="00874180"/>
    <w:rsid w:val="0087503F"/>
    <w:rsid w:val="008767DF"/>
    <w:rsid w:val="0088004D"/>
    <w:rsid w:val="008805D8"/>
    <w:rsid w:val="00880C75"/>
    <w:rsid w:val="00880D8D"/>
    <w:rsid w:val="00880ED8"/>
    <w:rsid w:val="00881856"/>
    <w:rsid w:val="00882429"/>
    <w:rsid w:val="00882B62"/>
    <w:rsid w:val="00883DA0"/>
    <w:rsid w:val="00884C8A"/>
    <w:rsid w:val="00884F80"/>
    <w:rsid w:val="00886DA8"/>
    <w:rsid w:val="0088702F"/>
    <w:rsid w:val="00887BE5"/>
    <w:rsid w:val="00890014"/>
    <w:rsid w:val="008903F5"/>
    <w:rsid w:val="0089190F"/>
    <w:rsid w:val="0089194E"/>
    <w:rsid w:val="00893EF8"/>
    <w:rsid w:val="00896546"/>
    <w:rsid w:val="00896714"/>
    <w:rsid w:val="00896E48"/>
    <w:rsid w:val="00897F8A"/>
    <w:rsid w:val="008A00AF"/>
    <w:rsid w:val="008A05B3"/>
    <w:rsid w:val="008A19A0"/>
    <w:rsid w:val="008A3031"/>
    <w:rsid w:val="008A36B8"/>
    <w:rsid w:val="008A461B"/>
    <w:rsid w:val="008A5C7A"/>
    <w:rsid w:val="008A726C"/>
    <w:rsid w:val="008B0B93"/>
    <w:rsid w:val="008B2697"/>
    <w:rsid w:val="008B34E5"/>
    <w:rsid w:val="008B55D7"/>
    <w:rsid w:val="008B6C1A"/>
    <w:rsid w:val="008B6E21"/>
    <w:rsid w:val="008C09EE"/>
    <w:rsid w:val="008C2407"/>
    <w:rsid w:val="008C2891"/>
    <w:rsid w:val="008C4933"/>
    <w:rsid w:val="008C5911"/>
    <w:rsid w:val="008C615F"/>
    <w:rsid w:val="008C7719"/>
    <w:rsid w:val="008D0AAB"/>
    <w:rsid w:val="008D0FD6"/>
    <w:rsid w:val="008D2817"/>
    <w:rsid w:val="008D2FC5"/>
    <w:rsid w:val="008D311C"/>
    <w:rsid w:val="008D5D96"/>
    <w:rsid w:val="008E0711"/>
    <w:rsid w:val="008E134D"/>
    <w:rsid w:val="008E176E"/>
    <w:rsid w:val="008E305B"/>
    <w:rsid w:val="008E4D27"/>
    <w:rsid w:val="008E5345"/>
    <w:rsid w:val="008E5741"/>
    <w:rsid w:val="008E6385"/>
    <w:rsid w:val="008E6E98"/>
    <w:rsid w:val="008E6EA6"/>
    <w:rsid w:val="008E73B3"/>
    <w:rsid w:val="008F03C0"/>
    <w:rsid w:val="008F1181"/>
    <w:rsid w:val="008F17B6"/>
    <w:rsid w:val="008F1B90"/>
    <w:rsid w:val="008F3353"/>
    <w:rsid w:val="008F35CC"/>
    <w:rsid w:val="008F5251"/>
    <w:rsid w:val="008F699D"/>
    <w:rsid w:val="008F72AB"/>
    <w:rsid w:val="00900015"/>
    <w:rsid w:val="0090133E"/>
    <w:rsid w:val="00901B16"/>
    <w:rsid w:val="009020DD"/>
    <w:rsid w:val="009034AF"/>
    <w:rsid w:val="009035D0"/>
    <w:rsid w:val="00904E68"/>
    <w:rsid w:val="009060F4"/>
    <w:rsid w:val="00906740"/>
    <w:rsid w:val="00906DC7"/>
    <w:rsid w:val="00907F44"/>
    <w:rsid w:val="00910419"/>
    <w:rsid w:val="00911C07"/>
    <w:rsid w:val="00912DCB"/>
    <w:rsid w:val="009167CE"/>
    <w:rsid w:val="00920321"/>
    <w:rsid w:val="00922141"/>
    <w:rsid w:val="00922210"/>
    <w:rsid w:val="00922BF5"/>
    <w:rsid w:val="0092335D"/>
    <w:rsid w:val="00923927"/>
    <w:rsid w:val="0092440C"/>
    <w:rsid w:val="00924B09"/>
    <w:rsid w:val="009251ED"/>
    <w:rsid w:val="00925E6B"/>
    <w:rsid w:val="00925EF3"/>
    <w:rsid w:val="00925FB1"/>
    <w:rsid w:val="0092764B"/>
    <w:rsid w:val="00930440"/>
    <w:rsid w:val="00931D23"/>
    <w:rsid w:val="0093397B"/>
    <w:rsid w:val="009344B1"/>
    <w:rsid w:val="00934D74"/>
    <w:rsid w:val="00936DF0"/>
    <w:rsid w:val="00937692"/>
    <w:rsid w:val="009400BE"/>
    <w:rsid w:val="00943A0F"/>
    <w:rsid w:val="00943D1D"/>
    <w:rsid w:val="00943E5C"/>
    <w:rsid w:val="00945891"/>
    <w:rsid w:val="0094662F"/>
    <w:rsid w:val="0094674B"/>
    <w:rsid w:val="00947948"/>
    <w:rsid w:val="00950DD3"/>
    <w:rsid w:val="00950FF9"/>
    <w:rsid w:val="0095260E"/>
    <w:rsid w:val="009536E4"/>
    <w:rsid w:val="00957D47"/>
    <w:rsid w:val="00961D53"/>
    <w:rsid w:val="00961E04"/>
    <w:rsid w:val="009631DF"/>
    <w:rsid w:val="009633F4"/>
    <w:rsid w:val="00963F29"/>
    <w:rsid w:val="009646E9"/>
    <w:rsid w:val="009647E7"/>
    <w:rsid w:val="00964D4F"/>
    <w:rsid w:val="00964D8E"/>
    <w:rsid w:val="0097160A"/>
    <w:rsid w:val="009720FC"/>
    <w:rsid w:val="00972E91"/>
    <w:rsid w:val="00973BB7"/>
    <w:rsid w:val="00975D09"/>
    <w:rsid w:val="009763E1"/>
    <w:rsid w:val="00977685"/>
    <w:rsid w:val="00977AC8"/>
    <w:rsid w:val="0098005E"/>
    <w:rsid w:val="009811A6"/>
    <w:rsid w:val="009826E5"/>
    <w:rsid w:val="00982E98"/>
    <w:rsid w:val="00983805"/>
    <w:rsid w:val="009838F1"/>
    <w:rsid w:val="00983B59"/>
    <w:rsid w:val="00984CF1"/>
    <w:rsid w:val="00987B10"/>
    <w:rsid w:val="00990A36"/>
    <w:rsid w:val="00991856"/>
    <w:rsid w:val="00993D58"/>
    <w:rsid w:val="00994131"/>
    <w:rsid w:val="0099429A"/>
    <w:rsid w:val="009951C1"/>
    <w:rsid w:val="009965BF"/>
    <w:rsid w:val="00996D5C"/>
    <w:rsid w:val="009A0FCD"/>
    <w:rsid w:val="009A193C"/>
    <w:rsid w:val="009A3142"/>
    <w:rsid w:val="009A450E"/>
    <w:rsid w:val="009A56C1"/>
    <w:rsid w:val="009A5882"/>
    <w:rsid w:val="009A6561"/>
    <w:rsid w:val="009A6AC6"/>
    <w:rsid w:val="009A736E"/>
    <w:rsid w:val="009B017C"/>
    <w:rsid w:val="009B2B38"/>
    <w:rsid w:val="009B39FA"/>
    <w:rsid w:val="009B3C78"/>
    <w:rsid w:val="009B402B"/>
    <w:rsid w:val="009B4493"/>
    <w:rsid w:val="009B642E"/>
    <w:rsid w:val="009C1202"/>
    <w:rsid w:val="009C1992"/>
    <w:rsid w:val="009C3F92"/>
    <w:rsid w:val="009C4E50"/>
    <w:rsid w:val="009C776B"/>
    <w:rsid w:val="009D0ED6"/>
    <w:rsid w:val="009D1AB1"/>
    <w:rsid w:val="009D3869"/>
    <w:rsid w:val="009D3ADA"/>
    <w:rsid w:val="009D3EC8"/>
    <w:rsid w:val="009D5349"/>
    <w:rsid w:val="009D61E6"/>
    <w:rsid w:val="009D6370"/>
    <w:rsid w:val="009D6B85"/>
    <w:rsid w:val="009D758D"/>
    <w:rsid w:val="009D77FF"/>
    <w:rsid w:val="009D7B94"/>
    <w:rsid w:val="009E09F0"/>
    <w:rsid w:val="009E1145"/>
    <w:rsid w:val="009E32D5"/>
    <w:rsid w:val="009E3860"/>
    <w:rsid w:val="009E6B69"/>
    <w:rsid w:val="009E6DA2"/>
    <w:rsid w:val="009E7BB3"/>
    <w:rsid w:val="009E7F0F"/>
    <w:rsid w:val="009F0763"/>
    <w:rsid w:val="009F0AF2"/>
    <w:rsid w:val="009F3146"/>
    <w:rsid w:val="009F45A6"/>
    <w:rsid w:val="009F53D4"/>
    <w:rsid w:val="00A00BD6"/>
    <w:rsid w:val="00A01F6F"/>
    <w:rsid w:val="00A03268"/>
    <w:rsid w:val="00A04649"/>
    <w:rsid w:val="00A04A69"/>
    <w:rsid w:val="00A04BB0"/>
    <w:rsid w:val="00A05229"/>
    <w:rsid w:val="00A05FB8"/>
    <w:rsid w:val="00A077C2"/>
    <w:rsid w:val="00A07A43"/>
    <w:rsid w:val="00A11D16"/>
    <w:rsid w:val="00A12626"/>
    <w:rsid w:val="00A12732"/>
    <w:rsid w:val="00A12947"/>
    <w:rsid w:val="00A14DA8"/>
    <w:rsid w:val="00A15E43"/>
    <w:rsid w:val="00A178B4"/>
    <w:rsid w:val="00A17929"/>
    <w:rsid w:val="00A21162"/>
    <w:rsid w:val="00A2216E"/>
    <w:rsid w:val="00A267B7"/>
    <w:rsid w:val="00A27785"/>
    <w:rsid w:val="00A30883"/>
    <w:rsid w:val="00A31162"/>
    <w:rsid w:val="00A32E6C"/>
    <w:rsid w:val="00A34469"/>
    <w:rsid w:val="00A34FA8"/>
    <w:rsid w:val="00A361D7"/>
    <w:rsid w:val="00A36C71"/>
    <w:rsid w:val="00A3710D"/>
    <w:rsid w:val="00A37B86"/>
    <w:rsid w:val="00A37E41"/>
    <w:rsid w:val="00A42E89"/>
    <w:rsid w:val="00A441C8"/>
    <w:rsid w:val="00A45B26"/>
    <w:rsid w:val="00A542E9"/>
    <w:rsid w:val="00A5437D"/>
    <w:rsid w:val="00A550CD"/>
    <w:rsid w:val="00A55C09"/>
    <w:rsid w:val="00A56B08"/>
    <w:rsid w:val="00A578C6"/>
    <w:rsid w:val="00A57BAF"/>
    <w:rsid w:val="00A60915"/>
    <w:rsid w:val="00A60E0B"/>
    <w:rsid w:val="00A612C0"/>
    <w:rsid w:val="00A61545"/>
    <w:rsid w:val="00A615BA"/>
    <w:rsid w:val="00A6275D"/>
    <w:rsid w:val="00A631F2"/>
    <w:rsid w:val="00A6378B"/>
    <w:rsid w:val="00A638AB"/>
    <w:rsid w:val="00A63ADE"/>
    <w:rsid w:val="00A64141"/>
    <w:rsid w:val="00A64B8F"/>
    <w:rsid w:val="00A65A84"/>
    <w:rsid w:val="00A6633D"/>
    <w:rsid w:val="00A700AD"/>
    <w:rsid w:val="00A70932"/>
    <w:rsid w:val="00A70E20"/>
    <w:rsid w:val="00A723E2"/>
    <w:rsid w:val="00A74BF6"/>
    <w:rsid w:val="00A7649A"/>
    <w:rsid w:val="00A76831"/>
    <w:rsid w:val="00A76967"/>
    <w:rsid w:val="00A81ED6"/>
    <w:rsid w:val="00A833A3"/>
    <w:rsid w:val="00A844C4"/>
    <w:rsid w:val="00A846BD"/>
    <w:rsid w:val="00A85ECE"/>
    <w:rsid w:val="00A9081D"/>
    <w:rsid w:val="00A90BFF"/>
    <w:rsid w:val="00A9118C"/>
    <w:rsid w:val="00A914BE"/>
    <w:rsid w:val="00A93328"/>
    <w:rsid w:val="00A9392A"/>
    <w:rsid w:val="00A93E1A"/>
    <w:rsid w:val="00A95075"/>
    <w:rsid w:val="00A96047"/>
    <w:rsid w:val="00A96739"/>
    <w:rsid w:val="00A96BE7"/>
    <w:rsid w:val="00A96C17"/>
    <w:rsid w:val="00A978CB"/>
    <w:rsid w:val="00AA0ED8"/>
    <w:rsid w:val="00AA1E4F"/>
    <w:rsid w:val="00AA2AFB"/>
    <w:rsid w:val="00AA306F"/>
    <w:rsid w:val="00AA3E40"/>
    <w:rsid w:val="00AA43B9"/>
    <w:rsid w:val="00AA4DF2"/>
    <w:rsid w:val="00AA4ECA"/>
    <w:rsid w:val="00AA54BF"/>
    <w:rsid w:val="00AB0F13"/>
    <w:rsid w:val="00AB1C76"/>
    <w:rsid w:val="00AB228B"/>
    <w:rsid w:val="00AB332D"/>
    <w:rsid w:val="00AB3631"/>
    <w:rsid w:val="00AB3647"/>
    <w:rsid w:val="00AB6202"/>
    <w:rsid w:val="00AB66B2"/>
    <w:rsid w:val="00AB699D"/>
    <w:rsid w:val="00AB6F62"/>
    <w:rsid w:val="00AC0526"/>
    <w:rsid w:val="00AC2886"/>
    <w:rsid w:val="00AC35AB"/>
    <w:rsid w:val="00AC37AD"/>
    <w:rsid w:val="00AC3D30"/>
    <w:rsid w:val="00AC697C"/>
    <w:rsid w:val="00AD22E6"/>
    <w:rsid w:val="00AD25B9"/>
    <w:rsid w:val="00AD2C8E"/>
    <w:rsid w:val="00AD47A0"/>
    <w:rsid w:val="00AD4E09"/>
    <w:rsid w:val="00AD6B2D"/>
    <w:rsid w:val="00AE01AF"/>
    <w:rsid w:val="00AE48A6"/>
    <w:rsid w:val="00AE5255"/>
    <w:rsid w:val="00AE5C5D"/>
    <w:rsid w:val="00AE661C"/>
    <w:rsid w:val="00AE6851"/>
    <w:rsid w:val="00AE6FA1"/>
    <w:rsid w:val="00AE77A6"/>
    <w:rsid w:val="00AF030A"/>
    <w:rsid w:val="00AF0846"/>
    <w:rsid w:val="00AF10F2"/>
    <w:rsid w:val="00AF2097"/>
    <w:rsid w:val="00AF3F0F"/>
    <w:rsid w:val="00AF75E3"/>
    <w:rsid w:val="00AF7E64"/>
    <w:rsid w:val="00B006D5"/>
    <w:rsid w:val="00B00AE4"/>
    <w:rsid w:val="00B0167B"/>
    <w:rsid w:val="00B017D3"/>
    <w:rsid w:val="00B01986"/>
    <w:rsid w:val="00B01D8D"/>
    <w:rsid w:val="00B01F3D"/>
    <w:rsid w:val="00B0327C"/>
    <w:rsid w:val="00B03848"/>
    <w:rsid w:val="00B048BE"/>
    <w:rsid w:val="00B04E17"/>
    <w:rsid w:val="00B07139"/>
    <w:rsid w:val="00B0720A"/>
    <w:rsid w:val="00B07E29"/>
    <w:rsid w:val="00B1001F"/>
    <w:rsid w:val="00B1053F"/>
    <w:rsid w:val="00B107F7"/>
    <w:rsid w:val="00B113A7"/>
    <w:rsid w:val="00B11E85"/>
    <w:rsid w:val="00B128B7"/>
    <w:rsid w:val="00B137A6"/>
    <w:rsid w:val="00B13BCB"/>
    <w:rsid w:val="00B149CB"/>
    <w:rsid w:val="00B14F6E"/>
    <w:rsid w:val="00B15117"/>
    <w:rsid w:val="00B15425"/>
    <w:rsid w:val="00B168C7"/>
    <w:rsid w:val="00B17429"/>
    <w:rsid w:val="00B17D61"/>
    <w:rsid w:val="00B203CA"/>
    <w:rsid w:val="00B203D9"/>
    <w:rsid w:val="00B23241"/>
    <w:rsid w:val="00B23824"/>
    <w:rsid w:val="00B27975"/>
    <w:rsid w:val="00B27A53"/>
    <w:rsid w:val="00B320D7"/>
    <w:rsid w:val="00B3522D"/>
    <w:rsid w:val="00B3626A"/>
    <w:rsid w:val="00B37554"/>
    <w:rsid w:val="00B41450"/>
    <w:rsid w:val="00B423CF"/>
    <w:rsid w:val="00B4366A"/>
    <w:rsid w:val="00B43D95"/>
    <w:rsid w:val="00B4452D"/>
    <w:rsid w:val="00B4555A"/>
    <w:rsid w:val="00B47A88"/>
    <w:rsid w:val="00B50FC5"/>
    <w:rsid w:val="00B5115B"/>
    <w:rsid w:val="00B515FE"/>
    <w:rsid w:val="00B5344C"/>
    <w:rsid w:val="00B5385C"/>
    <w:rsid w:val="00B54B15"/>
    <w:rsid w:val="00B55717"/>
    <w:rsid w:val="00B55A35"/>
    <w:rsid w:val="00B55FB7"/>
    <w:rsid w:val="00B56320"/>
    <w:rsid w:val="00B56884"/>
    <w:rsid w:val="00B5758D"/>
    <w:rsid w:val="00B57B80"/>
    <w:rsid w:val="00B6209D"/>
    <w:rsid w:val="00B64475"/>
    <w:rsid w:val="00B6546E"/>
    <w:rsid w:val="00B6640C"/>
    <w:rsid w:val="00B7162F"/>
    <w:rsid w:val="00B71AB1"/>
    <w:rsid w:val="00B71D27"/>
    <w:rsid w:val="00B71FAD"/>
    <w:rsid w:val="00B7500A"/>
    <w:rsid w:val="00B752E9"/>
    <w:rsid w:val="00B80B8E"/>
    <w:rsid w:val="00B8120B"/>
    <w:rsid w:val="00B81CFA"/>
    <w:rsid w:val="00B8558C"/>
    <w:rsid w:val="00B85721"/>
    <w:rsid w:val="00B85B6C"/>
    <w:rsid w:val="00B87745"/>
    <w:rsid w:val="00B878BE"/>
    <w:rsid w:val="00B91DCC"/>
    <w:rsid w:val="00B9203D"/>
    <w:rsid w:val="00B928C4"/>
    <w:rsid w:val="00B9615A"/>
    <w:rsid w:val="00B9635E"/>
    <w:rsid w:val="00B96E2F"/>
    <w:rsid w:val="00B96FB4"/>
    <w:rsid w:val="00BA1266"/>
    <w:rsid w:val="00BA19A5"/>
    <w:rsid w:val="00BA23B2"/>
    <w:rsid w:val="00BA34AF"/>
    <w:rsid w:val="00BA66BC"/>
    <w:rsid w:val="00BA6D0E"/>
    <w:rsid w:val="00BA77AC"/>
    <w:rsid w:val="00BA77C6"/>
    <w:rsid w:val="00BB03B1"/>
    <w:rsid w:val="00BB05BF"/>
    <w:rsid w:val="00BB061C"/>
    <w:rsid w:val="00BB1A71"/>
    <w:rsid w:val="00BB44C6"/>
    <w:rsid w:val="00BB5370"/>
    <w:rsid w:val="00BB589A"/>
    <w:rsid w:val="00BB58F6"/>
    <w:rsid w:val="00BB6A32"/>
    <w:rsid w:val="00BC0EC1"/>
    <w:rsid w:val="00BC143D"/>
    <w:rsid w:val="00BC1C78"/>
    <w:rsid w:val="00BC2E12"/>
    <w:rsid w:val="00BC3B87"/>
    <w:rsid w:val="00BC4199"/>
    <w:rsid w:val="00BC66EE"/>
    <w:rsid w:val="00BC6C44"/>
    <w:rsid w:val="00BC70E6"/>
    <w:rsid w:val="00BD00DE"/>
    <w:rsid w:val="00BD011C"/>
    <w:rsid w:val="00BD1224"/>
    <w:rsid w:val="00BD1692"/>
    <w:rsid w:val="00BD1C40"/>
    <w:rsid w:val="00BD1F6E"/>
    <w:rsid w:val="00BD2092"/>
    <w:rsid w:val="00BD2314"/>
    <w:rsid w:val="00BD3755"/>
    <w:rsid w:val="00BD387E"/>
    <w:rsid w:val="00BD3E1A"/>
    <w:rsid w:val="00BD4814"/>
    <w:rsid w:val="00BD5B7B"/>
    <w:rsid w:val="00BE15EB"/>
    <w:rsid w:val="00BE1FE6"/>
    <w:rsid w:val="00BE2BA3"/>
    <w:rsid w:val="00BE38E5"/>
    <w:rsid w:val="00BE3E08"/>
    <w:rsid w:val="00BE4C0E"/>
    <w:rsid w:val="00BE4C80"/>
    <w:rsid w:val="00BE5704"/>
    <w:rsid w:val="00BE6029"/>
    <w:rsid w:val="00BE7B13"/>
    <w:rsid w:val="00BE7DD3"/>
    <w:rsid w:val="00BF0248"/>
    <w:rsid w:val="00BF25B7"/>
    <w:rsid w:val="00BF364A"/>
    <w:rsid w:val="00BF4DA9"/>
    <w:rsid w:val="00BF5AE1"/>
    <w:rsid w:val="00BF6ABA"/>
    <w:rsid w:val="00C00C94"/>
    <w:rsid w:val="00C017BB"/>
    <w:rsid w:val="00C01BA5"/>
    <w:rsid w:val="00C0305F"/>
    <w:rsid w:val="00C03F9B"/>
    <w:rsid w:val="00C04422"/>
    <w:rsid w:val="00C059CE"/>
    <w:rsid w:val="00C07352"/>
    <w:rsid w:val="00C1230C"/>
    <w:rsid w:val="00C125EA"/>
    <w:rsid w:val="00C12699"/>
    <w:rsid w:val="00C13407"/>
    <w:rsid w:val="00C1437B"/>
    <w:rsid w:val="00C15715"/>
    <w:rsid w:val="00C15D7E"/>
    <w:rsid w:val="00C16069"/>
    <w:rsid w:val="00C16288"/>
    <w:rsid w:val="00C1648F"/>
    <w:rsid w:val="00C169DA"/>
    <w:rsid w:val="00C22A82"/>
    <w:rsid w:val="00C24840"/>
    <w:rsid w:val="00C2508B"/>
    <w:rsid w:val="00C273F7"/>
    <w:rsid w:val="00C3214E"/>
    <w:rsid w:val="00C33F4C"/>
    <w:rsid w:val="00C34616"/>
    <w:rsid w:val="00C36541"/>
    <w:rsid w:val="00C4091A"/>
    <w:rsid w:val="00C413BF"/>
    <w:rsid w:val="00C418A0"/>
    <w:rsid w:val="00C41DCD"/>
    <w:rsid w:val="00C4281F"/>
    <w:rsid w:val="00C432C7"/>
    <w:rsid w:val="00C464AE"/>
    <w:rsid w:val="00C470DF"/>
    <w:rsid w:val="00C51244"/>
    <w:rsid w:val="00C52A40"/>
    <w:rsid w:val="00C52C71"/>
    <w:rsid w:val="00C54459"/>
    <w:rsid w:val="00C5604F"/>
    <w:rsid w:val="00C561B8"/>
    <w:rsid w:val="00C56B9A"/>
    <w:rsid w:val="00C56CE7"/>
    <w:rsid w:val="00C57224"/>
    <w:rsid w:val="00C574BC"/>
    <w:rsid w:val="00C57C97"/>
    <w:rsid w:val="00C6255D"/>
    <w:rsid w:val="00C628E4"/>
    <w:rsid w:val="00C62C48"/>
    <w:rsid w:val="00C62DF8"/>
    <w:rsid w:val="00C6633C"/>
    <w:rsid w:val="00C66DAC"/>
    <w:rsid w:val="00C67701"/>
    <w:rsid w:val="00C67C9D"/>
    <w:rsid w:val="00C703BF"/>
    <w:rsid w:val="00C70B72"/>
    <w:rsid w:val="00C71156"/>
    <w:rsid w:val="00C723A7"/>
    <w:rsid w:val="00C726CE"/>
    <w:rsid w:val="00C7367D"/>
    <w:rsid w:val="00C7447A"/>
    <w:rsid w:val="00C75A8C"/>
    <w:rsid w:val="00C75F66"/>
    <w:rsid w:val="00C760C7"/>
    <w:rsid w:val="00C802BD"/>
    <w:rsid w:val="00C80F56"/>
    <w:rsid w:val="00C82094"/>
    <w:rsid w:val="00C83B91"/>
    <w:rsid w:val="00C84754"/>
    <w:rsid w:val="00C927E1"/>
    <w:rsid w:val="00C94F27"/>
    <w:rsid w:val="00C96421"/>
    <w:rsid w:val="00C9668D"/>
    <w:rsid w:val="00C97677"/>
    <w:rsid w:val="00C97C78"/>
    <w:rsid w:val="00CA0620"/>
    <w:rsid w:val="00CA06E9"/>
    <w:rsid w:val="00CA1777"/>
    <w:rsid w:val="00CA2B61"/>
    <w:rsid w:val="00CA2B6D"/>
    <w:rsid w:val="00CA3E81"/>
    <w:rsid w:val="00CA4627"/>
    <w:rsid w:val="00CA5519"/>
    <w:rsid w:val="00CA7040"/>
    <w:rsid w:val="00CA7393"/>
    <w:rsid w:val="00CB059D"/>
    <w:rsid w:val="00CB141D"/>
    <w:rsid w:val="00CB24A6"/>
    <w:rsid w:val="00CB261B"/>
    <w:rsid w:val="00CB2A88"/>
    <w:rsid w:val="00CB2F52"/>
    <w:rsid w:val="00CB3218"/>
    <w:rsid w:val="00CB3670"/>
    <w:rsid w:val="00CB4A1D"/>
    <w:rsid w:val="00CB7D82"/>
    <w:rsid w:val="00CC0B4B"/>
    <w:rsid w:val="00CC1194"/>
    <w:rsid w:val="00CC1D1F"/>
    <w:rsid w:val="00CC2607"/>
    <w:rsid w:val="00CC2FD3"/>
    <w:rsid w:val="00CC425B"/>
    <w:rsid w:val="00CC4924"/>
    <w:rsid w:val="00CC5EAE"/>
    <w:rsid w:val="00CC6B0A"/>
    <w:rsid w:val="00CD1ADC"/>
    <w:rsid w:val="00CD2E4C"/>
    <w:rsid w:val="00CD33A6"/>
    <w:rsid w:val="00CD4168"/>
    <w:rsid w:val="00CD47C9"/>
    <w:rsid w:val="00CD508D"/>
    <w:rsid w:val="00CD6F08"/>
    <w:rsid w:val="00CD6FFA"/>
    <w:rsid w:val="00CD7DC6"/>
    <w:rsid w:val="00CE03C4"/>
    <w:rsid w:val="00CE0F5D"/>
    <w:rsid w:val="00CE241D"/>
    <w:rsid w:val="00CE30D3"/>
    <w:rsid w:val="00CE6F09"/>
    <w:rsid w:val="00CE7ED0"/>
    <w:rsid w:val="00CF0FC0"/>
    <w:rsid w:val="00CF2EA1"/>
    <w:rsid w:val="00CF2FEF"/>
    <w:rsid w:val="00CF3410"/>
    <w:rsid w:val="00CF3F39"/>
    <w:rsid w:val="00CF6488"/>
    <w:rsid w:val="00CF757C"/>
    <w:rsid w:val="00CF785F"/>
    <w:rsid w:val="00CF7B7B"/>
    <w:rsid w:val="00D01643"/>
    <w:rsid w:val="00D02B52"/>
    <w:rsid w:val="00D0431B"/>
    <w:rsid w:val="00D043CB"/>
    <w:rsid w:val="00D04A85"/>
    <w:rsid w:val="00D054DA"/>
    <w:rsid w:val="00D07F50"/>
    <w:rsid w:val="00D10105"/>
    <w:rsid w:val="00D10560"/>
    <w:rsid w:val="00D10B8B"/>
    <w:rsid w:val="00D11FB8"/>
    <w:rsid w:val="00D130DD"/>
    <w:rsid w:val="00D15B70"/>
    <w:rsid w:val="00D16C22"/>
    <w:rsid w:val="00D21756"/>
    <w:rsid w:val="00D2189C"/>
    <w:rsid w:val="00D21A5B"/>
    <w:rsid w:val="00D225B2"/>
    <w:rsid w:val="00D232C6"/>
    <w:rsid w:val="00D24BD6"/>
    <w:rsid w:val="00D24D1A"/>
    <w:rsid w:val="00D24FE1"/>
    <w:rsid w:val="00D25FDF"/>
    <w:rsid w:val="00D266A1"/>
    <w:rsid w:val="00D2695A"/>
    <w:rsid w:val="00D270FD"/>
    <w:rsid w:val="00D303E6"/>
    <w:rsid w:val="00D30B89"/>
    <w:rsid w:val="00D34912"/>
    <w:rsid w:val="00D34F56"/>
    <w:rsid w:val="00D35EF4"/>
    <w:rsid w:val="00D35F95"/>
    <w:rsid w:val="00D361F2"/>
    <w:rsid w:val="00D36426"/>
    <w:rsid w:val="00D40B1C"/>
    <w:rsid w:val="00D41110"/>
    <w:rsid w:val="00D41634"/>
    <w:rsid w:val="00D41BA0"/>
    <w:rsid w:val="00D43E3E"/>
    <w:rsid w:val="00D45FC5"/>
    <w:rsid w:val="00D460AB"/>
    <w:rsid w:val="00D461ED"/>
    <w:rsid w:val="00D5012A"/>
    <w:rsid w:val="00D50732"/>
    <w:rsid w:val="00D510D6"/>
    <w:rsid w:val="00D5140E"/>
    <w:rsid w:val="00D5193D"/>
    <w:rsid w:val="00D534B9"/>
    <w:rsid w:val="00D538F4"/>
    <w:rsid w:val="00D5396A"/>
    <w:rsid w:val="00D552FA"/>
    <w:rsid w:val="00D553BC"/>
    <w:rsid w:val="00D55CDC"/>
    <w:rsid w:val="00D56419"/>
    <w:rsid w:val="00D5655D"/>
    <w:rsid w:val="00D56C17"/>
    <w:rsid w:val="00D57DFB"/>
    <w:rsid w:val="00D57EED"/>
    <w:rsid w:val="00D606DB"/>
    <w:rsid w:val="00D64C1D"/>
    <w:rsid w:val="00D650BE"/>
    <w:rsid w:val="00D67475"/>
    <w:rsid w:val="00D7123B"/>
    <w:rsid w:val="00D72A45"/>
    <w:rsid w:val="00D756A2"/>
    <w:rsid w:val="00D7685E"/>
    <w:rsid w:val="00D77506"/>
    <w:rsid w:val="00D77EBC"/>
    <w:rsid w:val="00D800BF"/>
    <w:rsid w:val="00D8130E"/>
    <w:rsid w:val="00D81AAA"/>
    <w:rsid w:val="00D82645"/>
    <w:rsid w:val="00D82AC5"/>
    <w:rsid w:val="00D83601"/>
    <w:rsid w:val="00D8450F"/>
    <w:rsid w:val="00D86194"/>
    <w:rsid w:val="00D87759"/>
    <w:rsid w:val="00D92648"/>
    <w:rsid w:val="00D9288E"/>
    <w:rsid w:val="00D94C1C"/>
    <w:rsid w:val="00D94F7D"/>
    <w:rsid w:val="00D95287"/>
    <w:rsid w:val="00D9735F"/>
    <w:rsid w:val="00D976BD"/>
    <w:rsid w:val="00DA1AC6"/>
    <w:rsid w:val="00DA2443"/>
    <w:rsid w:val="00DA2B7E"/>
    <w:rsid w:val="00DA569B"/>
    <w:rsid w:val="00DA5D1B"/>
    <w:rsid w:val="00DA64DE"/>
    <w:rsid w:val="00DA6C6F"/>
    <w:rsid w:val="00DA71A6"/>
    <w:rsid w:val="00DB049D"/>
    <w:rsid w:val="00DB09B3"/>
    <w:rsid w:val="00DB117A"/>
    <w:rsid w:val="00DB290A"/>
    <w:rsid w:val="00DB3F36"/>
    <w:rsid w:val="00DB442D"/>
    <w:rsid w:val="00DB4C08"/>
    <w:rsid w:val="00DB77A4"/>
    <w:rsid w:val="00DB7C70"/>
    <w:rsid w:val="00DC06D8"/>
    <w:rsid w:val="00DC1475"/>
    <w:rsid w:val="00DC1511"/>
    <w:rsid w:val="00DC17F4"/>
    <w:rsid w:val="00DC2A6E"/>
    <w:rsid w:val="00DC4D06"/>
    <w:rsid w:val="00DC54F2"/>
    <w:rsid w:val="00DC5A3A"/>
    <w:rsid w:val="00DC66C6"/>
    <w:rsid w:val="00DC7390"/>
    <w:rsid w:val="00DD0276"/>
    <w:rsid w:val="00DD1101"/>
    <w:rsid w:val="00DD23DB"/>
    <w:rsid w:val="00DD3285"/>
    <w:rsid w:val="00DD3A3F"/>
    <w:rsid w:val="00DD3AAB"/>
    <w:rsid w:val="00DD452F"/>
    <w:rsid w:val="00DD6AB3"/>
    <w:rsid w:val="00DD70F3"/>
    <w:rsid w:val="00DE1639"/>
    <w:rsid w:val="00DE1DFE"/>
    <w:rsid w:val="00DE2468"/>
    <w:rsid w:val="00DE4E82"/>
    <w:rsid w:val="00DE5C56"/>
    <w:rsid w:val="00DE77A7"/>
    <w:rsid w:val="00DF0778"/>
    <w:rsid w:val="00DF0942"/>
    <w:rsid w:val="00DF23C0"/>
    <w:rsid w:val="00DF44E7"/>
    <w:rsid w:val="00DF4DFB"/>
    <w:rsid w:val="00DF5407"/>
    <w:rsid w:val="00DF7BE6"/>
    <w:rsid w:val="00E004F0"/>
    <w:rsid w:val="00E00798"/>
    <w:rsid w:val="00E01B06"/>
    <w:rsid w:val="00E020D0"/>
    <w:rsid w:val="00E03AE3"/>
    <w:rsid w:val="00E03D08"/>
    <w:rsid w:val="00E0450A"/>
    <w:rsid w:val="00E0451E"/>
    <w:rsid w:val="00E04D31"/>
    <w:rsid w:val="00E0541F"/>
    <w:rsid w:val="00E055F4"/>
    <w:rsid w:val="00E0719D"/>
    <w:rsid w:val="00E07F9D"/>
    <w:rsid w:val="00E10BCB"/>
    <w:rsid w:val="00E11CA0"/>
    <w:rsid w:val="00E13120"/>
    <w:rsid w:val="00E1396B"/>
    <w:rsid w:val="00E140E3"/>
    <w:rsid w:val="00E141FF"/>
    <w:rsid w:val="00E14282"/>
    <w:rsid w:val="00E14E50"/>
    <w:rsid w:val="00E1519E"/>
    <w:rsid w:val="00E15A00"/>
    <w:rsid w:val="00E177F8"/>
    <w:rsid w:val="00E20176"/>
    <w:rsid w:val="00E2035E"/>
    <w:rsid w:val="00E20B98"/>
    <w:rsid w:val="00E21DD6"/>
    <w:rsid w:val="00E21E6B"/>
    <w:rsid w:val="00E22209"/>
    <w:rsid w:val="00E240B8"/>
    <w:rsid w:val="00E24731"/>
    <w:rsid w:val="00E251AC"/>
    <w:rsid w:val="00E276A1"/>
    <w:rsid w:val="00E27A39"/>
    <w:rsid w:val="00E27AC7"/>
    <w:rsid w:val="00E3026C"/>
    <w:rsid w:val="00E305A3"/>
    <w:rsid w:val="00E3115E"/>
    <w:rsid w:val="00E3305C"/>
    <w:rsid w:val="00E3394D"/>
    <w:rsid w:val="00E33F7D"/>
    <w:rsid w:val="00E342DE"/>
    <w:rsid w:val="00E34991"/>
    <w:rsid w:val="00E36155"/>
    <w:rsid w:val="00E36C02"/>
    <w:rsid w:val="00E374AA"/>
    <w:rsid w:val="00E3778A"/>
    <w:rsid w:val="00E37A97"/>
    <w:rsid w:val="00E37F1E"/>
    <w:rsid w:val="00E40FEC"/>
    <w:rsid w:val="00E41A0C"/>
    <w:rsid w:val="00E43B21"/>
    <w:rsid w:val="00E44C2C"/>
    <w:rsid w:val="00E4527E"/>
    <w:rsid w:val="00E50F26"/>
    <w:rsid w:val="00E51077"/>
    <w:rsid w:val="00E51EC4"/>
    <w:rsid w:val="00E529C0"/>
    <w:rsid w:val="00E52AE3"/>
    <w:rsid w:val="00E52C91"/>
    <w:rsid w:val="00E54312"/>
    <w:rsid w:val="00E54A47"/>
    <w:rsid w:val="00E54CBC"/>
    <w:rsid w:val="00E5509A"/>
    <w:rsid w:val="00E55554"/>
    <w:rsid w:val="00E56191"/>
    <w:rsid w:val="00E567FF"/>
    <w:rsid w:val="00E57876"/>
    <w:rsid w:val="00E57BE6"/>
    <w:rsid w:val="00E57CE6"/>
    <w:rsid w:val="00E60E7E"/>
    <w:rsid w:val="00E61279"/>
    <w:rsid w:val="00E62B16"/>
    <w:rsid w:val="00E63F2D"/>
    <w:rsid w:val="00E64207"/>
    <w:rsid w:val="00E65684"/>
    <w:rsid w:val="00E70C4A"/>
    <w:rsid w:val="00E70FFE"/>
    <w:rsid w:val="00E72D5E"/>
    <w:rsid w:val="00E73FC6"/>
    <w:rsid w:val="00E74922"/>
    <w:rsid w:val="00E80F25"/>
    <w:rsid w:val="00E835B3"/>
    <w:rsid w:val="00E835C0"/>
    <w:rsid w:val="00E83D0D"/>
    <w:rsid w:val="00E862E7"/>
    <w:rsid w:val="00E86782"/>
    <w:rsid w:val="00E86D01"/>
    <w:rsid w:val="00E8775F"/>
    <w:rsid w:val="00E878FF"/>
    <w:rsid w:val="00E90327"/>
    <w:rsid w:val="00E915BE"/>
    <w:rsid w:val="00E924CA"/>
    <w:rsid w:val="00E92B88"/>
    <w:rsid w:val="00E94B45"/>
    <w:rsid w:val="00E9527A"/>
    <w:rsid w:val="00E95A8E"/>
    <w:rsid w:val="00EA0EEC"/>
    <w:rsid w:val="00EA112E"/>
    <w:rsid w:val="00EA15A2"/>
    <w:rsid w:val="00EA1B29"/>
    <w:rsid w:val="00EA1F97"/>
    <w:rsid w:val="00EA2407"/>
    <w:rsid w:val="00EA25DA"/>
    <w:rsid w:val="00EA2D7C"/>
    <w:rsid w:val="00EA2F61"/>
    <w:rsid w:val="00EA4B11"/>
    <w:rsid w:val="00EA5BC9"/>
    <w:rsid w:val="00EA706B"/>
    <w:rsid w:val="00EB0DA5"/>
    <w:rsid w:val="00EB1CB9"/>
    <w:rsid w:val="00EB25DA"/>
    <w:rsid w:val="00EB26C0"/>
    <w:rsid w:val="00EB276B"/>
    <w:rsid w:val="00EB326F"/>
    <w:rsid w:val="00EB34EA"/>
    <w:rsid w:val="00EB36DD"/>
    <w:rsid w:val="00EB6625"/>
    <w:rsid w:val="00EB7EE8"/>
    <w:rsid w:val="00EC1423"/>
    <w:rsid w:val="00EC171E"/>
    <w:rsid w:val="00EC246D"/>
    <w:rsid w:val="00EC351D"/>
    <w:rsid w:val="00EC3650"/>
    <w:rsid w:val="00EC3907"/>
    <w:rsid w:val="00EC3EE8"/>
    <w:rsid w:val="00EC51EE"/>
    <w:rsid w:val="00EC546F"/>
    <w:rsid w:val="00ED0004"/>
    <w:rsid w:val="00ED0493"/>
    <w:rsid w:val="00ED0F9F"/>
    <w:rsid w:val="00ED25F7"/>
    <w:rsid w:val="00ED46C6"/>
    <w:rsid w:val="00ED4BDA"/>
    <w:rsid w:val="00ED50D1"/>
    <w:rsid w:val="00ED585B"/>
    <w:rsid w:val="00ED64EA"/>
    <w:rsid w:val="00ED7035"/>
    <w:rsid w:val="00ED7260"/>
    <w:rsid w:val="00EE0F33"/>
    <w:rsid w:val="00EE132A"/>
    <w:rsid w:val="00EE2EF7"/>
    <w:rsid w:val="00EE3AC1"/>
    <w:rsid w:val="00EE3F37"/>
    <w:rsid w:val="00EE45E3"/>
    <w:rsid w:val="00EE5579"/>
    <w:rsid w:val="00EE5886"/>
    <w:rsid w:val="00EE5E5B"/>
    <w:rsid w:val="00EE680C"/>
    <w:rsid w:val="00EE6CA6"/>
    <w:rsid w:val="00EF00A5"/>
    <w:rsid w:val="00EF0311"/>
    <w:rsid w:val="00EF0841"/>
    <w:rsid w:val="00EF0D77"/>
    <w:rsid w:val="00EF0FB4"/>
    <w:rsid w:val="00EF3799"/>
    <w:rsid w:val="00EF380F"/>
    <w:rsid w:val="00EF3B51"/>
    <w:rsid w:val="00EF5237"/>
    <w:rsid w:val="00EF5EF2"/>
    <w:rsid w:val="00EF629C"/>
    <w:rsid w:val="00EF666D"/>
    <w:rsid w:val="00EF6AE3"/>
    <w:rsid w:val="00F001C2"/>
    <w:rsid w:val="00F00592"/>
    <w:rsid w:val="00F02D58"/>
    <w:rsid w:val="00F03012"/>
    <w:rsid w:val="00F04059"/>
    <w:rsid w:val="00F0552F"/>
    <w:rsid w:val="00F055C6"/>
    <w:rsid w:val="00F069CD"/>
    <w:rsid w:val="00F113C4"/>
    <w:rsid w:val="00F13101"/>
    <w:rsid w:val="00F1360C"/>
    <w:rsid w:val="00F13E6A"/>
    <w:rsid w:val="00F14C26"/>
    <w:rsid w:val="00F151A1"/>
    <w:rsid w:val="00F15B4D"/>
    <w:rsid w:val="00F16022"/>
    <w:rsid w:val="00F16AFB"/>
    <w:rsid w:val="00F20311"/>
    <w:rsid w:val="00F2210D"/>
    <w:rsid w:val="00F24285"/>
    <w:rsid w:val="00F24969"/>
    <w:rsid w:val="00F25558"/>
    <w:rsid w:val="00F2705B"/>
    <w:rsid w:val="00F3007F"/>
    <w:rsid w:val="00F333BB"/>
    <w:rsid w:val="00F333D2"/>
    <w:rsid w:val="00F35607"/>
    <w:rsid w:val="00F357A6"/>
    <w:rsid w:val="00F3593E"/>
    <w:rsid w:val="00F35C04"/>
    <w:rsid w:val="00F36165"/>
    <w:rsid w:val="00F37328"/>
    <w:rsid w:val="00F376A9"/>
    <w:rsid w:val="00F428CE"/>
    <w:rsid w:val="00F43A87"/>
    <w:rsid w:val="00F44993"/>
    <w:rsid w:val="00F44A80"/>
    <w:rsid w:val="00F44D6C"/>
    <w:rsid w:val="00F44DC0"/>
    <w:rsid w:val="00F47322"/>
    <w:rsid w:val="00F478D3"/>
    <w:rsid w:val="00F5052D"/>
    <w:rsid w:val="00F50C5D"/>
    <w:rsid w:val="00F51C2C"/>
    <w:rsid w:val="00F52488"/>
    <w:rsid w:val="00F54E7F"/>
    <w:rsid w:val="00F55385"/>
    <w:rsid w:val="00F55F1C"/>
    <w:rsid w:val="00F560C5"/>
    <w:rsid w:val="00F567DE"/>
    <w:rsid w:val="00F61CBC"/>
    <w:rsid w:val="00F62D28"/>
    <w:rsid w:val="00F62D49"/>
    <w:rsid w:val="00F63A80"/>
    <w:rsid w:val="00F64558"/>
    <w:rsid w:val="00F646A3"/>
    <w:rsid w:val="00F64BEB"/>
    <w:rsid w:val="00F65B26"/>
    <w:rsid w:val="00F67C3B"/>
    <w:rsid w:val="00F702A0"/>
    <w:rsid w:val="00F70595"/>
    <w:rsid w:val="00F70FB8"/>
    <w:rsid w:val="00F715A0"/>
    <w:rsid w:val="00F7296C"/>
    <w:rsid w:val="00F73682"/>
    <w:rsid w:val="00F738C7"/>
    <w:rsid w:val="00F74572"/>
    <w:rsid w:val="00F74E5F"/>
    <w:rsid w:val="00F75C33"/>
    <w:rsid w:val="00F8012F"/>
    <w:rsid w:val="00F816E4"/>
    <w:rsid w:val="00F83982"/>
    <w:rsid w:val="00F84D04"/>
    <w:rsid w:val="00F85F30"/>
    <w:rsid w:val="00F86067"/>
    <w:rsid w:val="00F86416"/>
    <w:rsid w:val="00F865BB"/>
    <w:rsid w:val="00F902A8"/>
    <w:rsid w:val="00F91E94"/>
    <w:rsid w:val="00F92698"/>
    <w:rsid w:val="00F92A8B"/>
    <w:rsid w:val="00F9458B"/>
    <w:rsid w:val="00F9599C"/>
    <w:rsid w:val="00F97058"/>
    <w:rsid w:val="00F9710D"/>
    <w:rsid w:val="00F97A89"/>
    <w:rsid w:val="00F97D24"/>
    <w:rsid w:val="00FA0DC9"/>
    <w:rsid w:val="00FA1BCD"/>
    <w:rsid w:val="00FA4882"/>
    <w:rsid w:val="00FA4BA9"/>
    <w:rsid w:val="00FA5268"/>
    <w:rsid w:val="00FA6367"/>
    <w:rsid w:val="00FA79D3"/>
    <w:rsid w:val="00FB03D7"/>
    <w:rsid w:val="00FB0A8F"/>
    <w:rsid w:val="00FB1BD1"/>
    <w:rsid w:val="00FB1C4C"/>
    <w:rsid w:val="00FB3901"/>
    <w:rsid w:val="00FB6441"/>
    <w:rsid w:val="00FB7D26"/>
    <w:rsid w:val="00FC143D"/>
    <w:rsid w:val="00FC1F96"/>
    <w:rsid w:val="00FC2AEF"/>
    <w:rsid w:val="00FC2DA9"/>
    <w:rsid w:val="00FC5900"/>
    <w:rsid w:val="00FC62C1"/>
    <w:rsid w:val="00FC7826"/>
    <w:rsid w:val="00FC7A73"/>
    <w:rsid w:val="00FD08DA"/>
    <w:rsid w:val="00FD0978"/>
    <w:rsid w:val="00FD1A5D"/>
    <w:rsid w:val="00FD3D38"/>
    <w:rsid w:val="00FD3F0E"/>
    <w:rsid w:val="00FD4C45"/>
    <w:rsid w:val="00FD5795"/>
    <w:rsid w:val="00FD7248"/>
    <w:rsid w:val="00FE1307"/>
    <w:rsid w:val="00FE2123"/>
    <w:rsid w:val="00FE3252"/>
    <w:rsid w:val="00FE3E50"/>
    <w:rsid w:val="00FE4539"/>
    <w:rsid w:val="00FE6196"/>
    <w:rsid w:val="00FE6DF1"/>
    <w:rsid w:val="00FF0B3C"/>
    <w:rsid w:val="00FF2532"/>
    <w:rsid w:val="00FF2740"/>
    <w:rsid w:val="00FF4C75"/>
    <w:rsid w:val="00FF551A"/>
    <w:rsid w:val="00FF68FC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FF8395"/>
  <w15:docId w15:val="{47DA0FB9-2A3B-46C8-A14B-8C5A4EA1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EF8"/>
    <w:rPr>
      <w:sz w:val="24"/>
      <w:szCs w:val="24"/>
    </w:rPr>
  </w:style>
  <w:style w:type="paragraph" w:styleId="Nadpis1">
    <w:name w:val="heading 1"/>
    <w:basedOn w:val="Normln"/>
    <w:next w:val="Normln"/>
    <w:qFormat/>
    <w:rsid w:val="00983B59"/>
    <w:pPr>
      <w:keepNext/>
      <w:jc w:val="center"/>
      <w:outlineLvl w:val="0"/>
    </w:pPr>
    <w:rPr>
      <w:b/>
      <w:bCs/>
      <w:bdr w:val="single" w:sz="4" w:space="0" w:color="auto"/>
    </w:rPr>
  </w:style>
  <w:style w:type="paragraph" w:styleId="Nadpis2">
    <w:name w:val="heading 2"/>
    <w:basedOn w:val="Normln"/>
    <w:next w:val="Normln"/>
    <w:qFormat/>
    <w:rsid w:val="003000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F45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F45A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9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94F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94F2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C94F27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8275DF"/>
    <w:rPr>
      <w:sz w:val="24"/>
      <w:szCs w:val="24"/>
    </w:rPr>
  </w:style>
  <w:style w:type="character" w:styleId="Hypertextovodkaz">
    <w:name w:val="Hyperlink"/>
    <w:rsid w:val="00EF00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5222E"/>
    <w:pPr>
      <w:ind w:left="708"/>
    </w:pPr>
  </w:style>
  <w:style w:type="character" w:customStyle="1" w:styleId="Jelek">
    <w:name w:val="Jeleňák"/>
    <w:semiHidden/>
    <w:rsid w:val="00E52C91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E52C91"/>
  </w:style>
  <w:style w:type="paragraph" w:styleId="Zkladntext">
    <w:name w:val="Body Text"/>
    <w:basedOn w:val="Normln"/>
    <w:rsid w:val="00983B59"/>
    <w:pPr>
      <w:tabs>
        <w:tab w:val="left" w:pos="284"/>
      </w:tabs>
      <w:spacing w:before="120" w:line="240" w:lineRule="atLeast"/>
      <w:jc w:val="both"/>
    </w:pPr>
    <w:rPr>
      <w:noProof/>
    </w:rPr>
  </w:style>
  <w:style w:type="character" w:styleId="slostrnky">
    <w:name w:val="page number"/>
    <w:basedOn w:val="Standardnpsmoodstavce"/>
    <w:rsid w:val="0009740A"/>
  </w:style>
  <w:style w:type="character" w:customStyle="1" w:styleId="platne1">
    <w:name w:val="platne1"/>
    <w:basedOn w:val="Standardnpsmoodstavce"/>
    <w:rsid w:val="007D4300"/>
  </w:style>
  <w:style w:type="character" w:styleId="Odkaznakoment">
    <w:name w:val="annotation reference"/>
    <w:semiHidden/>
    <w:rsid w:val="008F35CC"/>
    <w:rPr>
      <w:sz w:val="16"/>
      <w:szCs w:val="16"/>
    </w:rPr>
  </w:style>
  <w:style w:type="paragraph" w:styleId="Textkomente">
    <w:name w:val="annotation text"/>
    <w:basedOn w:val="Normln"/>
    <w:semiHidden/>
    <w:rsid w:val="008F35C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F35CC"/>
    <w:rPr>
      <w:b/>
      <w:bCs/>
    </w:rPr>
  </w:style>
  <w:style w:type="character" w:styleId="Siln">
    <w:name w:val="Strong"/>
    <w:uiPriority w:val="22"/>
    <w:qFormat/>
    <w:rsid w:val="00853A01"/>
    <w:rPr>
      <w:b/>
      <w:bCs/>
    </w:rPr>
  </w:style>
  <w:style w:type="paragraph" w:customStyle="1" w:styleId="Default">
    <w:name w:val="Default"/>
    <w:rsid w:val="00E03D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B7D82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EE6C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02E98FCA20D409A759C48326562FA" ma:contentTypeVersion="7" ma:contentTypeDescription="Vytvoří nový dokument" ma:contentTypeScope="" ma:versionID="0cc645bf65d13e3032f9a1b6ad18516c">
  <xsd:schema xmlns:xsd="http://www.w3.org/2001/XMLSchema" xmlns:xs="http://www.w3.org/2001/XMLSchema" xmlns:p="http://schemas.microsoft.com/office/2006/metadata/properties" xmlns:ns3="3b299c50-0306-4d92-96b7-bcde1c0fe32a" targetNamespace="http://schemas.microsoft.com/office/2006/metadata/properties" ma:root="true" ma:fieldsID="d62a6f75e89658ab56c2f36ca0aaf4c4" ns3:_="">
    <xsd:import namespace="3b299c50-0306-4d92-96b7-bcde1c0fe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99c50-0306-4d92-96b7-bcde1c0fe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E87F-C7A6-424A-8856-83317C887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659FC-9BFC-41E1-90B4-466760279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99c50-0306-4d92-96b7-bcde1c0fe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C8D9E-363C-4DB0-87E1-391C89A70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2BB14-D220-4389-AC48-582746FC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</vt:lpstr>
    </vt:vector>
  </TitlesOfParts>
  <Company>Fortuna Hotels, a.s.</Company>
  <LinksUpToDate>false</LinksUpToDate>
  <CharactersWithSpaces>4064</CharactersWithSpaces>
  <SharedDoc>false</SharedDoc>
  <HLinks>
    <vt:vector size="6" baseType="variant">
      <vt:variant>
        <vt:i4>6553667</vt:i4>
      </vt:variant>
      <vt:variant>
        <vt:i4>3</vt:i4>
      </vt:variant>
      <vt:variant>
        <vt:i4>0</vt:i4>
      </vt:variant>
      <vt:variant>
        <vt:i4>5</vt:i4>
      </vt:variant>
      <vt:variant>
        <vt:lpwstr>mailto:jana.juzova@prague-avenue.cz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</dc:title>
  <dc:subject/>
  <dc:creator>Jeleňák</dc:creator>
  <cp:keywords/>
  <dc:description/>
  <cp:lastModifiedBy>Sekretariát ÚŽFG</cp:lastModifiedBy>
  <cp:revision>3</cp:revision>
  <cp:lastPrinted>2022-12-02T08:19:00Z</cp:lastPrinted>
  <dcterms:created xsi:type="dcterms:W3CDTF">2024-12-16T14:35:00Z</dcterms:created>
  <dcterms:modified xsi:type="dcterms:W3CDTF">2024-12-16T14:43:00Z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0x010100ED602E98FCA20D409A759C48326562FA</vt:lpwstr>
  </property>
</Properties>
</file>