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48C9B5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D012B" w:rsidRPr="009E308B">
        <w:rPr>
          <w:sz w:val="26"/>
          <w:szCs w:val="26"/>
        </w:rPr>
        <w:t>International Fair of Mining, Power Industry and Metallurgy</w:t>
      </w:r>
      <w:r w:rsidR="000D012B">
        <w:rPr>
          <w:sz w:val="26"/>
          <w:szCs w:val="26"/>
        </w:rPr>
        <w:t xml:space="preserve"> 2024</w:t>
      </w:r>
      <w:r w:rsidR="000D012B" w:rsidRPr="0025465F">
        <w:rPr>
          <w:sz w:val="26"/>
          <w:szCs w:val="26"/>
        </w:rPr>
        <w:t xml:space="preserve">, </w:t>
      </w:r>
      <w:r w:rsidR="000D012B">
        <w:rPr>
          <w:sz w:val="26"/>
          <w:szCs w:val="26"/>
        </w:rPr>
        <w:t>Katovice, Polsko</w:t>
      </w:r>
      <w:r w:rsidR="000D012B" w:rsidRPr="0025465F">
        <w:rPr>
          <w:sz w:val="26"/>
          <w:szCs w:val="26"/>
        </w:rPr>
        <w:t xml:space="preserve">, </w:t>
      </w:r>
      <w:r w:rsidR="000D012B">
        <w:rPr>
          <w:sz w:val="26"/>
          <w:szCs w:val="26"/>
        </w:rPr>
        <w:t>2024/062N2</w:t>
      </w:r>
      <w:r w:rsidR="000D012B" w:rsidRPr="0025465F">
        <w:rPr>
          <w:sz w:val="26"/>
          <w:szCs w:val="26"/>
        </w:rPr>
        <w:t xml:space="preserve">, </w:t>
      </w:r>
      <w:r w:rsidR="000D012B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BB25B42" w:rsidR="007A12B1" w:rsidRPr="007A12B1" w:rsidRDefault="007F7942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7F7942">
        <w:rPr>
          <w:rFonts w:ascii="Times New Roman" w:hAnsi="Times New Roman" w:cs="Times New Roman"/>
          <w:b/>
          <w:sz w:val="22"/>
        </w:rPr>
        <w:t>Hansen</w:t>
      </w:r>
      <w:proofErr w:type="spellEnd"/>
      <w:r w:rsidRPr="007F7942">
        <w:rPr>
          <w:rFonts w:ascii="Times New Roman" w:hAnsi="Times New Roman" w:cs="Times New Roman"/>
          <w:b/>
          <w:sz w:val="22"/>
        </w:rPr>
        <w:t xml:space="preserve"> Electric,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6E131E9D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D012B" w:rsidRPr="000D012B">
        <w:rPr>
          <w:rFonts w:ascii="Times New Roman" w:hAnsi="Times New Roman" w:cs="Times New Roman"/>
          <w:b/>
          <w:sz w:val="22"/>
        </w:rPr>
        <w:t>2410000052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6DAF0E8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20F54" w:rsidRPr="00C20F54">
        <w:rPr>
          <w:rFonts w:ascii="Times New Roman" w:hAnsi="Times New Roman" w:cs="Times New Roman"/>
          <w:sz w:val="22"/>
        </w:rPr>
        <w:t>Těšínská 2977/79c, Předměstí, 74601 Opava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088D8A77" w:rsidR="007A12B1" w:rsidRPr="007A12B1" w:rsidRDefault="00C20F5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IČO: 47973862, DIČ: CZ47973862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14AB48B6" w:rsidR="007A12B1" w:rsidRPr="00E325CB" w:rsidRDefault="00C20F5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zapsaná v obchodním rejstříku vedeném Krajským soudem v Ostravě, oddíl C, vložka 5399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01C0463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D012B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0D012B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D012B" w:rsidRPr="000D012B">
        <w:rPr>
          <w:rFonts w:ascii="Times New Roman" w:hAnsi="Times New Roman" w:cs="Times New Roman"/>
          <w:sz w:val="22"/>
        </w:rPr>
        <w:t>27890036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0D012B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4EF93E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343F07">
        <w:rPr>
          <w:rFonts w:ascii="Times New Roman" w:hAnsi="Times New Roman" w:cs="Times New Roman"/>
          <w:sz w:val="22"/>
        </w:rPr>
        <w:t>12 305,45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43F07" w:rsidRPr="00343F07">
        <w:rPr>
          <w:rFonts w:ascii="Times New Roman" w:hAnsi="Times New Roman" w:cs="Times New Roman"/>
          <w:sz w:val="22"/>
        </w:rPr>
        <w:t>jedno sto dvanáct tisíc tři sta pět korun českých čtyřicet pět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F61F3" w:rsidRPr="005F61F3">
        <w:rPr>
          <w:rFonts w:ascii="Times New Roman" w:hAnsi="Times New Roman" w:cs="Times New Roman"/>
          <w:sz w:val="22"/>
        </w:rPr>
        <w:t>2</w:t>
      </w:r>
      <w:r w:rsidR="00343F07">
        <w:rPr>
          <w:rFonts w:ascii="Times New Roman" w:hAnsi="Times New Roman" w:cs="Times New Roman"/>
          <w:sz w:val="22"/>
        </w:rPr>
        <w:t>5</w:t>
      </w:r>
      <w:r w:rsidR="00920FAB" w:rsidRPr="005F61F3">
        <w:rPr>
          <w:rFonts w:ascii="Times New Roman" w:hAnsi="Times New Roman" w:cs="Times New Roman"/>
          <w:sz w:val="22"/>
        </w:rPr>
        <w:t>.</w:t>
      </w:r>
      <w:r w:rsidR="00343F07">
        <w:rPr>
          <w:rFonts w:ascii="Times New Roman" w:hAnsi="Times New Roman" w:cs="Times New Roman"/>
          <w:sz w:val="22"/>
        </w:rPr>
        <w:t>11</w:t>
      </w:r>
      <w:r w:rsidR="00920FAB" w:rsidRPr="005F61F3">
        <w:rPr>
          <w:rFonts w:ascii="Times New Roman" w:hAnsi="Times New Roman" w:cs="Times New Roman"/>
          <w:sz w:val="22"/>
        </w:rPr>
        <w:t>.2024</w:t>
      </w:r>
      <w:r w:rsidR="00010AAD" w:rsidRPr="005F61F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B5BB9E9" w:rsidR="00920FAB" w:rsidRPr="00920FAB" w:rsidRDefault="00C20F5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>Hansen</w:t>
            </w:r>
            <w:proofErr w:type="spellEnd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Electric,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87501F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76B68">
              <w:rPr>
                <w:rFonts w:ascii="Times New Roman" w:eastAsia="Times New Roman" w:hAnsi="Times New Roman" w:cs="Times New Roman"/>
                <w:sz w:val="22"/>
                <w:szCs w:val="24"/>
              </w:rPr>
              <w:t>Op</w:t>
            </w:r>
            <w:bookmarkStart w:id="0" w:name="_GoBack"/>
            <w:bookmarkEnd w:id="0"/>
            <w:r w:rsidR="00D76B68">
              <w:rPr>
                <w:rFonts w:ascii="Times New Roman" w:eastAsia="Times New Roman" w:hAnsi="Times New Roman" w:cs="Times New Roman"/>
                <w:sz w:val="22"/>
                <w:szCs w:val="24"/>
              </w:rPr>
              <w:t>ava</w:t>
            </w:r>
          </w:p>
          <w:p w14:paraId="68140360" w14:textId="1B8981A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76B68">
              <w:rPr>
                <w:rFonts w:ascii="Times New Roman" w:eastAsia="Times New Roman" w:hAnsi="Times New Roman" w:cs="Times New Roman"/>
                <w:sz w:val="22"/>
                <w:szCs w:val="24"/>
              </w:rPr>
              <w:t>28.11.2024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92C56C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20F54" w:rsidRPr="00C20F54">
              <w:rPr>
                <w:rFonts w:ascii="Times New Roman" w:eastAsia="Times New Roman" w:hAnsi="Times New Roman" w:cs="Times New Roman"/>
                <w:sz w:val="22"/>
              </w:rPr>
              <w:t>Ing. Tomáš Honka</w:t>
            </w:r>
            <w:r w:rsidR="00EF4381">
              <w:t xml:space="preserve"> </w:t>
            </w:r>
          </w:p>
          <w:p w14:paraId="2077CFCB" w14:textId="1E66BE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325CB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49427684" w:rsidR="005F7098" w:rsidRPr="00152985" w:rsidRDefault="00343F07" w:rsidP="004421FD">
      <w:pPr>
        <w:jc w:val="center"/>
        <w:rPr>
          <w:rFonts w:ascii="Times New Roman" w:hAnsi="Times New Roman" w:cs="Times New Roman"/>
          <w:sz w:val="22"/>
        </w:rPr>
      </w:pPr>
      <w:r w:rsidRPr="00343F07">
        <w:rPr>
          <w:noProof/>
        </w:rPr>
        <w:drawing>
          <wp:inline distT="0" distB="0" distL="0" distR="0" wp14:anchorId="280A3EE1" wp14:editId="1D5024B5">
            <wp:extent cx="8823960" cy="4883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2" cy="48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012B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07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61F3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163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76B68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f1514c7a-c955-4641-91c2-9c212789a06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</cp:revision>
  <cp:lastPrinted>2023-11-28T07:54:00Z</cp:lastPrinted>
  <dcterms:created xsi:type="dcterms:W3CDTF">2024-12-13T10:14:00Z</dcterms:created>
  <dcterms:modified xsi:type="dcterms:W3CDTF">2024-12-13T10:14:00Z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