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A94" w:rsidRDefault="00323CD4">
      <w:pPr>
        <w:pStyle w:val="Zkladntext"/>
        <w:spacing w:before="38"/>
        <w:ind w:left="1678" w:right="1733"/>
        <w:jc w:val="center"/>
        <w:rPr>
          <w:rFonts w:ascii="Calibri" w:hAnsi="Calibri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292924</wp:posOffset>
            </wp:positionH>
            <wp:positionV relativeFrom="paragraph">
              <wp:posOffset>271570</wp:posOffset>
            </wp:positionV>
            <wp:extent cx="3089027" cy="9144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9027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4133215</wp:posOffset>
                </wp:positionH>
                <wp:positionV relativeFrom="paragraph">
                  <wp:posOffset>588645</wp:posOffset>
                </wp:positionV>
                <wp:extent cx="3039110" cy="121666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9110" cy="1216660"/>
                        </a:xfrm>
                        <a:prstGeom prst="rect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74A94" w:rsidRDefault="00323CD4">
                            <w:pPr>
                              <w:pStyle w:val="Zkladntext"/>
                              <w:spacing w:before="221" w:line="259" w:lineRule="auto"/>
                              <w:ind w:left="26" w:right="1871"/>
                            </w:pPr>
                            <w:r>
                              <w:t>Národní památkový ústav Valdštejnské náměstí 3 Praha 1 - Malá strana 118 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5.45pt;margin-top:46.35pt;width:239.3pt;height:95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" filled="f" strokeweight="1.92pt">
                <v:textbox inset="0,0,0,0">
                  <w:txbxContent>
                    <w:p w:rsidR="00974A94" w:rsidRDefault="00323CD4">
                      <w:pPr>
                        <w:pStyle w:val="Zkladntext"/>
                        <w:spacing w:before="221" w:line="259" w:lineRule="auto"/>
                        <w:ind w:left="26" w:right="1871"/>
                      </w:pPr>
                      <w:r>
                        <w:t>Národní památkový ústav Valdštejnské náměstí 3 Praha 1 - Malá strana 118 01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color w:val="15355B"/>
        </w:rPr>
        <w:t>Dodávka a montáž vyhrazených elektrických zařízení do 1000 V, MaR a strojní údržba</w:t>
      </w:r>
    </w:p>
    <w:p w:rsidR="00974A94" w:rsidRDefault="00323CD4">
      <w:pPr>
        <w:spacing w:before="150"/>
        <w:ind w:left="172"/>
        <w:rPr>
          <w:b/>
          <w:sz w:val="20"/>
        </w:rPr>
      </w:pPr>
      <w:r>
        <w:rPr>
          <w:b/>
          <w:color w:val="15355B"/>
          <w:sz w:val="20"/>
        </w:rPr>
        <w:t>KARSCH ELEKTRO s.r.o.</w:t>
      </w:r>
    </w:p>
    <w:p w:rsidR="00974A94" w:rsidRDefault="00323CD4">
      <w:pPr>
        <w:spacing w:before="54"/>
        <w:ind w:left="167"/>
        <w:rPr>
          <w:b/>
          <w:sz w:val="18"/>
        </w:rPr>
      </w:pPr>
      <w:r>
        <w:rPr>
          <w:b/>
          <w:color w:val="15355B"/>
          <w:sz w:val="18"/>
        </w:rPr>
        <w:t>Mostecká 1973, 431 11 Jirkov</w:t>
      </w:r>
    </w:p>
    <w:p w:rsidR="00974A94" w:rsidRDefault="00323CD4">
      <w:pPr>
        <w:spacing w:before="25"/>
        <w:ind w:left="167"/>
        <w:rPr>
          <w:b/>
          <w:sz w:val="18"/>
        </w:rPr>
      </w:pPr>
      <w:r>
        <w:rPr>
          <w:b/>
          <w:color w:val="15355B"/>
          <w:sz w:val="18"/>
        </w:rPr>
        <w:t>xxxxxx</w:t>
      </w:r>
    </w:p>
    <w:p w:rsidR="00974A94" w:rsidRDefault="00323CD4">
      <w:pPr>
        <w:spacing w:before="47"/>
        <w:ind w:left="167"/>
        <w:rPr>
          <w:b/>
          <w:sz w:val="18"/>
        </w:rPr>
      </w:pPr>
      <w:r>
        <w:rPr>
          <w:b/>
          <w:color w:val="15355B"/>
          <w:sz w:val="18"/>
        </w:rPr>
        <w:t>IČ: 27310159; DIČ: CZ 27310159</w:t>
      </w:r>
    </w:p>
    <w:p w:rsidR="00974A94" w:rsidRDefault="00323CD4">
      <w:pPr>
        <w:spacing w:before="25" w:after="19"/>
        <w:ind w:left="168"/>
        <w:rPr>
          <w:b/>
          <w:sz w:val="18"/>
        </w:rPr>
      </w:pPr>
      <w:r>
        <w:rPr>
          <w:b/>
          <w:color w:val="15355B"/>
          <w:sz w:val="18"/>
        </w:rPr>
        <w:t>xxxxxx</w:t>
      </w:r>
      <w:bookmarkStart w:id="0" w:name="_GoBack"/>
      <w:bookmarkEnd w:id="0"/>
    </w:p>
    <w:p w:rsidR="00974A94" w:rsidRDefault="00323CD4">
      <w:pPr>
        <w:spacing w:line="40" w:lineRule="exact"/>
        <w:ind w:left="109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>
                <wp:extent cx="6939280" cy="24765"/>
                <wp:effectExtent l="21590" t="5715" r="20955" b="762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9280" cy="24765"/>
                          <a:chOff x="0" y="0"/>
                          <a:chExt cx="10928" cy="39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9"/>
                            <a:ext cx="10927" cy="0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5796A1" id="Group 2" o:spid="_x0000_s1026" style="width:546.4pt;height:1.95pt;mso-position-horizontal-relative:char;mso-position-vertical-relative:line" coordsize="10928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">
                <v:line id="Line 3" o:spid="_x0000_s1027" style="position:absolute;visibility:visible;mso-wrap-style:square" from="0,19" to="10927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" strokeweight="1.92pt"/>
                <w10:anchorlock/>
              </v:group>
            </w:pict>
          </mc:Fallback>
        </mc:AlternateContent>
      </w:r>
    </w:p>
    <w:p w:rsidR="00974A94" w:rsidRDefault="00974A94">
      <w:pPr>
        <w:spacing w:before="1"/>
        <w:rPr>
          <w:b/>
          <w:sz w:val="10"/>
        </w:rPr>
      </w:pPr>
    </w:p>
    <w:p w:rsidR="00974A94" w:rsidRDefault="00323CD4">
      <w:pPr>
        <w:pStyle w:val="Zkladntext"/>
        <w:spacing w:before="101" w:after="19" w:line="259" w:lineRule="auto"/>
        <w:ind w:left="4704" w:hanging="4145"/>
      </w:pPr>
      <w:r>
        <w:rPr>
          <w:u w:val="thick"/>
        </w:rPr>
        <w:t>Cenová nabídka č.CNT250012 - Kostel Most - Oprava H</w:t>
      </w:r>
      <w:r>
        <w:rPr>
          <w:u w:val="thick"/>
        </w:rPr>
        <w:t>lavního rozvaděče, rozvaděče R11 a</w:t>
      </w:r>
      <w:r>
        <w:t xml:space="preserve"> </w:t>
      </w:r>
      <w:r>
        <w:rPr>
          <w:u w:val="thick"/>
        </w:rPr>
        <w:t xml:space="preserve">elektroinstalace </w:t>
      </w: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39"/>
        <w:gridCol w:w="821"/>
        <w:gridCol w:w="1983"/>
        <w:gridCol w:w="1983"/>
      </w:tblGrid>
      <w:tr w:rsidR="00974A94">
        <w:trPr>
          <w:trHeight w:val="300"/>
        </w:trPr>
        <w:tc>
          <w:tcPr>
            <w:tcW w:w="6139" w:type="dxa"/>
            <w:shd w:val="clear" w:color="auto" w:fill="CCCCFF"/>
          </w:tcPr>
          <w:p w:rsidR="00974A94" w:rsidRDefault="00323CD4">
            <w:pPr>
              <w:pStyle w:val="TableParagraph"/>
              <w:spacing w:before="7" w:line="240" w:lineRule="auto"/>
              <w:ind w:left="42"/>
              <w:jc w:val="left"/>
              <w:rPr>
                <w:b/>
              </w:rPr>
            </w:pPr>
            <w:r>
              <w:rPr>
                <w:b/>
              </w:rPr>
              <w:t>Rekapitulace</w:t>
            </w:r>
          </w:p>
        </w:tc>
        <w:tc>
          <w:tcPr>
            <w:tcW w:w="821" w:type="dxa"/>
            <w:shd w:val="clear" w:color="auto" w:fill="CCCCFF"/>
          </w:tcPr>
          <w:p w:rsidR="00974A94" w:rsidRDefault="00323CD4">
            <w:pPr>
              <w:pStyle w:val="TableParagraph"/>
              <w:spacing w:before="7" w:line="240" w:lineRule="auto"/>
              <w:ind w:left="104" w:right="48"/>
              <w:jc w:val="center"/>
              <w:rPr>
                <w:b/>
              </w:rPr>
            </w:pPr>
            <w:r>
              <w:rPr>
                <w:b/>
              </w:rPr>
              <w:t>ks/m</w:t>
            </w:r>
          </w:p>
        </w:tc>
        <w:tc>
          <w:tcPr>
            <w:tcW w:w="1983" w:type="dxa"/>
            <w:shd w:val="clear" w:color="auto" w:fill="CCCCFF"/>
          </w:tcPr>
          <w:p w:rsidR="00974A94" w:rsidRDefault="00323CD4">
            <w:pPr>
              <w:pStyle w:val="TableParagraph"/>
              <w:spacing w:before="7" w:line="240" w:lineRule="auto"/>
              <w:ind w:right="-15"/>
              <w:rPr>
                <w:b/>
              </w:rPr>
            </w:pPr>
            <w:r>
              <w:rPr>
                <w:b/>
              </w:rPr>
              <w:t>cena za jednotku</w:t>
            </w:r>
          </w:p>
        </w:tc>
        <w:tc>
          <w:tcPr>
            <w:tcW w:w="1983" w:type="dxa"/>
            <w:shd w:val="clear" w:color="auto" w:fill="CCCCFF"/>
          </w:tcPr>
          <w:p w:rsidR="00974A94" w:rsidRDefault="00323CD4">
            <w:pPr>
              <w:pStyle w:val="TableParagraph"/>
              <w:spacing w:before="7" w:line="240" w:lineRule="auto"/>
              <w:ind w:left="305"/>
              <w:jc w:val="left"/>
              <w:rPr>
                <w:b/>
              </w:rPr>
            </w:pPr>
            <w:r>
              <w:rPr>
                <w:b/>
              </w:rPr>
              <w:t>cena celkem</w:t>
            </w:r>
          </w:p>
        </w:tc>
      </w:tr>
      <w:tr w:rsidR="00974A94">
        <w:trPr>
          <w:trHeight w:val="212"/>
        </w:trPr>
        <w:tc>
          <w:tcPr>
            <w:tcW w:w="6139" w:type="dxa"/>
            <w:tcBorders>
              <w:bottom w:val="single" w:sz="8" w:space="0" w:color="000000"/>
            </w:tcBorders>
          </w:tcPr>
          <w:p w:rsidR="00974A94" w:rsidRDefault="00323CD4">
            <w:pPr>
              <w:pStyle w:val="TableParagraph"/>
              <w:spacing w:line="192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Hlavní rozvaděč</w:t>
            </w:r>
          </w:p>
        </w:tc>
        <w:tc>
          <w:tcPr>
            <w:tcW w:w="821" w:type="dxa"/>
            <w:tcBorders>
              <w:bottom w:val="single" w:sz="8" w:space="0" w:color="000000"/>
            </w:tcBorders>
          </w:tcPr>
          <w:p w:rsidR="00974A94" w:rsidRDefault="00974A9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83" w:type="dxa"/>
            <w:tcBorders>
              <w:bottom w:val="single" w:sz="8" w:space="0" w:color="000000"/>
            </w:tcBorders>
          </w:tcPr>
          <w:p w:rsidR="00974A94" w:rsidRDefault="00974A9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83" w:type="dxa"/>
            <w:tcBorders>
              <w:bottom w:val="single" w:sz="8" w:space="0" w:color="000000"/>
            </w:tcBorders>
          </w:tcPr>
          <w:p w:rsidR="00974A94" w:rsidRDefault="00974A9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974A94">
        <w:trPr>
          <w:trHeight w:val="224"/>
        </w:trPr>
        <w:tc>
          <w:tcPr>
            <w:tcW w:w="6139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spacing w:line="205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Odpínač OPVP10-3 32A-3P</w:t>
            </w:r>
          </w:p>
        </w:tc>
        <w:tc>
          <w:tcPr>
            <w:tcW w:w="821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spacing w:line="205" w:lineRule="exact"/>
              <w:ind w:left="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spacing w:line="205" w:lineRule="exact"/>
              <w:ind w:right="-15"/>
              <w:rPr>
                <w:sz w:val="20"/>
              </w:rPr>
            </w:pPr>
            <w:r>
              <w:rPr>
                <w:sz w:val="20"/>
              </w:rPr>
              <w:t>402,00 Kč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spacing w:line="205" w:lineRule="exact"/>
              <w:ind w:right="63"/>
              <w:rPr>
                <w:sz w:val="20"/>
              </w:rPr>
            </w:pPr>
            <w:r>
              <w:rPr>
                <w:sz w:val="20"/>
              </w:rPr>
              <w:t>402,00 Kč</w:t>
            </w:r>
          </w:p>
        </w:tc>
      </w:tr>
      <w:tr w:rsidR="00974A94">
        <w:trPr>
          <w:trHeight w:val="210"/>
        </w:trPr>
        <w:tc>
          <w:tcPr>
            <w:tcW w:w="6139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Pojistka PVA10 2A gG</w:t>
            </w:r>
          </w:p>
        </w:tc>
        <w:tc>
          <w:tcPr>
            <w:tcW w:w="821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left="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right="-15"/>
              <w:rPr>
                <w:sz w:val="20"/>
              </w:rPr>
            </w:pPr>
            <w:r>
              <w:rPr>
                <w:sz w:val="20"/>
              </w:rPr>
              <w:t>36,00 Kč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right="63"/>
              <w:rPr>
                <w:sz w:val="20"/>
              </w:rPr>
            </w:pPr>
            <w:r>
              <w:rPr>
                <w:sz w:val="20"/>
              </w:rPr>
              <w:t>108,00 Kč</w:t>
            </w:r>
          </w:p>
        </w:tc>
      </w:tr>
      <w:tr w:rsidR="00974A94">
        <w:trPr>
          <w:trHeight w:val="210"/>
        </w:trPr>
        <w:tc>
          <w:tcPr>
            <w:tcW w:w="6139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Kryt jističe S-4</w:t>
            </w:r>
          </w:p>
        </w:tc>
        <w:tc>
          <w:tcPr>
            <w:tcW w:w="821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left="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right="-15"/>
              <w:rPr>
                <w:sz w:val="20"/>
              </w:rPr>
            </w:pPr>
            <w:r>
              <w:rPr>
                <w:sz w:val="20"/>
              </w:rPr>
              <w:t>68,00 Kč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right="64"/>
              <w:rPr>
                <w:sz w:val="20"/>
              </w:rPr>
            </w:pPr>
            <w:r>
              <w:rPr>
                <w:sz w:val="20"/>
              </w:rPr>
              <w:t>68,00 Kč</w:t>
            </w:r>
          </w:p>
        </w:tc>
      </w:tr>
      <w:tr w:rsidR="00974A94">
        <w:trPr>
          <w:trHeight w:val="210"/>
        </w:trPr>
        <w:tc>
          <w:tcPr>
            <w:tcW w:w="6139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Drobný montážní mat.</w:t>
            </w:r>
          </w:p>
        </w:tc>
        <w:tc>
          <w:tcPr>
            <w:tcW w:w="821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left="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right="-15"/>
              <w:rPr>
                <w:sz w:val="20"/>
              </w:rPr>
            </w:pPr>
            <w:r>
              <w:rPr>
                <w:sz w:val="20"/>
              </w:rPr>
              <w:t>800,00 Kč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right="63"/>
              <w:rPr>
                <w:sz w:val="20"/>
              </w:rPr>
            </w:pPr>
            <w:r>
              <w:rPr>
                <w:sz w:val="20"/>
              </w:rPr>
              <w:t>800,00 Kč</w:t>
            </w:r>
          </w:p>
        </w:tc>
      </w:tr>
      <w:tr w:rsidR="00974A94">
        <w:trPr>
          <w:trHeight w:val="210"/>
        </w:trPr>
        <w:tc>
          <w:tcPr>
            <w:tcW w:w="6139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Úprava HL. rozvaděče</w:t>
            </w:r>
          </w:p>
        </w:tc>
        <w:tc>
          <w:tcPr>
            <w:tcW w:w="821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left="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right="-15"/>
              <w:rPr>
                <w:sz w:val="20"/>
              </w:rPr>
            </w:pPr>
            <w:r>
              <w:rPr>
                <w:sz w:val="20"/>
              </w:rPr>
              <w:t>1 200,00 Kč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right="63"/>
              <w:rPr>
                <w:sz w:val="20"/>
              </w:rPr>
            </w:pPr>
            <w:r>
              <w:rPr>
                <w:sz w:val="20"/>
              </w:rPr>
              <w:t>1 200,00 Kč</w:t>
            </w:r>
          </w:p>
        </w:tc>
      </w:tr>
      <w:tr w:rsidR="00974A94">
        <w:trPr>
          <w:trHeight w:val="210"/>
        </w:trPr>
        <w:tc>
          <w:tcPr>
            <w:tcW w:w="6139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Montáž</w:t>
            </w:r>
          </w:p>
        </w:tc>
        <w:tc>
          <w:tcPr>
            <w:tcW w:w="821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left="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right="-15"/>
              <w:rPr>
                <w:sz w:val="20"/>
              </w:rPr>
            </w:pPr>
            <w:r>
              <w:rPr>
                <w:sz w:val="20"/>
              </w:rPr>
              <w:t>2 800,00 Kč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right="63"/>
              <w:rPr>
                <w:sz w:val="20"/>
              </w:rPr>
            </w:pPr>
            <w:r>
              <w:rPr>
                <w:sz w:val="20"/>
              </w:rPr>
              <w:t>2 800,00 Kč</w:t>
            </w:r>
          </w:p>
        </w:tc>
      </w:tr>
      <w:tr w:rsidR="00974A94">
        <w:trPr>
          <w:trHeight w:val="210"/>
        </w:trPr>
        <w:tc>
          <w:tcPr>
            <w:tcW w:w="6139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Doprava a VRN</w:t>
            </w:r>
          </w:p>
        </w:tc>
        <w:tc>
          <w:tcPr>
            <w:tcW w:w="821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left="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right="-15"/>
              <w:rPr>
                <w:sz w:val="20"/>
              </w:rPr>
            </w:pPr>
            <w:r>
              <w:rPr>
                <w:sz w:val="20"/>
              </w:rPr>
              <w:t>1 000,00 Kč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right="63"/>
              <w:rPr>
                <w:sz w:val="20"/>
              </w:rPr>
            </w:pPr>
            <w:r>
              <w:rPr>
                <w:sz w:val="20"/>
              </w:rPr>
              <w:t>1 000,00 Kč</w:t>
            </w:r>
          </w:p>
        </w:tc>
      </w:tr>
      <w:tr w:rsidR="00974A94">
        <w:trPr>
          <w:trHeight w:val="210"/>
        </w:trPr>
        <w:tc>
          <w:tcPr>
            <w:tcW w:w="6139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Revize HL. rozvaděče</w:t>
            </w:r>
          </w:p>
        </w:tc>
        <w:tc>
          <w:tcPr>
            <w:tcW w:w="821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left="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right="-15"/>
              <w:rPr>
                <w:sz w:val="20"/>
              </w:rPr>
            </w:pPr>
            <w:r>
              <w:rPr>
                <w:sz w:val="20"/>
              </w:rPr>
              <w:t>3 500,00 Kč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right="63"/>
              <w:rPr>
                <w:sz w:val="20"/>
              </w:rPr>
            </w:pPr>
            <w:r>
              <w:rPr>
                <w:sz w:val="20"/>
              </w:rPr>
              <w:t>3 500,00 Kč</w:t>
            </w:r>
          </w:p>
        </w:tc>
      </w:tr>
      <w:tr w:rsidR="00974A94">
        <w:trPr>
          <w:trHeight w:val="210"/>
        </w:trPr>
        <w:tc>
          <w:tcPr>
            <w:tcW w:w="6139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Rozvaděč R11</w:t>
            </w:r>
          </w:p>
        </w:tc>
        <w:tc>
          <w:tcPr>
            <w:tcW w:w="821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974A9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974A9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tabs>
                <w:tab w:val="left" w:pos="350"/>
              </w:tabs>
              <w:ind w:right="6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Kč</w:t>
            </w:r>
          </w:p>
        </w:tc>
      </w:tr>
      <w:tr w:rsidR="00974A94">
        <w:trPr>
          <w:trHeight w:val="210"/>
        </w:trPr>
        <w:tc>
          <w:tcPr>
            <w:tcW w:w="6139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Proudový chránič s jističem 10A</w:t>
            </w:r>
          </w:p>
        </w:tc>
        <w:tc>
          <w:tcPr>
            <w:tcW w:w="821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left="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right="-15"/>
              <w:rPr>
                <w:sz w:val="20"/>
              </w:rPr>
            </w:pPr>
            <w:r>
              <w:rPr>
                <w:sz w:val="20"/>
              </w:rPr>
              <w:t>1 267,00 Kč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right="63"/>
              <w:rPr>
                <w:sz w:val="20"/>
              </w:rPr>
            </w:pPr>
            <w:r>
              <w:rPr>
                <w:sz w:val="20"/>
              </w:rPr>
              <w:t>6 335,00 Kč</w:t>
            </w:r>
          </w:p>
        </w:tc>
      </w:tr>
      <w:tr w:rsidR="00974A94">
        <w:trPr>
          <w:trHeight w:val="210"/>
        </w:trPr>
        <w:tc>
          <w:tcPr>
            <w:tcW w:w="6139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Proudový chránič s jističem 16A</w:t>
            </w:r>
          </w:p>
        </w:tc>
        <w:tc>
          <w:tcPr>
            <w:tcW w:w="821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left="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right="-15"/>
              <w:rPr>
                <w:sz w:val="20"/>
              </w:rPr>
            </w:pPr>
            <w:r>
              <w:rPr>
                <w:sz w:val="20"/>
              </w:rPr>
              <w:t>1 298,00 Kč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right="62"/>
              <w:rPr>
                <w:sz w:val="20"/>
              </w:rPr>
            </w:pPr>
            <w:r>
              <w:rPr>
                <w:sz w:val="20"/>
              </w:rPr>
              <w:t>11 682,00 Kč</w:t>
            </w:r>
          </w:p>
        </w:tc>
      </w:tr>
      <w:tr w:rsidR="00974A94">
        <w:trPr>
          <w:trHeight w:val="210"/>
        </w:trPr>
        <w:tc>
          <w:tcPr>
            <w:tcW w:w="6139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Proudový chránič 40/4/0,003A</w:t>
            </w:r>
          </w:p>
        </w:tc>
        <w:tc>
          <w:tcPr>
            <w:tcW w:w="821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left="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right="-15"/>
              <w:rPr>
                <w:sz w:val="20"/>
              </w:rPr>
            </w:pPr>
            <w:r>
              <w:rPr>
                <w:sz w:val="20"/>
              </w:rPr>
              <w:t>1 367,00 Kč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right="63"/>
              <w:rPr>
                <w:sz w:val="20"/>
              </w:rPr>
            </w:pPr>
            <w:r>
              <w:rPr>
                <w:sz w:val="20"/>
              </w:rPr>
              <w:t>1 367,00 Kč</w:t>
            </w:r>
          </w:p>
        </w:tc>
      </w:tr>
      <w:tr w:rsidR="00974A94">
        <w:trPr>
          <w:trHeight w:val="210"/>
        </w:trPr>
        <w:tc>
          <w:tcPr>
            <w:tcW w:w="6139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Jistič B16/3</w:t>
            </w:r>
          </w:p>
        </w:tc>
        <w:tc>
          <w:tcPr>
            <w:tcW w:w="821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left="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right="-15"/>
              <w:rPr>
                <w:sz w:val="20"/>
              </w:rPr>
            </w:pPr>
            <w:r>
              <w:rPr>
                <w:sz w:val="20"/>
              </w:rPr>
              <w:t>483,00 Kč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right="63"/>
              <w:rPr>
                <w:sz w:val="20"/>
              </w:rPr>
            </w:pPr>
            <w:r>
              <w:rPr>
                <w:sz w:val="20"/>
              </w:rPr>
              <w:t>966,00 Kč</w:t>
            </w:r>
          </w:p>
        </w:tc>
      </w:tr>
      <w:tr w:rsidR="00974A94">
        <w:trPr>
          <w:trHeight w:val="210"/>
        </w:trPr>
        <w:tc>
          <w:tcPr>
            <w:tcW w:w="6139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Hlavní vypínač 63A/3</w:t>
            </w:r>
          </w:p>
        </w:tc>
        <w:tc>
          <w:tcPr>
            <w:tcW w:w="821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left="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right="-15"/>
              <w:rPr>
                <w:sz w:val="20"/>
              </w:rPr>
            </w:pPr>
            <w:r>
              <w:rPr>
                <w:sz w:val="20"/>
              </w:rPr>
              <w:t>886,00 Kč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right="63"/>
              <w:rPr>
                <w:sz w:val="20"/>
              </w:rPr>
            </w:pPr>
            <w:r>
              <w:rPr>
                <w:sz w:val="20"/>
              </w:rPr>
              <w:t>886,00 Kč</w:t>
            </w:r>
          </w:p>
        </w:tc>
      </w:tr>
      <w:tr w:rsidR="00974A94">
        <w:trPr>
          <w:trHeight w:val="210"/>
        </w:trPr>
        <w:tc>
          <w:tcPr>
            <w:tcW w:w="6139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Nový plastový kryt dle umístění jištění</w:t>
            </w:r>
          </w:p>
        </w:tc>
        <w:tc>
          <w:tcPr>
            <w:tcW w:w="821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left="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right="-15"/>
              <w:rPr>
                <w:sz w:val="20"/>
              </w:rPr>
            </w:pPr>
            <w:r>
              <w:rPr>
                <w:sz w:val="20"/>
              </w:rPr>
              <w:t>1 580,00 Kč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right="63"/>
              <w:rPr>
                <w:sz w:val="20"/>
              </w:rPr>
            </w:pPr>
            <w:r>
              <w:rPr>
                <w:sz w:val="20"/>
              </w:rPr>
              <w:t>1 580,00 Kč</w:t>
            </w:r>
          </w:p>
        </w:tc>
      </w:tr>
      <w:tr w:rsidR="00974A94">
        <w:trPr>
          <w:trHeight w:val="210"/>
        </w:trPr>
        <w:tc>
          <w:tcPr>
            <w:tcW w:w="6139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Úprava rozvaděče R11 (DIN lišty svorky dráty atd.)</w:t>
            </w:r>
          </w:p>
        </w:tc>
        <w:tc>
          <w:tcPr>
            <w:tcW w:w="821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left="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right="-15"/>
              <w:rPr>
                <w:sz w:val="20"/>
              </w:rPr>
            </w:pPr>
            <w:r>
              <w:rPr>
                <w:sz w:val="20"/>
              </w:rPr>
              <w:t>2 000,00 Kč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right="63"/>
              <w:rPr>
                <w:sz w:val="20"/>
              </w:rPr>
            </w:pPr>
            <w:r>
              <w:rPr>
                <w:sz w:val="20"/>
              </w:rPr>
              <w:t>2 000,00 Kč</w:t>
            </w:r>
          </w:p>
        </w:tc>
      </w:tr>
      <w:tr w:rsidR="00974A94">
        <w:trPr>
          <w:trHeight w:val="210"/>
        </w:trPr>
        <w:tc>
          <w:tcPr>
            <w:tcW w:w="6139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Drobný montážní mat.</w:t>
            </w:r>
          </w:p>
        </w:tc>
        <w:tc>
          <w:tcPr>
            <w:tcW w:w="821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left="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right="-15"/>
              <w:rPr>
                <w:sz w:val="20"/>
              </w:rPr>
            </w:pPr>
            <w:r>
              <w:rPr>
                <w:sz w:val="20"/>
              </w:rPr>
              <w:t>1 200,00 Kč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right="63"/>
              <w:rPr>
                <w:sz w:val="20"/>
              </w:rPr>
            </w:pPr>
            <w:r>
              <w:rPr>
                <w:sz w:val="20"/>
              </w:rPr>
              <w:t>1 200,00 Kč</w:t>
            </w:r>
          </w:p>
        </w:tc>
      </w:tr>
      <w:tr w:rsidR="00974A94">
        <w:trPr>
          <w:trHeight w:val="210"/>
        </w:trPr>
        <w:tc>
          <w:tcPr>
            <w:tcW w:w="6139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Montáž</w:t>
            </w:r>
          </w:p>
        </w:tc>
        <w:tc>
          <w:tcPr>
            <w:tcW w:w="821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left="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right="-15"/>
              <w:rPr>
                <w:sz w:val="20"/>
              </w:rPr>
            </w:pPr>
            <w:r>
              <w:rPr>
                <w:sz w:val="20"/>
              </w:rPr>
              <w:t>12 000,00 Kč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right="62"/>
              <w:rPr>
                <w:sz w:val="20"/>
              </w:rPr>
            </w:pPr>
            <w:r>
              <w:rPr>
                <w:sz w:val="20"/>
              </w:rPr>
              <w:t>12 000,00 Kč</w:t>
            </w:r>
          </w:p>
        </w:tc>
      </w:tr>
      <w:tr w:rsidR="00974A94">
        <w:trPr>
          <w:trHeight w:val="210"/>
        </w:trPr>
        <w:tc>
          <w:tcPr>
            <w:tcW w:w="6139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Revize</w:t>
            </w:r>
          </w:p>
        </w:tc>
        <w:tc>
          <w:tcPr>
            <w:tcW w:w="821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left="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right="-15"/>
              <w:rPr>
                <w:sz w:val="20"/>
              </w:rPr>
            </w:pPr>
            <w:r>
              <w:rPr>
                <w:sz w:val="20"/>
              </w:rPr>
              <w:t>4 800,00 Kč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right="63"/>
              <w:rPr>
                <w:sz w:val="20"/>
              </w:rPr>
            </w:pPr>
            <w:r>
              <w:rPr>
                <w:sz w:val="20"/>
              </w:rPr>
              <w:t>4 800,00 Kč</w:t>
            </w:r>
          </w:p>
        </w:tc>
      </w:tr>
      <w:tr w:rsidR="00974A94">
        <w:trPr>
          <w:trHeight w:val="210"/>
        </w:trPr>
        <w:tc>
          <w:tcPr>
            <w:tcW w:w="6139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Doprava a VRN</w:t>
            </w:r>
          </w:p>
        </w:tc>
        <w:tc>
          <w:tcPr>
            <w:tcW w:w="821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left="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right="-15"/>
              <w:rPr>
                <w:sz w:val="20"/>
              </w:rPr>
            </w:pPr>
            <w:r>
              <w:rPr>
                <w:sz w:val="20"/>
              </w:rPr>
              <w:t>1 500,00 Kč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right="63"/>
              <w:rPr>
                <w:sz w:val="20"/>
              </w:rPr>
            </w:pPr>
            <w:r>
              <w:rPr>
                <w:sz w:val="20"/>
              </w:rPr>
              <w:t>1 500,00 Kč</w:t>
            </w:r>
          </w:p>
        </w:tc>
      </w:tr>
      <w:tr w:rsidR="00974A94">
        <w:trPr>
          <w:trHeight w:val="210"/>
        </w:trPr>
        <w:tc>
          <w:tcPr>
            <w:tcW w:w="6139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Oprava el. instalace</w:t>
            </w:r>
          </w:p>
        </w:tc>
        <w:tc>
          <w:tcPr>
            <w:tcW w:w="821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974A9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974A9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tabs>
                <w:tab w:val="left" w:pos="350"/>
              </w:tabs>
              <w:ind w:right="6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Kč</w:t>
            </w:r>
          </w:p>
        </w:tc>
      </w:tr>
      <w:tr w:rsidR="00974A94">
        <w:trPr>
          <w:trHeight w:val="210"/>
        </w:trPr>
        <w:tc>
          <w:tcPr>
            <w:tcW w:w="6139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Zásuvka IP44 tango</w:t>
            </w:r>
          </w:p>
        </w:tc>
        <w:tc>
          <w:tcPr>
            <w:tcW w:w="821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left="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right="-15"/>
              <w:rPr>
                <w:sz w:val="20"/>
              </w:rPr>
            </w:pPr>
            <w:r>
              <w:rPr>
                <w:sz w:val="20"/>
              </w:rPr>
              <w:t>264,00 Kč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right="63"/>
              <w:rPr>
                <w:sz w:val="20"/>
              </w:rPr>
            </w:pPr>
            <w:r>
              <w:rPr>
                <w:sz w:val="20"/>
              </w:rPr>
              <w:t>1 584,00 Kč</w:t>
            </w:r>
          </w:p>
        </w:tc>
      </w:tr>
      <w:tr w:rsidR="00974A94">
        <w:trPr>
          <w:trHeight w:val="210"/>
        </w:trPr>
        <w:tc>
          <w:tcPr>
            <w:tcW w:w="6139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Vypínač č.1 IP44 tango</w:t>
            </w:r>
          </w:p>
        </w:tc>
        <w:tc>
          <w:tcPr>
            <w:tcW w:w="821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left="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right="-15"/>
              <w:rPr>
                <w:sz w:val="20"/>
              </w:rPr>
            </w:pPr>
            <w:r>
              <w:rPr>
                <w:sz w:val="20"/>
              </w:rPr>
              <w:t>236,00 Kč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ind w:right="63"/>
              <w:rPr>
                <w:sz w:val="20"/>
              </w:rPr>
            </w:pPr>
            <w:r>
              <w:rPr>
                <w:sz w:val="20"/>
              </w:rPr>
              <w:t>236,00 Kč</w:t>
            </w:r>
          </w:p>
        </w:tc>
      </w:tr>
      <w:tr w:rsidR="00974A94">
        <w:trPr>
          <w:trHeight w:val="224"/>
        </w:trPr>
        <w:tc>
          <w:tcPr>
            <w:tcW w:w="6139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spacing w:line="205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Montáž</w:t>
            </w:r>
          </w:p>
        </w:tc>
        <w:tc>
          <w:tcPr>
            <w:tcW w:w="821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spacing w:line="205" w:lineRule="exact"/>
              <w:ind w:left="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spacing w:line="205" w:lineRule="exact"/>
              <w:ind w:right="-15"/>
              <w:rPr>
                <w:sz w:val="20"/>
              </w:rPr>
            </w:pPr>
            <w:r>
              <w:rPr>
                <w:sz w:val="20"/>
              </w:rPr>
              <w:t>3 350,00 Kč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spacing w:line="205" w:lineRule="exact"/>
              <w:ind w:right="63"/>
              <w:rPr>
                <w:sz w:val="20"/>
              </w:rPr>
            </w:pPr>
            <w:r>
              <w:rPr>
                <w:sz w:val="20"/>
              </w:rPr>
              <w:t>3 350,00 Kč</w:t>
            </w:r>
          </w:p>
        </w:tc>
      </w:tr>
      <w:tr w:rsidR="00974A94">
        <w:trPr>
          <w:trHeight w:val="224"/>
        </w:trPr>
        <w:tc>
          <w:tcPr>
            <w:tcW w:w="6139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spacing w:line="205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Kabel cysy 3x1,5, 25m bílý vč. koncovek a zapojení</w:t>
            </w:r>
          </w:p>
        </w:tc>
        <w:tc>
          <w:tcPr>
            <w:tcW w:w="821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spacing w:line="205" w:lineRule="exact"/>
              <w:ind w:left="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spacing w:line="205" w:lineRule="exact"/>
              <w:ind w:right="-15"/>
              <w:rPr>
                <w:sz w:val="20"/>
              </w:rPr>
            </w:pPr>
            <w:r>
              <w:rPr>
                <w:sz w:val="20"/>
              </w:rPr>
              <w:t>1 290,00 Kč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spacing w:line="205" w:lineRule="exact"/>
              <w:ind w:right="63"/>
              <w:rPr>
                <w:sz w:val="20"/>
              </w:rPr>
            </w:pPr>
            <w:r>
              <w:rPr>
                <w:sz w:val="20"/>
              </w:rPr>
              <w:t>1 290,00 Kč</w:t>
            </w:r>
          </w:p>
        </w:tc>
      </w:tr>
      <w:tr w:rsidR="00974A94">
        <w:trPr>
          <w:trHeight w:val="224"/>
        </w:trPr>
        <w:tc>
          <w:tcPr>
            <w:tcW w:w="6139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spacing w:line="205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Drobný montážní mat.</w:t>
            </w:r>
          </w:p>
        </w:tc>
        <w:tc>
          <w:tcPr>
            <w:tcW w:w="821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spacing w:line="205" w:lineRule="exact"/>
              <w:ind w:left="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spacing w:line="205" w:lineRule="exact"/>
              <w:ind w:right="-15"/>
              <w:rPr>
                <w:sz w:val="20"/>
              </w:rPr>
            </w:pPr>
            <w:r>
              <w:rPr>
                <w:sz w:val="20"/>
              </w:rPr>
              <w:t>300,00 Kč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</w:tcPr>
          <w:p w:rsidR="00974A94" w:rsidRDefault="00323CD4">
            <w:pPr>
              <w:pStyle w:val="TableParagraph"/>
              <w:spacing w:line="205" w:lineRule="exact"/>
              <w:ind w:right="63"/>
              <w:rPr>
                <w:sz w:val="20"/>
              </w:rPr>
            </w:pPr>
            <w:r>
              <w:rPr>
                <w:sz w:val="20"/>
              </w:rPr>
              <w:t>300,00 Kč</w:t>
            </w:r>
          </w:p>
        </w:tc>
      </w:tr>
      <w:tr w:rsidR="00974A94">
        <w:trPr>
          <w:trHeight w:val="197"/>
        </w:trPr>
        <w:tc>
          <w:tcPr>
            <w:tcW w:w="6139" w:type="dxa"/>
            <w:tcBorders>
              <w:top w:val="single" w:sz="8" w:space="0" w:color="000000"/>
            </w:tcBorders>
          </w:tcPr>
          <w:p w:rsidR="00974A94" w:rsidRDefault="00323CD4">
            <w:pPr>
              <w:pStyle w:val="TableParagraph"/>
              <w:spacing w:line="159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Doprava a VRN</w:t>
            </w:r>
          </w:p>
        </w:tc>
        <w:tc>
          <w:tcPr>
            <w:tcW w:w="821" w:type="dxa"/>
            <w:tcBorders>
              <w:top w:val="single" w:sz="8" w:space="0" w:color="000000"/>
            </w:tcBorders>
          </w:tcPr>
          <w:p w:rsidR="00974A94" w:rsidRDefault="00323CD4">
            <w:pPr>
              <w:pStyle w:val="TableParagraph"/>
              <w:spacing w:line="178" w:lineRule="exact"/>
              <w:ind w:left="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3" w:type="dxa"/>
            <w:tcBorders>
              <w:top w:val="single" w:sz="8" w:space="0" w:color="000000"/>
            </w:tcBorders>
          </w:tcPr>
          <w:p w:rsidR="00974A94" w:rsidRDefault="00323CD4">
            <w:pPr>
              <w:pStyle w:val="TableParagraph"/>
              <w:spacing w:line="178" w:lineRule="exact"/>
              <w:ind w:right="-15"/>
              <w:rPr>
                <w:sz w:val="20"/>
              </w:rPr>
            </w:pPr>
            <w:r>
              <w:rPr>
                <w:sz w:val="20"/>
              </w:rPr>
              <w:t>1 000,00 Kč</w:t>
            </w:r>
          </w:p>
        </w:tc>
        <w:tc>
          <w:tcPr>
            <w:tcW w:w="1983" w:type="dxa"/>
            <w:tcBorders>
              <w:top w:val="single" w:sz="8" w:space="0" w:color="000000"/>
            </w:tcBorders>
          </w:tcPr>
          <w:p w:rsidR="00974A94" w:rsidRDefault="00323CD4">
            <w:pPr>
              <w:pStyle w:val="TableParagraph"/>
              <w:spacing w:line="178" w:lineRule="exact"/>
              <w:ind w:right="63"/>
              <w:rPr>
                <w:sz w:val="20"/>
              </w:rPr>
            </w:pPr>
            <w:r>
              <w:rPr>
                <w:sz w:val="20"/>
              </w:rPr>
              <w:t>1 000,00 Kč</w:t>
            </w:r>
          </w:p>
        </w:tc>
      </w:tr>
      <w:tr w:rsidR="00974A94">
        <w:trPr>
          <w:trHeight w:val="245"/>
        </w:trPr>
        <w:tc>
          <w:tcPr>
            <w:tcW w:w="6139" w:type="dxa"/>
            <w:shd w:val="clear" w:color="auto" w:fill="CCCCFF"/>
          </w:tcPr>
          <w:p w:rsidR="00974A94" w:rsidRDefault="00323CD4">
            <w:pPr>
              <w:pStyle w:val="TableParagraph"/>
              <w:spacing w:line="225" w:lineRule="exact"/>
              <w:ind w:left="42"/>
              <w:jc w:val="left"/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821" w:type="dxa"/>
            <w:shd w:val="clear" w:color="auto" w:fill="CCCCFF"/>
          </w:tcPr>
          <w:p w:rsidR="00974A94" w:rsidRDefault="00974A9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  <w:shd w:val="clear" w:color="auto" w:fill="CCCCFF"/>
          </w:tcPr>
          <w:p w:rsidR="00974A94" w:rsidRDefault="00974A9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  <w:shd w:val="clear" w:color="auto" w:fill="CCCCFF"/>
          </w:tcPr>
          <w:p w:rsidR="00974A94" w:rsidRDefault="00323CD4">
            <w:pPr>
              <w:pStyle w:val="TableParagraph"/>
              <w:spacing w:line="225" w:lineRule="exact"/>
              <w:ind w:right="108"/>
              <w:rPr>
                <w:b/>
              </w:rPr>
            </w:pPr>
            <w:r>
              <w:rPr>
                <w:b/>
              </w:rPr>
              <w:t>61 954,00 Kč</w:t>
            </w:r>
          </w:p>
        </w:tc>
      </w:tr>
    </w:tbl>
    <w:p w:rsidR="00974A94" w:rsidRDefault="00974A94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39"/>
        <w:gridCol w:w="821"/>
        <w:gridCol w:w="3965"/>
      </w:tblGrid>
      <w:tr w:rsidR="00974A94">
        <w:trPr>
          <w:trHeight w:val="274"/>
        </w:trPr>
        <w:tc>
          <w:tcPr>
            <w:tcW w:w="6139" w:type="dxa"/>
            <w:shd w:val="clear" w:color="auto" w:fill="CCCCFF"/>
          </w:tcPr>
          <w:p w:rsidR="00974A94" w:rsidRDefault="00323CD4">
            <w:pPr>
              <w:pStyle w:val="TableParagraph"/>
              <w:spacing w:before="19" w:line="234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celkem bez DPH</w:t>
            </w:r>
          </w:p>
        </w:tc>
        <w:tc>
          <w:tcPr>
            <w:tcW w:w="821" w:type="dxa"/>
            <w:shd w:val="clear" w:color="auto" w:fill="CCCCFF"/>
          </w:tcPr>
          <w:p w:rsidR="00974A94" w:rsidRDefault="00974A94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5" w:type="dxa"/>
            <w:shd w:val="clear" w:color="auto" w:fill="CCCCFF"/>
          </w:tcPr>
          <w:p w:rsidR="00974A94" w:rsidRDefault="00323CD4">
            <w:pPr>
              <w:pStyle w:val="TableParagraph"/>
              <w:spacing w:line="254" w:lineRule="exact"/>
              <w:ind w:right="107"/>
              <w:rPr>
                <w:b/>
              </w:rPr>
            </w:pPr>
            <w:r>
              <w:rPr>
                <w:b/>
              </w:rPr>
              <w:t>61 954,00 Kč</w:t>
            </w:r>
          </w:p>
        </w:tc>
      </w:tr>
      <w:tr w:rsidR="00974A94">
        <w:trPr>
          <w:trHeight w:val="274"/>
        </w:trPr>
        <w:tc>
          <w:tcPr>
            <w:tcW w:w="6139" w:type="dxa"/>
            <w:shd w:val="clear" w:color="auto" w:fill="CCCCFF"/>
          </w:tcPr>
          <w:p w:rsidR="00974A94" w:rsidRDefault="00323CD4">
            <w:pPr>
              <w:pStyle w:val="TableParagraph"/>
              <w:spacing w:before="19" w:line="234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DPH 21%</w:t>
            </w:r>
          </w:p>
        </w:tc>
        <w:tc>
          <w:tcPr>
            <w:tcW w:w="821" w:type="dxa"/>
            <w:shd w:val="clear" w:color="auto" w:fill="CCCCFF"/>
          </w:tcPr>
          <w:p w:rsidR="00974A94" w:rsidRDefault="00323CD4">
            <w:pPr>
              <w:pStyle w:val="TableParagraph"/>
              <w:spacing w:before="19" w:line="234" w:lineRule="exact"/>
              <w:ind w:left="308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965" w:type="dxa"/>
            <w:shd w:val="clear" w:color="auto" w:fill="CCCCFF"/>
          </w:tcPr>
          <w:p w:rsidR="00974A94" w:rsidRDefault="00323CD4">
            <w:pPr>
              <w:pStyle w:val="TableParagraph"/>
              <w:spacing w:line="254" w:lineRule="exact"/>
              <w:ind w:right="107"/>
              <w:rPr>
                <w:b/>
              </w:rPr>
            </w:pPr>
            <w:r>
              <w:rPr>
                <w:b/>
              </w:rPr>
              <w:t>13 010,34 Kč</w:t>
            </w:r>
          </w:p>
        </w:tc>
      </w:tr>
      <w:tr w:rsidR="00974A94">
        <w:trPr>
          <w:trHeight w:val="317"/>
        </w:trPr>
        <w:tc>
          <w:tcPr>
            <w:tcW w:w="6139" w:type="dxa"/>
            <w:shd w:val="clear" w:color="auto" w:fill="CCCCFF"/>
          </w:tcPr>
          <w:p w:rsidR="00974A94" w:rsidRDefault="00323CD4">
            <w:pPr>
              <w:pStyle w:val="TableParagraph"/>
              <w:spacing w:line="297" w:lineRule="exact"/>
              <w:ind w:left="44"/>
              <w:jc w:val="left"/>
              <w:rPr>
                <w:sz w:val="28"/>
              </w:rPr>
            </w:pPr>
            <w:r>
              <w:rPr>
                <w:sz w:val="28"/>
              </w:rPr>
              <w:t>Cena celkem s DPH.</w:t>
            </w:r>
          </w:p>
        </w:tc>
        <w:tc>
          <w:tcPr>
            <w:tcW w:w="821" w:type="dxa"/>
            <w:shd w:val="clear" w:color="auto" w:fill="CCCCFF"/>
          </w:tcPr>
          <w:p w:rsidR="00974A94" w:rsidRDefault="00974A94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5" w:type="dxa"/>
            <w:shd w:val="clear" w:color="auto" w:fill="CCCCFF"/>
          </w:tcPr>
          <w:p w:rsidR="00974A94" w:rsidRDefault="00323CD4">
            <w:pPr>
              <w:pStyle w:val="TableParagraph"/>
              <w:spacing w:line="297" w:lineRule="exact"/>
              <w:ind w:right="122"/>
              <w:rPr>
                <w:b/>
                <w:sz w:val="28"/>
              </w:rPr>
            </w:pPr>
            <w:r>
              <w:rPr>
                <w:b/>
                <w:sz w:val="28"/>
              </w:rPr>
              <w:t>74 964,34 Kč</w:t>
            </w:r>
          </w:p>
        </w:tc>
      </w:tr>
    </w:tbl>
    <w:p w:rsidR="00974A94" w:rsidRDefault="00974A94">
      <w:pPr>
        <w:spacing w:before="9"/>
        <w:rPr>
          <w:b/>
        </w:rPr>
      </w:pPr>
    </w:p>
    <w:p w:rsidR="00974A94" w:rsidRDefault="00323CD4">
      <w:pPr>
        <w:ind w:left="167"/>
        <w:rPr>
          <w:sz w:val="20"/>
        </w:rPr>
      </w:pPr>
      <w:r>
        <w:rPr>
          <w:sz w:val="20"/>
        </w:rPr>
        <w:t>V Jirkově, dne 9.12.2024</w:t>
      </w:r>
    </w:p>
    <w:p w:rsidR="00974A94" w:rsidRDefault="00323CD4">
      <w:pPr>
        <w:spacing w:before="35"/>
        <w:ind w:left="167"/>
        <w:rPr>
          <w:sz w:val="20"/>
        </w:rPr>
      </w:pPr>
      <w:r>
        <w:rPr>
          <w:sz w:val="20"/>
        </w:rPr>
        <w:t>Karel Schmied, jednatel společnosti</w:t>
      </w:r>
    </w:p>
    <w:sectPr w:rsidR="00974A94">
      <w:type w:val="continuous"/>
      <w:pgSz w:w="11910" w:h="16840"/>
      <w:pgMar w:top="1060" w:right="46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94"/>
    <w:rsid w:val="00323CD4"/>
    <w:rsid w:val="0097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0A210"/>
  <w15:docId w15:val="{C4D26EF2-E210-46B6-B783-1D41882F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ahoma" w:eastAsia="Tahoma" w:hAnsi="Tahoma" w:cs="Tahom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190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CNT250012_NPÚ - Kostel Most - Opr. rozvaděčů a el. instalace na objektu špiál a kostel..xlsx</vt:lpstr>
    </vt:vector>
  </TitlesOfParts>
  <Company>NPU-UPS v Praze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CNT250012_NPÚ - Kostel Most - Opr. rozvaděčů a el. instalace na objektu špiál a kostel..xlsx</dc:title>
  <dc:creator>Sulckova</dc:creator>
  <cp:lastModifiedBy>Šulcková Andrea</cp:lastModifiedBy>
  <cp:revision>2</cp:revision>
  <dcterms:created xsi:type="dcterms:W3CDTF">2024-12-16T11:47:00Z</dcterms:created>
  <dcterms:modified xsi:type="dcterms:W3CDTF">2024-12-16T11:47:00Z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2024-12-16T00:00:00Z</vt:filetime>
  </property>
</Properties>
</file>