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360  01  Karlovy</w:t>
            </w:r>
            <w:proofErr w:type="gramEnd"/>
            <w:r>
              <w:rPr>
                <w:rFonts w:ascii="Arial" w:hAnsi="Arial"/>
                <w:sz w:val="21"/>
              </w:rPr>
              <w:t xml:space="preserve"> Vary</w:t>
            </w: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3E017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2217" w:type="dxa"/>
            <w:gridSpan w:val="5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10.12.2024</w:t>
            </w:r>
            <w:proofErr w:type="gramEnd"/>
          </w:p>
        </w:tc>
        <w:tc>
          <w:tcPr>
            <w:tcW w:w="6264" w:type="dxa"/>
            <w:gridSpan w:val="12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2216" w:type="dxa"/>
            <w:gridSpan w:val="5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OBJ35-45558/2024</w:t>
            </w:r>
          </w:p>
          <w:p w:rsidR="00693D48" w:rsidRDefault="008C20E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86/24</w:t>
            </w:r>
          </w:p>
        </w:tc>
        <w:tc>
          <w:tcPr>
            <w:tcW w:w="867" w:type="dxa"/>
            <w:gridSpan w:val="3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3E017E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8C20E6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8C20E6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3E017E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Vary, vnitroblok ulic Charkovská a Moskevská - parkoviště". Objednáváme provedení sadových úprav na Stavbě podle vaší nabídky ze dne 26.3.2024 a podle vašeho přiloženého sdělení.</w:t>
            </w:r>
            <w:r>
              <w:rPr>
                <w:rFonts w:ascii="Arial" w:hAnsi="Arial"/>
                <w:b/>
                <w:sz w:val="18"/>
              </w:rPr>
              <w:br/>
              <w:t xml:space="preserve">Poznámka: tato objednávka nahrazuje OBJ35-43793 ze dne 27.3.2024 včetně jejího dodatku </w:t>
            </w:r>
            <w:proofErr w:type="gramStart"/>
            <w:r>
              <w:rPr>
                <w:rFonts w:ascii="Arial" w:hAnsi="Arial"/>
                <w:b/>
                <w:sz w:val="18"/>
              </w:rPr>
              <w:t>č.1 ze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dne 30.10.2024 z důvodu formálních nesrovnalostí. Dohodnutá cena a termín se nemění.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589 636,26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E017E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E017E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30.04.2025</w:t>
            </w:r>
            <w:proofErr w:type="gramEnd"/>
          </w:p>
        </w:tc>
      </w:tr>
      <w:tr w:rsidR="003E017E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017E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E017E">
        <w:trPr>
          <w:cantSplit/>
        </w:trPr>
        <w:tc>
          <w:tcPr>
            <w:tcW w:w="481" w:type="dxa"/>
            <w:gridSpan w:val="2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3E017E">
        <w:trPr>
          <w:cantSplit/>
        </w:trPr>
        <w:tc>
          <w:tcPr>
            <w:tcW w:w="963" w:type="dxa"/>
            <w:gridSpan w:val="3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E017E">
        <w:trPr>
          <w:cantSplit/>
        </w:trPr>
        <w:tc>
          <w:tcPr>
            <w:tcW w:w="1927" w:type="dxa"/>
            <w:gridSpan w:val="4"/>
          </w:tcPr>
          <w:p w:rsidR="003E017E" w:rsidRDefault="003E017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E017E">
        <w:trPr>
          <w:cantSplit/>
        </w:trPr>
        <w:tc>
          <w:tcPr>
            <w:tcW w:w="385" w:type="dxa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693D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Pr="008C20E6" w:rsidRDefault="008C20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8C20E6">
              <w:rPr>
                <w:rFonts w:ascii="Arial" w:hAnsi="Arial"/>
                <w:b/>
                <w:sz w:val="18"/>
              </w:rPr>
              <w:t>Přílohy:</w:t>
            </w:r>
          </w:p>
          <w:p w:rsidR="008C20E6" w:rsidRDefault="008C20E6" w:rsidP="008C20E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26.3.2024</w:t>
            </w:r>
            <w:proofErr w:type="gramEnd"/>
          </w:p>
          <w:p w:rsidR="008C20E6" w:rsidRPr="008C20E6" w:rsidRDefault="008C20E6" w:rsidP="008C20E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sdělení / žádost o prodloužení termínu realizace a snížení nákladů za předmět objednávky</w:t>
            </w: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C20E6" w:rsidRDefault="008C20E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9636" w:type="dxa"/>
            <w:gridSpan w:val="18"/>
          </w:tcPr>
          <w:p w:rsidR="003E017E" w:rsidRDefault="003E0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017E">
        <w:trPr>
          <w:cantSplit/>
        </w:trPr>
        <w:tc>
          <w:tcPr>
            <w:tcW w:w="4818" w:type="dxa"/>
            <w:gridSpan w:val="9"/>
            <w:vAlign w:val="bottom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E017E" w:rsidRPr="008C20E6" w:rsidRDefault="00693D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8C20E6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3E017E">
        <w:trPr>
          <w:cantSplit/>
        </w:trPr>
        <w:tc>
          <w:tcPr>
            <w:tcW w:w="4818" w:type="dxa"/>
            <w:gridSpan w:val="9"/>
          </w:tcPr>
          <w:p w:rsidR="003E017E" w:rsidRDefault="00693D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E017E" w:rsidRDefault="00693D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8C20E6">
              <w:rPr>
                <w:rFonts w:ascii="Arial" w:hAnsi="Arial"/>
                <w:sz w:val="18"/>
              </w:rPr>
              <w:t xml:space="preserve"> rozvoje a investic</w:t>
            </w:r>
          </w:p>
          <w:p w:rsidR="008C20E6" w:rsidRDefault="008C20E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8C20E6" w:rsidRDefault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Pr="008C20E6" w:rsidRDefault="008C20E6" w:rsidP="008C20E6"/>
    <w:p w:rsidR="008C20E6" w:rsidRDefault="008C20E6" w:rsidP="008C20E6"/>
    <w:p w:rsidR="008C20E6" w:rsidRDefault="008C20E6" w:rsidP="008C20E6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OBJ35-45558/2024</w:t>
      </w:r>
    </w:p>
    <w:p w:rsidR="00693D48" w:rsidRPr="008C20E6" w:rsidRDefault="00693D48" w:rsidP="008C20E6">
      <w:pPr>
        <w:tabs>
          <w:tab w:val="left" w:pos="1170"/>
        </w:tabs>
      </w:pPr>
    </w:p>
    <w:sectPr w:rsidR="00693D48" w:rsidRPr="008C20E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68C5"/>
    <w:multiLevelType w:val="hybridMultilevel"/>
    <w:tmpl w:val="53462C64"/>
    <w:lvl w:ilvl="0" w:tplc="D32E1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E"/>
    <w:rsid w:val="003E017E"/>
    <w:rsid w:val="00693D48"/>
    <w:rsid w:val="008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9892"/>
  <w15:docId w15:val="{DEA1EF5E-644D-40E2-90CB-4D4C15A8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62501429</Template>
  <TotalTime>4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2024-12-10T11:14:00Z</dcterms:created>
  <dcterms:modified xsi:type="dcterms:W3CDTF">2024-12-10T11:14:00Z</dcterms:modified>
</cp:coreProperties>
</file>