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B9BB" w14:textId="77777777" w:rsidR="00D513FC" w:rsidRDefault="00DD224A" w:rsidP="00EF7B84">
      <w:pPr>
        <w:pStyle w:val="Heading110"/>
        <w:framePr w:w="10006" w:h="11829" w:hRule="exact" w:wrap="none" w:vAnchor="page" w:hAnchor="page" w:x="1443" w:y="1479"/>
        <w:shd w:val="clear" w:color="auto" w:fill="auto"/>
        <w:spacing w:after="318"/>
      </w:pPr>
      <w:bookmarkStart w:id="0" w:name="bookmark0"/>
      <w:r>
        <w:t>OBJEDNÁVKA</w:t>
      </w:r>
      <w:bookmarkEnd w:id="0"/>
    </w:p>
    <w:p w14:paraId="1984B9BC" w14:textId="77777777" w:rsidR="00D513FC" w:rsidRDefault="00DD224A" w:rsidP="00EF7B84">
      <w:pPr>
        <w:pStyle w:val="Heading210"/>
        <w:framePr w:w="10006" w:h="11829" w:hRule="exact" w:wrap="none" w:vAnchor="page" w:hAnchor="page" w:x="1443" w:y="1479"/>
        <w:shd w:val="clear" w:color="auto" w:fill="auto"/>
        <w:spacing w:before="0" w:after="15"/>
        <w:ind w:left="5020"/>
      </w:pPr>
      <w:bookmarkStart w:id="1" w:name="bookmark1"/>
      <w:r>
        <w:t>ODBĚRATEL:</w:t>
      </w:r>
      <w:bookmarkEnd w:id="1"/>
    </w:p>
    <w:p w14:paraId="1984B9BD" w14:textId="4AD92C9D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  <w:ind w:left="5020"/>
      </w:pPr>
      <w:r>
        <w:t xml:space="preserve">Název: </w:t>
      </w:r>
      <w:r w:rsidR="00EF7B84">
        <w:t xml:space="preserve">      </w:t>
      </w:r>
      <w:r>
        <w:t>FKSP při Základní a Mateřská škola</w:t>
      </w:r>
    </w:p>
    <w:p w14:paraId="1984B9BE" w14:textId="288A8205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  <w:ind w:left="5020"/>
      </w:pPr>
      <w:r>
        <w:t xml:space="preserve">Adresa: </w:t>
      </w:r>
      <w:r w:rsidR="00EF7B84">
        <w:t xml:space="preserve">     </w:t>
      </w:r>
      <w:r>
        <w:t>Hlavní 82</w:t>
      </w:r>
    </w:p>
    <w:p w14:paraId="1984B9BF" w14:textId="64AAAFB0" w:rsidR="00D513FC" w:rsidRDefault="00EF7B84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  <w:ind w:left="5020"/>
      </w:pPr>
      <w:r>
        <w:t xml:space="preserve">                   </w:t>
      </w:r>
      <w:r w:rsidR="00DD224A">
        <w:t>691</w:t>
      </w:r>
      <w:r>
        <w:t xml:space="preserve"> </w:t>
      </w:r>
      <w:r w:rsidR="00DD224A">
        <w:t>85 Dolní Dunajovice</w:t>
      </w:r>
    </w:p>
    <w:p w14:paraId="1984B9C0" w14:textId="7F75F0C2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  <w:ind w:left="5020"/>
      </w:pPr>
      <w:r>
        <w:t xml:space="preserve">IČO: </w:t>
      </w:r>
      <w:r w:rsidR="00EF7B84">
        <w:t xml:space="preserve">          </w:t>
      </w:r>
      <w:r>
        <w:t>750</w:t>
      </w:r>
      <w:r w:rsidR="00EF7B84">
        <w:t xml:space="preserve"> </w:t>
      </w:r>
      <w:r>
        <w:t>20</w:t>
      </w:r>
      <w:r w:rsidR="00EF7B84">
        <w:t xml:space="preserve"> </w:t>
      </w:r>
      <w:r>
        <w:t>866</w:t>
      </w:r>
    </w:p>
    <w:p w14:paraId="1984B9C1" w14:textId="77777777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  <w:ind w:left="5020"/>
      </w:pPr>
      <w:r>
        <w:t>DIČ:</w:t>
      </w:r>
    </w:p>
    <w:p w14:paraId="1984B9C2" w14:textId="77777777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  <w:ind w:left="5020"/>
      </w:pPr>
      <w:r>
        <w:t>Číslo účtu:</w:t>
      </w:r>
    </w:p>
    <w:p w14:paraId="1984B9C3" w14:textId="77777777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  <w:ind w:left="5020"/>
      </w:pPr>
      <w:r>
        <w:t>Vyřizuje:</w:t>
      </w:r>
    </w:p>
    <w:p w14:paraId="1984B9C4" w14:textId="77777777" w:rsidR="00D513FC" w:rsidRDefault="00DD224A" w:rsidP="00EF7B84">
      <w:pPr>
        <w:pStyle w:val="Heading210"/>
        <w:framePr w:w="10006" w:h="11829" w:hRule="exact" w:wrap="none" w:vAnchor="page" w:hAnchor="page" w:x="1443" w:y="1479"/>
        <w:shd w:val="clear" w:color="auto" w:fill="auto"/>
        <w:spacing w:before="0" w:after="0" w:line="446" w:lineRule="exact"/>
      </w:pPr>
      <w:bookmarkStart w:id="2" w:name="bookmark2"/>
      <w:r>
        <w:t>DODAVATEL:</w:t>
      </w:r>
      <w:bookmarkEnd w:id="2"/>
    </w:p>
    <w:p w14:paraId="1984B9C5" w14:textId="01A81A5F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</w:pPr>
      <w:r>
        <w:t xml:space="preserve">Název: </w:t>
      </w:r>
      <w:r w:rsidR="00EF7B84">
        <w:t xml:space="preserve">      </w:t>
      </w:r>
      <w:r>
        <w:t>Hudební divadlo v Karl</w:t>
      </w:r>
      <w:r w:rsidR="00EF7B84">
        <w:t>í</w:t>
      </w:r>
      <w:r>
        <w:t>ně, Křižíkova 10,186</w:t>
      </w:r>
      <w:r w:rsidR="00EF7B84">
        <w:t xml:space="preserve"> </w:t>
      </w:r>
      <w:r>
        <w:t>00 Praha 8, příspěvková organizace</w:t>
      </w:r>
    </w:p>
    <w:p w14:paraId="1984B9C6" w14:textId="3B07F245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</w:pPr>
      <w:r>
        <w:t xml:space="preserve">IČO: </w:t>
      </w:r>
      <w:r w:rsidR="00EF7B84">
        <w:t xml:space="preserve">               </w:t>
      </w:r>
      <w:r>
        <w:t>00064335</w:t>
      </w:r>
    </w:p>
    <w:p w14:paraId="1984B9C7" w14:textId="25BB1A86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/>
      </w:pPr>
      <w:r>
        <w:t xml:space="preserve">DIČ: </w:t>
      </w:r>
      <w:r w:rsidR="00EF7B84">
        <w:t xml:space="preserve">          </w:t>
      </w:r>
      <w:r>
        <w:t>CZ00064335</w:t>
      </w:r>
    </w:p>
    <w:p w14:paraId="1984B9C8" w14:textId="584672C6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 w:after="618"/>
      </w:pPr>
      <w:r>
        <w:t xml:space="preserve">Číslo účtu: </w:t>
      </w:r>
    </w:p>
    <w:p w14:paraId="1984B9C9" w14:textId="77777777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 w:after="121" w:line="224" w:lineRule="exact"/>
      </w:pPr>
      <w:r>
        <w:t>Na základě předchozího jednání u vás objednáváme:</w:t>
      </w:r>
    </w:p>
    <w:p w14:paraId="1984B9CA" w14:textId="77777777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 w:line="898" w:lineRule="exact"/>
      </w:pPr>
      <w:r>
        <w:t>Vstupenky v celkové hodnotě: 82 410,-</w:t>
      </w:r>
    </w:p>
    <w:p w14:paraId="1984B9CB" w14:textId="4182E525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 w:line="898" w:lineRule="exact"/>
      </w:pPr>
      <w:r>
        <w:t xml:space="preserve">na muzikálové představení: </w:t>
      </w:r>
      <w:r w:rsidR="00EF7B84">
        <w:t xml:space="preserve">    </w:t>
      </w:r>
      <w:proofErr w:type="spellStart"/>
      <w:r>
        <w:t>Beetlejuice</w:t>
      </w:r>
      <w:proofErr w:type="spellEnd"/>
      <w:r>
        <w:t xml:space="preserve"> - 69x</w:t>
      </w:r>
    </w:p>
    <w:p w14:paraId="1984B9CC" w14:textId="3BF49B81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 w:line="898" w:lineRule="exact"/>
      </w:pPr>
      <w:r>
        <w:t xml:space="preserve">které se uskuteční: </w:t>
      </w:r>
      <w:r w:rsidR="00EF7B84">
        <w:t xml:space="preserve">                  </w:t>
      </w:r>
      <w:r>
        <w:t>31.5.2025 v 15:00</w:t>
      </w:r>
    </w:p>
    <w:p w14:paraId="1984B9CD" w14:textId="77777777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 w:line="898" w:lineRule="exact"/>
      </w:pPr>
      <w:r>
        <w:t>variabilní symbol: 13745887</w:t>
      </w:r>
    </w:p>
    <w:p w14:paraId="1984B9CE" w14:textId="77777777" w:rsidR="00D513FC" w:rsidRDefault="00DD224A" w:rsidP="00EF7B84">
      <w:pPr>
        <w:pStyle w:val="Bodytext20"/>
        <w:framePr w:w="10006" w:h="11829" w:hRule="exact" w:wrap="none" w:vAnchor="page" w:hAnchor="page" w:x="1443" w:y="1479"/>
        <w:shd w:val="clear" w:color="auto" w:fill="auto"/>
        <w:spacing w:before="0" w:line="898" w:lineRule="exact"/>
      </w:pPr>
      <w:r>
        <w:t>Děkujeme,</w:t>
      </w:r>
    </w:p>
    <w:p w14:paraId="1984B9CF" w14:textId="77777777" w:rsidR="00D513FC" w:rsidRDefault="00DD224A">
      <w:pPr>
        <w:pStyle w:val="Other10"/>
        <w:framePr w:wrap="none" w:vAnchor="page" w:hAnchor="page" w:x="1438" w:y="14266"/>
        <w:shd w:val="clear" w:color="auto" w:fill="auto"/>
        <w:spacing w:line="180" w:lineRule="exact"/>
        <w:jc w:val="both"/>
      </w:pPr>
      <w:r>
        <w:rPr>
          <w:rStyle w:val="Other1Arial9pt"/>
        </w:rPr>
        <w:t>V</w:t>
      </w:r>
    </w:p>
    <w:p w14:paraId="1984B9D0" w14:textId="77777777" w:rsidR="00D513FC" w:rsidRDefault="00DD224A">
      <w:pPr>
        <w:pStyle w:val="Bodytext20"/>
        <w:framePr w:wrap="none" w:vAnchor="page" w:hAnchor="page" w:x="1443" w:y="14227"/>
        <w:shd w:val="clear" w:color="auto" w:fill="auto"/>
        <w:spacing w:before="0" w:line="224" w:lineRule="exact"/>
        <w:ind w:left="2200"/>
      </w:pPr>
      <w:r>
        <w:t>dne 11.12.2024</w:t>
      </w:r>
    </w:p>
    <w:p w14:paraId="1984B9D1" w14:textId="77777777" w:rsidR="00D513FC" w:rsidRDefault="00DD224A">
      <w:pPr>
        <w:pStyle w:val="Bodytext20"/>
        <w:framePr w:w="8774" w:h="281" w:hRule="exact" w:wrap="none" w:vAnchor="page" w:hAnchor="page" w:x="1443" w:y="14669"/>
        <w:shd w:val="clear" w:color="auto" w:fill="auto"/>
        <w:spacing w:before="0" w:line="224" w:lineRule="exact"/>
        <w:ind w:right="220"/>
        <w:jc w:val="right"/>
      </w:pPr>
      <w:r>
        <w:t>podpis a razítko</w:t>
      </w:r>
    </w:p>
    <w:p w14:paraId="1984B9D2" w14:textId="77777777" w:rsidR="00D513FC" w:rsidRDefault="00D513FC">
      <w:pPr>
        <w:rPr>
          <w:sz w:val="2"/>
          <w:szCs w:val="2"/>
        </w:rPr>
      </w:pPr>
    </w:p>
    <w:sectPr w:rsidR="00D513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DDEE" w14:textId="77777777" w:rsidR="001232A8" w:rsidRDefault="001232A8">
      <w:r>
        <w:separator/>
      </w:r>
    </w:p>
  </w:endnote>
  <w:endnote w:type="continuationSeparator" w:id="0">
    <w:p w14:paraId="13066CF6" w14:textId="77777777" w:rsidR="001232A8" w:rsidRDefault="0012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A0C3" w14:textId="77777777" w:rsidR="001232A8" w:rsidRDefault="001232A8"/>
  </w:footnote>
  <w:footnote w:type="continuationSeparator" w:id="0">
    <w:p w14:paraId="3E12F3D8" w14:textId="77777777" w:rsidR="001232A8" w:rsidRDefault="001232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3FC"/>
    <w:rsid w:val="001232A8"/>
    <w:rsid w:val="00AA19AC"/>
    <w:rsid w:val="00AD6FF1"/>
    <w:rsid w:val="00D513FC"/>
    <w:rsid w:val="00DD224A"/>
    <w:rsid w:val="00EF7B84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B9BB"/>
  <w15:docId w15:val="{57E308E4-4E10-4DDB-A73C-EC5ACFDF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20" w:after="22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line="446" w:lineRule="exact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2024-12-16T10:33:00Z</dcterms:created>
  <dcterms:modified xsi:type="dcterms:W3CDTF">2024-12-16T12:38:00Z</dcterms:modified>
</cp:coreProperties>
</file>