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28DA5" w14:textId="77777777" w:rsidR="00BE7F4F" w:rsidRDefault="00000000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0EB28DA9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CA1746">
        <w:rPr>
          <w:noProof/>
        </w:rPr>
        <mc:AlternateContent>
          <mc:Choice Requires="wps">
            <w:drawing>
              <wp:inline distT="0" distB="0" distL="0" distR="0" wp14:anchorId="0EB28DAA" wp14:editId="0EB28DAB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0EB28DB6" w14:textId="77777777" w:rsidR="00BE7F4F" w:rsidRDefault="00CA1746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MZE-61487/2024-11141</w:t>
                            </w:r>
                          </w:p>
                          <w:p w14:paraId="0EB28DB7" w14:textId="77777777" w:rsidR="00BE7F4F" w:rsidRDefault="00CA174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B28DB9" wp14:editId="0EB28DBA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B28DB8" w14:textId="77777777" w:rsidR="00BE7F4F" w:rsidRDefault="00CA1746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mzedms028226277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28DAA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  <v:textbox inset="0,,0">
                  <w:txbxContent>
                    <w:p w14:paraId="0EB28DB6" w14:textId="77777777" w:rsidR="00BE7F4F" w:rsidRDefault="00CA1746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MZE-61487/2024-11141</w:t>
                      </w:r>
                    </w:p>
                    <w:p w14:paraId="0EB28DB7" w14:textId="77777777" w:rsidR="00BE7F4F" w:rsidRDefault="00CA174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B28DB9" wp14:editId="0EB28DBA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B28DB8" w14:textId="77777777" w:rsidR="00BE7F4F" w:rsidRDefault="00CA1746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mzedms028226277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EB28DA6" w14:textId="77777777" w:rsidR="00BE7F4F" w:rsidRDefault="00CA1746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MZE-61487/2024-11141</w:t>
      </w:r>
      <w:r>
        <w:rPr>
          <w:sz w:val="20"/>
          <w:szCs w:val="20"/>
        </w:rPr>
        <w:fldChar w:fldCharType="end"/>
      </w:r>
    </w:p>
    <w:p w14:paraId="0EB28DA7" w14:textId="77777777" w:rsidR="00BE7F4F" w:rsidRDefault="00CA1746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MZE-61487/2024-11141</w:t>
      </w:r>
      <w:r>
        <w:rPr>
          <w:sz w:val="20"/>
          <w:szCs w:val="20"/>
        </w:rPr>
        <w:fldChar w:fldCharType="end"/>
      </w:r>
    </w:p>
    <w:p w14:paraId="0EB28DA8" w14:textId="77777777" w:rsidR="00BE7F4F" w:rsidRDefault="00BE7F4F">
      <w:pPr>
        <w:jc w:val="left"/>
        <w:rPr>
          <w:szCs w:val="22"/>
        </w:rPr>
      </w:pPr>
    </w:p>
    <w:p w14:paraId="3B31350C" w14:textId="77777777" w:rsidR="00624BFE" w:rsidRDefault="00624BFE" w:rsidP="00624BFE">
      <w:pPr>
        <w:jc w:val="center"/>
        <w:rPr>
          <w:rFonts w:ascii="Times New Roman" w:eastAsia="Times New Roman" w:hAnsi="Times New Roman" w:cs="Times New Roman"/>
          <w:b/>
          <w:sz w:val="28"/>
          <w:szCs w:val="22"/>
        </w:rPr>
      </w:pPr>
      <w:r>
        <w:rPr>
          <w:rFonts w:ascii="Times New Roman" w:eastAsia="Times New Roman" w:hAnsi="Times New Roman" w:cs="Times New Roman"/>
          <w:b/>
          <w:sz w:val="28"/>
          <w:szCs w:val="22"/>
        </w:rPr>
        <w:t xml:space="preserve">Nájemní smlouva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č. 1227-2024-11141</w:t>
      </w:r>
    </w:p>
    <w:p w14:paraId="69CCEBB1" w14:textId="77777777" w:rsidR="00624BFE" w:rsidRDefault="00624BFE" w:rsidP="00624BFE">
      <w:pPr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uzavřená dle ustanovení § 2235 a násl. zákona č. 89/2012 sb., </w:t>
      </w:r>
    </w:p>
    <w:p w14:paraId="757AD970" w14:textId="77777777" w:rsidR="00624BFE" w:rsidRDefault="00624BFE" w:rsidP="00624BFE">
      <w:pPr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občanský zákoník (dále jen „NOZ")</w:t>
      </w:r>
    </w:p>
    <w:p w14:paraId="04F48C5C" w14:textId="77777777" w:rsidR="00624BFE" w:rsidRDefault="00624BFE" w:rsidP="00624BFE">
      <w:pPr>
        <w:jc w:val="left"/>
        <w:rPr>
          <w:rFonts w:ascii="Times New Roman" w:eastAsia="Times New Roman" w:hAnsi="Times New Roman" w:cs="Times New Roman"/>
          <w:b/>
          <w:szCs w:val="22"/>
        </w:rPr>
      </w:pPr>
    </w:p>
    <w:p w14:paraId="34B963D7" w14:textId="77777777" w:rsidR="00624BFE" w:rsidRDefault="00624BFE" w:rsidP="00624BFE">
      <w:pPr>
        <w:jc w:val="lef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Smluvní strany</w:t>
      </w:r>
    </w:p>
    <w:p w14:paraId="4737EE58" w14:textId="77777777" w:rsidR="00624BFE" w:rsidRDefault="00624BFE" w:rsidP="00624BFE">
      <w:pPr>
        <w:jc w:val="left"/>
        <w:rPr>
          <w:rFonts w:ascii="Times New Roman" w:eastAsia="Times New Roman" w:hAnsi="Times New Roman" w:cs="Times New Roman"/>
          <w:b/>
          <w:szCs w:val="22"/>
        </w:rPr>
      </w:pPr>
    </w:p>
    <w:p w14:paraId="47BF8B7F" w14:textId="77777777" w:rsidR="00624BFE" w:rsidRDefault="00624BFE" w:rsidP="00624BFE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 xml:space="preserve">Česká </w:t>
      </w:r>
      <w:proofErr w:type="gramStart"/>
      <w:r>
        <w:rPr>
          <w:b/>
          <w:sz w:val="22"/>
          <w:szCs w:val="22"/>
        </w:rPr>
        <w:t>republika - Ministerstvo</w:t>
      </w:r>
      <w:proofErr w:type="gramEnd"/>
      <w:r>
        <w:rPr>
          <w:b/>
          <w:sz w:val="22"/>
          <w:szCs w:val="22"/>
        </w:rPr>
        <w:t xml:space="preserve"> zemědělství </w:t>
      </w:r>
      <w:r>
        <w:rPr>
          <w:sz w:val="22"/>
          <w:szCs w:val="22"/>
        </w:rPr>
        <w:t xml:space="preserve"> </w:t>
      </w:r>
    </w:p>
    <w:p w14:paraId="1A5765B3" w14:textId="77777777" w:rsidR="00624BFE" w:rsidRDefault="00624BFE" w:rsidP="00624BF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proofErr w:type="spellStart"/>
      <w:r>
        <w:rPr>
          <w:sz w:val="22"/>
          <w:szCs w:val="22"/>
        </w:rPr>
        <w:t>Těšnov</w:t>
      </w:r>
      <w:proofErr w:type="spellEnd"/>
      <w:r>
        <w:rPr>
          <w:sz w:val="22"/>
          <w:szCs w:val="22"/>
        </w:rPr>
        <w:t xml:space="preserve"> 65/17, Nové Město, 110 00 Praha 1, </w:t>
      </w:r>
    </w:p>
    <w:p w14:paraId="25E54059" w14:textId="77777777" w:rsidR="00624BFE" w:rsidRDefault="00624BFE" w:rsidP="00624BF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za kterou právně jedná Mgr. Pavel Brokeš, ředitel odboru vnitřní správy, na základě organizačního řádu Ministerstva zemědělství v platném znění. </w:t>
      </w:r>
    </w:p>
    <w:p w14:paraId="66E25246" w14:textId="77777777" w:rsidR="00624BFE" w:rsidRDefault="00624BFE" w:rsidP="00624BF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IČ: 00020478</w:t>
      </w:r>
    </w:p>
    <w:p w14:paraId="137B2D43" w14:textId="77777777" w:rsidR="00624BFE" w:rsidRDefault="00624BFE" w:rsidP="00624BF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DIČ: CZ00020478</w:t>
      </w:r>
      <w:r>
        <w:rPr>
          <w:b/>
          <w:color w:val="7030A0"/>
          <w:sz w:val="22"/>
          <w:szCs w:val="22"/>
        </w:rPr>
        <w:t xml:space="preserve"> </w:t>
      </w:r>
      <w:r>
        <w:rPr>
          <w:sz w:val="22"/>
          <w:szCs w:val="22"/>
        </w:rPr>
        <w:t>(v postavení výkonu samostatné ekonomické činnosti, osoba povinná k dani, s odkazem na § 5 odst. 1 a 2 a plátce dle § 6 zákona č. 235/2004 Sb.</w:t>
      </w:r>
      <w:proofErr w:type="gramStart"/>
      <w:r>
        <w:rPr>
          <w:sz w:val="22"/>
          <w:szCs w:val="22"/>
        </w:rPr>
        <w:t>,  o</w:t>
      </w:r>
      <w:proofErr w:type="gramEnd"/>
      <w:r>
        <w:rPr>
          <w:sz w:val="22"/>
          <w:szCs w:val="22"/>
        </w:rPr>
        <w:t xml:space="preserve"> dani z přidané hodnoty,</w:t>
      </w:r>
      <w:r>
        <w:br/>
      </w:r>
      <w:r>
        <w:rPr>
          <w:sz w:val="22"/>
          <w:szCs w:val="22"/>
        </w:rPr>
        <w:t>ve znění pozdějších předpisů)</w:t>
      </w:r>
    </w:p>
    <w:p w14:paraId="7784110B" w14:textId="77777777" w:rsidR="00624BFE" w:rsidRDefault="00624BFE" w:rsidP="00624BF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>ČNB Praha 1</w:t>
      </w:r>
    </w:p>
    <w:p w14:paraId="208ECB8F" w14:textId="77777777" w:rsidR="00624BFE" w:rsidRDefault="00624BFE" w:rsidP="00624BF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19-1226001/0710 - nájem</w:t>
      </w:r>
    </w:p>
    <w:p w14:paraId="2123EA78" w14:textId="77777777" w:rsidR="00624BFE" w:rsidRDefault="00624BFE" w:rsidP="00624BFE">
      <w:pPr>
        <w:pStyle w:val="Zkladntext"/>
        <w:ind w:left="1416" w:firstLine="708"/>
        <w:rPr>
          <w:sz w:val="22"/>
          <w:szCs w:val="22"/>
        </w:rPr>
      </w:pPr>
      <w:r>
        <w:rPr>
          <w:sz w:val="22"/>
          <w:szCs w:val="22"/>
        </w:rPr>
        <w:t>1226001/0710 – služby</w:t>
      </w:r>
    </w:p>
    <w:p w14:paraId="79E6B5F0" w14:textId="77777777" w:rsidR="00624BFE" w:rsidRDefault="00624BFE" w:rsidP="00624BF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  <w:t>Bc. Šárka Jelínková, referent oddělení správy budov</w:t>
      </w:r>
    </w:p>
    <w:p w14:paraId="22DEA8CF" w14:textId="77777777" w:rsidR="00624BFE" w:rsidRDefault="00624BFE" w:rsidP="00624BFE">
      <w:pPr>
        <w:pStyle w:val="Zkladntext"/>
        <w:ind w:left="1416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Zarámí</w:t>
      </w:r>
      <w:proofErr w:type="spellEnd"/>
      <w:r>
        <w:rPr>
          <w:sz w:val="22"/>
          <w:szCs w:val="22"/>
        </w:rPr>
        <w:t xml:space="preserve"> 88, Zlín, PSČ 760 01</w:t>
      </w:r>
    </w:p>
    <w:p w14:paraId="52FEC0F9" w14:textId="77777777" w:rsidR="00624BFE" w:rsidRDefault="00624BFE" w:rsidP="00624BFE">
      <w:pPr>
        <w:pStyle w:val="Zkladntext"/>
        <w:ind w:left="1416" w:firstLine="708"/>
        <w:rPr>
          <w:sz w:val="22"/>
          <w:szCs w:val="22"/>
        </w:rPr>
      </w:pPr>
      <w:r>
        <w:rPr>
          <w:sz w:val="22"/>
          <w:szCs w:val="22"/>
        </w:rPr>
        <w:t>telefon: +420 725 004 220</w:t>
      </w:r>
    </w:p>
    <w:p w14:paraId="123DFE01" w14:textId="77777777" w:rsidR="00624BFE" w:rsidRDefault="00624BFE" w:rsidP="00624BFE">
      <w:pPr>
        <w:pStyle w:val="Zkladntex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e-mail: sarka.jelinkova@mze.cz </w:t>
      </w:r>
    </w:p>
    <w:p w14:paraId="6F463544" w14:textId="77777777" w:rsidR="00624BFE" w:rsidRDefault="00624BFE" w:rsidP="00624BFE">
      <w:pPr>
        <w:pStyle w:val="Zkladntext"/>
        <w:rPr>
          <w:sz w:val="22"/>
          <w:szCs w:val="22"/>
        </w:rPr>
      </w:pPr>
    </w:p>
    <w:p w14:paraId="737667CA" w14:textId="77777777" w:rsidR="00624BFE" w:rsidRDefault="00624BFE" w:rsidP="00624BF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pronajímatel“</w:t>
      </w:r>
      <w:r>
        <w:rPr>
          <w:sz w:val="22"/>
          <w:szCs w:val="22"/>
        </w:rPr>
        <w:t xml:space="preserve"> na straně jedné) </w:t>
      </w:r>
    </w:p>
    <w:p w14:paraId="2078946A" w14:textId="77777777" w:rsidR="00624BFE" w:rsidRDefault="00624BFE" w:rsidP="00624BFE">
      <w:pPr>
        <w:jc w:val="center"/>
        <w:rPr>
          <w:rFonts w:ascii="Times New Roman" w:eastAsia="Times New Roman" w:hAnsi="Times New Roman" w:cs="Times New Roman"/>
          <w:szCs w:val="22"/>
        </w:rPr>
      </w:pPr>
    </w:p>
    <w:p w14:paraId="4CE26CDD" w14:textId="77777777" w:rsidR="00624BFE" w:rsidRDefault="00624BFE" w:rsidP="00624BFE">
      <w:pPr>
        <w:jc w:val="lef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a</w:t>
      </w:r>
    </w:p>
    <w:p w14:paraId="257749A1" w14:textId="77777777" w:rsidR="00624BFE" w:rsidRDefault="00624BFE" w:rsidP="00624BFE">
      <w:pPr>
        <w:jc w:val="left"/>
        <w:rPr>
          <w:rFonts w:ascii="Times New Roman" w:eastAsia="Times New Roman" w:hAnsi="Times New Roman" w:cs="Times New Roman"/>
          <w:b/>
          <w:szCs w:val="22"/>
        </w:rPr>
      </w:pPr>
    </w:p>
    <w:p w14:paraId="6C507C2E" w14:textId="77777777" w:rsidR="00624BFE" w:rsidRDefault="00624BFE" w:rsidP="00624BFE">
      <w:pPr>
        <w:pStyle w:val="Bezmezer1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Eva Mikulášková</w:t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</w:r>
    </w:p>
    <w:p w14:paraId="66B8D09E" w14:textId="268B0965" w:rsidR="00624BFE" w:rsidRPr="00625184" w:rsidRDefault="00624BFE" w:rsidP="00624BFE">
      <w:pPr>
        <w:pStyle w:val="Bezmezer1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narozena </w:t>
      </w:r>
      <w:proofErr w:type="spellStart"/>
      <w:r w:rsidR="00B46B98">
        <w:rPr>
          <w:rFonts w:ascii="Times New Roman" w:eastAsia="Arial" w:hAnsi="Times New Roman" w:cs="Times New Roman"/>
        </w:rPr>
        <w:t>xxxxxx</w:t>
      </w:r>
      <w:proofErr w:type="spellEnd"/>
      <w:r w:rsidRPr="00625184">
        <w:rPr>
          <w:rFonts w:ascii="Times New Roman" w:eastAsia="Arial" w:hAnsi="Times New Roman" w:cs="Times New Roman"/>
        </w:rPr>
        <w:t xml:space="preserve">, trvale bytem </w:t>
      </w:r>
      <w:proofErr w:type="spellStart"/>
      <w:r w:rsidR="00034081">
        <w:rPr>
          <w:rFonts w:ascii="Times New Roman" w:eastAsia="Arial" w:hAnsi="Times New Roman" w:cs="Times New Roman"/>
        </w:rPr>
        <w:t>xxxxx</w:t>
      </w:r>
      <w:proofErr w:type="spellEnd"/>
      <w:r w:rsidRPr="00625184">
        <w:rPr>
          <w:rFonts w:ascii="Times New Roman" w:eastAsia="Arial" w:hAnsi="Times New Roman" w:cs="Times New Roman"/>
        </w:rPr>
        <w:tab/>
      </w:r>
      <w:r w:rsidRPr="00625184">
        <w:rPr>
          <w:rFonts w:ascii="Times New Roman" w:eastAsia="Arial" w:hAnsi="Times New Roman" w:cs="Times New Roman"/>
        </w:rPr>
        <w:tab/>
      </w:r>
    </w:p>
    <w:p w14:paraId="5B282A6B" w14:textId="6DDD991C" w:rsidR="00624BFE" w:rsidRPr="00625184" w:rsidRDefault="00624BFE" w:rsidP="00624BFE">
      <w:pPr>
        <w:pStyle w:val="Bezmezer1"/>
        <w:jc w:val="both"/>
        <w:rPr>
          <w:rFonts w:ascii="Times New Roman" w:eastAsia="Arial" w:hAnsi="Times New Roman" w:cs="Times New Roman"/>
        </w:rPr>
      </w:pPr>
      <w:r w:rsidRPr="00625184">
        <w:rPr>
          <w:rFonts w:ascii="Times New Roman" w:eastAsia="Arial" w:hAnsi="Times New Roman" w:cs="Times New Roman"/>
        </w:rPr>
        <w:t xml:space="preserve">bankovní spojení: </w:t>
      </w:r>
      <w:proofErr w:type="spellStart"/>
      <w:r w:rsidR="00B2149D">
        <w:rPr>
          <w:rFonts w:ascii="Times New Roman" w:eastAsia="Arial" w:hAnsi="Times New Roman" w:cs="Times New Roman"/>
        </w:rPr>
        <w:t>xxxxx</w:t>
      </w:r>
      <w:proofErr w:type="spellEnd"/>
      <w:r w:rsidRPr="00625184">
        <w:rPr>
          <w:rFonts w:ascii="Times New Roman" w:eastAsia="Arial" w:hAnsi="Times New Roman" w:cs="Times New Roman"/>
        </w:rPr>
        <w:t xml:space="preserve">, číslo účtu: </w:t>
      </w:r>
      <w:proofErr w:type="spellStart"/>
      <w:r w:rsidR="00B2149D">
        <w:rPr>
          <w:rFonts w:ascii="Times New Roman" w:eastAsia="Arial" w:hAnsi="Times New Roman" w:cs="Times New Roman"/>
        </w:rPr>
        <w:t>xxxxxxx</w:t>
      </w:r>
      <w:proofErr w:type="spellEnd"/>
      <w:r w:rsidRPr="00625184">
        <w:rPr>
          <w:rFonts w:ascii="Times New Roman" w:eastAsia="Arial" w:hAnsi="Times New Roman" w:cs="Times New Roman"/>
        </w:rPr>
        <w:tab/>
      </w:r>
      <w:r w:rsidRPr="00625184">
        <w:rPr>
          <w:rFonts w:ascii="Times New Roman" w:eastAsia="Arial" w:hAnsi="Times New Roman" w:cs="Times New Roman"/>
        </w:rPr>
        <w:tab/>
      </w:r>
      <w:r w:rsidRPr="00625184">
        <w:rPr>
          <w:rFonts w:ascii="Times New Roman" w:eastAsia="Arial" w:hAnsi="Times New Roman" w:cs="Times New Roman"/>
        </w:rPr>
        <w:tab/>
      </w:r>
    </w:p>
    <w:p w14:paraId="2EF02FBA" w14:textId="77777777" w:rsidR="00624BFE" w:rsidRDefault="00624BFE" w:rsidP="00624BFE">
      <w:pPr>
        <w:pStyle w:val="Bezmezer1"/>
        <w:jc w:val="both"/>
        <w:rPr>
          <w:rFonts w:ascii="Times New Roman" w:eastAsia="Arial" w:hAnsi="Times New Roman" w:cs="Times New Roman"/>
        </w:rPr>
      </w:pPr>
      <w:r w:rsidRPr="00625184">
        <w:rPr>
          <w:rFonts w:ascii="Times New Roman" w:eastAsia="Arial" w:hAnsi="Times New Roman" w:cs="Times New Roman"/>
        </w:rPr>
        <w:t>IČ: 72045418</w:t>
      </w:r>
    </w:p>
    <w:p w14:paraId="4F63B8C7" w14:textId="50DF7033" w:rsidR="00624BFE" w:rsidRDefault="00624BFE" w:rsidP="00624BFE">
      <w:pPr>
        <w:pStyle w:val="Bezmezer1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telefon: </w:t>
      </w:r>
      <w:proofErr w:type="spellStart"/>
      <w:r w:rsidR="00D7091E">
        <w:rPr>
          <w:rFonts w:ascii="Times New Roman" w:eastAsia="Arial" w:hAnsi="Times New Roman" w:cs="Times New Roman"/>
        </w:rPr>
        <w:t>xxxxxx</w:t>
      </w:r>
      <w:proofErr w:type="spellEnd"/>
    </w:p>
    <w:p w14:paraId="3FB48BB3" w14:textId="2B312F9E" w:rsidR="00624BFE" w:rsidRPr="00876801" w:rsidRDefault="00624BFE" w:rsidP="00624BFE">
      <w:pPr>
        <w:pStyle w:val="Bezmezer1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e-mail: </w:t>
      </w:r>
      <w:proofErr w:type="spellStart"/>
      <w:r w:rsidR="00D7091E">
        <w:rPr>
          <w:rFonts w:ascii="Times New Roman" w:eastAsia="Arial" w:hAnsi="Times New Roman" w:cs="Times New Roman"/>
        </w:rPr>
        <w:t>xxxxxx</w:t>
      </w:r>
      <w:proofErr w:type="spellEnd"/>
      <w:r w:rsidRPr="00876801">
        <w:rPr>
          <w:rFonts w:ascii="Times New Roman" w:eastAsia="Arial" w:hAnsi="Times New Roman" w:cs="Times New Roman"/>
        </w:rPr>
        <w:tab/>
      </w:r>
    </w:p>
    <w:p w14:paraId="0C6030F7" w14:textId="77777777" w:rsidR="00624BFE" w:rsidRDefault="00624BFE" w:rsidP="00624BFE">
      <w:pPr>
        <w:pStyle w:val="Bezmezer1"/>
        <w:jc w:val="both"/>
        <w:rPr>
          <w:rFonts w:ascii="Times New Roman" w:eastAsia="Arial" w:hAnsi="Times New Roman" w:cs="Times New Roman"/>
        </w:rPr>
      </w:pPr>
      <w:r w:rsidRPr="00876801">
        <w:rPr>
          <w:rFonts w:ascii="Times New Roman" w:eastAsia="Arial" w:hAnsi="Times New Roman" w:cs="Times New Roman"/>
        </w:rPr>
        <w:tab/>
      </w:r>
      <w:r w:rsidRPr="00876801">
        <w:rPr>
          <w:rFonts w:ascii="Times New Roman" w:eastAsia="Arial" w:hAnsi="Times New Roman" w:cs="Times New Roman"/>
        </w:rPr>
        <w:tab/>
      </w:r>
      <w:r w:rsidRPr="00876801">
        <w:rPr>
          <w:rFonts w:ascii="Times New Roman" w:eastAsia="Arial" w:hAnsi="Times New Roman" w:cs="Times New Roman"/>
        </w:rPr>
        <w:tab/>
      </w:r>
      <w:r w:rsidRPr="00876801">
        <w:rPr>
          <w:rFonts w:ascii="Times New Roman" w:eastAsia="Arial" w:hAnsi="Times New Roman" w:cs="Times New Roman"/>
        </w:rPr>
        <w:tab/>
      </w:r>
      <w:r w:rsidRPr="00876801"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 xml:space="preserve">            </w:t>
      </w:r>
    </w:p>
    <w:p w14:paraId="61432C86" w14:textId="77777777" w:rsidR="00624BFE" w:rsidRDefault="00624BFE" w:rsidP="00624BFE">
      <w:pPr>
        <w:spacing w:after="360"/>
        <w:jc w:val="lef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(dále jen </w:t>
      </w:r>
      <w:r>
        <w:rPr>
          <w:rFonts w:ascii="Times New Roman" w:eastAsia="Times New Roman" w:hAnsi="Times New Roman" w:cs="Times New Roman"/>
          <w:b/>
          <w:szCs w:val="22"/>
        </w:rPr>
        <w:t>„nájemce“</w:t>
      </w:r>
      <w:r>
        <w:rPr>
          <w:rFonts w:ascii="Times New Roman" w:eastAsia="Times New Roman" w:hAnsi="Times New Roman" w:cs="Times New Roman"/>
          <w:szCs w:val="22"/>
        </w:rPr>
        <w:t xml:space="preserve"> na straně druhé)</w:t>
      </w:r>
    </w:p>
    <w:p w14:paraId="691004BE" w14:textId="77777777" w:rsidR="00624BFE" w:rsidRDefault="00624BFE" w:rsidP="00624BFE">
      <w:pPr>
        <w:spacing w:after="360"/>
        <w:jc w:val="left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(a oba společně „</w:t>
      </w:r>
      <w:r w:rsidRPr="002A60E4">
        <w:rPr>
          <w:rFonts w:ascii="Times New Roman" w:eastAsia="Times New Roman" w:hAnsi="Times New Roman" w:cs="Times New Roman"/>
          <w:b/>
          <w:bCs/>
          <w:szCs w:val="22"/>
        </w:rPr>
        <w:t>smluvní strany</w:t>
      </w:r>
      <w:r>
        <w:rPr>
          <w:rFonts w:ascii="Times New Roman" w:eastAsia="Times New Roman" w:hAnsi="Times New Roman" w:cs="Times New Roman"/>
          <w:szCs w:val="22"/>
        </w:rPr>
        <w:t>“)</w:t>
      </w:r>
    </w:p>
    <w:p w14:paraId="2692D4BA" w14:textId="77777777" w:rsidR="00624BFE" w:rsidRDefault="00624BFE" w:rsidP="00624BFE">
      <w:pPr>
        <w:pStyle w:val="Smluvnstrana"/>
        <w:widowControl/>
        <w:spacing w:after="600" w:line="240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uzavřely níže uvedeného dne, měsíce a roku dle ustanovení § 2235 a násl. zákona č. 89/2012 Sb., občanský zákoník, tuto </w:t>
      </w:r>
      <w:r>
        <w:rPr>
          <w:bCs/>
          <w:sz w:val="22"/>
          <w:szCs w:val="22"/>
        </w:rPr>
        <w:t>nájemní smlouvu</w:t>
      </w:r>
      <w:r>
        <w:rPr>
          <w:b w:val="0"/>
          <w:bCs/>
          <w:sz w:val="22"/>
          <w:szCs w:val="22"/>
        </w:rPr>
        <w:t xml:space="preserve"> (dále jen „</w:t>
      </w:r>
      <w:r>
        <w:rPr>
          <w:bCs/>
          <w:sz w:val="22"/>
          <w:szCs w:val="22"/>
        </w:rPr>
        <w:t>smlouva</w:t>
      </w:r>
      <w:r>
        <w:rPr>
          <w:b w:val="0"/>
          <w:bCs/>
          <w:sz w:val="22"/>
          <w:szCs w:val="22"/>
        </w:rPr>
        <w:t>“):</w:t>
      </w:r>
    </w:p>
    <w:p w14:paraId="69F7A608" w14:textId="77777777" w:rsidR="00624BFE" w:rsidRDefault="00624BFE" w:rsidP="00624BFE">
      <w:pPr>
        <w:pStyle w:val="Nadpislnku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Článek I.</w:t>
      </w:r>
      <w:r>
        <w:br/>
      </w:r>
      <w:r>
        <w:rPr>
          <w:rFonts w:ascii="Times New Roman" w:hAnsi="Times New Roman"/>
          <w:sz w:val="22"/>
          <w:szCs w:val="22"/>
        </w:rPr>
        <w:t>Úvodní ustanovení</w:t>
      </w:r>
    </w:p>
    <w:p w14:paraId="5CA95F2A" w14:textId="77777777" w:rsidR="00624BFE" w:rsidRDefault="00624BFE" w:rsidP="00624BFE">
      <w:pPr>
        <w:pStyle w:val="Odstavec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1) </w:t>
      </w:r>
      <w:r w:rsidRPr="00A0797E">
        <w:rPr>
          <w:rFonts w:ascii="Times New Roman" w:eastAsia="Times New Roman" w:hAnsi="Times New Roman" w:cs="Times New Roman"/>
          <w:sz w:val="22"/>
          <w:szCs w:val="22"/>
        </w:rPr>
        <w:t>Tato smlouva je uzavírána v souladu se zákonem č 219/2000 Sb. a je jí pronajímán dočasně nepotřebný majetek ve vlastnictví České republiky a příslušnosti hospodařit Ministerstva zemědělství.</w:t>
      </w:r>
    </w:p>
    <w:p w14:paraId="68B4BB6D" w14:textId="77777777" w:rsidR="00624BFE" w:rsidRDefault="00624BFE" w:rsidP="00624BFE">
      <w:pPr>
        <w:pStyle w:val="Nadpislnku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Článek II.</w:t>
      </w:r>
      <w:r>
        <w:br/>
      </w:r>
      <w:r>
        <w:rPr>
          <w:rFonts w:ascii="Times New Roman" w:hAnsi="Times New Roman"/>
          <w:sz w:val="22"/>
          <w:szCs w:val="22"/>
        </w:rPr>
        <w:t>Předmět nájmu</w:t>
      </w:r>
    </w:p>
    <w:p w14:paraId="78873762" w14:textId="77777777" w:rsidR="00624BFE" w:rsidRDefault="00624BFE" w:rsidP="00624BFE">
      <w:pPr>
        <w:pStyle w:val="Odstavecseseznamem1"/>
        <w:numPr>
          <w:ilvl w:val="0"/>
          <w:numId w:val="17"/>
        </w:numPr>
        <w:spacing w:before="240" w:after="12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</w:rPr>
      </w:pPr>
    </w:p>
    <w:p w14:paraId="7664B54A" w14:textId="77777777" w:rsidR="00624BFE" w:rsidRDefault="00624BFE" w:rsidP="00624BFE">
      <w:pPr>
        <w:pStyle w:val="Odstavec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1) Česká republika je vlastníkem a Ministerstvo zemědělství je příslušné hospodařit s 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pozemkem  p.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č. st. 5745/1, jehož součástí je budova č. p. 88 v k.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ú.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Zlín, zapsaným na LV č. 1695, vedeným u Katastrálního úřadu pro Zlínský kraj, Katastrální pracoviště Zlín. </w:t>
      </w:r>
    </w:p>
    <w:p w14:paraId="108BE07B" w14:textId="77777777" w:rsidR="00624BFE" w:rsidRDefault="00624BFE" w:rsidP="00624BFE">
      <w:pPr>
        <w:pStyle w:val="Odstavec"/>
        <w:rPr>
          <w:rFonts w:ascii="Times New Roman" w:eastAsia="Times New Roman" w:hAnsi="Times New Roman" w:cs="Times New Roman"/>
          <w:sz w:val="22"/>
          <w:szCs w:val="22"/>
        </w:rPr>
      </w:pPr>
      <w:r w:rsidRPr="001F26D9">
        <w:rPr>
          <w:rFonts w:ascii="Times New Roman" w:eastAsia="Times New Roman" w:hAnsi="Times New Roman" w:cs="Times New Roman"/>
          <w:sz w:val="22"/>
          <w:szCs w:val="22"/>
        </w:rPr>
        <w:t>Příslušnost hospodařit s majetkem státu vznikla na základě Hospodářské smlouvy ze dne 8. 8. 1973</w:t>
      </w:r>
      <w:r>
        <w:rPr>
          <w:rFonts w:ascii="Times New Roman" w:eastAsia="Times New Roman" w:hAnsi="Times New Roman" w:cs="Times New Roman"/>
          <w:sz w:val="22"/>
          <w:szCs w:val="22"/>
        </w:rPr>
        <w:t>, uvedeno na LV č. 1695</w:t>
      </w:r>
      <w:r w:rsidRPr="001F26D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12F8741" w14:textId="77777777" w:rsidR="00624BFE" w:rsidRDefault="00624BFE" w:rsidP="00624BFE">
      <w:pPr>
        <w:pStyle w:val="Odstavec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Pronajímatel touto smlouvou přenechává za úplatu Nájemci k dočasnému užívání nebytové prostory v budově č.p. 88 (dále jen „Budova“). Nájemní právo vzniklé touto smlouvou je možné zapsat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do veřejného seznamu pouze na návrh pronajímatele nebo s jeho souhlasem. </w:t>
      </w:r>
    </w:p>
    <w:p w14:paraId="7764A7C5" w14:textId="77777777" w:rsidR="00624BFE" w:rsidRDefault="00624BFE" w:rsidP="00624BFE">
      <w:pPr>
        <w:pStyle w:val="Odstavec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2) Předmětem nájmu upraveného touto smlouvou jsou nebytové prostory v 3. NP v Budovy o celkové výměře 20,26 m</w:t>
      </w:r>
      <w:r w:rsidRPr="00487676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(dále také jen „</w:t>
      </w:r>
      <w:r w:rsidRPr="00487676">
        <w:rPr>
          <w:rFonts w:ascii="Times New Roman" w:eastAsia="Times New Roman" w:hAnsi="Times New Roman" w:cs="Times New Roman"/>
          <w:b/>
          <w:bCs/>
          <w:sz w:val="22"/>
          <w:szCs w:val="22"/>
        </w:rPr>
        <w:t>pronajímané prostory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“). </w:t>
      </w:r>
    </w:p>
    <w:p w14:paraId="6B8524A1" w14:textId="77777777" w:rsidR="00624BFE" w:rsidRDefault="00624BFE" w:rsidP="00624BFE">
      <w:pPr>
        <w:pStyle w:val="Odstavec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3) </w:t>
      </w:r>
      <w:r w:rsidRPr="00EC20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Přesný popis předmětu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nájmu</w:t>
      </w:r>
      <w:r w:rsidRPr="00EC20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umístění a výměry podlahové plochy jsou uvedeny </w:t>
      </w:r>
      <w:proofErr w:type="gramStart"/>
      <w:r w:rsidRPr="00EC2097">
        <w:rPr>
          <w:rFonts w:ascii="Times New Roman" w:eastAsia="Times New Roman" w:hAnsi="Times New Roman" w:cs="Times New Roman"/>
          <w:color w:val="auto"/>
          <w:sz w:val="22"/>
          <w:szCs w:val="22"/>
        </w:rPr>
        <w:t>v  </w:t>
      </w:r>
      <w:r w:rsidRPr="00EC209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Příloze</w:t>
      </w:r>
      <w:proofErr w:type="gramEnd"/>
      <w:r w:rsidRPr="00EC209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č. 1,</w:t>
      </w:r>
      <w:r w:rsidRPr="00EC20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která tvoří nedílnou součást této smlouvy.</w:t>
      </w:r>
    </w:p>
    <w:p w14:paraId="6DDB1C43" w14:textId="77777777" w:rsidR="00624BFE" w:rsidRDefault="00624BFE" w:rsidP="00624BFE">
      <w:pPr>
        <w:pStyle w:val="Odstavec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4) </w:t>
      </w:r>
      <w:r w:rsidRPr="006D08E3">
        <w:rPr>
          <w:rFonts w:ascii="Times New Roman" w:eastAsia="Times New Roman" w:hAnsi="Times New Roman" w:cs="Times New Roman"/>
          <w:color w:val="auto"/>
          <w:sz w:val="24"/>
          <w:lang w:eastAsia="cs-CZ"/>
        </w:rPr>
        <w:t>Smluvní strany konstatují, že předmět nájmu je způsobilý k řádnému užívání. Nájemce se detailně seznámil se stavem předmětu nájmu a v tomto stavu jej přejímá do svého užívání.</w:t>
      </w:r>
    </w:p>
    <w:p w14:paraId="09D82636" w14:textId="77777777" w:rsidR="00624BFE" w:rsidRDefault="00624BFE" w:rsidP="00624BFE">
      <w:pPr>
        <w:pStyle w:val="Nadpislnku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Článek III.</w:t>
      </w:r>
      <w:r>
        <w:br/>
      </w:r>
      <w:r>
        <w:rPr>
          <w:rFonts w:ascii="Times New Roman" w:hAnsi="Times New Roman"/>
          <w:sz w:val="22"/>
          <w:szCs w:val="22"/>
        </w:rPr>
        <w:t>Účel nájmu</w:t>
      </w:r>
    </w:p>
    <w:p w14:paraId="443EA070" w14:textId="77777777" w:rsidR="00624BFE" w:rsidRDefault="00624BFE" w:rsidP="00624BFE">
      <w:pPr>
        <w:pStyle w:val="Odstavecseseznamem1"/>
        <w:numPr>
          <w:ilvl w:val="0"/>
          <w:numId w:val="17"/>
        </w:numPr>
        <w:spacing w:before="240" w:after="12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</w:rPr>
      </w:pPr>
    </w:p>
    <w:p w14:paraId="319DB2B8" w14:textId="77777777" w:rsidR="00624BFE" w:rsidRPr="00DB5BB7" w:rsidRDefault="00624BFE" w:rsidP="00624BFE">
      <w:pPr>
        <w:rPr>
          <w:rFonts w:ascii="Times New Roman" w:hAnsi="Times New Roman" w:cs="Times New Roman"/>
          <w:szCs w:val="22"/>
        </w:rPr>
      </w:pPr>
      <w:r w:rsidRPr="00DB5BB7">
        <w:rPr>
          <w:rFonts w:ascii="Times New Roman" w:hAnsi="Times New Roman" w:cs="Times New Roman"/>
          <w:szCs w:val="22"/>
        </w:rPr>
        <w:t xml:space="preserve">1) </w:t>
      </w:r>
      <w:r w:rsidRPr="00625184">
        <w:rPr>
          <w:rFonts w:ascii="Times New Roman" w:hAnsi="Times New Roman" w:cs="Times New Roman"/>
          <w:szCs w:val="22"/>
        </w:rPr>
        <w:t>Nájemce bude pronajaté prostory využívat k provozování finančního poradenství jako finanční poradce. Nájemce se zavazuje využívat předmět nájmu sloužící podnikání pouze pro tento účel. Výpis z obchodního (živnostenského</w:t>
      </w:r>
      <w:r w:rsidRPr="00625184">
        <w:rPr>
          <w:rFonts w:ascii="Times New Roman" w:hAnsi="Times New Roman" w:cs="Times New Roman"/>
          <w:b/>
          <w:color w:val="7030A0"/>
          <w:szCs w:val="22"/>
        </w:rPr>
        <w:t xml:space="preserve"> </w:t>
      </w:r>
      <w:r w:rsidRPr="00625184">
        <w:rPr>
          <w:rFonts w:ascii="Times New Roman" w:hAnsi="Times New Roman" w:cs="Times New Roman"/>
          <w:szCs w:val="22"/>
        </w:rPr>
        <w:t xml:space="preserve">nebo jiného veřejného) rejstříku nájemce tvoří </w:t>
      </w:r>
      <w:r w:rsidRPr="00625184">
        <w:rPr>
          <w:rFonts w:ascii="Times New Roman" w:hAnsi="Times New Roman" w:cs="Times New Roman"/>
          <w:b/>
          <w:szCs w:val="22"/>
        </w:rPr>
        <w:t xml:space="preserve">Přílohu č. 2 </w:t>
      </w:r>
      <w:r w:rsidRPr="00625184">
        <w:rPr>
          <w:rFonts w:ascii="Times New Roman" w:hAnsi="Times New Roman" w:cs="Times New Roman"/>
          <w:szCs w:val="22"/>
        </w:rPr>
        <w:t>této Smlouvy.</w:t>
      </w:r>
    </w:p>
    <w:p w14:paraId="09DE0202" w14:textId="77777777" w:rsidR="00624BFE" w:rsidRPr="00DB5BB7" w:rsidRDefault="00624BFE" w:rsidP="00624B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24FFACF1" w14:textId="77777777" w:rsidR="00624BFE" w:rsidRPr="00DB5BB7" w:rsidRDefault="00624BFE" w:rsidP="00624BFE">
      <w:pPr>
        <w:rPr>
          <w:rFonts w:ascii="Times New Roman" w:hAnsi="Times New Roman" w:cs="Times New Roman"/>
          <w:iCs/>
          <w:szCs w:val="22"/>
        </w:rPr>
      </w:pPr>
      <w:r w:rsidRPr="00DB5BB7">
        <w:rPr>
          <w:rFonts w:ascii="Times New Roman" w:hAnsi="Times New Roman" w:cs="Times New Roman"/>
          <w:szCs w:val="22"/>
        </w:rPr>
        <w:t xml:space="preserve">2) Nájemce se zavazuje splnit zákonné a technické požadavky potřebné pro stanovený účel nájmu </w:t>
      </w:r>
      <w:r>
        <w:rPr>
          <w:rFonts w:ascii="Times New Roman" w:hAnsi="Times New Roman" w:cs="Times New Roman"/>
          <w:szCs w:val="22"/>
        </w:rPr>
        <w:br/>
      </w:r>
      <w:r w:rsidRPr="00DB5BB7">
        <w:rPr>
          <w:rFonts w:ascii="Times New Roman" w:hAnsi="Times New Roman" w:cs="Times New Roman"/>
          <w:szCs w:val="22"/>
        </w:rPr>
        <w:t>na vlastní náklady. Předmět nájmu lze využívat pouze pro zákonné a smluvně přípustné účely.</w:t>
      </w:r>
      <w:r w:rsidRPr="00DB5BB7">
        <w:rPr>
          <w:rFonts w:ascii="Times New Roman" w:hAnsi="Times New Roman" w:cs="Times New Roman"/>
          <w:iCs/>
          <w:szCs w:val="22"/>
        </w:rPr>
        <w:t xml:space="preserve"> </w:t>
      </w:r>
    </w:p>
    <w:p w14:paraId="7F9A6573" w14:textId="77777777" w:rsidR="00624BFE" w:rsidRPr="00DB5BB7" w:rsidRDefault="00624BFE" w:rsidP="00624BFE">
      <w:pPr>
        <w:rPr>
          <w:rFonts w:ascii="Times New Roman" w:hAnsi="Times New Roman" w:cs="Times New Roman"/>
          <w:iCs/>
          <w:szCs w:val="22"/>
        </w:rPr>
      </w:pPr>
    </w:p>
    <w:p w14:paraId="6132ED0E" w14:textId="77777777" w:rsidR="00624BFE" w:rsidRPr="00DB5BB7" w:rsidRDefault="00624BFE" w:rsidP="00624BFE">
      <w:pPr>
        <w:tabs>
          <w:tab w:val="left" w:pos="426"/>
        </w:tabs>
        <w:rPr>
          <w:rFonts w:ascii="Times New Roman" w:hAnsi="Times New Roman" w:cs="Times New Roman"/>
          <w:szCs w:val="22"/>
        </w:rPr>
      </w:pPr>
      <w:r w:rsidRPr="00DB5BB7">
        <w:rPr>
          <w:rFonts w:ascii="Times New Roman" w:hAnsi="Times New Roman" w:cs="Times New Roman"/>
          <w:iCs/>
          <w:szCs w:val="22"/>
        </w:rPr>
        <w:t>3) Případná změna účelu užívání předmětu nájmu nebo předmětu podnikání nájemce v předmětu nájmu musí být předem projednána a písemně schválena pronajímatelem, a to i v případě, že by se mělo jednat jen o nepodstatnou změnu ve smyslu § 2304 odst. 2 občanského zákoníku.</w:t>
      </w:r>
    </w:p>
    <w:p w14:paraId="79BD0AB9" w14:textId="77777777" w:rsidR="00624BFE" w:rsidRPr="00DB5BB7" w:rsidRDefault="00624BFE" w:rsidP="00624BFE">
      <w:pPr>
        <w:rPr>
          <w:rFonts w:ascii="Times New Roman" w:hAnsi="Times New Roman" w:cs="Times New Roman"/>
          <w:szCs w:val="22"/>
        </w:rPr>
      </w:pPr>
    </w:p>
    <w:p w14:paraId="645156D6" w14:textId="4808CD1B" w:rsidR="00624BFE" w:rsidRPr="00DB5BB7" w:rsidRDefault="00624BFE" w:rsidP="00624BFE">
      <w:pPr>
        <w:rPr>
          <w:rFonts w:ascii="Times New Roman" w:hAnsi="Times New Roman" w:cs="Times New Roman"/>
          <w:b/>
          <w:szCs w:val="22"/>
        </w:rPr>
      </w:pPr>
      <w:r w:rsidRPr="00DB5BB7">
        <w:rPr>
          <w:rFonts w:ascii="Times New Roman" w:hAnsi="Times New Roman" w:cs="Times New Roman"/>
          <w:szCs w:val="22"/>
        </w:rPr>
        <w:t xml:space="preserve">4) Pronajímatel se zavazuje přenechat pronajímané prostory nájemci tak, aby je mohl užívat </w:t>
      </w:r>
      <w:r w:rsidR="00F35377">
        <w:rPr>
          <w:rFonts w:ascii="Times New Roman" w:hAnsi="Times New Roman" w:cs="Times New Roman"/>
          <w:szCs w:val="22"/>
        </w:rPr>
        <w:br/>
      </w:r>
      <w:r w:rsidRPr="00DB5BB7">
        <w:rPr>
          <w:rFonts w:ascii="Times New Roman" w:hAnsi="Times New Roman" w:cs="Times New Roman"/>
          <w:szCs w:val="22"/>
        </w:rPr>
        <w:t>k ujednanému nebo obvyklému účelu, udržovat je v takovém stavu, aby mohly sloužit tomu užívání, pro které byly pronajaty a zajistit nájemci jeho</w:t>
      </w:r>
      <w:r w:rsidRPr="00DB5BB7">
        <w:rPr>
          <w:rFonts w:ascii="Times New Roman" w:hAnsi="Times New Roman" w:cs="Times New Roman"/>
          <w:color w:val="FF0000"/>
          <w:szCs w:val="22"/>
        </w:rPr>
        <w:t xml:space="preserve"> </w:t>
      </w:r>
      <w:r w:rsidRPr="00DB5BB7">
        <w:rPr>
          <w:rFonts w:ascii="Times New Roman" w:hAnsi="Times New Roman" w:cs="Times New Roman"/>
          <w:szCs w:val="22"/>
        </w:rPr>
        <w:t>nerušené užívání po dobu nájmu.</w:t>
      </w:r>
    </w:p>
    <w:p w14:paraId="1F7D44DB" w14:textId="77777777" w:rsidR="00624BFE" w:rsidRPr="00DB5BB7" w:rsidRDefault="00624BFE" w:rsidP="00624BFE">
      <w:pPr>
        <w:pStyle w:val="Default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3C75BBA" w14:textId="77777777" w:rsidR="00624BFE" w:rsidRPr="00DB5BB7" w:rsidRDefault="00624BFE" w:rsidP="00624BFE">
      <w:pPr>
        <w:rPr>
          <w:rFonts w:ascii="Times New Roman" w:hAnsi="Times New Roman" w:cs="Times New Roman"/>
          <w:b/>
          <w:szCs w:val="22"/>
        </w:rPr>
      </w:pPr>
      <w:r w:rsidRPr="00DB5BB7">
        <w:rPr>
          <w:rFonts w:ascii="Times New Roman" w:hAnsi="Times New Roman" w:cs="Times New Roman"/>
          <w:szCs w:val="22"/>
        </w:rPr>
        <w:t xml:space="preserve">5) Nájemce se zavazuje, že bude pronajímané prostory užívat pro vlastní potřebu odpovídajícím způsobem, a to </w:t>
      </w:r>
      <w:r w:rsidRPr="00625184">
        <w:rPr>
          <w:rFonts w:ascii="Times New Roman" w:hAnsi="Times New Roman" w:cs="Times New Roman"/>
          <w:szCs w:val="22"/>
        </w:rPr>
        <w:t>výlučně jako finanční</w:t>
      </w:r>
      <w:r>
        <w:rPr>
          <w:rFonts w:ascii="Times New Roman" w:hAnsi="Times New Roman" w:cs="Times New Roman"/>
          <w:szCs w:val="22"/>
        </w:rPr>
        <w:t xml:space="preserve"> poradenství.</w:t>
      </w:r>
      <w:r w:rsidRPr="00DB5BB7">
        <w:rPr>
          <w:rFonts w:ascii="Times New Roman" w:hAnsi="Times New Roman" w:cs="Times New Roman"/>
          <w:szCs w:val="22"/>
        </w:rPr>
        <w:t xml:space="preserve"> </w:t>
      </w:r>
    </w:p>
    <w:p w14:paraId="3216C411" w14:textId="77777777" w:rsidR="00624BFE" w:rsidRPr="00DB5BB7" w:rsidRDefault="00624BFE" w:rsidP="00624BFE">
      <w:pPr>
        <w:ind w:left="426"/>
        <w:rPr>
          <w:rFonts w:ascii="Times New Roman" w:hAnsi="Times New Roman" w:cs="Times New Roman"/>
          <w:szCs w:val="22"/>
        </w:rPr>
      </w:pPr>
    </w:p>
    <w:p w14:paraId="2E6C7D52" w14:textId="77777777" w:rsidR="00624BFE" w:rsidRPr="00DB5BB7" w:rsidRDefault="00624BFE" w:rsidP="00624BFE">
      <w:pPr>
        <w:rPr>
          <w:rFonts w:ascii="Times New Roman" w:hAnsi="Times New Roman" w:cs="Times New Roman"/>
          <w:szCs w:val="22"/>
        </w:rPr>
      </w:pPr>
      <w:r w:rsidRPr="00DB5BB7">
        <w:rPr>
          <w:rFonts w:ascii="Times New Roman" w:hAnsi="Times New Roman" w:cs="Times New Roman"/>
          <w:szCs w:val="22"/>
        </w:rPr>
        <w:t>6) Nájemce se zavazuje, že nebude předmět nájmu užívat k jiným účelům, než ke kterým je dle této smlouvy určen. Porušení tohoto závazku zakládá právo pronajímatele odstoupit od této smlouvy.</w:t>
      </w:r>
    </w:p>
    <w:p w14:paraId="13106EA9" w14:textId="77777777" w:rsidR="00624BFE" w:rsidRPr="00DB5BB7" w:rsidRDefault="00624BFE" w:rsidP="00624BFE">
      <w:pPr>
        <w:pStyle w:val="Odstavecseseznamem"/>
        <w:ind w:left="426"/>
        <w:rPr>
          <w:rFonts w:ascii="Times New Roman" w:hAnsi="Times New Roman" w:cs="Times New Roman"/>
          <w:szCs w:val="22"/>
        </w:rPr>
      </w:pPr>
    </w:p>
    <w:p w14:paraId="787201E3" w14:textId="77777777" w:rsidR="00624BFE" w:rsidRPr="00DB5BB7" w:rsidRDefault="00624BFE" w:rsidP="00624BFE">
      <w:pPr>
        <w:pStyle w:val="Odstavecseseznamem"/>
        <w:ind w:left="0"/>
        <w:rPr>
          <w:rFonts w:ascii="Times New Roman" w:hAnsi="Times New Roman" w:cs="Times New Roman"/>
          <w:szCs w:val="22"/>
        </w:rPr>
      </w:pPr>
      <w:r w:rsidRPr="00DB5BB7">
        <w:rPr>
          <w:rFonts w:ascii="Times New Roman" w:hAnsi="Times New Roman" w:cs="Times New Roman"/>
          <w:szCs w:val="22"/>
        </w:rPr>
        <w:t xml:space="preserve">7) Nájemce je oprávněn umístit v předmětu nájmu své sídlo zapisované do obchodního rejstříku či místo podnikání zapisované do živnostenského rejstříku. </w:t>
      </w:r>
    </w:p>
    <w:p w14:paraId="48BF6005" w14:textId="77777777" w:rsidR="00624BFE" w:rsidRDefault="00624BFE" w:rsidP="00624BFE">
      <w:pPr>
        <w:pStyle w:val="Odstavec"/>
        <w:rPr>
          <w:rFonts w:ascii="Times New Roman" w:eastAsia="Times New Roman" w:hAnsi="Times New Roman" w:cs="Times New Roman"/>
          <w:sz w:val="22"/>
          <w:szCs w:val="22"/>
        </w:rPr>
      </w:pPr>
    </w:p>
    <w:p w14:paraId="70D371B6" w14:textId="77777777" w:rsidR="00624BFE" w:rsidRDefault="00624BFE" w:rsidP="00624BFE">
      <w:pPr>
        <w:pStyle w:val="Nadpislnku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Článek IV.</w:t>
      </w:r>
    </w:p>
    <w:p w14:paraId="7ABE4169" w14:textId="77777777" w:rsidR="00624BFE" w:rsidRDefault="00624BFE" w:rsidP="00624BFE">
      <w:pPr>
        <w:pStyle w:val="Nadpislnku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Doba trvání nájmu</w:t>
      </w:r>
    </w:p>
    <w:p w14:paraId="6FE0415E" w14:textId="77777777" w:rsidR="00624BFE" w:rsidRDefault="00624BFE" w:rsidP="00624BFE">
      <w:pPr>
        <w:pStyle w:val="Nadpislnku"/>
        <w:spacing w:before="0" w:after="0"/>
        <w:rPr>
          <w:rFonts w:ascii="Times New Roman" w:hAnsi="Times New Roman"/>
          <w:sz w:val="22"/>
          <w:szCs w:val="22"/>
        </w:rPr>
      </w:pPr>
    </w:p>
    <w:p w14:paraId="0938A677" w14:textId="1E848688" w:rsidR="00624BFE" w:rsidRDefault="00624BFE" w:rsidP="00624BFE">
      <w:pPr>
        <w:pStyle w:val="Nadpislnku"/>
        <w:spacing w:before="0" w:after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1) Nájem podle této smlouvy se sjednává </w:t>
      </w:r>
      <w:r w:rsidRPr="002B403B">
        <w:rPr>
          <w:rFonts w:ascii="Times New Roman" w:hAnsi="Times New Roman"/>
          <w:sz w:val="22"/>
          <w:szCs w:val="22"/>
        </w:rPr>
        <w:t xml:space="preserve">na dobu určitou od 1. </w:t>
      </w:r>
      <w:r>
        <w:rPr>
          <w:rFonts w:ascii="Times New Roman" w:hAnsi="Times New Roman"/>
          <w:sz w:val="22"/>
          <w:szCs w:val="22"/>
        </w:rPr>
        <w:t>1</w:t>
      </w:r>
      <w:r w:rsidRPr="002B403B">
        <w:rPr>
          <w:rFonts w:ascii="Times New Roman" w:hAnsi="Times New Roman"/>
          <w:sz w:val="22"/>
          <w:szCs w:val="22"/>
        </w:rPr>
        <w:t>. 202</w:t>
      </w:r>
      <w:r w:rsidR="008B4F48">
        <w:rPr>
          <w:rFonts w:ascii="Times New Roman" w:hAnsi="Times New Roman"/>
          <w:sz w:val="22"/>
          <w:szCs w:val="22"/>
        </w:rPr>
        <w:t>5</w:t>
      </w:r>
      <w:r w:rsidRPr="002B403B">
        <w:rPr>
          <w:rFonts w:ascii="Times New Roman" w:hAnsi="Times New Roman"/>
          <w:sz w:val="22"/>
          <w:szCs w:val="22"/>
        </w:rPr>
        <w:t xml:space="preserve"> do 3</w:t>
      </w:r>
      <w:r w:rsidR="008B4F48">
        <w:rPr>
          <w:rFonts w:ascii="Times New Roman" w:hAnsi="Times New Roman"/>
          <w:sz w:val="22"/>
          <w:szCs w:val="22"/>
        </w:rPr>
        <w:t>1</w:t>
      </w:r>
      <w:r w:rsidRPr="002B403B">
        <w:rPr>
          <w:rFonts w:ascii="Times New Roman" w:hAnsi="Times New Roman"/>
          <w:sz w:val="22"/>
          <w:szCs w:val="22"/>
        </w:rPr>
        <w:t xml:space="preserve">. </w:t>
      </w:r>
      <w:r w:rsidR="008B4F48">
        <w:rPr>
          <w:rFonts w:ascii="Times New Roman" w:hAnsi="Times New Roman"/>
          <w:sz w:val="22"/>
          <w:szCs w:val="22"/>
        </w:rPr>
        <w:t>12</w:t>
      </w:r>
      <w:r w:rsidRPr="002B403B">
        <w:rPr>
          <w:rFonts w:ascii="Times New Roman" w:hAnsi="Times New Roman"/>
          <w:sz w:val="22"/>
          <w:szCs w:val="22"/>
        </w:rPr>
        <w:t>. 2028</w:t>
      </w:r>
      <w:r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5D56EBAF" w14:textId="77777777" w:rsidR="00624BFE" w:rsidRPr="002B403B" w:rsidRDefault="00624BFE" w:rsidP="00624BFE">
      <w:pPr>
        <w:pStyle w:val="Nadpislnku"/>
        <w:spacing w:before="0" w:after="0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6A9C8B36" w14:textId="77777777" w:rsidR="00624BFE" w:rsidRDefault="00624BFE" w:rsidP="00624BFE">
      <w:pPr>
        <w:pStyle w:val="Nadpislnku"/>
        <w:spacing w:before="0" w:after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2B403B">
        <w:rPr>
          <w:rFonts w:ascii="Times New Roman" w:hAnsi="Times New Roman"/>
          <w:b w:val="0"/>
          <w:bCs/>
          <w:sz w:val="22"/>
          <w:szCs w:val="22"/>
        </w:rPr>
        <w:t xml:space="preserve">2) </w:t>
      </w:r>
      <w:r w:rsidRPr="002B403B">
        <w:rPr>
          <w:rFonts w:ascii="Times New Roman" w:hAnsi="Times New Roman"/>
          <w:b w:val="0"/>
          <w:color w:val="auto"/>
          <w:sz w:val="22"/>
          <w:szCs w:val="22"/>
        </w:rPr>
        <w:t>Pronajímatel a nájemce výslovně prohlašují na základě vzájemné dohody, že pro tento nájemní vztah vylučují platnost ustanovení § 2230 odst. 1 občanského zákoníku o automatickém obnovování nájemní smlouvy po ukončení smluvně dohodnuté doby nájmu</w:t>
      </w:r>
      <w:r w:rsidRPr="002B403B">
        <w:rPr>
          <w:rFonts w:ascii="Times New Roman" w:hAnsi="Times New Roman"/>
          <w:b w:val="0"/>
          <w:color w:val="auto"/>
          <w:sz w:val="22"/>
          <w:szCs w:val="22"/>
          <w:lang w:val="en-US"/>
        </w:rPr>
        <w:t xml:space="preserve">; </w:t>
      </w:r>
      <w:r w:rsidRPr="002B403B">
        <w:rPr>
          <w:rFonts w:ascii="Times New Roman" w:hAnsi="Times New Roman"/>
          <w:b w:val="0"/>
          <w:color w:val="auto"/>
          <w:sz w:val="22"/>
          <w:szCs w:val="22"/>
        </w:rPr>
        <w:t>pokud by proto nájemce užíval předmět nájmu i po uplynutí nájemní doby a pronajímatel by jej ani nevyzval do jednoho měsíce k odevzdání předmětu nájmu, nemůže za žádných okolností platit, že nájemní smlouva byla znovu uzavřena za podmínek ujednaných původně.</w:t>
      </w:r>
    </w:p>
    <w:p w14:paraId="12959360" w14:textId="77777777" w:rsidR="00624BFE" w:rsidRDefault="00624BFE" w:rsidP="00624BFE">
      <w:pPr>
        <w:pStyle w:val="Nadpislnku"/>
        <w:rPr>
          <w:rFonts w:ascii="Times New Roman" w:hAnsi="Times New Roman"/>
          <w:sz w:val="22"/>
          <w:szCs w:val="22"/>
        </w:rPr>
      </w:pPr>
      <w:r w:rsidRPr="00722EB1">
        <w:rPr>
          <w:rFonts w:ascii="Times New Roman" w:hAnsi="Times New Roman"/>
          <w:sz w:val="22"/>
          <w:szCs w:val="22"/>
        </w:rPr>
        <w:t>Článek V.</w:t>
      </w:r>
      <w:r w:rsidRPr="00722EB1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Nájemné a služby</w:t>
      </w:r>
    </w:p>
    <w:p w14:paraId="0F438DEA" w14:textId="77777777" w:rsidR="00624BFE" w:rsidRDefault="00624BFE" w:rsidP="00624BFE">
      <w:pPr>
        <w:pStyle w:val="Odstavecseseznamem1"/>
        <w:numPr>
          <w:ilvl w:val="0"/>
          <w:numId w:val="17"/>
        </w:numPr>
        <w:spacing w:before="36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</w:rPr>
      </w:pPr>
    </w:p>
    <w:p w14:paraId="2DA7FACA" w14:textId="77777777" w:rsidR="00624BFE" w:rsidRDefault="00624BFE" w:rsidP="00624BFE">
      <w:pPr>
        <w:pStyle w:val="Odstavec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1) Nájemné za předmět nájmu činí 2.000,- Kč bez DPH za 1 m</w:t>
      </w:r>
      <w:r w:rsidRPr="006C1F42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/rok, to je </w:t>
      </w:r>
      <w:proofErr w:type="gramStart"/>
      <w:r w:rsidRPr="007D4FA2">
        <w:rPr>
          <w:rFonts w:ascii="Times New Roman" w:eastAsia="Times New Roman" w:hAnsi="Times New Roman" w:cs="Times New Roman"/>
          <w:b/>
          <w:bCs/>
          <w:sz w:val="22"/>
          <w:szCs w:val="22"/>
        </w:rPr>
        <w:t>40.520,-</w:t>
      </w:r>
      <w:proofErr w:type="gramEnd"/>
      <w:r w:rsidRPr="007D4FA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Kč bez DPH ročně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695CE2">
        <w:rPr>
          <w:rFonts w:ascii="Times New Roman" w:hAnsi="Times New Roman" w:cs="Times New Roman"/>
          <w:sz w:val="22"/>
          <w:szCs w:val="22"/>
        </w:rPr>
        <w:t>Nájemné je stanoveno po dohodě smluvních stran nejméně ve výši v místě obvyklé v době uzavření nájemní smlouvy s přihlédnutím k nájemnému za nájem obdobných nebytových prostor za obdobných podmínek.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95CE2">
        <w:rPr>
          <w:rFonts w:ascii="Times New Roman" w:hAnsi="Times New Roman" w:cs="Times New Roman"/>
          <w:sz w:val="22"/>
          <w:szCs w:val="22"/>
        </w:rPr>
        <w:t>V souladu s ustanovením § 56a zákona č. 235/2004 Sb.</w:t>
      </w:r>
      <w:proofErr w:type="gramStart"/>
      <w:r w:rsidRPr="00695CE2">
        <w:rPr>
          <w:rFonts w:ascii="Times New Roman" w:hAnsi="Times New Roman" w:cs="Times New Roman"/>
          <w:sz w:val="22"/>
          <w:szCs w:val="22"/>
        </w:rPr>
        <w:t>,  o</w:t>
      </w:r>
      <w:proofErr w:type="gramEnd"/>
      <w:r w:rsidRPr="00695CE2">
        <w:rPr>
          <w:rFonts w:ascii="Times New Roman" w:hAnsi="Times New Roman" w:cs="Times New Roman"/>
          <w:sz w:val="22"/>
          <w:szCs w:val="22"/>
        </w:rPr>
        <w:t xml:space="preserve"> dani z přidané hodnoty, ve znění pozdějších předpisů, je nájem nemovité věci osvobozen od DPH.</w:t>
      </w:r>
    </w:p>
    <w:p w14:paraId="204CD460" w14:textId="77777777" w:rsidR="00624BFE" w:rsidRDefault="00624BFE" w:rsidP="00624BFE">
      <w:pPr>
        <w:pStyle w:val="Odstavec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3EF6C7B9" w14:textId="63CB9C33" w:rsidR="00624BFE" w:rsidRDefault="00624BFE" w:rsidP="00624B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 xml:space="preserve">2) Nájemné bude hrazeno měsíčně ve výši 3.376,70 Kč bez DPH </w:t>
      </w:r>
      <w:r w:rsidRPr="00EA4617">
        <w:rPr>
          <w:rFonts w:ascii="Times New Roman" w:hAnsi="Times New Roman" w:cs="Times New Roman"/>
          <w:szCs w:val="22"/>
        </w:rPr>
        <w:t>na základě faktur vystavených pronajímatelem</w:t>
      </w:r>
      <w:r w:rsidRPr="00EA4617">
        <w:rPr>
          <w:rFonts w:ascii="Times New Roman" w:hAnsi="Times New Roman" w:cs="Times New Roman"/>
          <w:color w:val="FF0000"/>
          <w:szCs w:val="22"/>
        </w:rPr>
        <w:t xml:space="preserve"> </w:t>
      </w:r>
      <w:r w:rsidRPr="00EA4617">
        <w:rPr>
          <w:rFonts w:ascii="Times New Roman" w:hAnsi="Times New Roman" w:cs="Times New Roman"/>
          <w:szCs w:val="22"/>
        </w:rPr>
        <w:t xml:space="preserve">s náležitostmi daňového dokladu dle zákona č.563/1991Sb., o účetnictví a zákona </w:t>
      </w:r>
      <w:r w:rsidRPr="00EA4617">
        <w:rPr>
          <w:rFonts w:ascii="Times New Roman" w:hAnsi="Times New Roman" w:cs="Times New Roman"/>
          <w:szCs w:val="22"/>
        </w:rPr>
        <w:br/>
        <w:t>č. 235/2004 Sb. o dani z přidané hodnoty, ve znění pozdějších předpisů. Lhůta splatnosti</w:t>
      </w:r>
      <w:r w:rsidRPr="00563ACF">
        <w:rPr>
          <w:rFonts w:ascii="Times New Roman" w:hAnsi="Times New Roman" w:cs="Times New Roman"/>
          <w:szCs w:val="22"/>
        </w:rPr>
        <w:t xml:space="preserve"> faktury je </w:t>
      </w:r>
      <w:r>
        <w:rPr>
          <w:rFonts w:ascii="Times New Roman" w:hAnsi="Times New Roman" w:cs="Times New Roman"/>
          <w:szCs w:val="22"/>
        </w:rPr>
        <w:br/>
      </w:r>
      <w:r w:rsidRPr="00563ACF">
        <w:rPr>
          <w:rFonts w:ascii="Times New Roman" w:hAnsi="Times New Roman" w:cs="Times New Roman"/>
          <w:szCs w:val="22"/>
        </w:rPr>
        <w:t>21 kalendářních dnů ode dne jejího vystavení pronajímatelem. Úhradu plateb za nájem provede</w:t>
      </w:r>
      <w:r>
        <w:rPr>
          <w:rFonts w:ascii="Times New Roman" w:hAnsi="Times New Roman" w:cs="Times New Roman"/>
          <w:szCs w:val="22"/>
        </w:rPr>
        <w:t xml:space="preserve"> </w:t>
      </w:r>
      <w:r w:rsidRPr="00563ACF">
        <w:rPr>
          <w:rFonts w:ascii="Times New Roman" w:hAnsi="Times New Roman" w:cs="Times New Roman"/>
          <w:szCs w:val="22"/>
        </w:rPr>
        <w:t>nájemce na účet</w:t>
      </w:r>
      <w:r w:rsidRPr="00563ACF">
        <w:rPr>
          <w:rFonts w:ascii="Times New Roman" w:hAnsi="Times New Roman" w:cs="Times New Roman"/>
          <w:b/>
          <w:szCs w:val="22"/>
        </w:rPr>
        <w:t xml:space="preserve"> </w:t>
      </w:r>
      <w:r w:rsidRPr="00563ACF">
        <w:rPr>
          <w:rFonts w:ascii="Times New Roman" w:hAnsi="Times New Roman" w:cs="Times New Roman"/>
          <w:szCs w:val="22"/>
        </w:rPr>
        <w:t>pronajímatele vedený u ČNB Praha 1,</w:t>
      </w:r>
      <w:r>
        <w:rPr>
          <w:rFonts w:ascii="Times New Roman" w:hAnsi="Times New Roman" w:cs="Times New Roman"/>
          <w:szCs w:val="22"/>
        </w:rPr>
        <w:t xml:space="preserve"> </w:t>
      </w:r>
      <w:r w:rsidRPr="00563ACF">
        <w:rPr>
          <w:rFonts w:ascii="Times New Roman" w:hAnsi="Times New Roman" w:cs="Times New Roman"/>
          <w:b/>
          <w:szCs w:val="22"/>
        </w:rPr>
        <w:t xml:space="preserve">č. </w:t>
      </w:r>
      <w:proofErr w:type="spellStart"/>
      <w:r w:rsidRPr="00563ACF">
        <w:rPr>
          <w:rFonts w:ascii="Times New Roman" w:hAnsi="Times New Roman" w:cs="Times New Roman"/>
          <w:b/>
          <w:szCs w:val="22"/>
        </w:rPr>
        <w:t>ú.</w:t>
      </w:r>
      <w:proofErr w:type="spellEnd"/>
      <w:r w:rsidRPr="00563ACF">
        <w:rPr>
          <w:rFonts w:ascii="Times New Roman" w:hAnsi="Times New Roman" w:cs="Times New Roman"/>
          <w:b/>
          <w:szCs w:val="22"/>
        </w:rPr>
        <w:t xml:space="preserve"> 19-1226001/0710.</w:t>
      </w:r>
      <w:r w:rsidRPr="00563ACF">
        <w:rPr>
          <w:rFonts w:ascii="Times New Roman" w:hAnsi="Times New Roman" w:cs="Times New Roman"/>
          <w:szCs w:val="22"/>
        </w:rPr>
        <w:t xml:space="preserve"> Nájemné za období </w:t>
      </w:r>
      <w:proofErr w:type="gramStart"/>
      <w:r w:rsidRPr="00563ACF">
        <w:rPr>
          <w:rFonts w:ascii="Times New Roman" w:hAnsi="Times New Roman" w:cs="Times New Roman"/>
          <w:szCs w:val="22"/>
        </w:rPr>
        <w:t>kratší</w:t>
      </w:r>
      <w:proofErr w:type="gramEnd"/>
      <w:r w:rsidRPr="00563ACF">
        <w:rPr>
          <w:rFonts w:ascii="Times New Roman" w:hAnsi="Times New Roman" w:cs="Times New Roman"/>
          <w:szCs w:val="22"/>
        </w:rPr>
        <w:t xml:space="preserve"> než kalendářní měsíc činí alikvótní část měsíčního nájemného.</w:t>
      </w:r>
      <w:r>
        <w:rPr>
          <w:rFonts w:ascii="Times New Roman" w:hAnsi="Times New Roman" w:cs="Times New Roman"/>
          <w:szCs w:val="22"/>
        </w:rPr>
        <w:t xml:space="preserve"> </w:t>
      </w:r>
      <w:r w:rsidRPr="00563ACF">
        <w:rPr>
          <w:rFonts w:ascii="Times New Roman" w:hAnsi="Times New Roman" w:cs="Times New Roman"/>
          <w:szCs w:val="22"/>
        </w:rPr>
        <w:t xml:space="preserve">Faktury bude pronajímatel nájemci zasílat elektronicky na e-mailovou </w:t>
      </w:r>
      <w:r w:rsidRPr="00624BFE">
        <w:rPr>
          <w:rFonts w:ascii="Times New Roman" w:hAnsi="Times New Roman" w:cs="Times New Roman"/>
          <w:szCs w:val="22"/>
        </w:rPr>
        <w:t>adresu</w:t>
      </w:r>
      <w:r w:rsidRPr="00624BFE">
        <w:rPr>
          <w:rFonts w:ascii="Times New Roman" w:hAnsi="Times New Roman" w:cs="Times New Roman"/>
        </w:rPr>
        <w:t xml:space="preserve"> </w:t>
      </w:r>
      <w:proofErr w:type="spellStart"/>
      <w:r w:rsidR="00A4657A">
        <w:rPr>
          <w:rFonts w:ascii="Times New Roman" w:hAnsi="Times New Roman" w:cs="Times New Roman"/>
        </w:rPr>
        <w:t>xxxxxxxx</w:t>
      </w:r>
      <w:proofErr w:type="spellEnd"/>
    </w:p>
    <w:p w14:paraId="0EA03A6F" w14:textId="77777777" w:rsidR="00A4657A" w:rsidRPr="00624BFE" w:rsidRDefault="00A4657A" w:rsidP="00624BFE">
      <w:pPr>
        <w:rPr>
          <w:rFonts w:ascii="Times New Roman" w:hAnsi="Times New Roman" w:cs="Times New Roman"/>
          <w:szCs w:val="22"/>
        </w:rPr>
      </w:pPr>
    </w:p>
    <w:p w14:paraId="1C58DBA7" w14:textId="5A171EF0" w:rsidR="00624BFE" w:rsidRDefault="00624BFE" w:rsidP="00624BFE">
      <w:pPr>
        <w:rPr>
          <w:rFonts w:ascii="Times New Roman" w:eastAsia="Times New Roman" w:hAnsi="Times New Roman" w:cs="Times New Roman"/>
          <w:szCs w:val="22"/>
          <w:lang w:eastAsia="cs-CZ"/>
        </w:rPr>
      </w:pPr>
      <w:r w:rsidRPr="00E06766">
        <w:rPr>
          <w:rFonts w:ascii="Times New Roman" w:hAnsi="Times New Roman" w:cs="Times New Roman"/>
          <w:szCs w:val="22"/>
        </w:rPr>
        <w:t xml:space="preserve">3) </w:t>
      </w:r>
      <w:r w:rsidRPr="00E06766">
        <w:rPr>
          <w:rFonts w:ascii="Times New Roman" w:eastAsia="Times New Roman" w:hAnsi="Times New Roman" w:cs="Times New Roman"/>
          <w:szCs w:val="22"/>
          <w:lang w:eastAsia="cs-CZ"/>
        </w:rPr>
        <w:t xml:space="preserve">Na začátku každého roku nájmu počínaje rokem </w:t>
      </w:r>
      <w:r>
        <w:rPr>
          <w:rFonts w:ascii="Times New Roman" w:eastAsia="Times New Roman" w:hAnsi="Times New Roman" w:cs="Times New Roman"/>
          <w:szCs w:val="22"/>
          <w:lang w:eastAsia="cs-CZ"/>
        </w:rPr>
        <w:t>202</w:t>
      </w:r>
      <w:r w:rsidR="0072671F">
        <w:rPr>
          <w:rFonts w:ascii="Times New Roman" w:eastAsia="Times New Roman" w:hAnsi="Times New Roman" w:cs="Times New Roman"/>
          <w:szCs w:val="22"/>
          <w:lang w:eastAsia="cs-CZ"/>
        </w:rPr>
        <w:t>6</w:t>
      </w:r>
      <w:r w:rsidRPr="00E06766">
        <w:rPr>
          <w:rFonts w:ascii="Times New Roman" w:eastAsia="Times New Roman" w:hAnsi="Times New Roman" w:cs="Times New Roman"/>
          <w:szCs w:val="22"/>
          <w:lang w:eastAsia="cs-CZ"/>
        </w:rPr>
        <w:t xml:space="preserve"> bude upraveno nájemné podle průměrné roční míry inflace, vyjádřené indexem růstu spotřebitelských cen za předcházející rok, zveřejněné Českým statistickým úřadem, s účinností od 1. ledna příslušného kalendářního roku. Zvýšení bude realizováno jednostranným písemným oznámením pronajímatele nájemci.</w:t>
      </w:r>
    </w:p>
    <w:p w14:paraId="17EF482C" w14:textId="77777777" w:rsidR="00624BFE" w:rsidRPr="00696B15" w:rsidRDefault="00624BFE" w:rsidP="00624BFE">
      <w:pPr>
        <w:rPr>
          <w:rFonts w:ascii="Times New Roman" w:eastAsia="Times New Roman" w:hAnsi="Times New Roman" w:cs="Times New Roman"/>
          <w:szCs w:val="22"/>
          <w:lang w:eastAsia="cs-CZ"/>
        </w:rPr>
      </w:pPr>
    </w:p>
    <w:p w14:paraId="51B083CB" w14:textId="77777777" w:rsidR="00624BFE" w:rsidRDefault="00624BFE" w:rsidP="00624BFE">
      <w:pPr>
        <w:rPr>
          <w:rFonts w:ascii="Times New Roman" w:eastAsia="Times New Roman" w:hAnsi="Times New Roman" w:cs="Times New Roman"/>
          <w:szCs w:val="22"/>
          <w:lang w:eastAsia="cs-CZ"/>
        </w:rPr>
      </w:pPr>
      <w:r w:rsidRPr="00696B15">
        <w:rPr>
          <w:rFonts w:ascii="Times New Roman" w:eastAsia="Times New Roman" w:hAnsi="Times New Roman" w:cs="Times New Roman"/>
          <w:szCs w:val="22"/>
          <w:lang w:eastAsia="cs-CZ"/>
        </w:rPr>
        <w:t>4) Pro případ nových nebo zvýšených daňových, odvodových nebo poplatkových povinností stanovených nebo vyměřených pronajímateli v souvislosti se správou budovy je pronajímatel oprávněn zvýšit sjednané nájemné od 1. dne následujícího kalendářního čtvrtletí o částku odpovídající poměru roční výše těchto povinností a rozsahu nájemcem užívaných ploch.</w:t>
      </w:r>
    </w:p>
    <w:p w14:paraId="7BBCEB58" w14:textId="77777777" w:rsidR="00624BFE" w:rsidRPr="00FD5C42" w:rsidRDefault="00624BFE" w:rsidP="00624BFE">
      <w:pPr>
        <w:rPr>
          <w:rFonts w:ascii="Times New Roman" w:eastAsia="Times New Roman" w:hAnsi="Times New Roman" w:cs="Times New Roman"/>
          <w:szCs w:val="22"/>
          <w:lang w:eastAsia="cs-CZ"/>
        </w:rPr>
      </w:pPr>
    </w:p>
    <w:p w14:paraId="199D7EB1" w14:textId="77777777" w:rsidR="00624BFE" w:rsidRPr="00FD5C42" w:rsidRDefault="00624BFE" w:rsidP="00624BFE">
      <w:pPr>
        <w:rPr>
          <w:rFonts w:ascii="Times New Roman" w:hAnsi="Times New Roman" w:cs="Times New Roman"/>
          <w:szCs w:val="22"/>
        </w:rPr>
      </w:pPr>
      <w:r w:rsidRPr="00FD5C42">
        <w:rPr>
          <w:rFonts w:ascii="Times New Roman" w:eastAsia="Times New Roman" w:hAnsi="Times New Roman" w:cs="Times New Roman"/>
          <w:szCs w:val="22"/>
          <w:lang w:eastAsia="cs-CZ"/>
        </w:rPr>
        <w:t xml:space="preserve">5) </w:t>
      </w:r>
      <w:bookmarkStart w:id="0" w:name="_Hlk107470472"/>
      <w:r w:rsidRPr="00FD5C42">
        <w:rPr>
          <w:rFonts w:ascii="Times New Roman" w:eastAsia="Times New Roman" w:hAnsi="Times New Roman" w:cs="Times New Roman"/>
          <w:szCs w:val="22"/>
          <w:lang w:eastAsia="cs-CZ"/>
        </w:rPr>
        <w:t>V případě prodlení s platbou nájemného může pronajímatel požadovat po nájemci kromě dlužné částky i úhradu úroku z prodlení stanoveného ujednáním stran v souladu s </w:t>
      </w:r>
      <w:proofErr w:type="spellStart"/>
      <w:r w:rsidRPr="00FD5C42">
        <w:rPr>
          <w:rFonts w:ascii="Times New Roman" w:eastAsia="Times New Roman" w:hAnsi="Times New Roman" w:cs="Times New Roman"/>
          <w:szCs w:val="22"/>
          <w:lang w:eastAsia="cs-CZ"/>
        </w:rPr>
        <w:t>ust</w:t>
      </w:r>
      <w:proofErr w:type="spellEnd"/>
      <w:r w:rsidRPr="00FD5C42">
        <w:rPr>
          <w:rFonts w:ascii="Times New Roman" w:eastAsia="Times New Roman" w:hAnsi="Times New Roman" w:cs="Times New Roman"/>
          <w:szCs w:val="22"/>
          <w:lang w:eastAsia="cs-CZ"/>
        </w:rPr>
        <w:t xml:space="preserve">. § 1970 občanského zákoníku </w:t>
      </w:r>
      <w:r w:rsidRPr="00FD5C42">
        <w:rPr>
          <w:rFonts w:ascii="Times New Roman" w:hAnsi="Times New Roman" w:cs="Times New Roman"/>
          <w:szCs w:val="22"/>
          <w:lang w:eastAsia="cs-CZ"/>
        </w:rPr>
        <w:t xml:space="preserve">ve výši 0,25 </w:t>
      </w:r>
      <w:r w:rsidRPr="00FD5C42">
        <w:rPr>
          <w:rFonts w:ascii="Times New Roman" w:hAnsi="Times New Roman" w:cs="Times New Roman"/>
          <w:b/>
          <w:i/>
          <w:szCs w:val="22"/>
          <w:lang w:eastAsia="cs-CZ"/>
        </w:rPr>
        <w:t xml:space="preserve">% </w:t>
      </w:r>
      <w:r w:rsidRPr="00FD5C42">
        <w:rPr>
          <w:rFonts w:ascii="Times New Roman" w:hAnsi="Times New Roman" w:cs="Times New Roman"/>
          <w:szCs w:val="22"/>
          <w:lang w:eastAsia="cs-CZ"/>
        </w:rPr>
        <w:t>dlužné částky za každý i započatý den prodlení</w:t>
      </w:r>
      <w:r w:rsidRPr="00FD5C42">
        <w:rPr>
          <w:rFonts w:ascii="Times New Roman" w:eastAsia="Times New Roman" w:hAnsi="Times New Roman" w:cs="Times New Roman"/>
          <w:szCs w:val="22"/>
          <w:lang w:eastAsia="cs-CZ"/>
        </w:rPr>
        <w:t>.</w:t>
      </w:r>
      <w:bookmarkEnd w:id="0"/>
    </w:p>
    <w:p w14:paraId="4A11F92F" w14:textId="77777777" w:rsidR="00624BFE" w:rsidRPr="00FD5C42" w:rsidRDefault="00624BFE" w:rsidP="00624BFE">
      <w:pPr>
        <w:rPr>
          <w:rFonts w:ascii="Times New Roman" w:eastAsia="Times New Roman" w:hAnsi="Times New Roman" w:cs="Times New Roman"/>
          <w:szCs w:val="22"/>
        </w:rPr>
      </w:pPr>
    </w:p>
    <w:p w14:paraId="2E915259" w14:textId="77777777" w:rsidR="00624BFE" w:rsidRPr="001109EA" w:rsidRDefault="00624BFE" w:rsidP="00624BFE">
      <w:pPr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6) Úhrada za služby, poskytované v souvislosti s nájmem nebytových prostor bytu (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>dodávka tepla a teplé vody, elektrická energie, úklid užívaných a společných prostor, služby vrátnice, domovnické služby a údržba, revize výtahu, vodné, stočné, odvádění odpadních vod, odvoz a likvidace komunálního odpadu, hygienické potřeby, telefonické služby, pult centrální ochrany a další služby spojené s užíváním)</w:t>
      </w:r>
      <w:r w:rsidRPr="001109EA">
        <w:rPr>
          <w:rFonts w:ascii="Times New Roman" w:eastAsia="Times New Roman" w:hAnsi="Times New Roman" w:cs="Times New Roman"/>
          <w:i/>
          <w:color w:val="000000"/>
          <w:szCs w:val="22"/>
        </w:rPr>
        <w:t xml:space="preserve"> 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 xml:space="preserve">je stanovena ve výši, která bude odpovídat podílu </w:t>
      </w:r>
      <w:r>
        <w:rPr>
          <w:rFonts w:ascii="Times New Roman" w:eastAsia="Times New Roman" w:hAnsi="Times New Roman" w:cs="Times New Roman"/>
          <w:color w:val="000000"/>
          <w:szCs w:val="22"/>
        </w:rPr>
        <w:t>nájemce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 xml:space="preserve"> na skutečných nákladech zjištěných z faktur bez DPH od prvotních dodavatelů a příslušné sazby DPH.</w:t>
      </w:r>
    </w:p>
    <w:p w14:paraId="1810E4BF" w14:textId="77777777" w:rsidR="00624BFE" w:rsidRPr="001109EA" w:rsidRDefault="00624BFE" w:rsidP="00624BFE">
      <w:pPr>
        <w:rPr>
          <w:rFonts w:ascii="Times New Roman" w:eastAsia="Times New Roman" w:hAnsi="Times New Roman" w:cs="Times New Roman"/>
          <w:color w:val="000000"/>
          <w:szCs w:val="22"/>
        </w:rPr>
      </w:pPr>
      <w:r w:rsidRPr="001109EA">
        <w:rPr>
          <w:rFonts w:ascii="Times New Roman" w:eastAsia="Times New Roman" w:hAnsi="Times New Roman" w:cs="Times New Roman"/>
          <w:color w:val="000000"/>
          <w:szCs w:val="22"/>
        </w:rPr>
        <w:t xml:space="preserve">Podíl </w:t>
      </w:r>
      <w:r>
        <w:rPr>
          <w:rFonts w:ascii="Times New Roman" w:eastAsia="Times New Roman" w:hAnsi="Times New Roman" w:cs="Times New Roman"/>
          <w:color w:val="000000"/>
          <w:szCs w:val="22"/>
        </w:rPr>
        <w:t>nájemce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 xml:space="preserve"> na platbách nákladů za </w:t>
      </w:r>
      <w:r>
        <w:rPr>
          <w:rFonts w:ascii="Times New Roman" w:eastAsia="Times New Roman" w:hAnsi="Times New Roman" w:cs="Times New Roman"/>
          <w:color w:val="000000"/>
          <w:szCs w:val="22"/>
        </w:rPr>
        <w:t>pronajímané prostory za po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>skytované služby bude stanoven podílem podlahové plochy p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ronajímaných 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>prostor k celkové podlahové ploše Budovy.</w:t>
      </w:r>
    </w:p>
    <w:p w14:paraId="5B2420A4" w14:textId="77777777" w:rsidR="00624BFE" w:rsidRDefault="00624BFE" w:rsidP="00624BFE">
      <w:pPr>
        <w:rPr>
          <w:rFonts w:ascii="Times New Roman" w:eastAsia="Times New Roman" w:hAnsi="Times New Roman" w:cs="Times New Roman"/>
          <w:color w:val="000000"/>
          <w:szCs w:val="22"/>
        </w:rPr>
      </w:pPr>
      <w:r w:rsidRPr="001109EA">
        <w:rPr>
          <w:rFonts w:ascii="Times New Roman" w:eastAsia="Times New Roman" w:hAnsi="Times New Roman" w:cs="Times New Roman"/>
          <w:color w:val="000000"/>
          <w:szCs w:val="22"/>
        </w:rPr>
        <w:t xml:space="preserve">Podíl </w:t>
      </w:r>
      <w:r>
        <w:rPr>
          <w:rFonts w:ascii="Times New Roman" w:eastAsia="Times New Roman" w:hAnsi="Times New Roman" w:cs="Times New Roman"/>
          <w:color w:val="000000"/>
          <w:szCs w:val="22"/>
        </w:rPr>
        <w:t>nájemce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 xml:space="preserve"> na platbách za vodné a stočné, za likvidaci komunálního odpadu 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br/>
        <w:t xml:space="preserve">a poskytování hygienických prostředků bude stanoven podle počtu pracovníků </w:t>
      </w:r>
      <w:r>
        <w:rPr>
          <w:rFonts w:ascii="Times New Roman" w:eastAsia="Times New Roman" w:hAnsi="Times New Roman" w:cs="Times New Roman"/>
          <w:color w:val="000000"/>
          <w:szCs w:val="22"/>
        </w:rPr>
        <w:t>nájemce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 xml:space="preserve"> v předmětné 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lastRenderedPageBreak/>
        <w:t xml:space="preserve">Budově. </w:t>
      </w:r>
      <w:r>
        <w:rPr>
          <w:rFonts w:ascii="Times New Roman" w:eastAsia="Times New Roman" w:hAnsi="Times New Roman" w:cs="Times New Roman"/>
          <w:color w:val="000000"/>
          <w:szCs w:val="22"/>
        </w:rPr>
        <w:t>Nájemce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 xml:space="preserve"> je povinen jakoukoliv změnu v počtu jeho zaměstnanců v Budově ihned nahlásit správci Budovy.</w:t>
      </w:r>
    </w:p>
    <w:p w14:paraId="140528B2" w14:textId="77777777" w:rsidR="00624BFE" w:rsidRDefault="00624BFE" w:rsidP="00624BFE">
      <w:pPr>
        <w:rPr>
          <w:rFonts w:ascii="Times New Roman" w:eastAsia="Times New Roman" w:hAnsi="Times New Roman" w:cs="Times New Roman"/>
          <w:color w:val="000000"/>
          <w:szCs w:val="22"/>
        </w:rPr>
      </w:pPr>
    </w:p>
    <w:p w14:paraId="24F6E478" w14:textId="1F3568DF" w:rsidR="00624BFE" w:rsidRDefault="00624BFE" w:rsidP="00624BFE">
      <w:pPr>
        <w:rPr>
          <w:rFonts w:ascii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 xml:space="preserve">7) 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>Náklady za služby poskytované v souvislosti s </w:t>
      </w:r>
      <w:r>
        <w:rPr>
          <w:rFonts w:ascii="Times New Roman" w:eastAsia="Times New Roman" w:hAnsi="Times New Roman" w:cs="Times New Roman"/>
          <w:color w:val="000000"/>
          <w:szCs w:val="22"/>
        </w:rPr>
        <w:t>nájmem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 xml:space="preserve"> nebytových prostor budou </w:t>
      </w:r>
      <w:r>
        <w:rPr>
          <w:rFonts w:ascii="Times New Roman" w:eastAsia="Times New Roman" w:hAnsi="Times New Roman" w:cs="Times New Roman"/>
          <w:color w:val="000000"/>
          <w:szCs w:val="22"/>
        </w:rPr>
        <w:t>nájemcem</w:t>
      </w:r>
      <w:r w:rsidRPr="001109EA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 xml:space="preserve">hrazeny měsíčně za předcházející období na základě faktury vystavené </w:t>
      </w:r>
      <w:r>
        <w:rPr>
          <w:rFonts w:ascii="Times New Roman" w:eastAsia="Times New Roman" w:hAnsi="Times New Roman" w:cs="Times New Roman"/>
          <w:color w:val="000000"/>
          <w:szCs w:val="22"/>
        </w:rPr>
        <w:t>pronajímatelem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 xml:space="preserve"> s náležitostmi daňového dokladu dle zákona č. 563/1991 Sb., o účetnictví, ve znění pozdějších předpisů, a zákona č. 235/2004 Sb. o dani z přidané hodnoty, ve znění pozdějších předpisů. Lhůta splatnosti faktury je 21 kalendářních dnů ode dne jejího vystavení </w:t>
      </w:r>
      <w:r>
        <w:rPr>
          <w:rFonts w:ascii="Times New Roman" w:eastAsia="Times New Roman" w:hAnsi="Times New Roman" w:cs="Times New Roman"/>
          <w:color w:val="000000"/>
          <w:szCs w:val="22"/>
        </w:rPr>
        <w:t>pronajímatelem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 xml:space="preserve">. Úhradu plateb za služby provede </w:t>
      </w:r>
      <w:r>
        <w:rPr>
          <w:rFonts w:ascii="Times New Roman" w:eastAsia="Times New Roman" w:hAnsi="Times New Roman" w:cs="Times New Roman"/>
          <w:color w:val="000000"/>
          <w:szCs w:val="22"/>
        </w:rPr>
        <w:t>nájemce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 xml:space="preserve"> na účet </w:t>
      </w:r>
      <w:r>
        <w:rPr>
          <w:rFonts w:ascii="Times New Roman" w:eastAsia="Times New Roman" w:hAnsi="Times New Roman" w:cs="Times New Roman"/>
          <w:color w:val="000000"/>
          <w:szCs w:val="22"/>
        </w:rPr>
        <w:t>pronajímatele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 xml:space="preserve"> vedený u ČNB Praha 1, </w:t>
      </w:r>
      <w:r w:rsidRPr="001109EA">
        <w:rPr>
          <w:rFonts w:ascii="Times New Roman" w:eastAsia="Times New Roman" w:hAnsi="Times New Roman" w:cs="Times New Roman"/>
          <w:b/>
          <w:color w:val="000000"/>
          <w:szCs w:val="22"/>
        </w:rPr>
        <w:t xml:space="preserve">č. </w:t>
      </w:r>
      <w:proofErr w:type="spellStart"/>
      <w:r w:rsidRPr="001109EA">
        <w:rPr>
          <w:rFonts w:ascii="Times New Roman" w:eastAsia="Times New Roman" w:hAnsi="Times New Roman" w:cs="Times New Roman"/>
          <w:b/>
          <w:color w:val="000000"/>
          <w:szCs w:val="22"/>
        </w:rPr>
        <w:t>ú.</w:t>
      </w:r>
      <w:proofErr w:type="spellEnd"/>
      <w:r w:rsidRPr="001109EA">
        <w:rPr>
          <w:rFonts w:ascii="Times New Roman" w:eastAsia="Times New Roman" w:hAnsi="Times New Roman" w:cs="Times New Roman"/>
          <w:b/>
          <w:color w:val="000000"/>
          <w:szCs w:val="22"/>
        </w:rPr>
        <w:t xml:space="preserve"> 1226001/0710</w:t>
      </w:r>
      <w:r w:rsidRPr="001109EA">
        <w:rPr>
          <w:rFonts w:ascii="Times New Roman" w:eastAsia="Times New Roman" w:hAnsi="Times New Roman" w:cs="Times New Roman"/>
          <w:color w:val="000000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Faktury za náklady za poskytované služby bude pronajímatel nájemci zasílat elektronicky na </w:t>
      </w:r>
      <w:r w:rsidRPr="00563ACF">
        <w:rPr>
          <w:rFonts w:ascii="Times New Roman" w:hAnsi="Times New Roman" w:cs="Times New Roman"/>
          <w:szCs w:val="22"/>
        </w:rPr>
        <w:t xml:space="preserve">e-mailovou </w:t>
      </w:r>
      <w:r w:rsidRPr="00624BFE">
        <w:rPr>
          <w:rFonts w:ascii="Times New Roman" w:hAnsi="Times New Roman" w:cs="Times New Roman"/>
          <w:szCs w:val="22"/>
        </w:rPr>
        <w:t>adresu</w:t>
      </w:r>
      <w:r w:rsidRPr="00624BFE">
        <w:rPr>
          <w:rFonts w:ascii="Times New Roman" w:hAnsi="Times New Roman" w:cs="Times New Roman"/>
        </w:rPr>
        <w:t xml:space="preserve"> </w:t>
      </w:r>
      <w:proofErr w:type="spellStart"/>
      <w:r w:rsidR="00A4657A">
        <w:rPr>
          <w:rFonts w:ascii="Times New Roman" w:hAnsi="Times New Roman" w:cs="Times New Roman"/>
        </w:rPr>
        <w:t>xxxxxxx</w:t>
      </w:r>
      <w:proofErr w:type="spellEnd"/>
    </w:p>
    <w:p w14:paraId="2EA7A517" w14:textId="77777777" w:rsidR="00624BFE" w:rsidRPr="00932C0D" w:rsidRDefault="00624BFE" w:rsidP="00624BFE">
      <w:pPr>
        <w:rPr>
          <w:rFonts w:ascii="Times New Roman" w:hAnsi="Times New Roman" w:cs="Times New Roman"/>
          <w:szCs w:val="22"/>
        </w:rPr>
      </w:pPr>
    </w:p>
    <w:p w14:paraId="7075207F" w14:textId="77777777" w:rsidR="00624BFE" w:rsidRPr="00932C0D" w:rsidRDefault="00624BFE" w:rsidP="00624BFE">
      <w:pPr>
        <w:rPr>
          <w:rFonts w:ascii="Times New Roman" w:hAnsi="Times New Roman" w:cs="Times New Roman"/>
          <w:szCs w:val="22"/>
        </w:rPr>
      </w:pPr>
      <w:r w:rsidRPr="00932C0D">
        <w:rPr>
          <w:rFonts w:ascii="Times New Roman" w:hAnsi="Times New Roman" w:cs="Times New Roman"/>
          <w:szCs w:val="22"/>
        </w:rPr>
        <w:t xml:space="preserve">8) </w:t>
      </w:r>
      <w:r w:rsidRPr="00932C0D">
        <w:rPr>
          <w:rFonts w:ascii="Times New Roman" w:eastAsia="Times New Roman" w:hAnsi="Times New Roman" w:cs="Times New Roman"/>
          <w:szCs w:val="22"/>
          <w:lang w:eastAsia="cs-CZ"/>
        </w:rPr>
        <w:t>V případě prodlení s platbou za služby může pronajímatel požadovat po nájemci kromě dlužné částky i úhradu úroku z prodlení stanoveného ujednáním stran v souladu s </w:t>
      </w:r>
      <w:proofErr w:type="spellStart"/>
      <w:r w:rsidRPr="00932C0D">
        <w:rPr>
          <w:rFonts w:ascii="Times New Roman" w:eastAsia="Times New Roman" w:hAnsi="Times New Roman" w:cs="Times New Roman"/>
          <w:szCs w:val="22"/>
          <w:lang w:eastAsia="cs-CZ"/>
        </w:rPr>
        <w:t>ust</w:t>
      </w:r>
      <w:proofErr w:type="spellEnd"/>
      <w:r w:rsidRPr="00932C0D">
        <w:rPr>
          <w:rFonts w:ascii="Times New Roman" w:eastAsia="Times New Roman" w:hAnsi="Times New Roman" w:cs="Times New Roman"/>
          <w:szCs w:val="22"/>
          <w:lang w:eastAsia="cs-CZ"/>
        </w:rPr>
        <w:t xml:space="preserve">. § 1970 občanského zákoníku </w:t>
      </w:r>
      <w:r w:rsidRPr="00932C0D">
        <w:rPr>
          <w:rFonts w:ascii="Times New Roman" w:hAnsi="Times New Roman" w:cs="Times New Roman"/>
          <w:szCs w:val="22"/>
          <w:lang w:eastAsia="cs-CZ"/>
        </w:rPr>
        <w:t xml:space="preserve">ve výši 0,25 </w:t>
      </w:r>
      <w:r w:rsidRPr="00932C0D">
        <w:rPr>
          <w:rFonts w:ascii="Times New Roman" w:hAnsi="Times New Roman" w:cs="Times New Roman"/>
          <w:b/>
          <w:i/>
          <w:szCs w:val="22"/>
          <w:lang w:eastAsia="cs-CZ"/>
        </w:rPr>
        <w:t xml:space="preserve">% </w:t>
      </w:r>
      <w:r w:rsidRPr="00932C0D">
        <w:rPr>
          <w:rFonts w:ascii="Times New Roman" w:hAnsi="Times New Roman" w:cs="Times New Roman"/>
          <w:szCs w:val="22"/>
          <w:lang w:eastAsia="cs-CZ"/>
        </w:rPr>
        <w:t>dlužné částky za každý i započatý den prodlení</w:t>
      </w:r>
      <w:r w:rsidRPr="00932C0D">
        <w:rPr>
          <w:rFonts w:ascii="Times New Roman" w:eastAsia="Times New Roman" w:hAnsi="Times New Roman" w:cs="Times New Roman"/>
          <w:szCs w:val="22"/>
          <w:lang w:eastAsia="cs-CZ"/>
        </w:rPr>
        <w:t>.</w:t>
      </w:r>
    </w:p>
    <w:p w14:paraId="586C8A5E" w14:textId="77777777" w:rsidR="00624BFE" w:rsidRDefault="00624BFE" w:rsidP="00624BFE">
      <w:pPr>
        <w:pStyle w:val="Odstavec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9) Ujednáním obsaženým v předchozích odstavcích této smlouvy není nikterak dotčena možnost Pronajímatele navrhnout zvýšení nájemného za podmínek obsažených 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§ 2249 občanského zákoníku. Stejně tak není nikterak dotčena možnost Nájemce navrhnout za obdobných podmínek vyplývajících z téhož ustanovení snížení nájemného.</w:t>
      </w:r>
    </w:p>
    <w:p w14:paraId="57051715" w14:textId="77777777" w:rsidR="00624BFE" w:rsidRDefault="00624BFE" w:rsidP="00624BFE">
      <w:pPr>
        <w:pStyle w:val="Odstavec"/>
        <w:rPr>
          <w:rFonts w:ascii="Times New Roman" w:eastAsia="Times New Roman" w:hAnsi="Times New Roman" w:cs="Times New Roman"/>
          <w:sz w:val="22"/>
          <w:szCs w:val="22"/>
        </w:rPr>
      </w:pPr>
    </w:p>
    <w:p w14:paraId="79535FC9" w14:textId="77777777" w:rsidR="00624BFE" w:rsidRDefault="00624BFE" w:rsidP="00624BFE">
      <w:pPr>
        <w:pStyle w:val="Nadpislnku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Článek VI.</w:t>
      </w:r>
    </w:p>
    <w:p w14:paraId="0E8E9616" w14:textId="77777777" w:rsidR="00624BFE" w:rsidRDefault="00624BFE" w:rsidP="00624BFE">
      <w:pPr>
        <w:pStyle w:val="Nadpislnku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Práva a povinnosti smluvních stran</w:t>
      </w:r>
    </w:p>
    <w:p w14:paraId="0F208B68" w14:textId="77777777" w:rsidR="00624BFE" w:rsidRDefault="00624BFE" w:rsidP="00624BFE">
      <w:pPr>
        <w:pStyle w:val="Nadpislnku"/>
        <w:spacing w:before="0" w:after="0"/>
        <w:rPr>
          <w:rFonts w:ascii="Times New Roman" w:hAnsi="Times New Roman"/>
          <w:sz w:val="22"/>
          <w:szCs w:val="22"/>
        </w:rPr>
      </w:pPr>
    </w:p>
    <w:p w14:paraId="6E90DE35" w14:textId="77777777" w:rsidR="00624BFE" w:rsidRPr="00176FF1" w:rsidRDefault="00624BFE" w:rsidP="00624BFE">
      <w:pPr>
        <w:rPr>
          <w:rFonts w:ascii="Times New Roman" w:hAnsi="Times New Roman" w:cs="Times New Roman"/>
          <w:szCs w:val="22"/>
        </w:rPr>
      </w:pPr>
      <w:r w:rsidRPr="00176FF1">
        <w:rPr>
          <w:rFonts w:ascii="Times New Roman" w:hAnsi="Times New Roman" w:cs="Times New Roman"/>
        </w:rPr>
        <w:t>1) Nájemce se zavazuje platit za pronajatý předmět nájmu sjednané nájemné ve výši, způsobem a v termínech   uvedených v článku V. této smlouvy, jakož i hradit v souladu s článkem V. této smlouvy náklady služeb spojených s užíváním předmětu nájmu.</w:t>
      </w:r>
      <w:r w:rsidRPr="00176FF1">
        <w:rPr>
          <w:rFonts w:ascii="Times New Roman" w:hAnsi="Times New Roman" w:cs="Times New Roman"/>
          <w:szCs w:val="22"/>
        </w:rPr>
        <w:t xml:space="preserve"> </w:t>
      </w:r>
    </w:p>
    <w:p w14:paraId="46A997C1" w14:textId="77777777" w:rsidR="00624BFE" w:rsidRPr="00176FF1" w:rsidRDefault="00624BFE" w:rsidP="00624BFE">
      <w:pPr>
        <w:rPr>
          <w:rFonts w:ascii="Times New Roman" w:hAnsi="Times New Roman" w:cs="Times New Roman"/>
        </w:rPr>
      </w:pPr>
    </w:p>
    <w:p w14:paraId="732FB4BB" w14:textId="77777777" w:rsidR="00624BFE" w:rsidRPr="00176FF1" w:rsidRDefault="00624BFE" w:rsidP="00624BFE">
      <w:pPr>
        <w:rPr>
          <w:rFonts w:ascii="Times New Roman" w:hAnsi="Times New Roman" w:cs="Times New Roman"/>
        </w:rPr>
      </w:pPr>
      <w:r w:rsidRPr="00176FF1">
        <w:rPr>
          <w:rFonts w:ascii="Times New Roman" w:hAnsi="Times New Roman" w:cs="Times New Roman"/>
        </w:rPr>
        <w:t>2) Nájemce je oprávněn užívat předmět nájmu v souladu a k účelu dle této smlouvy, a to po celou dobu nájemního vztahu. Bude užívat předmět nájmu jako řádný hospodář v souladu s právními předpisy a touto smlouvou, zejména chránit předmět nájmu před poškozením, zničením nebo nepřiměřeným opotřebením.</w:t>
      </w:r>
    </w:p>
    <w:p w14:paraId="0835602D" w14:textId="77777777" w:rsidR="00624BFE" w:rsidRPr="00176FF1" w:rsidRDefault="00624BFE" w:rsidP="00624BFE">
      <w:pPr>
        <w:rPr>
          <w:rFonts w:ascii="Times New Roman" w:hAnsi="Times New Roman" w:cs="Times New Roman"/>
        </w:rPr>
      </w:pPr>
    </w:p>
    <w:p w14:paraId="02B743BE" w14:textId="77777777" w:rsidR="00624BFE" w:rsidRPr="00176FF1" w:rsidRDefault="00624BFE" w:rsidP="00624BFE">
      <w:pPr>
        <w:rPr>
          <w:rFonts w:ascii="Times New Roman" w:hAnsi="Times New Roman" w:cs="Times New Roman"/>
        </w:rPr>
      </w:pPr>
      <w:r w:rsidRPr="00176FF1">
        <w:rPr>
          <w:rFonts w:ascii="Times New Roman" w:hAnsi="Times New Roman" w:cs="Times New Roman"/>
        </w:rPr>
        <w:t xml:space="preserve">3) Nájemce bude provádět nezbytné opravy a běžnou údržbu předmětu nájmu po celou dobu nájmu na vlastní náklady. Tím se rozumí zejména malování, výměny žárovek a zářivek, opravy dveřních zámků, opravy rozbitých oken a další práce obdobného charakteru dle obecných zvyklostí spojených s užíváním nebytových prostor. </w:t>
      </w:r>
    </w:p>
    <w:p w14:paraId="4BAE75A3" w14:textId="77777777" w:rsidR="00624BFE" w:rsidRPr="00176FF1" w:rsidRDefault="00624BFE" w:rsidP="00624BFE">
      <w:pPr>
        <w:rPr>
          <w:rFonts w:ascii="Times New Roman" w:hAnsi="Times New Roman" w:cs="Times New Roman"/>
        </w:rPr>
      </w:pPr>
    </w:p>
    <w:p w14:paraId="7EE3CF19" w14:textId="77777777" w:rsidR="00624BFE" w:rsidRPr="00176FF1" w:rsidRDefault="00624BFE" w:rsidP="00624BFE">
      <w:pPr>
        <w:rPr>
          <w:rFonts w:ascii="Times New Roman" w:hAnsi="Times New Roman" w:cs="Times New Roman"/>
        </w:rPr>
      </w:pPr>
      <w:r w:rsidRPr="00176FF1">
        <w:rPr>
          <w:rFonts w:ascii="Times New Roman" w:hAnsi="Times New Roman" w:cs="Times New Roman"/>
        </w:rPr>
        <w:t xml:space="preserve">4) Pronajímatel odpovídá za údržbu a opravy pronajímaných prostor, s výjimkou běžné údržby a oprav podle odst. 3) tohoto článku, pokud škodu nezpůsobí nájemce, kdy v takovém případě její náprava bude provedena na náklady nájemce. Nájemce odpovídá pronajímateli za veškeré škody, které mu způsobí svou činností na předmětu nájmu. </w:t>
      </w:r>
    </w:p>
    <w:p w14:paraId="048CDD9C" w14:textId="77777777" w:rsidR="00624BFE" w:rsidRPr="00176FF1" w:rsidRDefault="00624BFE" w:rsidP="00624BFE">
      <w:pPr>
        <w:rPr>
          <w:rFonts w:ascii="Times New Roman" w:hAnsi="Times New Roman" w:cs="Times New Roman"/>
        </w:rPr>
      </w:pPr>
    </w:p>
    <w:p w14:paraId="2B1E4FF6" w14:textId="77777777" w:rsidR="00624BFE" w:rsidRPr="00176FF1" w:rsidRDefault="00624BFE" w:rsidP="00624BFE">
      <w:pPr>
        <w:rPr>
          <w:rFonts w:ascii="Times New Roman" w:hAnsi="Times New Roman" w:cs="Times New Roman"/>
        </w:rPr>
      </w:pPr>
      <w:r w:rsidRPr="00176FF1">
        <w:rPr>
          <w:rFonts w:ascii="Times New Roman" w:hAnsi="Times New Roman" w:cs="Times New Roman"/>
        </w:rPr>
        <w:t xml:space="preserve">5) Pokud se vyskytnou poruchy přesahující možnosti běžné údržby a oprav, nájemce je povinen bez zbytečného odkladu prokazatelným způsobem oznámit prostřednictvím místně příslušného zaměstnance správy budov pronajímateli potřebu příslušných oprav, které má provést pronajímatel. </w:t>
      </w:r>
      <w:r>
        <w:rPr>
          <w:rFonts w:ascii="Times New Roman" w:hAnsi="Times New Roman" w:cs="Times New Roman"/>
        </w:rPr>
        <w:br/>
      </w:r>
      <w:r w:rsidRPr="00176FF1">
        <w:rPr>
          <w:rFonts w:ascii="Times New Roman" w:hAnsi="Times New Roman" w:cs="Times New Roman"/>
        </w:rPr>
        <w:t xml:space="preserve">V případě nesplnění této povinnosti je nájemce povinen uhradit škodu tím způsobenou a nemá práva, která by mu jinak příslušela pro nemožnost nebo omezenou možnost užívat předmět nájmu pro vady, jež nebyly včas pronajímateli oznámeny, dle § 2208 občanského zákoníku (tj. zejména nemá právo na přiměřenou slevu z nájemného, právo požadovat náhradu účelně vynaložených nákladů na provedení opravy, právo na prominutí nájemného a právo na výpověď nájmu bez výpovědní doby).  </w:t>
      </w:r>
    </w:p>
    <w:p w14:paraId="44EE633D" w14:textId="77777777" w:rsidR="00624BFE" w:rsidRPr="00176FF1" w:rsidRDefault="00624BFE" w:rsidP="00624BFE">
      <w:pPr>
        <w:rPr>
          <w:rFonts w:ascii="Times New Roman" w:hAnsi="Times New Roman" w:cs="Times New Roman"/>
        </w:rPr>
      </w:pPr>
    </w:p>
    <w:p w14:paraId="0861F0F5" w14:textId="77777777" w:rsidR="00624BFE" w:rsidRPr="00176FF1" w:rsidRDefault="00624BFE" w:rsidP="00624BFE">
      <w:pPr>
        <w:rPr>
          <w:rFonts w:ascii="Times New Roman" w:hAnsi="Times New Roman" w:cs="Times New Roman"/>
        </w:rPr>
      </w:pPr>
      <w:r w:rsidRPr="00176FF1">
        <w:rPr>
          <w:rFonts w:ascii="Times New Roman" w:hAnsi="Times New Roman" w:cs="Times New Roman"/>
        </w:rPr>
        <w:t xml:space="preserve">6) Nájemce se zavazuje užívat předmět nájmu v souladu s jeho určením a nebude předmět nájmu užívat, ani nesvolí či neumožní, aby byl užíván pro jakékoli rušivé nebo nezákonné účely, nájemce se zdrží </w:t>
      </w:r>
      <w:r w:rsidRPr="00176FF1">
        <w:rPr>
          <w:rFonts w:ascii="Times New Roman" w:hAnsi="Times New Roman" w:cs="Times New Roman"/>
        </w:rPr>
        <w:lastRenderedPageBreak/>
        <w:t>obtěžování třetích osob nad míru přiměřenou poměrům hlukem, zářením, pachy nebo vibracemi způsobenými nájemcem, jeho zaměstnanci nebo osobami, které vstoupily do pronajatých prostor.</w:t>
      </w:r>
    </w:p>
    <w:p w14:paraId="306599A8" w14:textId="77777777" w:rsidR="00624BFE" w:rsidRPr="00176FF1" w:rsidRDefault="00624BFE" w:rsidP="00624BFE">
      <w:pPr>
        <w:rPr>
          <w:rFonts w:ascii="Times New Roman" w:hAnsi="Times New Roman" w:cs="Times New Roman"/>
        </w:rPr>
      </w:pPr>
    </w:p>
    <w:p w14:paraId="44C493C7" w14:textId="77777777" w:rsidR="00624BFE" w:rsidRPr="00176FF1" w:rsidRDefault="00624BFE" w:rsidP="00624BFE">
      <w:pPr>
        <w:rPr>
          <w:rFonts w:ascii="Times New Roman" w:hAnsi="Times New Roman" w:cs="Times New Roman"/>
        </w:rPr>
      </w:pPr>
      <w:r w:rsidRPr="00176FF1">
        <w:rPr>
          <w:rFonts w:ascii="Times New Roman" w:hAnsi="Times New Roman" w:cs="Times New Roman"/>
        </w:rPr>
        <w:t>7) Nájemce se zavazuje zajistit u svých zaměstnanců dodržování obecně závazných právních předpisů a vnitroresortních předpisů pronajímatele v oblasti ochrany a ostrahy majetku, požární ochrany, bezpečnosti a ochrany zdraví při práci, sjednaných provozních pravidel a spolupůsobit při realizaci preventivních opatření k zamezení vzniku škod na majetku a zdraví. Pronajímatel je oprávněn dodržování platných předpisů v pronajatých prostorách kontrolovat.</w:t>
      </w:r>
    </w:p>
    <w:p w14:paraId="446619A7" w14:textId="77777777" w:rsidR="00624BFE" w:rsidRPr="00176FF1" w:rsidRDefault="00624BFE" w:rsidP="00624BFE">
      <w:pPr>
        <w:rPr>
          <w:rFonts w:ascii="Times New Roman" w:hAnsi="Times New Roman" w:cs="Times New Roman"/>
          <w:szCs w:val="22"/>
        </w:rPr>
      </w:pPr>
      <w:r w:rsidRPr="00176FF1">
        <w:rPr>
          <w:rFonts w:ascii="Times New Roman" w:hAnsi="Times New Roman" w:cs="Times New Roman"/>
          <w:szCs w:val="22"/>
        </w:rPr>
        <w:t>Nájemce bere na vědomí, že budova je začleněna do kategorie činností se zvýšeným požárním nebezpečím.</w:t>
      </w:r>
    </w:p>
    <w:p w14:paraId="1BF2E5C6" w14:textId="77777777" w:rsidR="00624BFE" w:rsidRPr="00176FF1" w:rsidRDefault="00624BFE" w:rsidP="00624BFE">
      <w:pPr>
        <w:rPr>
          <w:rFonts w:ascii="Times New Roman" w:hAnsi="Times New Roman" w:cs="Times New Roman"/>
          <w:iCs/>
        </w:rPr>
      </w:pPr>
    </w:p>
    <w:p w14:paraId="5065A90E" w14:textId="77777777" w:rsidR="00624BFE" w:rsidRPr="00176FF1" w:rsidRDefault="00624BFE" w:rsidP="00624BFE">
      <w:pPr>
        <w:rPr>
          <w:rFonts w:ascii="Times New Roman" w:hAnsi="Times New Roman" w:cs="Times New Roman"/>
        </w:rPr>
      </w:pPr>
      <w:r w:rsidRPr="00176FF1">
        <w:rPr>
          <w:rFonts w:ascii="Times New Roman" w:hAnsi="Times New Roman" w:cs="Times New Roman"/>
          <w:szCs w:val="22"/>
        </w:rPr>
        <w:t xml:space="preserve">8) </w:t>
      </w:r>
      <w:r w:rsidRPr="00176FF1">
        <w:rPr>
          <w:rFonts w:ascii="Times New Roman" w:hAnsi="Times New Roman" w:cs="Times New Roman"/>
        </w:rPr>
        <w:t>Úpravy předmětu nájmu může nájemce provést pouze s předchozím písemným souhlasem pronajímatele.  Úpravu předmětu nájmu provádí nájemce vždy na svůj náklad. Zařízení a předměty upevněné ve zdech, podlaze a stropu, které nelze odstranit bez nepřiměřeného snížení hodnoty nebo bez poškození Budovy, přecházejí upevněním nebo vložením do vlastnictví pronajímatele.</w:t>
      </w:r>
    </w:p>
    <w:p w14:paraId="67136CE7" w14:textId="77777777" w:rsidR="00624BFE" w:rsidRPr="00176FF1" w:rsidRDefault="00624BFE" w:rsidP="00624BFE">
      <w:pPr>
        <w:rPr>
          <w:rFonts w:ascii="Times New Roman" w:hAnsi="Times New Roman" w:cs="Times New Roman"/>
        </w:rPr>
      </w:pPr>
    </w:p>
    <w:p w14:paraId="6F45CC8E" w14:textId="77777777" w:rsidR="00624BFE" w:rsidRPr="00176FF1" w:rsidRDefault="00624BFE" w:rsidP="00624BFE">
      <w:pPr>
        <w:rPr>
          <w:rFonts w:ascii="Times New Roman" w:hAnsi="Times New Roman" w:cs="Times New Roman"/>
        </w:rPr>
      </w:pPr>
      <w:r w:rsidRPr="00176FF1">
        <w:rPr>
          <w:rFonts w:ascii="Times New Roman" w:hAnsi="Times New Roman" w:cs="Times New Roman"/>
        </w:rPr>
        <w:t>9) Pronajímatel se zavazuje zajistit nájemci plný a nikým nerušený výkon jeho práva nájmu a umožnit mu opravy a údržbu předmětu nájmu v předem písemně schváleném rozsahu, pokud pronajímatel tuto povinnost nesplní z důvodů způsobených vyšší mocí, případně z jiných důvodů pronajímatelem neovlivnitelných, nemá nájemce právo na slevu na nájemném nebo na náhradu škody.</w:t>
      </w:r>
    </w:p>
    <w:p w14:paraId="63C56057" w14:textId="77777777" w:rsidR="00624BFE" w:rsidRPr="00176FF1" w:rsidRDefault="00624BFE" w:rsidP="00624BFE">
      <w:pPr>
        <w:rPr>
          <w:rFonts w:ascii="Times New Roman" w:hAnsi="Times New Roman" w:cs="Times New Roman"/>
          <w:color w:val="FF0000"/>
        </w:rPr>
      </w:pPr>
    </w:p>
    <w:p w14:paraId="260DD415" w14:textId="77777777" w:rsidR="00624BFE" w:rsidRPr="00176FF1" w:rsidRDefault="00624BFE" w:rsidP="00624BFE">
      <w:pPr>
        <w:rPr>
          <w:rFonts w:ascii="Times New Roman" w:hAnsi="Times New Roman" w:cs="Times New Roman"/>
        </w:rPr>
      </w:pPr>
      <w:r w:rsidRPr="00176FF1">
        <w:rPr>
          <w:rFonts w:ascii="Times New Roman" w:hAnsi="Times New Roman" w:cs="Times New Roman"/>
        </w:rPr>
        <w:t>10) Pronajímatel je povinen informovat nájemce o jakýchkoli stavebních či jiných zásazích v Budově, které by se mohly dotknout nebo omezit nájemce.</w:t>
      </w:r>
    </w:p>
    <w:p w14:paraId="7B8DE15F" w14:textId="77777777" w:rsidR="00624BFE" w:rsidRPr="00176FF1" w:rsidRDefault="00624BFE" w:rsidP="00624BFE">
      <w:pPr>
        <w:rPr>
          <w:rFonts w:ascii="Times New Roman" w:hAnsi="Times New Roman" w:cs="Times New Roman"/>
        </w:rPr>
      </w:pPr>
    </w:p>
    <w:p w14:paraId="0D0BFF1D" w14:textId="77777777" w:rsidR="00624BFE" w:rsidRPr="00176FF1" w:rsidRDefault="00624BFE" w:rsidP="00624BFE">
      <w:pPr>
        <w:rPr>
          <w:rFonts w:ascii="Times New Roman" w:hAnsi="Times New Roman" w:cs="Times New Roman"/>
        </w:rPr>
      </w:pPr>
      <w:r w:rsidRPr="00176FF1">
        <w:rPr>
          <w:rFonts w:ascii="Times New Roman" w:hAnsi="Times New Roman" w:cs="Times New Roman"/>
        </w:rPr>
        <w:t>11) Zřízení užívacího práva nebo užívání předmětu nájmu jiným subjektem je vyloučeno.</w:t>
      </w:r>
    </w:p>
    <w:p w14:paraId="2046A9EB" w14:textId="77777777" w:rsidR="00624BFE" w:rsidRPr="00176FF1" w:rsidRDefault="00624BFE" w:rsidP="00624BFE">
      <w:pPr>
        <w:rPr>
          <w:rFonts w:ascii="Times New Roman" w:hAnsi="Times New Roman" w:cs="Times New Roman"/>
        </w:rPr>
      </w:pPr>
    </w:p>
    <w:p w14:paraId="51F1608E" w14:textId="77777777" w:rsidR="00624BFE" w:rsidRPr="00176FF1" w:rsidRDefault="00624BFE" w:rsidP="00624BFE">
      <w:pPr>
        <w:rPr>
          <w:rFonts w:ascii="Times New Roman" w:hAnsi="Times New Roman" w:cs="Times New Roman"/>
        </w:rPr>
      </w:pPr>
      <w:r w:rsidRPr="00176FF1">
        <w:rPr>
          <w:rFonts w:ascii="Times New Roman" w:hAnsi="Times New Roman" w:cs="Times New Roman"/>
        </w:rPr>
        <w:t>12) Pronajímatel nebo jím pověřená osoba jsou oprávněni vstoupit do předmětu nájmu spolu s osobou oprávněnou jednat jménem nájemce v termínu a čase stanoveném po vzájemné dohodě za účelem kontroly dodržování této smlouvy nebo běžné údržby. Pronajímatel nebo jím pověřená osoba jsou oprávněni vstoupit do předmětu nájmu bez osoby pověřené nájemcem pouze v případě havárie nebo živelné či jiné obdobné události, kdy se dá předpokládat, že by mohla být způsobena škoda. O této skutečnosti je pronajímatel povinen bez zbytečného prodlení vyrozumět nájemce, se sdělením důvodu vstupu do objektu.</w:t>
      </w:r>
    </w:p>
    <w:p w14:paraId="34120CAA" w14:textId="77777777" w:rsidR="00624BFE" w:rsidRPr="00176FF1" w:rsidRDefault="00624BFE" w:rsidP="00624BFE">
      <w:pPr>
        <w:rPr>
          <w:rFonts w:ascii="Times New Roman" w:hAnsi="Times New Roman" w:cs="Times New Roman"/>
        </w:rPr>
      </w:pPr>
    </w:p>
    <w:p w14:paraId="337CB0DF" w14:textId="77777777" w:rsidR="00624BFE" w:rsidRPr="00176FF1" w:rsidRDefault="00624BFE" w:rsidP="00624BFE">
      <w:pPr>
        <w:rPr>
          <w:rFonts w:ascii="Times New Roman" w:hAnsi="Times New Roman" w:cs="Times New Roman"/>
        </w:rPr>
      </w:pPr>
      <w:r w:rsidRPr="00176FF1">
        <w:rPr>
          <w:rFonts w:ascii="Times New Roman" w:hAnsi="Times New Roman" w:cs="Times New Roman"/>
        </w:rPr>
        <w:t>13) Nájemce je povinen snášet omezení v užívání předmětu nájmu v rozsahu nutném pro provedení oprav a ostatní údržby předmětu nájmu, k němuž je povinen pronajímatel.</w:t>
      </w:r>
    </w:p>
    <w:p w14:paraId="519A300E" w14:textId="77777777" w:rsidR="00624BFE" w:rsidRPr="00176FF1" w:rsidRDefault="00624BFE" w:rsidP="00624BFE">
      <w:pPr>
        <w:rPr>
          <w:rFonts w:ascii="Times New Roman" w:hAnsi="Times New Roman" w:cs="Times New Roman"/>
        </w:rPr>
      </w:pPr>
    </w:p>
    <w:p w14:paraId="23326925" w14:textId="77777777" w:rsidR="00624BFE" w:rsidRPr="00176FF1" w:rsidRDefault="00624BFE" w:rsidP="00624BFE">
      <w:pPr>
        <w:rPr>
          <w:rFonts w:ascii="Times New Roman" w:hAnsi="Times New Roman" w:cs="Times New Roman"/>
        </w:rPr>
      </w:pPr>
      <w:r w:rsidRPr="00176FF1">
        <w:rPr>
          <w:rFonts w:ascii="Times New Roman" w:hAnsi="Times New Roman" w:cs="Times New Roman"/>
        </w:rPr>
        <w:t xml:space="preserve">14) Ke dni skončení nájmu je nájemce povinen vyklidit předmět nájmu a předat jej pronajímateli nebo jeho pověřenému zástupci ve stavu, v jakém jej převzal s přihlédnutím k běžnému opotřebení a případným úpravám ošetřeným ve smlouvě nebo písemném souhlasu pronajímatele. O předání bude sepsán protokol podepsaný zástupci obou smluvních stran, jehož součástí bude stav příslušných měřidel k okamžiku zpětného převzetí předmětu nájmu a soupis případných škod způsobených na předmětu nájmu nájemcem. V průběhu jednoho kalendářního měsíce před skončením nájmu je nájemce povinen umožnit dalším zájemcům o pronajmutí prohlídku předmětu nájmu v přítomnosti pronajímatele nebo jeho zástupce. </w:t>
      </w:r>
    </w:p>
    <w:p w14:paraId="5FF88509" w14:textId="77777777" w:rsidR="00624BFE" w:rsidRPr="00176FF1" w:rsidRDefault="00624BFE" w:rsidP="00624BFE">
      <w:pPr>
        <w:rPr>
          <w:rFonts w:ascii="Times New Roman" w:hAnsi="Times New Roman" w:cs="Times New Roman"/>
        </w:rPr>
      </w:pPr>
    </w:p>
    <w:p w14:paraId="5C1486E1" w14:textId="77777777" w:rsidR="00624BFE" w:rsidRPr="00176FF1" w:rsidRDefault="00624BFE" w:rsidP="00624BFE">
      <w:pPr>
        <w:rPr>
          <w:rFonts w:ascii="Times New Roman" w:hAnsi="Times New Roman" w:cs="Times New Roman"/>
        </w:rPr>
      </w:pPr>
      <w:r w:rsidRPr="00176FF1">
        <w:rPr>
          <w:rFonts w:ascii="Times New Roman" w:hAnsi="Times New Roman" w:cs="Times New Roman"/>
        </w:rPr>
        <w:t>15) Nájemce bere na vědomí, že Budova, ve které se nachází pronajímané prostory, není pojištěna. Z tohoto důvodu neodpovídá pronajímatel za škody na majetku nájemce, které nastanou v důsledku nezaviněných škodních událostí v pronajímaných prostorách.</w:t>
      </w:r>
    </w:p>
    <w:p w14:paraId="1A875310" w14:textId="77777777" w:rsidR="00624BFE" w:rsidRPr="00176FF1" w:rsidRDefault="00624BFE" w:rsidP="00624BFE">
      <w:pPr>
        <w:rPr>
          <w:rFonts w:ascii="Times New Roman" w:hAnsi="Times New Roman" w:cs="Times New Roman"/>
        </w:rPr>
      </w:pPr>
    </w:p>
    <w:p w14:paraId="548A40D0" w14:textId="77777777" w:rsidR="00624BFE" w:rsidRPr="00176FF1" w:rsidRDefault="00624BFE" w:rsidP="00624BFE">
      <w:pPr>
        <w:rPr>
          <w:rFonts w:ascii="Times New Roman" w:hAnsi="Times New Roman" w:cs="Times New Roman"/>
          <w:i/>
          <w:iCs/>
        </w:rPr>
      </w:pPr>
      <w:r w:rsidRPr="00176FF1">
        <w:rPr>
          <w:rFonts w:ascii="Times New Roman" w:hAnsi="Times New Roman" w:cs="Times New Roman"/>
        </w:rPr>
        <w:t>16) Nájemce i pronajímatel se zavazují k povinnosti mlčenlivosti a ochrany neveřejných informací získaných v souvislosti s užíváním předmětu nájmu.</w:t>
      </w:r>
    </w:p>
    <w:p w14:paraId="56E547A6" w14:textId="77777777" w:rsidR="00624BFE" w:rsidRPr="00176FF1" w:rsidRDefault="00624BFE" w:rsidP="00624BFE">
      <w:pPr>
        <w:rPr>
          <w:rFonts w:ascii="Times New Roman" w:hAnsi="Times New Roman" w:cs="Times New Roman"/>
        </w:rPr>
      </w:pPr>
    </w:p>
    <w:p w14:paraId="34FA8E36" w14:textId="77777777" w:rsidR="00624BFE" w:rsidRPr="00176FF1" w:rsidRDefault="00624BFE" w:rsidP="00624BFE">
      <w:pPr>
        <w:rPr>
          <w:rFonts w:ascii="Times New Roman" w:hAnsi="Times New Roman" w:cs="Times New Roman"/>
          <w:b/>
          <w:bCs/>
          <w:szCs w:val="22"/>
        </w:rPr>
      </w:pPr>
      <w:r w:rsidRPr="00176FF1">
        <w:rPr>
          <w:rFonts w:ascii="Times New Roman" w:hAnsi="Times New Roman" w:cs="Times New Roman"/>
          <w:snapToGrid w:val="0"/>
        </w:rPr>
        <w:t>17) Pronajímatel má právo na úhradu pohledávky vůči nájemci zadržet movité věci, které má nájemce v pronajímaných prostorách</w:t>
      </w:r>
      <w:r>
        <w:rPr>
          <w:rFonts w:ascii="Times New Roman" w:hAnsi="Times New Roman" w:cs="Times New Roman"/>
          <w:snapToGrid w:val="0"/>
        </w:rPr>
        <w:t>.</w:t>
      </w:r>
    </w:p>
    <w:p w14:paraId="0B2E7E78" w14:textId="77777777" w:rsidR="00624BFE" w:rsidRPr="00D86D16" w:rsidRDefault="00624BFE" w:rsidP="00624BFE">
      <w:pPr>
        <w:pStyle w:val="Nadpislnku"/>
        <w:rPr>
          <w:rFonts w:ascii="Times New Roman" w:hAnsi="Times New Roman"/>
          <w:sz w:val="22"/>
          <w:szCs w:val="22"/>
        </w:rPr>
      </w:pPr>
      <w:r w:rsidRPr="00D86D16">
        <w:rPr>
          <w:rFonts w:ascii="Times New Roman" w:hAnsi="Times New Roman"/>
          <w:sz w:val="22"/>
          <w:szCs w:val="22"/>
        </w:rPr>
        <w:lastRenderedPageBreak/>
        <w:t>Článek VII.</w:t>
      </w:r>
      <w:r w:rsidRPr="00D86D16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Skončení nájmu</w:t>
      </w:r>
    </w:p>
    <w:p w14:paraId="11B674B3" w14:textId="77777777" w:rsidR="00624BFE" w:rsidRPr="00176FF1" w:rsidRDefault="00624BFE" w:rsidP="00624BFE">
      <w:pPr>
        <w:pStyle w:val="Odstavecseseznamem1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</w:rPr>
      </w:pPr>
    </w:p>
    <w:p w14:paraId="1FA7A5DC" w14:textId="77777777" w:rsidR="00624BFE" w:rsidRPr="00176FF1" w:rsidRDefault="00624BFE" w:rsidP="00624BFE">
      <w:pPr>
        <w:pStyle w:val="Odstavecseseznamem1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</w:rPr>
      </w:pPr>
    </w:p>
    <w:p w14:paraId="7D92B08D" w14:textId="77777777" w:rsidR="00624BFE" w:rsidRPr="00176FF1" w:rsidRDefault="00624BFE" w:rsidP="00624BFE">
      <w:pPr>
        <w:pStyle w:val="Odstavecseseznamem1"/>
        <w:numPr>
          <w:ilvl w:val="0"/>
          <w:numId w:val="17"/>
        </w:numPr>
        <w:spacing w:before="240" w:after="12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</w:rPr>
      </w:pPr>
    </w:p>
    <w:p w14:paraId="7F8C03EF" w14:textId="77777777" w:rsidR="00624BFE" w:rsidRPr="00F9442A" w:rsidRDefault="00624BFE" w:rsidP="00624BFE">
      <w:pPr>
        <w:pStyle w:val="Odstavecseseznamem"/>
        <w:ind w:left="0"/>
        <w:rPr>
          <w:rFonts w:ascii="Times New Roman" w:hAnsi="Times New Roman" w:cs="Times New Roman"/>
          <w:color w:val="FF0000"/>
          <w:szCs w:val="22"/>
          <w:lang w:val="x-none" w:eastAsia="x-none"/>
        </w:rPr>
      </w:pPr>
      <w:r w:rsidRPr="00F9442A">
        <w:rPr>
          <w:rFonts w:ascii="Times New Roman" w:eastAsia="Times New Roman" w:hAnsi="Times New Roman" w:cs="Times New Roman"/>
          <w:szCs w:val="22"/>
        </w:rPr>
        <w:t xml:space="preserve">1) </w:t>
      </w:r>
      <w:r w:rsidRPr="00F9442A">
        <w:rPr>
          <w:rFonts w:ascii="Times New Roman" w:hAnsi="Times New Roman" w:cs="Times New Roman"/>
          <w:szCs w:val="22"/>
          <w:lang w:val="x-none" w:eastAsia="x-none"/>
        </w:rPr>
        <w:t>Nájemní vztah dle této smlouvy skončí, není-li v této smlouvě stanoveno jinak, pouze:</w:t>
      </w:r>
    </w:p>
    <w:p w14:paraId="397FEBA0" w14:textId="77777777" w:rsidR="00624BFE" w:rsidRPr="00F9442A" w:rsidRDefault="00624BFE" w:rsidP="00624BFE">
      <w:pPr>
        <w:numPr>
          <w:ilvl w:val="0"/>
          <w:numId w:val="20"/>
        </w:numPr>
        <w:tabs>
          <w:tab w:val="left" w:pos="709"/>
        </w:tabs>
        <w:outlineLvl w:val="2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>uplynutím doby, na kterou byl sjednán,</w:t>
      </w:r>
    </w:p>
    <w:p w14:paraId="7B7F2014" w14:textId="77777777" w:rsidR="00624BFE" w:rsidRPr="00F9442A" w:rsidRDefault="00624BFE" w:rsidP="00624BFE">
      <w:pPr>
        <w:rPr>
          <w:rFonts w:ascii="Times New Roman" w:eastAsia="Times New Roman" w:hAnsi="Times New Roman" w:cs="Times New Roman"/>
          <w:szCs w:val="22"/>
          <w:lang w:val="x-none" w:eastAsia="x-none"/>
        </w:rPr>
      </w:pPr>
    </w:p>
    <w:p w14:paraId="56FE9FFE" w14:textId="77777777" w:rsidR="00624BFE" w:rsidRPr="00F9442A" w:rsidRDefault="00624BFE" w:rsidP="00624BFE">
      <w:pPr>
        <w:numPr>
          <w:ilvl w:val="0"/>
          <w:numId w:val="20"/>
        </w:numPr>
        <w:tabs>
          <w:tab w:val="left" w:pos="709"/>
        </w:tabs>
        <w:ind w:left="709" w:hanging="283"/>
        <w:outlineLvl w:val="2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písemnou dohodou smluvních stran; platnost nájemní smlouvy zanikne v takovém případě ke dni určenému v písemné dohodě, </w:t>
      </w:r>
    </w:p>
    <w:p w14:paraId="014CAF84" w14:textId="77777777" w:rsidR="00624BFE" w:rsidRPr="00F9442A" w:rsidRDefault="00624BFE" w:rsidP="00624BFE">
      <w:pPr>
        <w:rPr>
          <w:rFonts w:ascii="Times New Roman" w:eastAsia="Times New Roman" w:hAnsi="Times New Roman" w:cs="Times New Roman"/>
          <w:szCs w:val="22"/>
          <w:lang w:val="x-none" w:eastAsia="x-none"/>
        </w:rPr>
      </w:pPr>
    </w:p>
    <w:p w14:paraId="75F5FF11" w14:textId="77777777" w:rsidR="00624BFE" w:rsidRPr="00F9442A" w:rsidRDefault="00624BFE" w:rsidP="00624BFE">
      <w:pPr>
        <w:numPr>
          <w:ilvl w:val="0"/>
          <w:numId w:val="20"/>
        </w:numPr>
        <w:ind w:left="709" w:hanging="283"/>
        <w:outlineLvl w:val="2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výpovědí pronajímatele nebo nájemce i před uplynutím ujednané doby z následujících sjednaných důvodů: </w:t>
      </w:r>
    </w:p>
    <w:p w14:paraId="79471E25" w14:textId="77777777" w:rsidR="00624BFE" w:rsidRPr="00F9442A" w:rsidRDefault="00624BFE" w:rsidP="00624BFE">
      <w:pPr>
        <w:numPr>
          <w:ilvl w:val="1"/>
          <w:numId w:val="22"/>
        </w:numPr>
        <w:ind w:left="1134" w:hanging="425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>poruší-li nájemce hrubě svou povinnost vyplývající z nájmu,</w:t>
      </w:r>
    </w:p>
    <w:p w14:paraId="385C5745" w14:textId="77777777" w:rsidR="00624BFE" w:rsidRPr="00F9442A" w:rsidRDefault="00624BFE" w:rsidP="00624BFE">
      <w:pPr>
        <w:numPr>
          <w:ilvl w:val="1"/>
          <w:numId w:val="22"/>
        </w:numPr>
        <w:ind w:left="1134" w:hanging="425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>bylo rozhodnuto o odstranění stavby nebo o změnách stavby, jež brání užívání předmětu nájmu,</w:t>
      </w:r>
    </w:p>
    <w:p w14:paraId="498CC636" w14:textId="77777777" w:rsidR="00624BFE" w:rsidRPr="00F9442A" w:rsidRDefault="00624BFE" w:rsidP="00624BFE">
      <w:pPr>
        <w:numPr>
          <w:ilvl w:val="1"/>
          <w:numId w:val="22"/>
        </w:numPr>
        <w:ind w:left="1134" w:hanging="425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>nájemce změnil v objektu předmět podnikání bez předchozího souhlasu pronajímatele,</w:t>
      </w:r>
    </w:p>
    <w:p w14:paraId="389CDEC8" w14:textId="77777777" w:rsidR="00624BFE" w:rsidRPr="00F9442A" w:rsidRDefault="00624BFE" w:rsidP="00624BFE">
      <w:pPr>
        <w:numPr>
          <w:ilvl w:val="1"/>
          <w:numId w:val="22"/>
        </w:numPr>
        <w:ind w:left="1134" w:hanging="425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>ztratí-li nájemce způsobilost k činnosti, k jejímuž výkonu je předmět nájmu sloužící podnikání určen,</w:t>
      </w:r>
    </w:p>
    <w:p w14:paraId="751B7E56" w14:textId="77777777" w:rsidR="00624BFE" w:rsidRPr="00F9442A" w:rsidRDefault="00624BFE" w:rsidP="00624BFE">
      <w:pPr>
        <w:numPr>
          <w:ilvl w:val="1"/>
          <w:numId w:val="22"/>
        </w:numPr>
        <w:ind w:left="1134" w:hanging="425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>objekt přestane být z objektivních důvodů způsobilý k výkonu činnosti, k němuž byl určen, a pronajímatel nezajistí nájemci odpovídající náhradní prostor,</w:t>
      </w:r>
    </w:p>
    <w:p w14:paraId="3ACAA7B9" w14:textId="77777777" w:rsidR="00624BFE" w:rsidRPr="00F9442A" w:rsidRDefault="00624BFE" w:rsidP="00624BFE">
      <w:pPr>
        <w:numPr>
          <w:ilvl w:val="1"/>
          <w:numId w:val="22"/>
        </w:numPr>
        <w:ind w:left="1134" w:hanging="425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>porušuje-li pronajímatel hrubě své povinnosti vůči nájemci,</w:t>
      </w:r>
    </w:p>
    <w:p w14:paraId="0B912F10" w14:textId="77777777" w:rsidR="00624BFE" w:rsidRPr="00F9442A" w:rsidRDefault="00624BFE" w:rsidP="00624BFE">
      <w:pPr>
        <w:numPr>
          <w:ilvl w:val="1"/>
          <w:numId w:val="22"/>
        </w:numPr>
        <w:ind w:left="1134" w:hanging="425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výpovědí pronajímatele nebo nájemce i bez udání důvodů, v tříměsíční výpovědní lhůtě. </w:t>
      </w:r>
    </w:p>
    <w:p w14:paraId="5BC73DE5" w14:textId="77777777" w:rsidR="00624BFE" w:rsidRPr="00F9442A" w:rsidRDefault="00624BFE" w:rsidP="00624BFE">
      <w:pPr>
        <w:ind w:left="1134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059E662B" w14:textId="77777777" w:rsidR="00624BFE" w:rsidRPr="00F9442A" w:rsidRDefault="00624BFE" w:rsidP="00624BFE">
      <w:pPr>
        <w:numPr>
          <w:ilvl w:val="0"/>
          <w:numId w:val="20"/>
        </w:numPr>
        <w:tabs>
          <w:tab w:val="left" w:pos="709"/>
        </w:tabs>
        <w:ind w:left="709" w:hanging="283"/>
        <w:outlineLvl w:val="2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výpovědí pronajímatele i před uplynutím ujednané doby z následujících sjednaných důvodů: </w:t>
      </w:r>
    </w:p>
    <w:p w14:paraId="28C22948" w14:textId="77777777" w:rsidR="00624BFE" w:rsidRPr="00F9442A" w:rsidRDefault="00624BFE" w:rsidP="00624BFE">
      <w:pPr>
        <w:numPr>
          <w:ilvl w:val="0"/>
          <w:numId w:val="23"/>
        </w:numPr>
        <w:ind w:left="1134" w:hanging="425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nezaplatí-li nájemce nájemné nebo služby ani do splatnosti příští splátky nájemného nebo služeb, </w:t>
      </w:r>
    </w:p>
    <w:p w14:paraId="3BB688B2" w14:textId="77777777" w:rsidR="00624BFE" w:rsidRPr="00F9442A" w:rsidRDefault="00624BFE" w:rsidP="00624BFE">
      <w:pPr>
        <w:ind w:left="709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b.    nájemce přenechá předmět nájmu nebo jeho část do užívání jinému subjektu, </w:t>
      </w:r>
    </w:p>
    <w:p w14:paraId="64A6F0D3" w14:textId="77777777" w:rsidR="00624BFE" w:rsidRPr="00F9442A" w:rsidRDefault="00624BFE" w:rsidP="00624BFE">
      <w:pPr>
        <w:ind w:left="709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c.    jestliže nájemce neplní řádně a včas své povinnosti nebo přestane plnit dojednané   </w:t>
      </w:r>
    </w:p>
    <w:p w14:paraId="7371B886" w14:textId="77777777" w:rsidR="00624BFE" w:rsidRPr="00F9442A" w:rsidRDefault="00624BFE" w:rsidP="00624BFE">
      <w:pPr>
        <w:tabs>
          <w:tab w:val="left" w:pos="1134"/>
        </w:tabs>
        <w:ind w:left="709"/>
        <w:rPr>
          <w:rFonts w:ascii="Times New Roman" w:eastAsia="Times New Roman" w:hAnsi="Times New Roman" w:cs="Times New Roman"/>
          <w:color w:val="FF0000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       podmínky, </w:t>
      </w:r>
    </w:p>
    <w:p w14:paraId="6CC0DFC4" w14:textId="77777777" w:rsidR="00624BFE" w:rsidRPr="00F9442A" w:rsidRDefault="00624BFE" w:rsidP="00624BFE">
      <w:pPr>
        <w:tabs>
          <w:tab w:val="left" w:pos="1134"/>
        </w:tabs>
        <w:ind w:left="666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d.    jestliže nájemce podstatným způsobem poruší povinnost, kterou na sebe vzal dle     </w:t>
      </w:r>
    </w:p>
    <w:p w14:paraId="3E556268" w14:textId="77777777" w:rsidR="00624BFE" w:rsidRPr="00F9442A" w:rsidRDefault="00624BFE" w:rsidP="00624BFE">
      <w:pPr>
        <w:ind w:left="666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       této smlouvy a nesjedná nápravu do doby, kdy byl k tomu pronajímatelem vyzván. </w:t>
      </w:r>
    </w:p>
    <w:p w14:paraId="6CAD0187" w14:textId="77777777" w:rsidR="00624BFE" w:rsidRPr="00F9442A" w:rsidRDefault="00624BFE" w:rsidP="00624BFE">
      <w:pPr>
        <w:rPr>
          <w:rFonts w:ascii="Times New Roman" w:eastAsia="Times New Roman" w:hAnsi="Times New Roman" w:cs="Times New Roman"/>
          <w:szCs w:val="22"/>
          <w:lang w:eastAsia="cs-CZ"/>
        </w:rPr>
      </w:pPr>
    </w:p>
    <w:p w14:paraId="44207867" w14:textId="77777777" w:rsidR="00624BFE" w:rsidRPr="00F9442A" w:rsidRDefault="00624BFE" w:rsidP="00624BFE">
      <w:pPr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>2) Pronajímatel může od této smlouvy odstoupit z následujících důvodů:</w:t>
      </w:r>
    </w:p>
    <w:p w14:paraId="2CB7D1AC" w14:textId="77777777" w:rsidR="00624BFE" w:rsidRPr="00F9442A" w:rsidRDefault="00624BFE" w:rsidP="00624BFE">
      <w:pPr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       a) nájemce neplní řádně a včas své povinnosti, a tyto nesplní ani v přiměřené dodatečné </w:t>
      </w:r>
    </w:p>
    <w:p w14:paraId="22F38D8D" w14:textId="77777777" w:rsidR="00624BFE" w:rsidRPr="00F9442A" w:rsidRDefault="00624BFE" w:rsidP="00624BFE">
      <w:pPr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           lhůtě, stanovené mu písemně pronajímatelem,</w:t>
      </w:r>
    </w:p>
    <w:p w14:paraId="748A1A6F" w14:textId="77777777" w:rsidR="00624BFE" w:rsidRPr="00F9442A" w:rsidRDefault="00624BFE" w:rsidP="00624BFE">
      <w:pPr>
        <w:ind w:left="426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b) nájemce zvlášť závažným způsobem porušuje své povinnosti, a tím působí značnou       </w:t>
      </w:r>
    </w:p>
    <w:p w14:paraId="712507B6" w14:textId="77777777" w:rsidR="00624BFE" w:rsidRPr="00F9442A" w:rsidRDefault="00624BFE" w:rsidP="00624BFE">
      <w:pPr>
        <w:ind w:left="708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>újmu druhé smluvní straně,</w:t>
      </w:r>
    </w:p>
    <w:p w14:paraId="34A5C6D5" w14:textId="77777777" w:rsidR="00624BFE" w:rsidRPr="00F9442A" w:rsidRDefault="00624BFE" w:rsidP="00624BFE">
      <w:pPr>
        <w:tabs>
          <w:tab w:val="left" w:pos="426"/>
          <w:tab w:val="left" w:pos="851"/>
        </w:tabs>
        <w:ind w:left="283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   c) přes doručenou písemnou výzvu užívá nájemce předmět nájmu takovým způsobem, že    </w:t>
      </w:r>
    </w:p>
    <w:p w14:paraId="56C99AA4" w14:textId="5F04F53F" w:rsidR="00624BFE" w:rsidRPr="00F9442A" w:rsidRDefault="00624BFE" w:rsidP="00624BFE">
      <w:pPr>
        <w:tabs>
          <w:tab w:val="left" w:pos="426"/>
          <w:tab w:val="left" w:pos="851"/>
        </w:tabs>
        <w:ind w:left="283"/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       se opotřebovává nad míru přiměřenou okolnostem.</w:t>
      </w:r>
    </w:p>
    <w:p w14:paraId="0F3E6770" w14:textId="77777777" w:rsidR="00624BFE" w:rsidRPr="00F9442A" w:rsidRDefault="00624BFE" w:rsidP="00624BFE">
      <w:pPr>
        <w:rPr>
          <w:rFonts w:ascii="Times New Roman" w:eastAsia="Times New Roman" w:hAnsi="Times New Roman" w:cs="Times New Roman"/>
          <w:szCs w:val="22"/>
          <w:lang w:eastAsia="cs-CZ"/>
        </w:rPr>
      </w:pPr>
    </w:p>
    <w:p w14:paraId="6812EFB4" w14:textId="77777777" w:rsidR="00624BFE" w:rsidRPr="00F9442A" w:rsidRDefault="00624BFE" w:rsidP="00624BFE">
      <w:pPr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>3) Speciální výpovědní důvod a okamžité ukončení užívacího vztahu dle § 27 odst. 2 zák. č. 219/2000 Sb.:</w:t>
      </w:r>
      <w:r>
        <w:rPr>
          <w:rFonts w:ascii="Times New Roman" w:eastAsia="Times New Roman" w:hAnsi="Times New Roman" w:cs="Times New Roman"/>
          <w:szCs w:val="22"/>
          <w:lang w:eastAsia="cs-CZ"/>
        </w:rPr>
        <w:t xml:space="preserve"> </w:t>
      </w:r>
      <w:r w:rsidRPr="00F9442A">
        <w:rPr>
          <w:rFonts w:ascii="Times New Roman" w:eastAsia="Times New Roman" w:hAnsi="Times New Roman" w:cs="Times New Roman"/>
          <w:szCs w:val="22"/>
          <w:lang w:eastAsia="cs-CZ"/>
        </w:rPr>
        <w:t>Pronajímatel je oprávněn ukončit tuto smlouvu výpovědí s výpovědní lhůtou třicet dnů od doručení výpovědi nájemci nebo okamžitým ukončením užívacího vztahu, pokud pronajímateli vznikne potřeba předmět nájmu nebo jeho část využít k plnění funkcí státu nebo jiných úkolů v rámci své působnosti nebo stanoveného předmětu činnosti či jinak přestanou být plněny podmínky dle § 27 odst. 1 zákona č 219/2000 Sb. pro přenechání předmětu nájmu do užívání nájemce. Nájemce není oprávněn v případě využití tohoto ustanovení ze strany pronajímatele uplatňovat vůči pronajímateli jakoukoliv náhradu škody či jiné nároky.</w:t>
      </w:r>
    </w:p>
    <w:p w14:paraId="3982B930" w14:textId="77777777" w:rsidR="00624BFE" w:rsidRPr="00F9442A" w:rsidRDefault="00624BFE" w:rsidP="00624BFE">
      <w:pPr>
        <w:ind w:left="420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67073662" w14:textId="77777777" w:rsidR="00624BFE" w:rsidRPr="00F9442A" w:rsidRDefault="00624BFE" w:rsidP="00624BFE">
      <w:pPr>
        <w:numPr>
          <w:ilvl w:val="0"/>
          <w:numId w:val="21"/>
        </w:numPr>
        <w:ind w:left="426" w:hanging="426"/>
        <w:jc w:val="left"/>
        <w:rPr>
          <w:rFonts w:ascii="Times New Roman" w:eastAsia="Calibri" w:hAnsi="Times New Roman" w:cs="Times New Roman"/>
          <w:vanish/>
          <w:szCs w:val="22"/>
          <w:lang w:val="x-none"/>
        </w:rPr>
      </w:pPr>
    </w:p>
    <w:p w14:paraId="1ABE468A" w14:textId="77777777" w:rsidR="00624BFE" w:rsidRPr="00F9442A" w:rsidRDefault="00624BFE" w:rsidP="00624BFE">
      <w:pPr>
        <w:rPr>
          <w:rFonts w:ascii="Times New Roman" w:eastAsia="Times New Roman" w:hAnsi="Times New Roman" w:cs="Times New Roman"/>
          <w:snapToGrid w:val="0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4) Neuposlechne-li nájemce výzvy k zaplacení nájemného a služeb ani do splatnosti příštího nájemného nebo služeb podle odstavce 1. písm. </w:t>
      </w:r>
      <w:proofErr w:type="gramStart"/>
      <w:r w:rsidRPr="00F9442A">
        <w:rPr>
          <w:rFonts w:ascii="Times New Roman" w:eastAsia="Times New Roman" w:hAnsi="Times New Roman" w:cs="Times New Roman"/>
          <w:szCs w:val="22"/>
          <w:lang w:eastAsia="cs-CZ"/>
        </w:rPr>
        <w:t>d)a.</w:t>
      </w:r>
      <w:proofErr w:type="gramEnd"/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 tohoto článku smlouvy, má pronajímatel právo nájem vypovědět bez výpovědní doby.</w:t>
      </w:r>
    </w:p>
    <w:p w14:paraId="10A4D60E" w14:textId="77777777" w:rsidR="00624BFE" w:rsidRPr="00F9442A" w:rsidRDefault="00624BFE" w:rsidP="00624BFE">
      <w:pPr>
        <w:ind w:left="426"/>
        <w:rPr>
          <w:rFonts w:ascii="Times New Roman" w:eastAsia="Times New Roman" w:hAnsi="Times New Roman" w:cs="Times New Roman"/>
          <w:snapToGrid w:val="0"/>
          <w:szCs w:val="22"/>
          <w:lang w:eastAsia="cs-CZ"/>
        </w:rPr>
      </w:pPr>
    </w:p>
    <w:p w14:paraId="1EB49A39" w14:textId="77777777" w:rsidR="00624BFE" w:rsidRPr="00F9442A" w:rsidRDefault="00624BFE" w:rsidP="00624BFE">
      <w:pPr>
        <w:rPr>
          <w:rFonts w:ascii="Times New Roman" w:eastAsia="Times New Roman" w:hAnsi="Times New Roman" w:cs="Times New Roman"/>
          <w:snapToGrid w:val="0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napToGrid w:val="0"/>
          <w:szCs w:val="22"/>
          <w:lang w:eastAsia="cs-CZ"/>
        </w:rPr>
        <w:t xml:space="preserve">5) Výpovědní lhůta činí tři měsíce a </w:t>
      </w: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začíná běžet od prvního dne kalendářního měsíce následujícího po dni, kdy byla písemná výpověď prokazatelně doručena druhé smluvní straně. </w:t>
      </w:r>
    </w:p>
    <w:p w14:paraId="118D4CF5" w14:textId="77777777" w:rsidR="00624BFE" w:rsidRPr="00F9442A" w:rsidRDefault="00624BFE" w:rsidP="00624BFE">
      <w:pPr>
        <w:rPr>
          <w:rFonts w:ascii="Times New Roman" w:eastAsia="Times New Roman" w:hAnsi="Times New Roman" w:cs="Times New Roman"/>
          <w:snapToGrid w:val="0"/>
          <w:szCs w:val="22"/>
          <w:lang w:eastAsia="cs-CZ"/>
        </w:rPr>
      </w:pPr>
    </w:p>
    <w:p w14:paraId="74CE1B15" w14:textId="77777777" w:rsidR="00624BFE" w:rsidRPr="00F9442A" w:rsidRDefault="00624BFE" w:rsidP="00624BFE">
      <w:pPr>
        <w:rPr>
          <w:rFonts w:ascii="Times New Roman" w:eastAsia="Times New Roman" w:hAnsi="Times New Roman" w:cs="Times New Roman"/>
          <w:snapToGrid w:val="0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lastRenderedPageBreak/>
        <w:t xml:space="preserve">6) Výpověď musí být odůvodněna, vyjma odst. 1) písm. </w:t>
      </w:r>
      <w:proofErr w:type="gramStart"/>
      <w:r w:rsidRPr="00F9442A">
        <w:rPr>
          <w:rFonts w:ascii="Times New Roman" w:eastAsia="Times New Roman" w:hAnsi="Times New Roman" w:cs="Times New Roman"/>
          <w:szCs w:val="22"/>
          <w:lang w:eastAsia="cs-CZ"/>
        </w:rPr>
        <w:t>c)g.</w:t>
      </w:r>
      <w:proofErr w:type="gramEnd"/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 tohoto článku smlouvy; to neplatí, má-li smluvní strana na základě ustanovení občanského zákoníku nebo této smlouvy právo vypovědět nájem bez výpovědní doby.</w:t>
      </w:r>
    </w:p>
    <w:p w14:paraId="21F1EACB" w14:textId="77777777" w:rsidR="00624BFE" w:rsidRPr="00F9442A" w:rsidRDefault="00624BFE" w:rsidP="00624BFE">
      <w:pPr>
        <w:ind w:left="720"/>
        <w:contextualSpacing/>
        <w:jc w:val="left"/>
        <w:rPr>
          <w:rFonts w:ascii="Times New Roman" w:eastAsia="Times New Roman" w:hAnsi="Times New Roman" w:cs="Times New Roman"/>
          <w:snapToGrid w:val="0"/>
          <w:szCs w:val="22"/>
          <w:lang w:val="x-none" w:eastAsia="x-none"/>
        </w:rPr>
      </w:pPr>
    </w:p>
    <w:p w14:paraId="58C93274" w14:textId="77777777" w:rsidR="00624BFE" w:rsidRPr="00F9442A" w:rsidRDefault="00624BFE" w:rsidP="00624BFE">
      <w:pPr>
        <w:rPr>
          <w:rFonts w:ascii="Times New Roman" w:eastAsia="Times New Roman" w:hAnsi="Times New Roman" w:cs="Times New Roman"/>
          <w:snapToGrid w:val="0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>7) Na základě dohody smluvních stran není strana, která nájem vypoví, povinna poskytnout druhé straně přiměřené odstupné. Je vyloučeno použití § 2315 občanského zákoníku.</w:t>
      </w:r>
    </w:p>
    <w:p w14:paraId="39A17BA2" w14:textId="77777777" w:rsidR="00624BFE" w:rsidRPr="00F9442A" w:rsidRDefault="00624BFE" w:rsidP="00624BFE">
      <w:pPr>
        <w:ind w:left="720"/>
        <w:contextualSpacing/>
        <w:jc w:val="left"/>
        <w:rPr>
          <w:rFonts w:ascii="Times New Roman" w:eastAsia="Times New Roman" w:hAnsi="Times New Roman" w:cs="Times New Roman"/>
          <w:szCs w:val="22"/>
          <w:lang w:val="x-none" w:eastAsia="x-none"/>
        </w:rPr>
      </w:pPr>
    </w:p>
    <w:p w14:paraId="0310DA7C" w14:textId="77777777" w:rsidR="00624BFE" w:rsidRPr="00F9442A" w:rsidRDefault="00624BFE" w:rsidP="00624BFE">
      <w:pPr>
        <w:rPr>
          <w:rFonts w:ascii="Times New Roman" w:eastAsia="Times New Roman" w:hAnsi="Times New Roman" w:cs="Times New Roman"/>
          <w:snapToGrid w:val="0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>8) Pronajímatel má právo na náhradu ve výši sjednaného nájemného, neodevzdá-li nájemce pronajímateli v den skončení nájmu předmět nájmu až do dne, kdy jej nájemce pronajímateli skutečně odevzdá.</w:t>
      </w:r>
    </w:p>
    <w:p w14:paraId="389A785A" w14:textId="77777777" w:rsidR="00624BFE" w:rsidRPr="00F9442A" w:rsidRDefault="00624BFE" w:rsidP="00624BFE">
      <w:pPr>
        <w:ind w:left="720"/>
        <w:contextualSpacing/>
        <w:jc w:val="left"/>
        <w:rPr>
          <w:rFonts w:ascii="Times New Roman" w:eastAsia="Times New Roman" w:hAnsi="Times New Roman" w:cs="Times New Roman"/>
          <w:szCs w:val="22"/>
          <w:lang w:val="x-none" w:eastAsia="x-none"/>
        </w:rPr>
      </w:pPr>
    </w:p>
    <w:p w14:paraId="1907DC1B" w14:textId="77777777" w:rsidR="00624BFE" w:rsidRPr="00F9442A" w:rsidRDefault="00624BFE" w:rsidP="00624BFE">
      <w:pPr>
        <w:rPr>
          <w:rFonts w:ascii="Times New Roman" w:eastAsia="Times New Roman" w:hAnsi="Times New Roman" w:cs="Times New Roman"/>
          <w:szCs w:val="22"/>
          <w:lang w:eastAsia="cs-CZ"/>
        </w:rPr>
      </w:pPr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9) Pokud nájemce po ukončení nájemního vztahu řádně nepředá předmět nájmu pronajímateli ke dni skončení nájemního vztahu, je pronajímatel oprávněn učinit po písemném upozornění nájemce veškeré kroky nutné k vyklizení objektu, a to na náklady nájemce. V takovém případě pronajímatel nejprve nájemce písemně vyzve k vyklizení objektu v náhradním termínu. Pokud nájemce ani v tomto náhradním termínu objekt sám nevyklidí a řádně pronajímateli nepředá, je pronajímatel oprávněn po překonání zámku objekt sám vyklidit a movité věci nájemce umístit po dobu 30 dní v jiném uzamykatelném prostoru, to vše na náklady nájemce. Za každý den prodlení s vyklizením objektu zaplatí nájemce pronajímateli smluvní pokutu ve výši </w:t>
      </w:r>
      <w:proofErr w:type="gramStart"/>
      <w:r w:rsidRPr="00F9442A">
        <w:rPr>
          <w:rFonts w:ascii="Times New Roman" w:eastAsia="Times New Roman" w:hAnsi="Times New Roman" w:cs="Times New Roman"/>
          <w:szCs w:val="22"/>
          <w:lang w:eastAsia="cs-CZ"/>
        </w:rPr>
        <w:t>1.000,-</w:t>
      </w:r>
      <w:proofErr w:type="gramEnd"/>
      <w:r w:rsidRPr="00F9442A">
        <w:rPr>
          <w:rFonts w:ascii="Times New Roman" w:eastAsia="Times New Roman" w:hAnsi="Times New Roman" w:cs="Times New Roman"/>
          <w:szCs w:val="22"/>
          <w:lang w:eastAsia="cs-CZ"/>
        </w:rPr>
        <w:t xml:space="preserve"> Kč. Ustanovení tohoto článku smlouvy však neplatí, pokud pronajímatel svým jednáním předání zmaří nebo odmítne nebo neposkytne k němu dostatečnou součinnost.</w:t>
      </w:r>
    </w:p>
    <w:p w14:paraId="5D93C642" w14:textId="77777777" w:rsidR="00624BFE" w:rsidRDefault="00624BFE" w:rsidP="00624BFE">
      <w:pPr>
        <w:pStyle w:val="Zkladntext"/>
        <w:jc w:val="center"/>
        <w:rPr>
          <w:sz w:val="22"/>
          <w:szCs w:val="22"/>
        </w:rPr>
      </w:pPr>
    </w:p>
    <w:p w14:paraId="0929B2A3" w14:textId="77777777" w:rsidR="00624BFE" w:rsidRPr="0083270E" w:rsidRDefault="00624BFE" w:rsidP="00624BFE">
      <w:pPr>
        <w:pStyle w:val="Zkladntext"/>
        <w:jc w:val="center"/>
        <w:rPr>
          <w:b/>
          <w:bCs/>
          <w:sz w:val="22"/>
          <w:szCs w:val="22"/>
        </w:rPr>
      </w:pPr>
      <w:r w:rsidRPr="0083270E">
        <w:rPr>
          <w:b/>
          <w:bCs/>
          <w:sz w:val="22"/>
          <w:szCs w:val="22"/>
        </w:rPr>
        <w:t>Článek VIII.</w:t>
      </w:r>
      <w:r w:rsidRPr="0083270E">
        <w:rPr>
          <w:b/>
          <w:bCs/>
          <w:sz w:val="22"/>
          <w:szCs w:val="22"/>
        </w:rPr>
        <w:br/>
        <w:t>Ochrana osobních údajů</w:t>
      </w:r>
    </w:p>
    <w:p w14:paraId="1FB6D6D5" w14:textId="77777777" w:rsidR="00624BFE" w:rsidRPr="0083270E" w:rsidRDefault="00624BFE" w:rsidP="00624BFE">
      <w:pPr>
        <w:pStyle w:val="Zkladntext"/>
        <w:jc w:val="left"/>
        <w:rPr>
          <w:sz w:val="22"/>
          <w:szCs w:val="22"/>
        </w:rPr>
      </w:pPr>
    </w:p>
    <w:p w14:paraId="445C6506" w14:textId="77777777" w:rsidR="00624BFE" w:rsidRPr="0083270E" w:rsidRDefault="00624BFE" w:rsidP="00624BFE">
      <w:pPr>
        <w:pStyle w:val="Zkladntext"/>
        <w:rPr>
          <w:sz w:val="22"/>
          <w:szCs w:val="22"/>
        </w:rPr>
      </w:pPr>
      <w:r w:rsidRPr="0083270E">
        <w:rPr>
          <w:sz w:val="22"/>
          <w:szCs w:val="22"/>
        </w:rPr>
        <w:t>Osobní údaje jsou v případě této smlouvy zpracovávány na základě článku 6 odst. 1 písm. b) Nařízení Evropského parlamentu a Rady (EU) 2016/679 ze dne 27. dubna 2016 o ochraně fyzických osob v souvislosti se zpracováním osobních údajů a o volném pohybu těchto údajů a o zrušení směrnice 95/46/ES (dále jen „Nařízení“). Pro účely plnění smlouvy jsou zpracovávány osobní údaje nájemce nebo jím ustanoveného zástupce. Pronajímatel prohlašuje, že splňuje požadavky dané Nařízením pro správce/zpracovatele osobních údajů. Osobní údaje jsou po ukončení smluvního vztahu vymazány s výjimkou dat potřebných pro plnění zákonných požadavků (např. daňové zákony, zákon o účetnictví).</w:t>
      </w:r>
    </w:p>
    <w:p w14:paraId="279C6123" w14:textId="77777777" w:rsidR="00624BFE" w:rsidRDefault="00624BFE" w:rsidP="00624BFE">
      <w:pPr>
        <w:pStyle w:val="Nadpislnku"/>
        <w:rPr>
          <w:rFonts w:ascii="Times New Roman" w:hAnsi="Times New Roman"/>
          <w:sz w:val="22"/>
          <w:szCs w:val="22"/>
        </w:rPr>
      </w:pPr>
      <w:r w:rsidRPr="0083270E">
        <w:rPr>
          <w:rFonts w:ascii="Times New Roman" w:hAnsi="Times New Roman"/>
          <w:color w:val="auto"/>
          <w:sz w:val="22"/>
          <w:szCs w:val="22"/>
        </w:rPr>
        <w:t xml:space="preserve">Článek </w:t>
      </w:r>
      <w:r>
        <w:rPr>
          <w:rFonts w:ascii="Times New Roman" w:hAnsi="Times New Roman"/>
          <w:color w:val="auto"/>
          <w:sz w:val="22"/>
          <w:szCs w:val="22"/>
        </w:rPr>
        <w:t>IX</w:t>
      </w:r>
      <w:r w:rsidRPr="0083270E">
        <w:rPr>
          <w:rFonts w:ascii="Times New Roman" w:hAnsi="Times New Roman"/>
          <w:color w:val="auto"/>
          <w:sz w:val="22"/>
          <w:szCs w:val="22"/>
        </w:rPr>
        <w:t>.</w:t>
      </w:r>
      <w:r w:rsidRPr="0083270E">
        <w:rPr>
          <w:color w:val="auto"/>
        </w:rPr>
        <w:br/>
      </w:r>
      <w:r>
        <w:rPr>
          <w:rFonts w:ascii="Times New Roman" w:hAnsi="Times New Roman"/>
          <w:sz w:val="22"/>
          <w:szCs w:val="22"/>
        </w:rPr>
        <w:t>Závěrečná ustanovení</w:t>
      </w:r>
    </w:p>
    <w:p w14:paraId="354739E8" w14:textId="77777777" w:rsidR="00624BFE" w:rsidRDefault="00624BFE" w:rsidP="00624BFE">
      <w:pPr>
        <w:pStyle w:val="Odstavecseseznamem1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</w:rPr>
      </w:pPr>
    </w:p>
    <w:p w14:paraId="088549FC" w14:textId="77777777" w:rsidR="00624BFE" w:rsidRDefault="00624BFE" w:rsidP="00624BFE">
      <w:pPr>
        <w:pStyle w:val="Odstavecseseznamem1"/>
        <w:numPr>
          <w:ilvl w:val="0"/>
          <w:numId w:val="17"/>
        </w:numPr>
        <w:spacing w:before="240" w:after="12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</w:rPr>
      </w:pPr>
    </w:p>
    <w:p w14:paraId="7C73EDB5" w14:textId="7960018B" w:rsidR="00624BFE" w:rsidRDefault="00624BFE" w:rsidP="00624BFE">
      <w:pPr>
        <w:pStyle w:val="Odstavec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1) Tato smlouva nabývá platnosti dnem jejího podpisu oběma smluvními stranami a sjednává se s účinností od 1. 1. 202</w:t>
      </w:r>
      <w:r w:rsidR="008B4F48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, za předpokladu, že smlouva bude neprodleně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po jejím podpisu, zveřejněna v registru smluv v souladu s </w:t>
      </w:r>
      <w:r w:rsidRPr="00515F55">
        <w:rPr>
          <w:rFonts w:ascii="Times New Roman" w:eastAsia="Times New Roman" w:hAnsi="Times New Roman" w:cs="Times New Roman"/>
          <w:sz w:val="22"/>
          <w:szCs w:val="22"/>
        </w:rPr>
        <w:t>odst. 6 tohoto článku smlouvy.</w:t>
      </w:r>
    </w:p>
    <w:p w14:paraId="06733C8E" w14:textId="77777777" w:rsidR="00624BFE" w:rsidRPr="00C34F8A" w:rsidRDefault="00624BFE" w:rsidP="00624BFE">
      <w:pPr>
        <w:pStyle w:val="Odstavec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2) </w:t>
      </w:r>
      <w:r w:rsidRPr="00213407">
        <w:rPr>
          <w:rFonts w:ascii="Times New Roman" w:hAnsi="Times New Roman" w:cs="Times New Roman"/>
          <w:color w:val="auto"/>
          <w:sz w:val="22"/>
          <w:szCs w:val="22"/>
        </w:rPr>
        <w:t>Smlouvu lze měnit pouze vzestupně číslovanými písemnými dodatky podepsanými oprávněnými zástupci pronajímatele a nájemce. Jsou-li nebo stanou-li se jednotlivá ustanovení této smlouvy neplatná a/nebo neúčinná, nemá to za následek neplatnost a/nebo neúčinnost celé smlouvy. Smluvní strany se v takovém případě zavazují, že místo neplatných a/nebo neúčinných ustanovení sjednají takovou úpravu, která se co nejvíce přiblíží účelu, který sledovalo neplatné a/nebo neúčinné ustanovení.</w:t>
      </w:r>
    </w:p>
    <w:p w14:paraId="0DE6DA8C" w14:textId="77777777" w:rsidR="00624BFE" w:rsidRPr="002D4216" w:rsidRDefault="00624BFE" w:rsidP="00624BFE">
      <w:pPr>
        <w:rPr>
          <w:rFonts w:ascii="Times New Roman" w:hAnsi="Times New Roman" w:cs="Times New Roman"/>
        </w:rPr>
      </w:pPr>
      <w:r w:rsidRPr="00C34F8A">
        <w:rPr>
          <w:rFonts w:ascii="Times New Roman" w:hAnsi="Times New Roman" w:cs="Times New Roman"/>
          <w:szCs w:val="22"/>
        </w:rPr>
        <w:t xml:space="preserve">3) </w:t>
      </w:r>
      <w:r w:rsidRPr="00C34F8A">
        <w:rPr>
          <w:rFonts w:ascii="Times New Roman" w:hAnsi="Times New Roman" w:cs="Times New Roman"/>
        </w:rPr>
        <w:t xml:space="preserve">Smlouva je vyhotovena ve </w:t>
      </w:r>
      <w:r w:rsidRPr="00C34F8A">
        <w:rPr>
          <w:rFonts w:ascii="Times New Roman" w:hAnsi="Times New Roman" w:cs="Times New Roman"/>
          <w:szCs w:val="22"/>
        </w:rPr>
        <w:t>4 stejnopisech, z nichž každý má platnost originálu. Každá ze smluvních stran obdrží po dvou vyhotoveních. Došlo-li k potvrzení a podpisu zástupců prostřednictvím platných elektronických certifikátů, obdrží každá ze stran oboustranně elektronicky podepsaný datový soubor této smlouvy</w:t>
      </w:r>
      <w:r w:rsidRPr="00C34F8A">
        <w:rPr>
          <w:rFonts w:ascii="Times New Roman" w:hAnsi="Times New Roman" w:cs="Times New Roman"/>
        </w:rPr>
        <w:t>.</w:t>
      </w:r>
    </w:p>
    <w:p w14:paraId="6C5AE0DB" w14:textId="77777777" w:rsidR="00624BFE" w:rsidRPr="002D4216" w:rsidRDefault="00624BFE" w:rsidP="00624BFE">
      <w:pPr>
        <w:rPr>
          <w:rFonts w:ascii="Times New Roman" w:hAnsi="Times New Roman" w:cs="Times New Roman"/>
        </w:rPr>
      </w:pPr>
    </w:p>
    <w:p w14:paraId="75713401" w14:textId="77777777" w:rsidR="00624BFE" w:rsidRPr="002D4216" w:rsidRDefault="00624BFE" w:rsidP="00624BFE">
      <w:pPr>
        <w:rPr>
          <w:rFonts w:ascii="Times New Roman" w:hAnsi="Times New Roman" w:cs="Times New Roman"/>
        </w:rPr>
      </w:pPr>
      <w:r w:rsidRPr="002D4216">
        <w:rPr>
          <w:rFonts w:ascii="Times New Roman" w:hAnsi="Times New Roman" w:cs="Times New Roman"/>
        </w:rPr>
        <w:t>4) Smluvní strany prohlašují, že se s touto smlouvou seznámily a na důkaz své svobodné a určité vůle ji níže uvedeného dne, měsíce a roku podepisují.</w:t>
      </w:r>
    </w:p>
    <w:p w14:paraId="12E513B6" w14:textId="77777777" w:rsidR="00624BFE" w:rsidRPr="002D4216" w:rsidRDefault="00624BFE" w:rsidP="00624BFE">
      <w:pPr>
        <w:rPr>
          <w:rFonts w:ascii="Times New Roman" w:hAnsi="Times New Roman" w:cs="Times New Roman"/>
        </w:rPr>
      </w:pPr>
    </w:p>
    <w:p w14:paraId="7931DEA4" w14:textId="77777777" w:rsidR="00624BFE" w:rsidRPr="00531DA8" w:rsidRDefault="00624BFE" w:rsidP="00624BFE">
      <w:pPr>
        <w:rPr>
          <w:rFonts w:ascii="Times New Roman" w:hAnsi="Times New Roman" w:cs="Times New Roman"/>
        </w:rPr>
      </w:pPr>
      <w:r w:rsidRPr="002D4216">
        <w:rPr>
          <w:rFonts w:ascii="Times New Roman" w:hAnsi="Times New Roman" w:cs="Times New Roman"/>
        </w:rPr>
        <w:lastRenderedPageBreak/>
        <w:t xml:space="preserve">5) Smluvní strany se dohodly, že za vzájemnou doručovací adresu považují adresu uvedenou v záhlaví této smlouvy s tím, že nájemce jakoukoli změnu uvedenou v záhlaví této smlouvy neprodleně a prokazatelně oznámí kontaktní osobě pronajímatele uvedené </w:t>
      </w:r>
      <w:r w:rsidRPr="00531DA8">
        <w:rPr>
          <w:rFonts w:ascii="Times New Roman" w:hAnsi="Times New Roman" w:cs="Times New Roman"/>
        </w:rPr>
        <w:t xml:space="preserve">v záhlaví této smlouvy. </w:t>
      </w:r>
    </w:p>
    <w:p w14:paraId="09373C42" w14:textId="77777777" w:rsidR="00624BFE" w:rsidRPr="00531DA8" w:rsidRDefault="00624BFE" w:rsidP="00624BFE">
      <w:pPr>
        <w:rPr>
          <w:rFonts w:ascii="Times New Roman" w:hAnsi="Times New Roman" w:cs="Times New Roman"/>
        </w:rPr>
      </w:pPr>
    </w:p>
    <w:p w14:paraId="270F5B10" w14:textId="77777777" w:rsidR="00624BFE" w:rsidRPr="00773F2C" w:rsidRDefault="00624BFE" w:rsidP="00624BFE">
      <w:pPr>
        <w:rPr>
          <w:rFonts w:ascii="Times New Roman" w:hAnsi="Times New Roman" w:cs="Times New Roman"/>
        </w:rPr>
      </w:pPr>
      <w:r w:rsidRPr="00531DA8">
        <w:rPr>
          <w:rFonts w:ascii="Times New Roman" w:hAnsi="Times New Roman" w:cs="Times New Roman"/>
        </w:rPr>
        <w:t>6)</w:t>
      </w:r>
      <w:r w:rsidRPr="00531DA8">
        <w:rPr>
          <w:rFonts w:ascii="Times New Roman" w:hAnsi="Times New Roman" w:cs="Times New Roman"/>
          <w:color w:val="C00000"/>
        </w:rPr>
        <w:t xml:space="preserve"> </w:t>
      </w:r>
      <w:r w:rsidRPr="00531DA8">
        <w:rPr>
          <w:rFonts w:ascii="Times New Roman" w:hAnsi="Times New Roman" w:cs="Times New Roman"/>
        </w:rPr>
        <w:t xml:space="preserve">Nájemce svým podpisem níže potvrzuje, že souhlasí s tím, aby obraz této smlouvy včetně jejích příloh a příp. dodatků a metadat k této smlouvě byly uveřejněny v registru smluv v souladu se zákonem č. 340/2015 Sb., o zvláštních podmínkách účinnosti některých smluv, uveřejňování těchto smluv a o registru smluv, ve znění pozdějších předpisů. Smluvní strany se dohodly, že podklady dle předchozí věty odešle za účelem jejich </w:t>
      </w:r>
      <w:r w:rsidRPr="00773F2C">
        <w:rPr>
          <w:rFonts w:ascii="Times New Roman" w:hAnsi="Times New Roman" w:cs="Times New Roman"/>
        </w:rPr>
        <w:t>zveřejnění správci registru smluv pronajímatel. Tím není dotčeno právo nájemce na jejich odeslání. Nájemce bere na vědomí, že tato smlouva nabude účinnosti nejdříve dnem uveřejnění v registru smluv.</w:t>
      </w:r>
    </w:p>
    <w:p w14:paraId="1325394D" w14:textId="77777777" w:rsidR="00624BFE" w:rsidRPr="00531DA8" w:rsidRDefault="00624BFE" w:rsidP="00624BFE">
      <w:pPr>
        <w:rPr>
          <w:rFonts w:ascii="Times New Roman" w:hAnsi="Times New Roman" w:cs="Times New Roman"/>
        </w:rPr>
      </w:pPr>
    </w:p>
    <w:p w14:paraId="1613F333" w14:textId="77777777" w:rsidR="00624BFE" w:rsidRPr="00C34F8A" w:rsidRDefault="00624BFE" w:rsidP="00624BFE">
      <w:pPr>
        <w:pStyle w:val="Odstavec"/>
        <w:ind w:left="482" w:hanging="482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665B629" w14:textId="77777777" w:rsidR="00624BFE" w:rsidRPr="00C34F8A" w:rsidRDefault="00624BFE" w:rsidP="00624BFE">
      <w:pPr>
        <w:pStyle w:val="Textlnku"/>
        <w:numPr>
          <w:ilvl w:val="0"/>
          <w:numId w:val="0"/>
        </w:numPr>
        <w:spacing w:line="240" w:lineRule="auto"/>
        <w:rPr>
          <w:rFonts w:ascii="Times New Roman" w:eastAsia="Times New Roman" w:hAnsi="Times New Roman"/>
          <w:sz w:val="22"/>
        </w:rPr>
      </w:pPr>
    </w:p>
    <w:p w14:paraId="5709F313" w14:textId="69DD655E" w:rsidR="00624BFE" w:rsidRPr="00C34F8A" w:rsidRDefault="00624BFE" w:rsidP="00624BFE">
      <w:pPr>
        <w:rPr>
          <w:rFonts w:ascii="Times New Roman" w:eastAsia="Times New Roman" w:hAnsi="Times New Roman" w:cs="Times New Roman"/>
          <w:szCs w:val="22"/>
        </w:rPr>
      </w:pPr>
      <w:r w:rsidRPr="00C34F8A">
        <w:rPr>
          <w:rFonts w:ascii="Times New Roman" w:eastAsia="Times New Roman" w:hAnsi="Times New Roman" w:cs="Times New Roman"/>
          <w:szCs w:val="22"/>
        </w:rPr>
        <w:t xml:space="preserve">V Praze dne    </w:t>
      </w:r>
      <w:r w:rsidR="00BF7A1B">
        <w:rPr>
          <w:rFonts w:ascii="Times New Roman" w:eastAsia="Times New Roman" w:hAnsi="Times New Roman" w:cs="Times New Roman"/>
          <w:szCs w:val="22"/>
        </w:rPr>
        <w:t>19.11.2024</w:t>
      </w:r>
      <w:r w:rsidRPr="00C34F8A">
        <w:rPr>
          <w:rFonts w:ascii="Times New Roman" w:eastAsia="Times New Roman" w:hAnsi="Times New Roman" w:cs="Times New Roman"/>
          <w:szCs w:val="22"/>
        </w:rPr>
        <w:t xml:space="preserve">                      </w:t>
      </w:r>
      <w:r w:rsidRPr="00C34F8A">
        <w:rPr>
          <w:rFonts w:ascii="Times New Roman" w:eastAsia="Times New Roman" w:hAnsi="Times New Roman" w:cs="Times New Roman"/>
          <w:szCs w:val="22"/>
        </w:rPr>
        <w:tab/>
      </w:r>
      <w:r w:rsidRPr="00C34F8A">
        <w:rPr>
          <w:rFonts w:ascii="Times New Roman" w:eastAsia="Times New Roman" w:hAnsi="Times New Roman" w:cs="Times New Roman"/>
          <w:szCs w:val="22"/>
        </w:rPr>
        <w:tab/>
        <w:t xml:space="preserve">    Ve Zlíně dne</w:t>
      </w:r>
      <w:r w:rsidRPr="00C34F8A">
        <w:rPr>
          <w:rFonts w:ascii="Times New Roman" w:eastAsia="Times New Roman" w:hAnsi="Times New Roman" w:cs="Times New Roman"/>
          <w:szCs w:val="22"/>
        </w:rPr>
        <w:tab/>
      </w:r>
      <w:r w:rsidR="00BF7A1B">
        <w:rPr>
          <w:rFonts w:ascii="Times New Roman" w:eastAsia="Times New Roman" w:hAnsi="Times New Roman" w:cs="Times New Roman"/>
          <w:szCs w:val="22"/>
        </w:rPr>
        <w:t xml:space="preserve">    3.12.2024</w:t>
      </w:r>
      <w:r w:rsidRPr="00C34F8A">
        <w:rPr>
          <w:rFonts w:ascii="Times New Roman" w:eastAsia="Times New Roman" w:hAnsi="Times New Roman" w:cs="Times New Roman"/>
          <w:szCs w:val="22"/>
        </w:rPr>
        <w:tab/>
      </w:r>
    </w:p>
    <w:p w14:paraId="33BEF1E0" w14:textId="77777777" w:rsidR="00624BFE" w:rsidRPr="00C34F8A" w:rsidRDefault="00624BFE" w:rsidP="00624BFE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34F8A">
        <w:rPr>
          <w:rFonts w:ascii="Times New Roman" w:eastAsia="Times New Roman" w:hAnsi="Times New Roman" w:cs="Times New Roman"/>
          <w:color w:val="auto"/>
          <w:sz w:val="22"/>
          <w:szCs w:val="22"/>
        </w:rPr>
        <w:t>Pronajímatel:</w:t>
      </w:r>
      <w:r w:rsidRPr="00C34F8A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34F8A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34F8A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34F8A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34F8A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Nájemce:                            </w:t>
      </w:r>
    </w:p>
    <w:p w14:paraId="3F51ED46" w14:textId="77777777" w:rsidR="00624BFE" w:rsidRPr="00C34F8A" w:rsidRDefault="00624BFE" w:rsidP="00624BFE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5087A89" w14:textId="77777777" w:rsidR="00624BFE" w:rsidRPr="00C34F8A" w:rsidRDefault="00624BFE" w:rsidP="00624BFE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151A705" w14:textId="77777777" w:rsidR="00624BFE" w:rsidRPr="00C34F8A" w:rsidRDefault="00624BFE" w:rsidP="00624BFE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4814F12" w14:textId="77777777" w:rsidR="00624BFE" w:rsidRPr="00C34F8A" w:rsidRDefault="00624BFE" w:rsidP="00624BFE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FC340E0" w14:textId="77777777" w:rsidR="00624BFE" w:rsidRDefault="00624BFE" w:rsidP="00624BFE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14:paraId="109CBB54" w14:textId="77777777" w:rsidR="00624BFE" w:rsidRDefault="00624BFE" w:rsidP="00624BFE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14:paraId="67CB32D8" w14:textId="77777777" w:rsidR="00624BFE" w:rsidRDefault="00624BFE" w:rsidP="00624BFE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……………………………………..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……………………………………..</w:t>
      </w:r>
    </w:p>
    <w:p w14:paraId="796A848C" w14:textId="77777777" w:rsidR="00624BFE" w:rsidRDefault="00624BFE" w:rsidP="00624BFE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Česká republika – Ministerstvo zemědělství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Eva Mikulášková</w:t>
      </w:r>
    </w:p>
    <w:p w14:paraId="066BE746" w14:textId="77777777" w:rsidR="00624BFE" w:rsidRDefault="00624BFE" w:rsidP="00624BFE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Mgr. Pavel Brokeš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</w:p>
    <w:p w14:paraId="74941802" w14:textId="77777777" w:rsidR="00624BFE" w:rsidRDefault="00624BFE" w:rsidP="00624BFE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ředitel odboru vnitřní správy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</w:p>
    <w:p w14:paraId="7069EBAD" w14:textId="77777777" w:rsidR="00624BFE" w:rsidRDefault="00624BFE" w:rsidP="00624BFE">
      <w:pPr>
        <w:rPr>
          <w:rFonts w:ascii="Times New Roman" w:eastAsia="Times New Roman" w:hAnsi="Times New Roman" w:cs="Times New Roman"/>
          <w:szCs w:val="22"/>
        </w:rPr>
      </w:pPr>
    </w:p>
    <w:p w14:paraId="6E79369E" w14:textId="77777777" w:rsidR="00624BFE" w:rsidRDefault="00624BFE">
      <w:pPr>
        <w:jc w:val="left"/>
        <w:rPr>
          <w:szCs w:val="22"/>
        </w:rPr>
      </w:pPr>
    </w:p>
    <w:sectPr w:rsidR="00624BF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23ABE" w14:textId="77777777" w:rsidR="00E76588" w:rsidRDefault="00E76588">
      <w:r>
        <w:separator/>
      </w:r>
    </w:p>
  </w:endnote>
  <w:endnote w:type="continuationSeparator" w:id="0">
    <w:p w14:paraId="6F9E1E98" w14:textId="77777777" w:rsidR="00E76588" w:rsidRDefault="00E7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8DAE" w14:textId="1C236B13" w:rsidR="00BE7F4F" w:rsidRDefault="009241BE">
    <w:pPr>
      <w:pStyle w:val="Zpat"/>
    </w:pPr>
    <w:fldSimple w:instr=" DOCVARIABLE  dms_cj  \* MERGEFORMAT ">
      <w:r w:rsidRPr="009241BE">
        <w:rPr>
          <w:bCs/>
        </w:rPr>
        <w:t>MZE-61487/2024-11141</w:t>
      </w:r>
    </w:fldSimple>
    <w:r w:rsidR="00CA1746">
      <w:tab/>
    </w:r>
    <w:r w:rsidR="00CA1746">
      <w:fldChar w:fldCharType="begin"/>
    </w:r>
    <w:r w:rsidR="00CA1746">
      <w:instrText>PAGE   \* MERGEFORMAT</w:instrText>
    </w:r>
    <w:r w:rsidR="00CA1746">
      <w:fldChar w:fldCharType="separate"/>
    </w:r>
    <w:r w:rsidR="00CA1746">
      <w:t>2</w:t>
    </w:r>
    <w:r w:rsidR="00CA174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8DB0" w14:textId="77777777" w:rsidR="00BE7F4F" w:rsidRDefault="00CA1746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0EB28DB1" w14:textId="77777777" w:rsidR="00BE7F4F" w:rsidRDefault="00CA1746">
    <w:pPr>
      <w:pStyle w:val="Zpa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Těšnov 65/17, 110 00  Praha 1 – Nové Město</w:t>
    </w:r>
  </w:p>
  <w:p w14:paraId="0EB28DB2" w14:textId="77777777" w:rsidR="00BE7F4F" w:rsidRDefault="00CA1746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163BB" w14:textId="77777777" w:rsidR="00E76588" w:rsidRDefault="00E76588">
      <w:r>
        <w:separator/>
      </w:r>
    </w:p>
  </w:footnote>
  <w:footnote w:type="continuationSeparator" w:id="0">
    <w:p w14:paraId="790928FA" w14:textId="77777777" w:rsidR="00E76588" w:rsidRDefault="00E7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8DAC" w14:textId="03752DF0" w:rsidR="00BE7F4F" w:rsidRDefault="00BE7F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8DAD" w14:textId="416FF2E1" w:rsidR="00BE7F4F" w:rsidRDefault="00BE7F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8DAF" w14:textId="61B1F79D" w:rsidR="00BE7F4F" w:rsidRDefault="00BE7F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B0E"/>
    <w:multiLevelType w:val="hybridMultilevel"/>
    <w:tmpl w:val="C88C4A6C"/>
    <w:lvl w:ilvl="0" w:tplc="9430A1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BC2550"/>
    <w:multiLevelType w:val="multilevel"/>
    <w:tmpl w:val="56AC97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ED30B6"/>
    <w:multiLevelType w:val="hybridMultilevel"/>
    <w:tmpl w:val="065A00BE"/>
    <w:lvl w:ilvl="0" w:tplc="A07066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20A5F64">
      <w:start w:val="1"/>
      <w:numFmt w:val="upperRoman"/>
      <w:lvlText w:val="%2."/>
      <w:lvlJc w:val="left"/>
      <w:pPr>
        <w:ind w:left="1866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C94F81"/>
    <w:multiLevelType w:val="multilevel"/>
    <w:tmpl w:val="E5DE2C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99FA623"/>
    <w:multiLevelType w:val="multilevel"/>
    <w:tmpl w:val="94D2C4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17663DF"/>
    <w:multiLevelType w:val="multilevel"/>
    <w:tmpl w:val="75F22AFA"/>
    <w:lvl w:ilvl="0">
      <w:start w:val="1"/>
      <w:numFmt w:val="upperRoman"/>
      <w:pStyle w:val="slolnku"/>
      <w:suff w:val="nothing"/>
      <w:lvlText w:val="%1."/>
      <w:lvlJc w:val="center"/>
      <w:pPr>
        <w:ind w:left="0" w:firstLine="0"/>
      </w:pPr>
      <w:rPr>
        <w:rFonts w:ascii="Calibri" w:eastAsia="Calibri" w:hAnsi="Calibri" w:cs="Calibri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pStyle w:val="Textlnku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bullet"/>
      <w:pStyle w:val="Texrlnkybezmezery"/>
      <w:lvlText w:val="•"/>
      <w:lvlJc w:val="left"/>
      <w:pPr>
        <w:tabs>
          <w:tab w:val="num" w:pos="851"/>
        </w:tabs>
        <w:ind w:left="851" w:hanging="171"/>
      </w:pPr>
      <w:rPr>
        <w:rFonts w:ascii="Calibri" w:eastAsia="Calibri" w:hAnsi="Calibri"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1AEACD"/>
    <w:multiLevelType w:val="multilevel"/>
    <w:tmpl w:val="631451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3D44384"/>
    <w:multiLevelType w:val="multilevel"/>
    <w:tmpl w:val="9B9093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26208733"/>
    <w:multiLevelType w:val="multilevel"/>
    <w:tmpl w:val="D43A69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72ACAB"/>
    <w:multiLevelType w:val="multilevel"/>
    <w:tmpl w:val="AB8CAB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443B4A0"/>
    <w:multiLevelType w:val="multilevel"/>
    <w:tmpl w:val="A3406C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34F5780A"/>
    <w:multiLevelType w:val="multilevel"/>
    <w:tmpl w:val="C4E049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CFC389"/>
    <w:multiLevelType w:val="multilevel"/>
    <w:tmpl w:val="17FC7A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76C8767"/>
    <w:multiLevelType w:val="multilevel"/>
    <w:tmpl w:val="6A802E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6DB3DD3"/>
    <w:multiLevelType w:val="multilevel"/>
    <w:tmpl w:val="78CA7F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586047AB"/>
    <w:multiLevelType w:val="multilevel"/>
    <w:tmpl w:val="A82E9B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8672B8B"/>
    <w:multiLevelType w:val="hybridMultilevel"/>
    <w:tmpl w:val="F1DE71DC"/>
    <w:lvl w:ilvl="0" w:tplc="9DC64E9A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8EF2C9"/>
    <w:multiLevelType w:val="multilevel"/>
    <w:tmpl w:val="84006B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0F37353"/>
    <w:multiLevelType w:val="multilevel"/>
    <w:tmpl w:val="F54CFE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49FA4F6"/>
    <w:multiLevelType w:val="multilevel"/>
    <w:tmpl w:val="51A8E8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6BF3F98F"/>
    <w:multiLevelType w:val="multilevel"/>
    <w:tmpl w:val="DED063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DEB267D"/>
    <w:multiLevelType w:val="hybridMultilevel"/>
    <w:tmpl w:val="A1A850AE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FF96CDF"/>
    <w:multiLevelType w:val="multilevel"/>
    <w:tmpl w:val="C82E4904"/>
    <w:lvl w:ilvl="0">
      <w:start w:val="1"/>
      <w:numFmt w:val="decimal"/>
      <w:pStyle w:val="slovanseznam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18739658">
    <w:abstractNumId w:val="3"/>
  </w:num>
  <w:num w:numId="2" w16cid:durableId="557057927">
    <w:abstractNumId w:val="4"/>
  </w:num>
  <w:num w:numId="3" w16cid:durableId="802237554">
    <w:abstractNumId w:val="6"/>
  </w:num>
  <w:num w:numId="4" w16cid:durableId="459955201">
    <w:abstractNumId w:val="7"/>
  </w:num>
  <w:num w:numId="5" w16cid:durableId="110637489">
    <w:abstractNumId w:val="8"/>
  </w:num>
  <w:num w:numId="6" w16cid:durableId="1340891298">
    <w:abstractNumId w:val="9"/>
  </w:num>
  <w:num w:numId="7" w16cid:durableId="2085490527">
    <w:abstractNumId w:val="10"/>
  </w:num>
  <w:num w:numId="8" w16cid:durableId="129057641">
    <w:abstractNumId w:val="11"/>
  </w:num>
  <w:num w:numId="9" w16cid:durableId="118107281">
    <w:abstractNumId w:val="12"/>
  </w:num>
  <w:num w:numId="10" w16cid:durableId="959074723">
    <w:abstractNumId w:val="13"/>
  </w:num>
  <w:num w:numId="11" w16cid:durableId="677927824">
    <w:abstractNumId w:val="14"/>
  </w:num>
  <w:num w:numId="12" w16cid:durableId="1230504912">
    <w:abstractNumId w:val="15"/>
  </w:num>
  <w:num w:numId="13" w16cid:durableId="514998643">
    <w:abstractNumId w:val="17"/>
  </w:num>
  <w:num w:numId="14" w16cid:durableId="1976446087">
    <w:abstractNumId w:val="18"/>
  </w:num>
  <w:num w:numId="15" w16cid:durableId="1983924223">
    <w:abstractNumId w:val="19"/>
  </w:num>
  <w:num w:numId="16" w16cid:durableId="1173958694">
    <w:abstractNumId w:val="20"/>
  </w:num>
  <w:num w:numId="17" w16cid:durableId="1625574564">
    <w:abstractNumId w:val="22"/>
  </w:num>
  <w:num w:numId="18" w16cid:durableId="73401354">
    <w:abstractNumId w:val="5"/>
  </w:num>
  <w:num w:numId="19" w16cid:durableId="1606957603">
    <w:abstractNumId w:val="1"/>
  </w:num>
  <w:num w:numId="20" w16cid:durableId="1503542806">
    <w:abstractNumId w:val="2"/>
  </w:num>
  <w:num w:numId="21" w16cid:durableId="1949696061">
    <w:abstractNumId w:val="0"/>
  </w:num>
  <w:num w:numId="22" w16cid:durableId="656151709">
    <w:abstractNumId w:val="21"/>
  </w:num>
  <w:num w:numId="23" w16cid:durableId="960986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8226277"/>
    <w:docVar w:name="dms_carovy_kod_cj" w:val="MZE-61487/2024-11141"/>
    <w:docVar w:name="dms_cj" w:val="MZE-61487/2024-11141"/>
    <w:docVar w:name="dms_cj_skn" w:val="%%%nevyplněno%%%"/>
    <w:docVar w:name="dms_datum" w:val="26. 8. 2024"/>
    <w:docVar w:name="dms_datum_textem" w:val="26. srpna 2024"/>
    <w:docVar w:name="dms_datum_vzniku" w:val="26. 8. 2024 8:17:26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 1. internetový průzkum cen nájmu v lokalitě Zlín_x000d__x000a_ 2. Informace ve věci MZE-61487/2024-11141"/>
    <w:docVar w:name="dms_pripojene_dokumenty" w:val="%%%nevyplněno%%%"/>
    <w:docVar w:name="dms_spisova_znacka" w:val="MZE-61487/2024-11141"/>
    <w:docVar w:name="dms_spravce_jmeno" w:val="Bc. Šárka Jelínková"/>
    <w:docVar w:name="dms_spravce_mail" w:val="Sarka.Jelinkova@mze.gov.cz"/>
    <w:docVar w:name="dms_spravce_telefon" w:val="%%%nevyplněno%%%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Nájemní smlouva č. 1227-2024-11141 Mikulášková Eva, Zlín"/>
    <w:docVar w:name="dms_VNVSpravce" w:val="%%%nevyplněno%%%"/>
    <w:docVar w:name="dms_zpracoval_jmeno" w:val="Bc. Šárka Jelínková"/>
    <w:docVar w:name="dms_zpracoval_mail" w:val="Sarka.Jelinkova@mze.gov.cz"/>
    <w:docVar w:name="dms_zpracoval_telefon" w:val="%%%nevyplněno%%%"/>
  </w:docVars>
  <w:rsids>
    <w:rsidRoot w:val="00BE7F4F"/>
    <w:rsid w:val="000038E1"/>
    <w:rsid w:val="00034081"/>
    <w:rsid w:val="001B4433"/>
    <w:rsid w:val="001C005B"/>
    <w:rsid w:val="001D034E"/>
    <w:rsid w:val="00504743"/>
    <w:rsid w:val="006140B7"/>
    <w:rsid w:val="00624BFE"/>
    <w:rsid w:val="00683C4C"/>
    <w:rsid w:val="006F5A70"/>
    <w:rsid w:val="0072671F"/>
    <w:rsid w:val="00781904"/>
    <w:rsid w:val="007A2FC7"/>
    <w:rsid w:val="008B4F48"/>
    <w:rsid w:val="008F3566"/>
    <w:rsid w:val="009241BE"/>
    <w:rsid w:val="009627A9"/>
    <w:rsid w:val="00A4657A"/>
    <w:rsid w:val="00A77F34"/>
    <w:rsid w:val="00B2149D"/>
    <w:rsid w:val="00B30CB1"/>
    <w:rsid w:val="00B46B98"/>
    <w:rsid w:val="00BB1B94"/>
    <w:rsid w:val="00BE7F4F"/>
    <w:rsid w:val="00BF7A1B"/>
    <w:rsid w:val="00C716E5"/>
    <w:rsid w:val="00CA1746"/>
    <w:rsid w:val="00D7091E"/>
    <w:rsid w:val="00E76588"/>
    <w:rsid w:val="00F27A67"/>
    <w:rsid w:val="00F35377"/>
    <w:rsid w:val="00FA0D8A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0EB28DA5"/>
  <w15:docId w15:val="{0840EDBC-0588-4552-B14B-FDEA32D8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Nadpislnku">
    <w:name w:val="Nadpis článku"/>
    <w:basedOn w:val="slovanseznam"/>
    <w:qFormat/>
    <w:rsid w:val="00624BFE"/>
    <w:pPr>
      <w:keepNext/>
      <w:numPr>
        <w:numId w:val="0"/>
      </w:numPr>
      <w:spacing w:before="360" w:after="240"/>
      <w:contextualSpacing w:val="0"/>
      <w:jc w:val="center"/>
    </w:pPr>
    <w:rPr>
      <w:rFonts w:ascii="Calibri" w:eastAsia="Times New Roman" w:hAnsi="Calibri" w:cs="Times New Roman"/>
      <w:b/>
      <w:color w:val="000000"/>
      <w:sz w:val="20"/>
      <w:szCs w:val="20"/>
      <w:lang w:eastAsia="cs-CZ"/>
    </w:rPr>
  </w:style>
  <w:style w:type="paragraph" w:customStyle="1" w:styleId="slolnku">
    <w:name w:val="Číslo článku"/>
    <w:basedOn w:val="Normln"/>
    <w:rsid w:val="00624BFE"/>
    <w:pPr>
      <w:numPr>
        <w:numId w:val="18"/>
      </w:numPr>
      <w:spacing w:before="360" w:after="120" w:line="276" w:lineRule="auto"/>
      <w:jc w:val="center"/>
    </w:pPr>
    <w:rPr>
      <w:rFonts w:ascii="Calibri" w:eastAsia="Calibri" w:hAnsi="Calibri" w:cs="Times New Roman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24BFE"/>
    <w:pPr>
      <w:widowControl w:val="0"/>
      <w:spacing w:line="280" w:lineRule="atLeas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Odstavecseseznamem1">
    <w:name w:val="Odstavec se seznamem1"/>
    <w:basedOn w:val="Normln"/>
    <w:qFormat/>
    <w:rsid w:val="00624BF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Cs w:val="22"/>
    </w:rPr>
  </w:style>
  <w:style w:type="paragraph" w:customStyle="1" w:styleId="Textlnku">
    <w:name w:val="Text článku"/>
    <w:basedOn w:val="Normln"/>
    <w:qFormat/>
    <w:rsid w:val="00624BFE"/>
    <w:pPr>
      <w:numPr>
        <w:ilvl w:val="2"/>
        <w:numId w:val="18"/>
      </w:numPr>
      <w:spacing w:after="200" w:line="276" w:lineRule="auto"/>
    </w:pPr>
    <w:rPr>
      <w:rFonts w:ascii="Calibri" w:eastAsia="Calibri" w:hAnsi="Calibri" w:cs="Times New Roman"/>
      <w:sz w:val="20"/>
      <w:szCs w:val="22"/>
    </w:rPr>
  </w:style>
  <w:style w:type="paragraph" w:customStyle="1" w:styleId="Texrlnkybezmezery">
    <w:name w:val="Texr články bez mezery"/>
    <w:basedOn w:val="Textlnku"/>
    <w:qFormat/>
    <w:rsid w:val="00624BFE"/>
    <w:pPr>
      <w:numPr>
        <w:ilvl w:val="3"/>
      </w:numPr>
      <w:tabs>
        <w:tab w:val="clear" w:pos="851"/>
        <w:tab w:val="num" w:pos="360"/>
      </w:tabs>
      <w:spacing w:after="240"/>
      <w:ind w:left="850" w:hanging="170"/>
      <w:contextualSpacing/>
    </w:pPr>
  </w:style>
  <w:style w:type="paragraph" w:customStyle="1" w:styleId="Odstavec">
    <w:name w:val="Odstavec"/>
    <w:basedOn w:val="Normln"/>
    <w:link w:val="OdstavecChar"/>
    <w:qFormat/>
    <w:rsid w:val="00624BFE"/>
    <w:pPr>
      <w:spacing w:before="240" w:after="12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OdstavecChar">
    <w:name w:val="Odstavec Char"/>
    <w:link w:val="Odstavec"/>
    <w:rsid w:val="00624BFE"/>
    <w:rPr>
      <w:rFonts w:ascii="Calibri" w:eastAsia="Calibri" w:hAnsi="Calibri" w:cs="Calibri"/>
      <w:color w:val="000000"/>
      <w:lang w:eastAsia="en-US"/>
    </w:rPr>
  </w:style>
  <w:style w:type="paragraph" w:styleId="Zkladntext">
    <w:name w:val="Body Text"/>
    <w:basedOn w:val="Normln"/>
    <w:link w:val="ZkladntextChar"/>
    <w:semiHidden/>
    <w:rsid w:val="00624BF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24BFE"/>
    <w:rPr>
      <w:sz w:val="24"/>
      <w:lang w:eastAsia="cs-CZ"/>
    </w:rPr>
  </w:style>
  <w:style w:type="paragraph" w:customStyle="1" w:styleId="Bezmezer1">
    <w:name w:val="Bez mezer1"/>
    <w:link w:val="BezmezerChar"/>
    <w:qFormat/>
    <w:rsid w:val="00624BFE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mezerChar">
    <w:name w:val="Bez mezer Char"/>
    <w:link w:val="Bezmezer1"/>
    <w:rsid w:val="00624BFE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24B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4BFE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624BFE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3330</Words>
  <Characters>19652</Characters>
  <Application>Microsoft Office Word</Application>
  <DocSecurity>0</DocSecurity>
  <Lines>163</Lines>
  <Paragraphs>45</Paragraphs>
  <ScaleCrop>false</ScaleCrop>
  <Company>T-Soft a.s.</Company>
  <LinksUpToDate>false</LinksUpToDate>
  <CharactersWithSpaces>22937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Ferenz Daniel</cp:lastModifiedBy>
  <cp:revision>2</cp:revision>
  <cp:lastPrinted>2024-12-13T10:03:00Z</cp:lastPrinted>
  <dcterms:created xsi:type="dcterms:W3CDTF">2024-12-16T11:57:00Z</dcterms:created>
  <dcterms:modified xsi:type="dcterms:W3CDTF">2024-12-16T11:57:00Z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