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41DE" w14:textId="5DA9D013" w:rsidR="00C467D7" w:rsidRPr="008E7A3F" w:rsidRDefault="00C467D7" w:rsidP="00C467D7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6879330"/>
      <w:bookmarkStart w:id="1" w:name="_Hlk146198463"/>
      <w:bookmarkStart w:id="2" w:name="_Hlk156879476"/>
      <w:bookmarkStart w:id="3" w:name="_Hlk125079706"/>
      <w:bookmarkEnd w:id="0"/>
      <w:bookmarkEnd w:id="1"/>
      <w:bookmarkEnd w:id="2"/>
      <w:bookmarkEnd w:id="3"/>
      <w:r w:rsidRPr="008E7A3F">
        <w:rPr>
          <w:rFonts w:ascii="Arial" w:hAnsi="Arial" w:cs="Arial"/>
          <w:b/>
          <w:bCs/>
          <w:sz w:val="28"/>
          <w:szCs w:val="28"/>
        </w:rPr>
        <w:t>NÁJEMNÍ SMLOUVA</w:t>
      </w:r>
    </w:p>
    <w:p w14:paraId="44C3E7D8" w14:textId="127FB97C" w:rsidR="00C467D7" w:rsidRDefault="00C467D7" w:rsidP="00C467D7">
      <w:pPr>
        <w:pStyle w:val="Bezmezer"/>
        <w:jc w:val="center"/>
        <w:rPr>
          <w:rFonts w:ascii="Arial" w:hAnsi="Arial" w:cs="Arial"/>
          <w:bCs/>
        </w:rPr>
      </w:pPr>
      <w:r w:rsidRPr="001D64B6">
        <w:rPr>
          <w:rFonts w:ascii="Arial" w:hAnsi="Arial" w:cs="Arial"/>
        </w:rPr>
        <w:t xml:space="preserve">číslo smlouvy </w:t>
      </w:r>
      <w:r w:rsidR="00992496">
        <w:rPr>
          <w:rFonts w:ascii="Arial" w:hAnsi="Arial" w:cs="Arial"/>
        </w:rPr>
        <w:t>ŘSD s. p.</w:t>
      </w:r>
      <w:r w:rsidRPr="001D64B6">
        <w:rPr>
          <w:rFonts w:ascii="Arial" w:hAnsi="Arial" w:cs="Arial"/>
        </w:rPr>
        <w:t>:</w:t>
      </w:r>
      <w:r w:rsidR="0081567E" w:rsidRPr="0081567E">
        <w:rPr>
          <w:rFonts w:ascii="Arial" w:hAnsi="Arial" w:cs="Arial"/>
        </w:rPr>
        <w:t xml:space="preserve"> </w:t>
      </w:r>
      <w:r w:rsidR="0081567E" w:rsidRPr="006E1FA5">
        <w:rPr>
          <w:rFonts w:ascii="Arial" w:hAnsi="Arial" w:cs="Arial"/>
          <w:bCs/>
        </w:rPr>
        <w:t>64/2024/nsn</w:t>
      </w:r>
    </w:p>
    <w:p w14:paraId="1056BCCB" w14:textId="10905118" w:rsidR="00A40E6C" w:rsidRPr="001D64B6" w:rsidRDefault="00A40E6C" w:rsidP="00C467D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číslo smlouvy město </w:t>
      </w:r>
      <w:r w:rsidRPr="00AB16D6">
        <w:rPr>
          <w:rFonts w:ascii="Arial" w:hAnsi="Arial" w:cs="Arial"/>
          <w:bCs/>
        </w:rPr>
        <w:t>Náchod: SM/43</w:t>
      </w:r>
      <w:r w:rsidR="006C00A4">
        <w:rPr>
          <w:rFonts w:ascii="Arial" w:hAnsi="Arial" w:cs="Arial"/>
          <w:bCs/>
        </w:rPr>
        <w:t>80</w:t>
      </w:r>
      <w:r w:rsidRPr="00AB16D6">
        <w:rPr>
          <w:rFonts w:ascii="Arial" w:hAnsi="Arial" w:cs="Arial"/>
          <w:bCs/>
        </w:rPr>
        <w:t>/2024</w:t>
      </w:r>
    </w:p>
    <w:p w14:paraId="2AA22F99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  <w:i/>
          <w:iCs/>
          <w:color w:val="4472C4"/>
        </w:rPr>
      </w:pPr>
    </w:p>
    <w:p w14:paraId="2B08CA2A" w14:textId="12420BBE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uzavřená v souladu s ustanovením § 2</w:t>
      </w:r>
      <w:r>
        <w:rPr>
          <w:rFonts w:ascii="Arial" w:hAnsi="Arial" w:cs="Arial"/>
        </w:rPr>
        <w:t>2</w:t>
      </w:r>
      <w:r w:rsidRPr="001D64B6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1D64B6">
        <w:rPr>
          <w:rFonts w:ascii="Arial" w:hAnsi="Arial" w:cs="Arial"/>
        </w:rPr>
        <w:t xml:space="preserve"> a násl. zákona č. 89/2012 Sb., občanský zákoník, </w:t>
      </w:r>
      <w:r w:rsidRPr="001D64B6">
        <w:rPr>
          <w:rFonts w:ascii="Arial" w:hAnsi="Arial" w:cs="Arial"/>
        </w:rPr>
        <w:br/>
        <w:t>ve znění pozdějších předpisů (dále jen „</w:t>
      </w:r>
      <w:r w:rsidR="00992496">
        <w:rPr>
          <w:rFonts w:ascii="Arial" w:hAnsi="Arial" w:cs="Arial"/>
          <w:b/>
        </w:rPr>
        <w:t>o</w:t>
      </w:r>
      <w:r w:rsidRPr="001D64B6">
        <w:rPr>
          <w:rFonts w:ascii="Arial" w:hAnsi="Arial" w:cs="Arial"/>
          <w:b/>
        </w:rPr>
        <w:t>bčanský zákoník</w:t>
      </w:r>
      <w:r w:rsidRPr="001D64B6">
        <w:rPr>
          <w:rFonts w:ascii="Arial" w:hAnsi="Arial" w:cs="Arial"/>
        </w:rPr>
        <w:t xml:space="preserve">“) </w:t>
      </w:r>
    </w:p>
    <w:p w14:paraId="0B406EF9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</w:p>
    <w:p w14:paraId="48C3A06E" w14:textId="77777777" w:rsidR="006B5DB9" w:rsidRDefault="006B5DB9" w:rsidP="006B5DB9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Smluvní strany:</w:t>
      </w:r>
    </w:p>
    <w:p w14:paraId="13EE6804" w14:textId="77777777" w:rsidR="006B5DB9" w:rsidRDefault="006B5DB9" w:rsidP="006B5DB9">
      <w:pPr>
        <w:pStyle w:val="Bezmezer"/>
        <w:tabs>
          <w:tab w:val="left" w:pos="4536"/>
        </w:tabs>
        <w:rPr>
          <w:rFonts w:ascii="Arial" w:hAnsi="Arial" w:cs="Arial"/>
          <w:noProof/>
          <w:color w:val="ED7D31"/>
        </w:rPr>
      </w:pPr>
    </w:p>
    <w:p w14:paraId="38F263EF" w14:textId="77777777" w:rsidR="00D95BA7" w:rsidRPr="00EB62F7" w:rsidRDefault="00D95BA7" w:rsidP="00D95BA7">
      <w:pPr>
        <w:pStyle w:val="Bezmezer"/>
        <w:tabs>
          <w:tab w:val="left" w:pos="4536"/>
        </w:tabs>
        <w:rPr>
          <w:rFonts w:ascii="Arial" w:hAnsi="Arial" w:cs="Arial"/>
          <w:color w:val="000000"/>
        </w:rPr>
      </w:pPr>
      <w:r w:rsidRPr="00D3485B">
        <w:rPr>
          <w:rFonts w:ascii="Arial" w:hAnsi="Arial" w:cs="Arial"/>
          <w:b/>
        </w:rPr>
        <w:t>MĚSTO NÁCHOD</w:t>
      </w:r>
      <w:bookmarkStart w:id="4" w:name="_Hlk153887447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End w:id="4"/>
    </w:p>
    <w:p w14:paraId="45F09AC5" w14:textId="77777777" w:rsidR="00D95BA7" w:rsidRPr="00EB62F7" w:rsidRDefault="00D95BA7" w:rsidP="00D95BA7">
      <w:pPr>
        <w:pStyle w:val="Bezmezer"/>
        <w:jc w:val="both"/>
        <w:rPr>
          <w:rFonts w:ascii="Arial" w:hAnsi="Arial" w:cs="Arial"/>
        </w:rPr>
      </w:pPr>
      <w:r w:rsidRPr="00EB62F7">
        <w:rPr>
          <w:rFonts w:ascii="Arial" w:hAnsi="Arial" w:cs="Arial"/>
          <w:color w:val="000000"/>
        </w:rPr>
        <w:t xml:space="preserve">se sídlem: </w:t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noProof/>
        </w:rPr>
        <w:t>Masarykovo náměstí 40, 547 01 Náchod</w:t>
      </w:r>
    </w:p>
    <w:p w14:paraId="3A6E5454" w14:textId="77777777" w:rsidR="00D95BA7" w:rsidRPr="000C4546" w:rsidRDefault="00D95BA7" w:rsidP="00D95BA7">
      <w:pPr>
        <w:pStyle w:val="Bezmezer"/>
        <w:jc w:val="both"/>
        <w:rPr>
          <w:rFonts w:ascii="Arial" w:hAnsi="Arial" w:cs="Arial"/>
          <w:color w:val="000000"/>
        </w:rPr>
      </w:pPr>
      <w:r w:rsidRPr="00EB62F7">
        <w:rPr>
          <w:rFonts w:ascii="Arial" w:hAnsi="Arial" w:cs="Arial"/>
          <w:color w:val="000000"/>
        </w:rPr>
        <w:t xml:space="preserve">IČO: </w:t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00</w:t>
      </w:r>
      <w:r w:rsidRPr="000C4546">
        <w:rPr>
          <w:rFonts w:ascii="Arial" w:hAnsi="Arial" w:cs="Arial"/>
        </w:rPr>
        <w:t>272868</w:t>
      </w:r>
      <w:r w:rsidRPr="000C4546">
        <w:rPr>
          <w:rFonts w:ascii="Arial" w:hAnsi="Arial" w:cs="Arial"/>
          <w:color w:val="000000"/>
        </w:rPr>
        <w:tab/>
      </w:r>
    </w:p>
    <w:p w14:paraId="35A5EF69" w14:textId="77777777" w:rsidR="00D95BA7" w:rsidRPr="000C4546" w:rsidRDefault="00D95BA7" w:rsidP="00D95BA7">
      <w:pPr>
        <w:pStyle w:val="Bezmezer"/>
        <w:jc w:val="both"/>
        <w:rPr>
          <w:rFonts w:ascii="Arial" w:hAnsi="Arial" w:cs="Arial"/>
          <w:color w:val="000000"/>
        </w:rPr>
      </w:pPr>
      <w:r w:rsidRPr="000C4546">
        <w:rPr>
          <w:rFonts w:ascii="Arial" w:hAnsi="Arial" w:cs="Arial"/>
          <w:color w:val="000000"/>
        </w:rPr>
        <w:t xml:space="preserve">DIČ: </w:t>
      </w:r>
      <w:r w:rsidRPr="000C4546">
        <w:rPr>
          <w:rFonts w:ascii="Arial" w:hAnsi="Arial" w:cs="Arial"/>
          <w:color w:val="000000"/>
        </w:rPr>
        <w:tab/>
      </w:r>
      <w:r w:rsidRPr="000C4546">
        <w:rPr>
          <w:rFonts w:ascii="Arial" w:hAnsi="Arial" w:cs="Arial"/>
          <w:color w:val="000000"/>
        </w:rPr>
        <w:tab/>
      </w:r>
      <w:r w:rsidRPr="000C4546">
        <w:rPr>
          <w:rFonts w:ascii="Arial" w:hAnsi="Arial" w:cs="Arial"/>
          <w:color w:val="000000"/>
        </w:rPr>
        <w:tab/>
      </w:r>
      <w:r w:rsidRPr="000C4546">
        <w:rPr>
          <w:rFonts w:ascii="Arial" w:hAnsi="Arial" w:cs="Arial"/>
          <w:bCs/>
          <w:noProof/>
        </w:rPr>
        <w:t>CZ00272868</w:t>
      </w:r>
    </w:p>
    <w:p w14:paraId="39DE6144" w14:textId="77777777" w:rsidR="00D95BA7" w:rsidRPr="00EB62F7" w:rsidRDefault="00D95BA7" w:rsidP="00D95BA7">
      <w:pPr>
        <w:pStyle w:val="Bezmezer"/>
        <w:jc w:val="both"/>
        <w:rPr>
          <w:rFonts w:ascii="Arial" w:hAnsi="Arial" w:cs="Arial"/>
          <w:color w:val="000000"/>
        </w:rPr>
      </w:pPr>
      <w:r w:rsidRPr="000C4546">
        <w:rPr>
          <w:rFonts w:ascii="Arial" w:hAnsi="Arial" w:cs="Arial"/>
          <w:color w:val="000000"/>
        </w:rPr>
        <w:t xml:space="preserve">zastoupená: </w:t>
      </w:r>
      <w:r w:rsidRPr="000C4546">
        <w:rPr>
          <w:rFonts w:ascii="Arial" w:hAnsi="Arial" w:cs="Arial"/>
          <w:color w:val="000000"/>
        </w:rPr>
        <w:tab/>
      </w:r>
      <w:r w:rsidRPr="000C454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Janem Birke, starostou</w:t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color w:val="000000"/>
        </w:rPr>
        <w:tab/>
      </w:r>
    </w:p>
    <w:p w14:paraId="23464A8B" w14:textId="15FF018B" w:rsidR="00D95BA7" w:rsidRPr="003433D3" w:rsidRDefault="00D95BA7" w:rsidP="00D95BA7">
      <w:pPr>
        <w:pStyle w:val="Bezmezer"/>
        <w:jc w:val="both"/>
        <w:rPr>
          <w:rFonts w:ascii="Arial" w:hAnsi="Arial" w:cs="Arial"/>
          <w:color w:val="000000"/>
        </w:rPr>
      </w:pPr>
      <w:r w:rsidRPr="00EB62F7">
        <w:rPr>
          <w:rFonts w:ascii="Arial" w:hAnsi="Arial" w:cs="Arial"/>
          <w:color w:val="000000"/>
        </w:rPr>
        <w:t xml:space="preserve">bankovní spojení: </w:t>
      </w:r>
      <w:r w:rsidRPr="00EB62F7">
        <w:rPr>
          <w:rFonts w:ascii="Arial" w:hAnsi="Arial" w:cs="Arial"/>
          <w:color w:val="000000"/>
        </w:rPr>
        <w:tab/>
      </w:r>
      <w:r w:rsidR="00FA6882">
        <w:rPr>
          <w:rFonts w:ascii="Arial" w:hAnsi="Arial" w:cs="Arial"/>
        </w:rPr>
        <w:t>xxxxxxxxxxx</w:t>
      </w:r>
    </w:p>
    <w:p w14:paraId="5AA66BFE" w14:textId="41A2E960" w:rsidR="00D95BA7" w:rsidRDefault="00D95BA7" w:rsidP="00D95BA7">
      <w:pPr>
        <w:pStyle w:val="Bezmezer"/>
        <w:jc w:val="both"/>
        <w:rPr>
          <w:rFonts w:ascii="Arial" w:hAnsi="Arial" w:cs="Arial"/>
          <w:bCs/>
          <w:noProof/>
        </w:rPr>
      </w:pPr>
      <w:r w:rsidRPr="00EB62F7">
        <w:rPr>
          <w:rFonts w:ascii="Arial" w:hAnsi="Arial" w:cs="Arial"/>
          <w:color w:val="000000"/>
        </w:rPr>
        <w:t xml:space="preserve">číslo účtu: </w:t>
      </w:r>
      <w:r w:rsidRPr="00EB62F7">
        <w:rPr>
          <w:rFonts w:ascii="Arial" w:hAnsi="Arial" w:cs="Arial"/>
          <w:color w:val="000000"/>
        </w:rPr>
        <w:tab/>
      </w:r>
      <w:r w:rsidRPr="00EB62F7">
        <w:rPr>
          <w:rFonts w:ascii="Arial" w:hAnsi="Arial" w:cs="Arial"/>
          <w:color w:val="000000"/>
        </w:rPr>
        <w:tab/>
      </w:r>
      <w:r w:rsidR="00FA6882">
        <w:rPr>
          <w:rFonts w:ascii="Arial" w:hAnsi="Arial" w:cs="Arial"/>
          <w:bCs/>
          <w:noProof/>
        </w:rPr>
        <w:t>xxxxxxxxxxx</w:t>
      </w:r>
    </w:p>
    <w:p w14:paraId="3D89E3A3" w14:textId="57DFA143" w:rsidR="00D95BA7" w:rsidRDefault="00D95BA7" w:rsidP="00D95BA7">
      <w:pPr>
        <w:pStyle w:val="Bezmezer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variabilní symbol:</w:t>
      </w:r>
      <w:r>
        <w:rPr>
          <w:rFonts w:ascii="Arial" w:hAnsi="Arial" w:cs="Arial"/>
          <w:bCs/>
          <w:noProof/>
        </w:rPr>
        <w:tab/>
      </w:r>
      <w:r w:rsidRPr="003B08CC">
        <w:rPr>
          <w:rFonts w:ascii="Arial" w:hAnsi="Arial" w:cs="Arial"/>
          <w:bCs/>
          <w:noProof/>
        </w:rPr>
        <w:t>265000438</w:t>
      </w:r>
      <w:r w:rsidR="00B31432">
        <w:rPr>
          <w:rFonts w:ascii="Arial" w:hAnsi="Arial" w:cs="Arial"/>
          <w:bCs/>
          <w:noProof/>
        </w:rPr>
        <w:t>0</w:t>
      </w:r>
    </w:p>
    <w:p w14:paraId="6DEEC16C" w14:textId="77777777" w:rsidR="00D95BA7" w:rsidRDefault="00D95BA7" w:rsidP="00D95BA7">
      <w:pPr>
        <w:pStyle w:val="Bezmezer"/>
        <w:jc w:val="both"/>
        <w:rPr>
          <w:rFonts w:ascii="Arial" w:hAnsi="Arial" w:cs="Arial"/>
          <w:bCs/>
          <w:noProof/>
        </w:rPr>
      </w:pPr>
      <w:r w:rsidRPr="00C86C29">
        <w:rPr>
          <w:rFonts w:ascii="Arial" w:hAnsi="Arial" w:cs="Arial"/>
        </w:rPr>
        <w:t xml:space="preserve">datová schránka: </w:t>
      </w:r>
      <w:r w:rsidRPr="00C86C29">
        <w:rPr>
          <w:rFonts w:ascii="Arial" w:hAnsi="Arial" w:cs="Arial"/>
        </w:rPr>
        <w:tab/>
      </w:r>
      <w:r w:rsidRPr="002E0E38">
        <w:rPr>
          <w:rFonts w:ascii="Arial" w:hAnsi="Arial" w:cs="Arial"/>
          <w:bCs/>
          <w:noProof/>
        </w:rPr>
        <w:t>gmtbqhx</w:t>
      </w:r>
    </w:p>
    <w:p w14:paraId="7B7F4AEF" w14:textId="77777777" w:rsidR="00D95BA7" w:rsidRPr="00EB62F7" w:rsidRDefault="00D95BA7" w:rsidP="00D95BA7">
      <w:pPr>
        <w:pStyle w:val="Bezmezer"/>
        <w:jc w:val="both"/>
        <w:rPr>
          <w:rFonts w:ascii="Arial" w:hAnsi="Arial" w:cs="Arial"/>
          <w:color w:val="000000"/>
        </w:rPr>
      </w:pPr>
      <w:r w:rsidRPr="002E0E38">
        <w:rPr>
          <w:rFonts w:ascii="Arial" w:hAnsi="Arial" w:cs="Arial"/>
        </w:rPr>
        <w:t>e-mail:</w:t>
      </w:r>
      <w:r w:rsidRPr="00D8330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1" w:history="1">
        <w:r w:rsidRPr="000A10A3">
          <w:rPr>
            <w:rStyle w:val="Hypertextovodkaz"/>
            <w:rFonts w:ascii="Arial" w:hAnsi="Arial" w:cs="Arial"/>
          </w:rPr>
          <w:t>podatelna@mestonachod.cz</w:t>
        </w:r>
      </w:hyperlink>
    </w:p>
    <w:p w14:paraId="3C0C8A88" w14:textId="77777777" w:rsidR="006B5DB9" w:rsidRDefault="006B5DB9" w:rsidP="006B5DB9">
      <w:pPr>
        <w:pStyle w:val="Bezmezer"/>
        <w:jc w:val="both"/>
        <w:rPr>
          <w:rFonts w:ascii="Arial" w:hAnsi="Arial" w:cs="Arial"/>
        </w:rPr>
      </w:pPr>
    </w:p>
    <w:p w14:paraId="482B4498" w14:textId="77777777" w:rsidR="006B5DB9" w:rsidRPr="00C86C29" w:rsidRDefault="006B5DB9" w:rsidP="006B5DB9">
      <w:pPr>
        <w:pStyle w:val="Bezmezer"/>
        <w:jc w:val="both"/>
        <w:rPr>
          <w:rFonts w:ascii="Arial" w:hAnsi="Arial" w:cs="Arial"/>
        </w:rPr>
      </w:pPr>
      <w:r w:rsidRPr="001E0B54">
        <w:rPr>
          <w:rFonts w:ascii="Arial" w:hAnsi="Arial" w:cs="Arial"/>
        </w:rPr>
        <w:t>jako „</w:t>
      </w:r>
      <w:r w:rsidRPr="005C776E">
        <w:rPr>
          <w:rFonts w:ascii="Arial" w:hAnsi="Arial" w:cs="Arial"/>
          <w:b/>
          <w:bCs/>
        </w:rPr>
        <w:t>Pronajímatel</w:t>
      </w:r>
      <w:r w:rsidRPr="001E0B54">
        <w:rPr>
          <w:rFonts w:ascii="Arial" w:hAnsi="Arial" w:cs="Arial"/>
        </w:rPr>
        <w:t>“ na straně jedné</w:t>
      </w:r>
    </w:p>
    <w:p w14:paraId="1E5CE1EA" w14:textId="77777777" w:rsidR="00C467D7" w:rsidRDefault="00C467D7" w:rsidP="00C467D7">
      <w:pPr>
        <w:pStyle w:val="Bezmezer"/>
        <w:jc w:val="both"/>
        <w:rPr>
          <w:rFonts w:ascii="Arial" w:hAnsi="Arial" w:cs="Arial"/>
        </w:rPr>
      </w:pPr>
    </w:p>
    <w:p w14:paraId="45B0F826" w14:textId="77777777" w:rsidR="009C7ADE" w:rsidRPr="001D64B6" w:rsidRDefault="009C7ADE" w:rsidP="00C467D7">
      <w:pPr>
        <w:pStyle w:val="Bezmezer"/>
        <w:jc w:val="both"/>
        <w:rPr>
          <w:rFonts w:ascii="Arial" w:hAnsi="Arial" w:cs="Arial"/>
        </w:rPr>
      </w:pPr>
    </w:p>
    <w:p w14:paraId="6C537E09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a</w:t>
      </w:r>
    </w:p>
    <w:p w14:paraId="5A1709AB" w14:textId="77777777" w:rsidR="00C467D7" w:rsidRDefault="00C467D7" w:rsidP="00C467D7">
      <w:pPr>
        <w:pStyle w:val="Bezmezer"/>
        <w:jc w:val="both"/>
        <w:rPr>
          <w:rFonts w:ascii="Arial" w:hAnsi="Arial" w:cs="Arial"/>
        </w:rPr>
      </w:pPr>
    </w:p>
    <w:p w14:paraId="19AB55D0" w14:textId="77777777" w:rsidR="009C7ADE" w:rsidRPr="001D64B6" w:rsidRDefault="009C7ADE" w:rsidP="00C467D7">
      <w:pPr>
        <w:pStyle w:val="Bezmezer"/>
        <w:jc w:val="both"/>
        <w:rPr>
          <w:rFonts w:ascii="Arial" w:hAnsi="Arial" w:cs="Arial"/>
        </w:rPr>
      </w:pPr>
    </w:p>
    <w:p w14:paraId="6B049C95" w14:textId="77777777" w:rsidR="00992496" w:rsidRPr="001D64B6" w:rsidRDefault="00992496" w:rsidP="00992496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 </w:t>
      </w:r>
    </w:p>
    <w:p w14:paraId="2AF80008" w14:textId="24DF8C70" w:rsidR="00992496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FC5502">
        <w:rPr>
          <w:rFonts w:ascii="Arial" w:hAnsi="Arial" w:cs="Arial"/>
        </w:rPr>
        <w:t>Čerčanská 2023/12, Krč</w:t>
      </w:r>
      <w:r w:rsidR="00FC5502" w:rsidRPr="001D64B6">
        <w:rPr>
          <w:rFonts w:ascii="Arial" w:hAnsi="Arial" w:cs="Arial"/>
        </w:rPr>
        <w:t>, 140 00 Praha 4</w:t>
      </w:r>
    </w:p>
    <w:p w14:paraId="07260F26" w14:textId="77777777" w:rsidR="00992496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106BCE58" w14:textId="139BB54C" w:rsidR="00992496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E61783">
        <w:rPr>
          <w:rFonts w:ascii="Arial" w:hAnsi="Arial" w:cs="Arial"/>
        </w:rPr>
        <w:t>Ing. Radkem Mátlem, generálním ředitelem</w:t>
      </w:r>
    </w:p>
    <w:p w14:paraId="12D7B9D2" w14:textId="7F9A64D4" w:rsidR="00992496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p., </w:t>
      </w:r>
      <w:r w:rsidR="00A75995">
        <w:rPr>
          <w:rFonts w:ascii="Arial" w:hAnsi="Arial" w:cs="Arial"/>
          <w:b/>
          <w:bCs/>
        </w:rPr>
        <w:t>Správa Hradec Králové</w:t>
      </w:r>
    </w:p>
    <w:p w14:paraId="51014175" w14:textId="688940BE" w:rsidR="00A75995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A75995" w:rsidRPr="00A75995">
        <w:rPr>
          <w:rFonts w:ascii="Arial" w:hAnsi="Arial" w:cs="Arial"/>
        </w:rPr>
        <w:t>Pouchovská 401, 503 41 Hradec Králové</w:t>
      </w:r>
    </w:p>
    <w:p w14:paraId="1A0EBB6F" w14:textId="2BEF1950" w:rsidR="00A75995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 w:rsidR="00FA6882">
        <w:rPr>
          <w:rFonts w:ascii="Arial" w:hAnsi="Arial" w:cs="Arial"/>
        </w:rPr>
        <w:t>xxxxxxxxxxxxx</w:t>
      </w:r>
    </w:p>
    <w:p w14:paraId="7EB87BFD" w14:textId="1C1BB6F1" w:rsidR="00992496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bankovní spojení: </w:t>
      </w:r>
      <w:r w:rsidRPr="001D64B6">
        <w:rPr>
          <w:rFonts w:ascii="Arial" w:hAnsi="Arial" w:cs="Arial"/>
        </w:rPr>
        <w:tab/>
      </w:r>
      <w:r w:rsidR="00FA6882">
        <w:rPr>
          <w:rFonts w:ascii="Arial" w:hAnsi="Arial" w:cs="Arial"/>
        </w:rPr>
        <w:t>xxxxxxxxxxxxx</w:t>
      </w:r>
    </w:p>
    <w:p w14:paraId="584DF458" w14:textId="393F2B0A" w:rsidR="00A75995" w:rsidRPr="001D64B6" w:rsidRDefault="00992496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číslo účtu: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FA6882">
        <w:rPr>
          <w:rFonts w:ascii="Arial" w:hAnsi="Arial" w:cs="Arial"/>
        </w:rPr>
        <w:t>xxxxxxxxxxxxxx</w:t>
      </w:r>
    </w:p>
    <w:p w14:paraId="7F4A7E01" w14:textId="77777777" w:rsidR="00992496" w:rsidRPr="001D64B6" w:rsidRDefault="00992496" w:rsidP="0099249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D63BD">
        <w:rPr>
          <w:rFonts w:ascii="Arial" w:hAnsi="Arial" w:cs="Arial"/>
        </w:rPr>
        <w:t xml:space="preserve">atová schránka: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p w14:paraId="32842B96" w14:textId="77777777" w:rsidR="00277E01" w:rsidRDefault="00277E01" w:rsidP="00277E0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zapsaný v obchodním rejstříku vedeném u Městského soudu v Praze, oddíl A, vložka 80478</w:t>
      </w:r>
    </w:p>
    <w:p w14:paraId="1ADCDE6C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</w:p>
    <w:p w14:paraId="264D9FA4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Nájemce</w:t>
      </w:r>
      <w:r w:rsidRPr="001D64B6">
        <w:rPr>
          <w:rFonts w:ascii="Arial" w:hAnsi="Arial" w:cs="Arial"/>
        </w:rPr>
        <w:t>“ na straně druhé</w:t>
      </w:r>
    </w:p>
    <w:p w14:paraId="0AF21838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</w:p>
    <w:p w14:paraId="0497D452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Pr="001D64B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Nájemce</w:t>
      </w:r>
      <w:r w:rsidRPr="001D64B6">
        <w:rPr>
          <w:rFonts w:ascii="Arial" w:hAnsi="Arial" w:cs="Arial"/>
        </w:rPr>
        <w:t xml:space="preserve"> dále také společně jako „</w:t>
      </w:r>
      <w:r w:rsidRPr="001D64B6">
        <w:rPr>
          <w:rFonts w:ascii="Arial" w:hAnsi="Arial" w:cs="Arial"/>
          <w:b/>
          <w:bCs/>
        </w:rPr>
        <w:t>Smluvní strany</w:t>
      </w:r>
      <w:r w:rsidRPr="001D64B6">
        <w:rPr>
          <w:rFonts w:ascii="Arial" w:hAnsi="Arial" w:cs="Arial"/>
        </w:rPr>
        <w:t xml:space="preserve">“ a každý samostatně </w:t>
      </w:r>
      <w:r w:rsidRPr="001D64B6">
        <w:rPr>
          <w:rFonts w:ascii="Arial" w:hAnsi="Arial" w:cs="Arial"/>
        </w:rPr>
        <w:br/>
        <w:t>jako „</w:t>
      </w:r>
      <w:r w:rsidRPr="001D64B6">
        <w:rPr>
          <w:rFonts w:ascii="Arial" w:hAnsi="Arial" w:cs="Arial"/>
          <w:b/>
          <w:bCs/>
        </w:rPr>
        <w:t>Smluvní strana</w:t>
      </w:r>
      <w:r w:rsidRPr="001D64B6">
        <w:rPr>
          <w:rFonts w:ascii="Arial" w:hAnsi="Arial" w:cs="Arial"/>
        </w:rPr>
        <w:t>“</w:t>
      </w:r>
    </w:p>
    <w:p w14:paraId="4FB8F533" w14:textId="77777777" w:rsidR="00C467D7" w:rsidRPr="001D64B6" w:rsidRDefault="00C467D7" w:rsidP="00C467D7">
      <w:pPr>
        <w:pStyle w:val="Bezmezer"/>
        <w:jc w:val="both"/>
        <w:rPr>
          <w:rFonts w:ascii="Arial" w:hAnsi="Arial" w:cs="Arial"/>
        </w:rPr>
      </w:pPr>
    </w:p>
    <w:p w14:paraId="253940E2" w14:textId="335F6F95" w:rsidR="00C467D7" w:rsidRPr="00277244" w:rsidRDefault="00C467D7" w:rsidP="00992496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uzavírají níže uvedeného dne, měsíce a roku</w:t>
      </w:r>
      <w:bookmarkStart w:id="5" w:name="_Hlk142631245"/>
      <w:r w:rsidRPr="001D64B6">
        <w:rPr>
          <w:rFonts w:ascii="Arial" w:hAnsi="Arial" w:cs="Arial"/>
        </w:rPr>
        <w:t xml:space="preserve">, </w:t>
      </w:r>
      <w:bookmarkEnd w:id="5"/>
      <w:r w:rsidRPr="001D64B6">
        <w:rPr>
          <w:rFonts w:ascii="Arial" w:hAnsi="Arial" w:cs="Arial"/>
        </w:rPr>
        <w:t xml:space="preserve">tuto </w:t>
      </w:r>
      <w:r w:rsidR="00992496">
        <w:rPr>
          <w:rFonts w:ascii="Arial" w:hAnsi="Arial" w:cs="Arial"/>
        </w:rPr>
        <w:t xml:space="preserve">nájemní smlouvu </w:t>
      </w:r>
      <w:r w:rsidRPr="00277244">
        <w:rPr>
          <w:rFonts w:ascii="Arial" w:hAnsi="Arial" w:cs="Arial"/>
        </w:rPr>
        <w:t>(dále jen „</w:t>
      </w:r>
      <w:r w:rsidRPr="00277244">
        <w:rPr>
          <w:rFonts w:ascii="Arial" w:hAnsi="Arial" w:cs="Arial"/>
          <w:b/>
          <w:bCs/>
        </w:rPr>
        <w:t>Smlouva</w:t>
      </w:r>
      <w:r w:rsidRPr="00277244">
        <w:rPr>
          <w:rFonts w:ascii="Arial" w:hAnsi="Arial" w:cs="Arial"/>
        </w:rPr>
        <w:t>“)</w:t>
      </w:r>
    </w:p>
    <w:p w14:paraId="207ADCE5" w14:textId="77777777" w:rsidR="00C467D7" w:rsidRPr="00277244" w:rsidRDefault="00C467D7" w:rsidP="00C467D7">
      <w:pPr>
        <w:spacing w:after="0"/>
        <w:jc w:val="center"/>
        <w:rPr>
          <w:rFonts w:ascii="Arial" w:hAnsi="Arial" w:cs="Arial"/>
          <w:b/>
          <w:bCs/>
        </w:rPr>
      </w:pPr>
    </w:p>
    <w:p w14:paraId="2478F8E9" w14:textId="27C148E6" w:rsidR="00C467D7" w:rsidRDefault="00992496" w:rsidP="0099249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</w:t>
      </w:r>
      <w:r w:rsidR="00C467D7" w:rsidRPr="00277244">
        <w:rPr>
          <w:rFonts w:ascii="Arial" w:hAnsi="Arial" w:cs="Arial"/>
          <w:b/>
          <w:bCs/>
        </w:rPr>
        <w:t>I.</w:t>
      </w:r>
    </w:p>
    <w:p w14:paraId="1CD54792" w14:textId="66087E71" w:rsidR="00992496" w:rsidRDefault="00992496" w:rsidP="0099249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4C1F2FF9" w14:textId="77777777" w:rsidR="00BD555A" w:rsidRDefault="00BD555A" w:rsidP="00992496">
      <w:pPr>
        <w:spacing w:after="0"/>
        <w:jc w:val="center"/>
        <w:rPr>
          <w:rFonts w:ascii="Arial" w:hAnsi="Arial" w:cs="Arial"/>
          <w:b/>
          <w:bCs/>
        </w:rPr>
      </w:pPr>
    </w:p>
    <w:p w14:paraId="093C85C6" w14:textId="6E1386DA" w:rsidR="0081567E" w:rsidRPr="00D57D1A" w:rsidRDefault="0081567E" w:rsidP="0081567E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000000"/>
        </w:rPr>
      </w:pPr>
      <w:bookmarkStart w:id="6" w:name="_Hlk128992299"/>
      <w:bookmarkEnd w:id="6"/>
      <w:r w:rsidRPr="00D57D1A">
        <w:rPr>
          <w:rFonts w:ascii="Arial" w:hAnsi="Arial" w:cs="Arial"/>
        </w:rPr>
        <w:t>Pro</w:t>
      </w:r>
      <w:r>
        <w:rPr>
          <w:rFonts w:ascii="Arial" w:hAnsi="Arial" w:cs="Arial"/>
        </w:rPr>
        <w:t>najímatel</w:t>
      </w:r>
      <w:r w:rsidRPr="00D57D1A">
        <w:rPr>
          <w:rFonts w:ascii="Arial" w:hAnsi="Arial" w:cs="Arial"/>
          <w:noProof/>
          <w:color w:val="FFC000"/>
        </w:rPr>
        <w:t xml:space="preserve"> </w:t>
      </w:r>
      <w:r w:rsidRPr="00D57D1A">
        <w:rPr>
          <w:rFonts w:ascii="Arial" w:hAnsi="Arial" w:cs="Arial"/>
        </w:rPr>
        <w:t>je výlučným vlastníkem</w:t>
      </w:r>
      <w:r w:rsidR="00EB4F63" w:rsidRPr="00EB4F63">
        <w:rPr>
          <w:rFonts w:ascii="Arial" w:hAnsi="Arial" w:cs="Arial"/>
          <w:color w:val="000000"/>
        </w:rPr>
        <w:t xml:space="preserve"> </w:t>
      </w:r>
      <w:r w:rsidR="00EB4F63" w:rsidRPr="00D57D1A">
        <w:rPr>
          <w:rFonts w:ascii="Arial" w:hAnsi="Arial" w:cs="Arial"/>
          <w:color w:val="000000"/>
        </w:rPr>
        <w:t>níže</w:t>
      </w:r>
      <w:r w:rsidR="00EB4F63" w:rsidRPr="00D57D1A">
        <w:rPr>
          <w:rFonts w:ascii="Arial" w:hAnsi="Arial" w:cs="Arial"/>
        </w:rPr>
        <w:t xml:space="preserve"> </w:t>
      </w:r>
      <w:r w:rsidR="00EB4F63" w:rsidRPr="00D57D1A">
        <w:rPr>
          <w:rFonts w:ascii="Arial" w:hAnsi="Arial" w:cs="Arial"/>
          <w:color w:val="000000"/>
        </w:rPr>
        <w:t>uvedených</w:t>
      </w:r>
      <w:r w:rsidR="00EB4F63" w:rsidRPr="00D57D1A">
        <w:rPr>
          <w:rFonts w:ascii="Arial" w:hAnsi="Arial" w:cs="Arial"/>
        </w:rPr>
        <w:t xml:space="preserve"> nemovitých věcí</w:t>
      </w:r>
      <w:r w:rsidRPr="00D57D1A">
        <w:rPr>
          <w:rFonts w:ascii="Arial" w:hAnsi="Arial" w:cs="Arial"/>
          <w:color w:val="000000"/>
        </w:rPr>
        <w:t>:</w:t>
      </w:r>
    </w:p>
    <w:p w14:paraId="71E4B007" w14:textId="77777777" w:rsidR="0081567E" w:rsidRPr="00052BA2" w:rsidRDefault="0081567E" w:rsidP="0081567E">
      <w:pPr>
        <w:pStyle w:val="Bezmezer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14:paraId="6D41F819" w14:textId="77777777" w:rsidR="0081567E" w:rsidRPr="002541F6" w:rsidRDefault="0081567E" w:rsidP="0081567E">
      <w:pPr>
        <w:pStyle w:val="Bezmezer"/>
        <w:ind w:left="567"/>
        <w:jc w:val="both"/>
        <w:rPr>
          <w:rFonts w:ascii="Arial" w:hAnsi="Arial" w:cs="Arial"/>
          <w:b/>
          <w:bCs/>
          <w:color w:val="000000"/>
        </w:rPr>
      </w:pPr>
      <w:r w:rsidRPr="00673B13">
        <w:rPr>
          <w:rFonts w:ascii="Arial" w:hAnsi="Arial" w:cs="Arial"/>
          <w:b/>
          <w:bCs/>
          <w:color w:val="000000"/>
        </w:rPr>
        <w:t>Pozemky</w:t>
      </w:r>
    </w:p>
    <w:p w14:paraId="16D7C528" w14:textId="34874DF0" w:rsidR="0081567E" w:rsidRPr="003B4640" w:rsidRDefault="0081567E" w:rsidP="0081567E">
      <w:pPr>
        <w:pStyle w:val="Bezmezer"/>
        <w:numPr>
          <w:ilvl w:val="0"/>
          <w:numId w:val="2"/>
        </w:numPr>
        <w:ind w:left="993" w:hanging="284"/>
        <w:jc w:val="both"/>
        <w:rPr>
          <w:rFonts w:ascii="Arial" w:hAnsi="Arial" w:cs="Arial"/>
          <w:color w:val="000000"/>
          <w:vertAlign w:val="superscript"/>
        </w:rPr>
      </w:pPr>
      <w:r w:rsidRPr="003B4640">
        <w:rPr>
          <w:rFonts w:ascii="Arial" w:hAnsi="Arial" w:cs="Arial"/>
          <w:color w:val="000000"/>
        </w:rPr>
        <w:t xml:space="preserve">parc. č. </w:t>
      </w:r>
      <w:r w:rsidR="006B5DB9">
        <w:rPr>
          <w:rFonts w:ascii="Arial" w:hAnsi="Arial" w:cs="Arial"/>
          <w:b/>
          <w:bCs/>
          <w:noProof/>
        </w:rPr>
        <w:t>1/3</w:t>
      </w:r>
      <w:r w:rsidRPr="003B4640">
        <w:rPr>
          <w:rFonts w:ascii="Arial" w:hAnsi="Arial" w:cs="Arial"/>
          <w:noProof/>
          <w:snapToGrid w:val="0"/>
          <w:color w:val="ED7D31"/>
          <w:lang w:val="en-US"/>
        </w:rPr>
        <w:t xml:space="preserve"> </w:t>
      </w:r>
      <w:r w:rsidRPr="003B4640">
        <w:rPr>
          <w:rFonts w:ascii="Arial" w:hAnsi="Arial" w:cs="Arial"/>
          <w:color w:val="000000"/>
        </w:rPr>
        <w:t xml:space="preserve">o výměře  </w:t>
      </w:r>
      <w:r w:rsidRPr="003B4640">
        <w:rPr>
          <w:rFonts w:ascii="Arial" w:hAnsi="Arial" w:cs="Arial"/>
          <w:noProof/>
        </w:rPr>
        <w:t>2680</w:t>
      </w:r>
      <w:r w:rsidRPr="003B4640">
        <w:rPr>
          <w:rFonts w:ascii="Arial" w:hAnsi="Arial" w:cs="Arial"/>
          <w:color w:val="000000"/>
        </w:rPr>
        <w:t xml:space="preserve"> m</w:t>
      </w:r>
      <w:r w:rsidRPr="003B4640">
        <w:rPr>
          <w:rFonts w:ascii="Arial" w:hAnsi="Arial" w:cs="Arial"/>
          <w:color w:val="000000"/>
          <w:vertAlign w:val="superscript"/>
        </w:rPr>
        <w:t>2</w:t>
      </w:r>
      <w:r w:rsidRPr="003B4640">
        <w:rPr>
          <w:rFonts w:ascii="Arial" w:hAnsi="Arial" w:cs="Arial"/>
          <w:color w:val="000000"/>
        </w:rPr>
        <w:t>,</w:t>
      </w:r>
    </w:p>
    <w:p w14:paraId="767FE32E" w14:textId="77777777" w:rsidR="0081567E" w:rsidRPr="003B4640" w:rsidRDefault="0081567E" w:rsidP="0081567E">
      <w:pPr>
        <w:pStyle w:val="Bezmezer"/>
        <w:numPr>
          <w:ilvl w:val="0"/>
          <w:numId w:val="2"/>
        </w:numPr>
        <w:ind w:left="993" w:hanging="284"/>
        <w:jc w:val="both"/>
        <w:rPr>
          <w:rFonts w:ascii="Arial" w:hAnsi="Arial" w:cs="Arial"/>
          <w:color w:val="000000"/>
          <w:vertAlign w:val="superscript"/>
        </w:rPr>
      </w:pPr>
      <w:r w:rsidRPr="003B4640">
        <w:rPr>
          <w:rFonts w:ascii="Arial" w:hAnsi="Arial" w:cs="Arial"/>
          <w:color w:val="000000"/>
        </w:rPr>
        <w:lastRenderedPageBreak/>
        <w:t xml:space="preserve">parc. č. </w:t>
      </w:r>
      <w:r w:rsidR="006B5DB9">
        <w:rPr>
          <w:rFonts w:ascii="Arial" w:hAnsi="Arial" w:cs="Arial"/>
          <w:b/>
          <w:bCs/>
          <w:noProof/>
        </w:rPr>
        <w:t>1/6</w:t>
      </w:r>
      <w:r w:rsidRPr="003B4640">
        <w:rPr>
          <w:rFonts w:ascii="Arial" w:hAnsi="Arial" w:cs="Arial"/>
          <w:noProof/>
          <w:snapToGrid w:val="0"/>
          <w:color w:val="ED7D31"/>
          <w:lang w:val="en-US"/>
        </w:rPr>
        <w:t xml:space="preserve"> </w:t>
      </w:r>
      <w:r w:rsidRPr="003B4640">
        <w:rPr>
          <w:rFonts w:ascii="Arial" w:hAnsi="Arial" w:cs="Arial"/>
          <w:color w:val="000000"/>
        </w:rPr>
        <w:t xml:space="preserve">o výměře  </w:t>
      </w:r>
      <w:r w:rsidRPr="003B4640">
        <w:rPr>
          <w:rFonts w:ascii="Arial" w:hAnsi="Arial" w:cs="Arial"/>
          <w:noProof/>
        </w:rPr>
        <w:t>283</w:t>
      </w:r>
      <w:r w:rsidRPr="003B4640">
        <w:rPr>
          <w:rFonts w:ascii="Arial" w:hAnsi="Arial" w:cs="Arial"/>
          <w:color w:val="000000"/>
        </w:rPr>
        <w:t xml:space="preserve"> m</w:t>
      </w:r>
      <w:r w:rsidRPr="003B4640">
        <w:rPr>
          <w:rFonts w:ascii="Arial" w:hAnsi="Arial" w:cs="Arial"/>
          <w:color w:val="000000"/>
          <w:vertAlign w:val="superscript"/>
        </w:rPr>
        <w:t>2</w:t>
      </w:r>
      <w:r w:rsidRPr="003B4640">
        <w:rPr>
          <w:rFonts w:ascii="Arial" w:hAnsi="Arial" w:cs="Arial"/>
          <w:color w:val="000000"/>
        </w:rPr>
        <w:t>,</w:t>
      </w:r>
    </w:p>
    <w:p w14:paraId="6EB33C90" w14:textId="77777777" w:rsidR="0081567E" w:rsidRPr="002541F6" w:rsidRDefault="0081567E" w:rsidP="0081567E">
      <w:pPr>
        <w:pStyle w:val="Bezmezer"/>
        <w:jc w:val="both"/>
        <w:rPr>
          <w:rFonts w:ascii="Arial" w:hAnsi="Arial" w:cs="Arial"/>
          <w:color w:val="000000"/>
        </w:rPr>
      </w:pPr>
    </w:p>
    <w:p w14:paraId="6D274085" w14:textId="77777777" w:rsidR="0081567E" w:rsidRDefault="0081567E" w:rsidP="0081567E">
      <w:pPr>
        <w:pStyle w:val="Bezmezer"/>
        <w:ind w:left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 xml:space="preserve">v katastrálním území </w:t>
      </w:r>
      <w:r w:rsidRPr="00F104AA">
        <w:rPr>
          <w:rFonts w:ascii="Arial" w:hAnsi="Arial" w:cs="Arial"/>
        </w:rPr>
        <w:t>a ob</w:t>
      </w:r>
      <w:r>
        <w:rPr>
          <w:rFonts w:ascii="Arial" w:hAnsi="Arial" w:cs="Arial"/>
        </w:rPr>
        <w:t>ci</w:t>
      </w:r>
      <w:r w:rsidRPr="00F104AA">
        <w:rPr>
          <w:rFonts w:ascii="Arial" w:hAnsi="Arial" w:cs="Arial"/>
        </w:rPr>
        <w:t xml:space="preserve"> </w:t>
      </w:r>
      <w:r w:rsidRPr="002C721A">
        <w:rPr>
          <w:rFonts w:ascii="Arial" w:hAnsi="Arial" w:cs="Arial"/>
          <w:b/>
          <w:bCs/>
          <w:noProof/>
        </w:rPr>
        <w:t>Dolní Radechová</w:t>
      </w:r>
      <w:r>
        <w:rPr>
          <w:rFonts w:ascii="Arial" w:hAnsi="Arial" w:cs="Arial"/>
          <w:color w:val="000000"/>
        </w:rPr>
        <w:t xml:space="preserve">, </w:t>
      </w:r>
      <w:r w:rsidRPr="00235C1E">
        <w:rPr>
          <w:rFonts w:ascii="Arial" w:hAnsi="Arial" w:cs="Arial"/>
          <w:color w:val="000000"/>
        </w:rPr>
        <w:t>zapsan</w:t>
      </w:r>
      <w:r>
        <w:rPr>
          <w:rFonts w:ascii="Arial" w:hAnsi="Arial" w:cs="Arial"/>
          <w:color w:val="000000"/>
        </w:rPr>
        <w:t xml:space="preserve">é v katastru nemovitostí vedeném Katastrálním úřadem </w:t>
      </w:r>
      <w:r w:rsidRPr="00D936CA">
        <w:rPr>
          <w:rFonts w:ascii="Arial" w:hAnsi="Arial" w:cs="Arial"/>
          <w:noProof/>
        </w:rPr>
        <w:t>pro Královéhradecký kraj</w:t>
      </w:r>
      <w:r>
        <w:rPr>
          <w:rFonts w:ascii="Arial" w:hAnsi="Arial" w:cs="Arial"/>
          <w:color w:val="000000"/>
        </w:rPr>
        <w:t xml:space="preserve">, Katastrální pracoviště </w:t>
      </w:r>
      <w:r w:rsidRPr="00D936CA">
        <w:rPr>
          <w:rFonts w:ascii="Arial" w:hAnsi="Arial" w:cs="Arial"/>
          <w:noProof/>
        </w:rPr>
        <w:t>Náchod</w:t>
      </w:r>
      <w:r>
        <w:rPr>
          <w:rFonts w:ascii="Arial" w:hAnsi="Arial" w:cs="Arial"/>
          <w:color w:val="000000"/>
        </w:rPr>
        <w:t xml:space="preserve">, na listu vlastnictví č. </w:t>
      </w:r>
      <w:r w:rsidRPr="007959C6">
        <w:rPr>
          <w:rFonts w:ascii="Arial" w:hAnsi="Arial" w:cs="Arial"/>
        </w:rPr>
        <w:t>515</w:t>
      </w:r>
      <w:r>
        <w:rPr>
          <w:rFonts w:ascii="Arial" w:hAnsi="Arial" w:cs="Arial"/>
          <w:color w:val="000000"/>
        </w:rPr>
        <w:t>.</w:t>
      </w:r>
    </w:p>
    <w:p w14:paraId="77DE5777" w14:textId="77777777" w:rsidR="0081567E" w:rsidRPr="00C86C29" w:rsidRDefault="0081567E" w:rsidP="0081567E">
      <w:pPr>
        <w:spacing w:after="0"/>
        <w:rPr>
          <w:rFonts w:ascii="Arial" w:hAnsi="Arial" w:cs="Arial"/>
          <w:b/>
          <w:bCs/>
        </w:rPr>
      </w:pPr>
    </w:p>
    <w:p w14:paraId="31E626EA" w14:textId="0F4F142E" w:rsidR="00EB203F" w:rsidRPr="0005231D" w:rsidRDefault="0081567E" w:rsidP="00BD555A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color w:val="000000"/>
        </w:rPr>
      </w:pPr>
      <w:r w:rsidRPr="00C86C29">
        <w:rPr>
          <w:rFonts w:ascii="Arial" w:hAnsi="Arial" w:cs="Arial"/>
          <w:iCs/>
        </w:rPr>
        <w:t>Nájemce prohlašuje, že je investorem a stavebníkem veřejně prospěšné stavby dopravní infrastruktury „</w:t>
      </w:r>
      <w:bookmarkStart w:id="7" w:name="_Hlk94273244"/>
      <w:r w:rsidRPr="006C49A0">
        <w:rPr>
          <w:rFonts w:ascii="Arial" w:hAnsi="Arial" w:cs="Arial"/>
          <w:b/>
          <w:bCs/>
          <w:noProof/>
        </w:rPr>
        <w:t>I/33 Náchod – obchvat</w:t>
      </w:r>
      <w:bookmarkEnd w:id="7"/>
      <w:r w:rsidRPr="00C86C29">
        <w:rPr>
          <w:rFonts w:ascii="Arial" w:hAnsi="Arial" w:cs="Arial"/>
          <w:iCs/>
        </w:rPr>
        <w:t xml:space="preserve">“ </w:t>
      </w:r>
      <w:r w:rsidRPr="00C86C29">
        <w:rPr>
          <w:rFonts w:ascii="Arial" w:hAnsi="Arial" w:cs="Arial"/>
          <w:color w:val="000000"/>
        </w:rPr>
        <w:t>(dále jen jako „</w:t>
      </w:r>
      <w:r w:rsidRPr="00C86C29">
        <w:rPr>
          <w:rFonts w:ascii="Arial" w:hAnsi="Arial" w:cs="Arial"/>
          <w:b/>
          <w:bCs/>
          <w:color w:val="000000"/>
        </w:rPr>
        <w:t>Stavba</w:t>
      </w:r>
      <w:r w:rsidRPr="00C86C29">
        <w:rPr>
          <w:rFonts w:ascii="Arial" w:hAnsi="Arial" w:cs="Arial"/>
          <w:color w:val="000000"/>
        </w:rPr>
        <w:t>“).</w:t>
      </w:r>
    </w:p>
    <w:p w14:paraId="0F6759E6" w14:textId="77777777" w:rsidR="009C7ADE" w:rsidRDefault="009C7ADE" w:rsidP="00BD555A">
      <w:pPr>
        <w:spacing w:after="0"/>
        <w:rPr>
          <w:rFonts w:ascii="Arial" w:hAnsi="Arial" w:cs="Arial"/>
          <w:b/>
          <w:bCs/>
        </w:rPr>
      </w:pPr>
    </w:p>
    <w:p w14:paraId="363CBE98" w14:textId="77643B8D" w:rsidR="00EB203F" w:rsidRDefault="00EB203F" w:rsidP="00EB203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</w:t>
      </w:r>
      <w:r w:rsidRPr="0027724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277244">
        <w:rPr>
          <w:rFonts w:ascii="Arial" w:hAnsi="Arial" w:cs="Arial"/>
          <w:b/>
          <w:bCs/>
        </w:rPr>
        <w:t>.</w:t>
      </w:r>
    </w:p>
    <w:p w14:paraId="5368AC4D" w14:textId="0FDB9EB5" w:rsidR="00EB203F" w:rsidRDefault="00EB203F" w:rsidP="00EB203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5F678C48" w14:textId="0A91F3FD" w:rsidR="00E61783" w:rsidRDefault="001E30B0" w:rsidP="00A40E6C">
      <w:pPr>
        <w:pStyle w:val="Odstavecseseznamem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172D4">
        <w:rPr>
          <w:rFonts w:ascii="Arial" w:hAnsi="Arial" w:cs="Arial"/>
          <w:sz w:val="22"/>
          <w:szCs w:val="22"/>
        </w:rPr>
        <w:t>Pronajímatel</w:t>
      </w:r>
      <w:r w:rsidRPr="000172D4">
        <w:rPr>
          <w:rFonts w:ascii="Arial" w:hAnsi="Arial" w:cs="Arial"/>
          <w:color w:val="00B050"/>
          <w:sz w:val="22"/>
          <w:szCs w:val="22"/>
        </w:rPr>
        <w:t xml:space="preserve"> </w:t>
      </w:r>
      <w:r w:rsidRPr="000172D4">
        <w:rPr>
          <w:rFonts w:ascii="Arial" w:hAnsi="Arial" w:cs="Arial"/>
          <w:sz w:val="22"/>
          <w:szCs w:val="22"/>
        </w:rPr>
        <w:t>na základě Smlouvy přenechává</w:t>
      </w:r>
      <w:r w:rsidRPr="003665BA">
        <w:rPr>
          <w:rFonts w:ascii="Arial" w:hAnsi="Arial" w:cs="Arial"/>
          <w:sz w:val="22"/>
          <w:szCs w:val="22"/>
        </w:rPr>
        <w:t xml:space="preserve"> </w:t>
      </w:r>
      <w:r w:rsidR="003665BA" w:rsidRPr="003665BA">
        <w:rPr>
          <w:rFonts w:ascii="Arial" w:hAnsi="Arial" w:cs="Arial"/>
          <w:sz w:val="22"/>
          <w:szCs w:val="22"/>
        </w:rPr>
        <w:t xml:space="preserve">k dočasnému užívání </w:t>
      </w:r>
      <w:r w:rsidRPr="003665BA">
        <w:rPr>
          <w:rFonts w:ascii="Arial" w:hAnsi="Arial" w:cs="Arial"/>
          <w:sz w:val="22"/>
          <w:szCs w:val="22"/>
        </w:rPr>
        <w:t>N</w:t>
      </w:r>
      <w:r w:rsidRPr="00C86C29">
        <w:rPr>
          <w:rFonts w:ascii="Arial" w:hAnsi="Arial" w:cs="Arial"/>
          <w:sz w:val="22"/>
          <w:szCs w:val="22"/>
        </w:rPr>
        <w:t xml:space="preserve">ájemci pro účely </w:t>
      </w:r>
      <w:r w:rsidRPr="000172D4">
        <w:rPr>
          <w:rFonts w:ascii="Arial" w:hAnsi="Arial" w:cs="Arial"/>
          <w:sz w:val="22"/>
          <w:szCs w:val="22"/>
        </w:rPr>
        <w:t xml:space="preserve">využití jako pomocné plochy pro výstavbu Stavby, </w:t>
      </w:r>
      <w:r>
        <w:rPr>
          <w:rFonts w:ascii="Arial" w:hAnsi="Arial" w:cs="Arial"/>
          <w:sz w:val="22"/>
          <w:szCs w:val="22"/>
        </w:rPr>
        <w:t>zejména</w:t>
      </w:r>
      <w:r w:rsidR="003665BA">
        <w:rPr>
          <w:rFonts w:ascii="Arial" w:hAnsi="Arial" w:cs="Arial"/>
          <w:sz w:val="22"/>
          <w:szCs w:val="22"/>
        </w:rPr>
        <w:t xml:space="preserve"> k realizaci</w:t>
      </w:r>
      <w:r w:rsidRPr="000172D4"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>SO č. </w:t>
      </w:r>
      <w:r w:rsidRPr="00436178">
        <w:rPr>
          <w:rFonts w:ascii="Arial" w:hAnsi="Arial" w:cs="Arial"/>
          <w:noProof/>
          <w:sz w:val="22"/>
          <w:szCs w:val="22"/>
        </w:rPr>
        <w:t>302</w:t>
      </w:r>
      <w:r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„</w:t>
      </w:r>
      <w:r w:rsidR="002E43E8">
        <w:rPr>
          <w:rFonts w:ascii="Arial" w:hAnsi="Arial" w:cs="Arial"/>
          <w:noProof/>
          <w:sz w:val="22"/>
          <w:szCs w:val="22"/>
        </w:rPr>
        <w:t>Odvodnění SO 102</w:t>
      </w:r>
      <w:r>
        <w:rPr>
          <w:rFonts w:ascii="Arial" w:hAnsi="Arial" w:cs="Arial"/>
          <w:sz w:val="22"/>
          <w:szCs w:val="22"/>
        </w:rPr>
        <w:t>“</w:t>
      </w:r>
      <w:r w:rsidRPr="000172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36178">
        <w:rPr>
          <w:rFonts w:ascii="Arial" w:hAnsi="Arial" w:cs="Arial"/>
          <w:sz w:val="22"/>
          <w:szCs w:val="22"/>
        </w:rPr>
        <w:t>SO č. </w:t>
      </w:r>
      <w:r w:rsidRPr="00436178">
        <w:rPr>
          <w:rFonts w:ascii="Arial" w:hAnsi="Arial" w:cs="Arial"/>
          <w:noProof/>
          <w:sz w:val="22"/>
          <w:szCs w:val="22"/>
        </w:rPr>
        <w:t>332</w:t>
      </w:r>
      <w:r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„</w:t>
      </w:r>
      <w:r w:rsidR="002E43E8">
        <w:rPr>
          <w:rFonts w:ascii="Arial" w:hAnsi="Arial" w:cs="Arial"/>
          <w:noProof/>
          <w:sz w:val="22"/>
          <w:szCs w:val="22"/>
        </w:rPr>
        <w:t>Dešťová usazovací a retenční nádrž v km 3,640 I/33</w:t>
      </w:r>
      <w:r>
        <w:rPr>
          <w:rFonts w:ascii="Arial" w:hAnsi="Arial" w:cs="Arial"/>
          <w:sz w:val="22"/>
          <w:szCs w:val="22"/>
        </w:rPr>
        <w:t>“</w:t>
      </w:r>
      <w:r w:rsidRPr="000172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36178">
        <w:rPr>
          <w:rFonts w:ascii="Arial" w:hAnsi="Arial" w:cs="Arial"/>
          <w:sz w:val="22"/>
          <w:szCs w:val="22"/>
        </w:rPr>
        <w:t>SO č. </w:t>
      </w:r>
      <w:r w:rsidRPr="00436178">
        <w:rPr>
          <w:rFonts w:ascii="Arial" w:hAnsi="Arial" w:cs="Arial"/>
          <w:noProof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„</w:t>
      </w:r>
      <w:r w:rsidR="002E43E8">
        <w:rPr>
          <w:rFonts w:ascii="Arial" w:hAnsi="Arial" w:cs="Arial"/>
          <w:noProof/>
          <w:sz w:val="22"/>
          <w:szCs w:val="22"/>
        </w:rPr>
        <w:t>Přeložka PVSEK – TO2 km 3,700 I/33</w:t>
      </w:r>
      <w:r>
        <w:rPr>
          <w:rFonts w:ascii="Arial" w:hAnsi="Arial" w:cs="Arial"/>
          <w:sz w:val="22"/>
          <w:szCs w:val="22"/>
        </w:rPr>
        <w:t>“</w:t>
      </w:r>
      <w:r w:rsidRPr="000172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36178">
        <w:rPr>
          <w:rFonts w:ascii="Arial" w:hAnsi="Arial" w:cs="Arial"/>
          <w:sz w:val="22"/>
          <w:szCs w:val="22"/>
        </w:rPr>
        <w:t>SO č. </w:t>
      </w:r>
      <w:r w:rsidRPr="00436178">
        <w:rPr>
          <w:rFonts w:ascii="Arial" w:hAnsi="Arial" w:cs="Arial"/>
          <w:noProof/>
          <w:sz w:val="22"/>
          <w:szCs w:val="22"/>
        </w:rPr>
        <w:t>195.5</w:t>
      </w:r>
      <w:r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„</w:t>
      </w:r>
      <w:r w:rsidR="002E43E8">
        <w:rPr>
          <w:rFonts w:ascii="Arial" w:hAnsi="Arial" w:cs="Arial"/>
          <w:noProof/>
          <w:sz w:val="22"/>
          <w:szCs w:val="22"/>
        </w:rPr>
        <w:t>Provizorní komunikace v km 3,540 I/33</w:t>
      </w:r>
      <w:r>
        <w:rPr>
          <w:rFonts w:ascii="Arial" w:hAnsi="Arial" w:cs="Arial"/>
          <w:sz w:val="22"/>
          <w:szCs w:val="22"/>
        </w:rPr>
        <w:t>“</w:t>
      </w:r>
      <w:r w:rsidRPr="000172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36178">
        <w:rPr>
          <w:rFonts w:ascii="Arial" w:hAnsi="Arial" w:cs="Arial"/>
          <w:sz w:val="22"/>
          <w:szCs w:val="22"/>
        </w:rPr>
        <w:t>SO č. </w:t>
      </w:r>
      <w:r w:rsidRPr="00436178">
        <w:rPr>
          <w:rFonts w:ascii="Arial" w:hAnsi="Arial" w:cs="Arial"/>
          <w:noProof/>
          <w:sz w:val="22"/>
          <w:szCs w:val="22"/>
        </w:rPr>
        <w:t>811</w:t>
      </w:r>
      <w:r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„</w:t>
      </w:r>
      <w:r w:rsidR="002E43E8">
        <w:rPr>
          <w:rFonts w:ascii="Arial" w:hAnsi="Arial" w:cs="Arial"/>
          <w:noProof/>
          <w:sz w:val="22"/>
          <w:szCs w:val="22"/>
        </w:rPr>
        <w:t>Příprava území</w:t>
      </w:r>
      <w:r>
        <w:rPr>
          <w:rFonts w:ascii="Arial" w:hAnsi="Arial" w:cs="Arial"/>
          <w:sz w:val="22"/>
          <w:szCs w:val="22"/>
        </w:rPr>
        <w:t>“</w:t>
      </w:r>
      <w:r w:rsidRPr="000172D4">
        <w:rPr>
          <w:rFonts w:ascii="Arial" w:hAnsi="Arial" w:cs="Arial"/>
          <w:color w:val="92D050"/>
          <w:sz w:val="22"/>
          <w:szCs w:val="22"/>
        </w:rPr>
        <w:t xml:space="preserve"> </w:t>
      </w:r>
      <w:r w:rsidRPr="000172D4">
        <w:rPr>
          <w:rFonts w:ascii="Arial" w:hAnsi="Arial" w:cs="Arial"/>
          <w:color w:val="000000" w:themeColor="text1"/>
          <w:sz w:val="22"/>
          <w:szCs w:val="22"/>
        </w:rPr>
        <w:t>a</w:t>
      </w:r>
      <w:r w:rsidRPr="000172D4">
        <w:rPr>
          <w:rFonts w:ascii="Arial" w:hAnsi="Arial" w:cs="Arial"/>
          <w:color w:val="92D050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>SO č. </w:t>
      </w:r>
      <w:r w:rsidRPr="00436178">
        <w:rPr>
          <w:rFonts w:ascii="Arial" w:hAnsi="Arial" w:cs="Arial"/>
          <w:noProof/>
          <w:sz w:val="22"/>
          <w:szCs w:val="22"/>
        </w:rPr>
        <w:t>004</w:t>
      </w:r>
      <w:r>
        <w:rPr>
          <w:rFonts w:ascii="Arial" w:hAnsi="Arial" w:cs="Arial"/>
          <w:sz w:val="22"/>
          <w:szCs w:val="22"/>
        </w:rPr>
        <w:t xml:space="preserve"> </w:t>
      </w:r>
      <w:r w:rsidRPr="0043617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„</w:t>
      </w:r>
      <w:r w:rsidR="002E43E8">
        <w:rPr>
          <w:rFonts w:ascii="Arial" w:hAnsi="Arial" w:cs="Arial"/>
          <w:noProof/>
          <w:sz w:val="22"/>
          <w:szCs w:val="22"/>
        </w:rPr>
        <w:t>Demolice – k.ú. Dolní Radechová</w:t>
      </w:r>
      <w:r>
        <w:rPr>
          <w:rFonts w:ascii="Arial" w:hAnsi="Arial" w:cs="Arial"/>
          <w:sz w:val="22"/>
          <w:szCs w:val="22"/>
        </w:rPr>
        <w:t>“</w:t>
      </w:r>
      <w:r w:rsidRPr="000172D4">
        <w:rPr>
          <w:rFonts w:ascii="Arial" w:hAnsi="Arial" w:cs="Arial"/>
          <w:sz w:val="22"/>
          <w:szCs w:val="22"/>
        </w:rPr>
        <w:t>,</w:t>
      </w:r>
      <w:r w:rsidRPr="000172D4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Pr="00D86ACD">
        <w:rPr>
          <w:rFonts w:ascii="Arial" w:hAnsi="Arial" w:cs="Arial"/>
          <w:sz w:val="22"/>
          <w:szCs w:val="22"/>
        </w:rPr>
        <w:t>pozemky nebo jejich části v následujícím rozs</w:t>
      </w:r>
      <w:r w:rsidRPr="000172D4">
        <w:rPr>
          <w:rFonts w:ascii="Arial" w:hAnsi="Arial" w:cs="Arial"/>
          <w:sz w:val="22"/>
          <w:szCs w:val="22"/>
        </w:rPr>
        <w:t>ahu, jehož zákres v kopii</w:t>
      </w:r>
      <w:r w:rsidRPr="00C86C29">
        <w:rPr>
          <w:rFonts w:ascii="Arial" w:hAnsi="Arial" w:cs="Arial"/>
          <w:sz w:val="22"/>
          <w:szCs w:val="22"/>
        </w:rPr>
        <w:t xml:space="preserve"> katastrální mapy tvoří Přílohu č. 1 této Smlouvy</w:t>
      </w:r>
      <w:r w:rsidR="00C467D7" w:rsidRPr="008D2C3D">
        <w:rPr>
          <w:rFonts w:ascii="Arial" w:hAnsi="Arial" w:cs="Arial"/>
          <w:sz w:val="22"/>
          <w:szCs w:val="22"/>
        </w:rPr>
        <w:t>:</w:t>
      </w:r>
    </w:p>
    <w:p w14:paraId="421E2DEB" w14:textId="77777777" w:rsidR="006B5DB9" w:rsidRPr="00E61783" w:rsidRDefault="006B5DB9" w:rsidP="006B5DB9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753"/>
        <w:gridCol w:w="2602"/>
        <w:gridCol w:w="1581"/>
        <w:gridCol w:w="1785"/>
      </w:tblGrid>
      <w:tr w:rsidR="00E61783" w14:paraId="71341C61" w14:textId="77777777" w:rsidTr="001E30B0">
        <w:tc>
          <w:tcPr>
            <w:tcW w:w="2753" w:type="dxa"/>
          </w:tcPr>
          <w:p w14:paraId="028BFADB" w14:textId="77777777" w:rsidR="00E61783" w:rsidRPr="001E0B54" w:rsidRDefault="00E61783" w:rsidP="00E13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B54">
              <w:rPr>
                <w:rFonts w:ascii="Arial" w:hAnsi="Arial" w:cs="Arial"/>
                <w:b/>
                <w:bCs/>
              </w:rPr>
              <w:t>Pozemek</w:t>
            </w:r>
            <w:r>
              <w:rPr>
                <w:rFonts w:ascii="Arial" w:hAnsi="Arial" w:cs="Arial"/>
                <w:b/>
                <w:bCs/>
              </w:rPr>
              <w:t xml:space="preserve"> parc. č. </w:t>
            </w:r>
          </w:p>
        </w:tc>
        <w:tc>
          <w:tcPr>
            <w:tcW w:w="2602" w:type="dxa"/>
          </w:tcPr>
          <w:p w14:paraId="4F23444D" w14:textId="77777777" w:rsidR="00E61783" w:rsidRPr="001E0B54" w:rsidRDefault="00E61783" w:rsidP="00E134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1E0B54">
              <w:rPr>
                <w:rFonts w:ascii="Arial" w:hAnsi="Arial" w:cs="Arial"/>
                <w:b/>
                <w:bCs/>
              </w:rPr>
              <w:t>ultura</w:t>
            </w:r>
          </w:p>
        </w:tc>
        <w:tc>
          <w:tcPr>
            <w:tcW w:w="1581" w:type="dxa"/>
          </w:tcPr>
          <w:p w14:paraId="17002647" w14:textId="0E5E9FFC" w:rsidR="00E61783" w:rsidRPr="001E0B54" w:rsidRDefault="00E61783" w:rsidP="00E13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B54">
              <w:rPr>
                <w:rFonts w:ascii="Arial" w:hAnsi="Arial" w:cs="Arial"/>
                <w:b/>
                <w:bCs/>
              </w:rPr>
              <w:t xml:space="preserve">Plocha dočasného záboru </w:t>
            </w:r>
            <w:r>
              <w:rPr>
                <w:rFonts w:ascii="Arial" w:hAnsi="Arial" w:cs="Arial"/>
                <w:b/>
                <w:bCs/>
              </w:rPr>
              <w:t xml:space="preserve">nad 1 rok </w:t>
            </w:r>
            <w:r w:rsidRPr="001E0B54">
              <w:rPr>
                <w:rFonts w:ascii="Arial" w:hAnsi="Arial" w:cs="Arial"/>
                <w:b/>
                <w:bCs/>
              </w:rPr>
              <w:t>(m</w:t>
            </w:r>
            <w:r w:rsidRPr="001E0B54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1E0B5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85" w:type="dxa"/>
          </w:tcPr>
          <w:p w14:paraId="7BC93646" w14:textId="6666AC99" w:rsidR="00E61783" w:rsidRPr="001E0B54" w:rsidRDefault="00E61783" w:rsidP="00E13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0B54">
              <w:rPr>
                <w:rFonts w:ascii="Arial" w:hAnsi="Arial" w:cs="Arial"/>
                <w:b/>
                <w:bCs/>
              </w:rPr>
              <w:t>Stavební objekt</w:t>
            </w:r>
            <w:r w:rsidR="001E30B0" w:rsidRPr="00ED3203"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</w:p>
        </w:tc>
      </w:tr>
      <w:tr w:rsidR="001E30B0" w14:paraId="2532B083" w14:textId="77777777" w:rsidTr="001E30B0">
        <w:tc>
          <w:tcPr>
            <w:tcW w:w="2753" w:type="dxa"/>
          </w:tcPr>
          <w:p w14:paraId="7731A64D" w14:textId="5D6DF74C" w:rsidR="001E30B0" w:rsidRDefault="006B5DB9" w:rsidP="00460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1/3</w:t>
            </w:r>
          </w:p>
        </w:tc>
        <w:tc>
          <w:tcPr>
            <w:tcW w:w="2602" w:type="dxa"/>
          </w:tcPr>
          <w:p w14:paraId="46C5DBEC" w14:textId="53DFF1FA" w:rsidR="001E30B0" w:rsidRDefault="001E30B0" w:rsidP="004604DA">
            <w:pPr>
              <w:jc w:val="center"/>
              <w:rPr>
                <w:rFonts w:ascii="Arial" w:hAnsi="Arial" w:cs="Arial"/>
              </w:rPr>
            </w:pPr>
            <w:r w:rsidRPr="00655AE3">
              <w:rPr>
                <w:rFonts w:ascii="Arial" w:hAnsi="Arial" w:cs="Arial"/>
              </w:rPr>
              <w:t>ostatní plocha</w:t>
            </w:r>
          </w:p>
        </w:tc>
        <w:tc>
          <w:tcPr>
            <w:tcW w:w="1581" w:type="dxa"/>
          </w:tcPr>
          <w:p w14:paraId="2F92C1A1" w14:textId="5152DC4F" w:rsidR="001E30B0" w:rsidRDefault="001E30B0" w:rsidP="004604DA">
            <w:pPr>
              <w:jc w:val="center"/>
              <w:rPr>
                <w:rFonts w:ascii="Arial" w:hAnsi="Arial" w:cs="Arial"/>
              </w:rPr>
            </w:pPr>
            <w:r w:rsidRPr="00ED3203">
              <w:rPr>
                <w:rFonts w:ascii="Arial" w:hAnsi="Arial" w:cs="Arial"/>
                <w:noProof/>
              </w:rPr>
              <w:t>2089</w:t>
            </w:r>
          </w:p>
        </w:tc>
        <w:tc>
          <w:tcPr>
            <w:tcW w:w="1785" w:type="dxa"/>
          </w:tcPr>
          <w:p w14:paraId="2C1B0F9C" w14:textId="72DAB064" w:rsidR="001E30B0" w:rsidRDefault="001E30B0" w:rsidP="004604DA">
            <w:pPr>
              <w:jc w:val="center"/>
              <w:rPr>
                <w:rFonts w:ascii="Arial" w:hAnsi="Arial" w:cs="Arial"/>
              </w:rPr>
            </w:pPr>
            <w:r w:rsidRPr="00ED3203">
              <w:rPr>
                <w:rFonts w:ascii="Arial" w:hAnsi="Arial" w:cs="Arial"/>
              </w:rPr>
              <w:t>302, 332, 476, 195.5, 811, 004</w:t>
            </w:r>
          </w:p>
        </w:tc>
      </w:tr>
      <w:tr w:rsidR="001E30B0" w14:paraId="08FF2CFD" w14:textId="77777777" w:rsidTr="001E30B0">
        <w:tc>
          <w:tcPr>
            <w:tcW w:w="2753" w:type="dxa"/>
          </w:tcPr>
          <w:p w14:paraId="233B65A8" w14:textId="77777777" w:rsidR="001E30B0" w:rsidRDefault="006B5DB9" w:rsidP="004604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1/6</w:t>
            </w:r>
          </w:p>
        </w:tc>
        <w:tc>
          <w:tcPr>
            <w:tcW w:w="2602" w:type="dxa"/>
          </w:tcPr>
          <w:p w14:paraId="38B7A0F1" w14:textId="77777777" w:rsidR="001E30B0" w:rsidRDefault="001E30B0" w:rsidP="004604DA">
            <w:pPr>
              <w:jc w:val="center"/>
              <w:rPr>
                <w:rFonts w:ascii="Arial" w:hAnsi="Arial" w:cs="Arial"/>
              </w:rPr>
            </w:pPr>
            <w:r w:rsidRPr="00655AE3">
              <w:rPr>
                <w:rFonts w:ascii="Arial" w:hAnsi="Arial" w:cs="Arial"/>
              </w:rPr>
              <w:t>ostatní plocha</w:t>
            </w:r>
          </w:p>
        </w:tc>
        <w:tc>
          <w:tcPr>
            <w:tcW w:w="1581" w:type="dxa"/>
          </w:tcPr>
          <w:p w14:paraId="77A61F41" w14:textId="77777777" w:rsidR="001E30B0" w:rsidRDefault="001E30B0" w:rsidP="004604DA">
            <w:pPr>
              <w:jc w:val="center"/>
              <w:rPr>
                <w:rFonts w:ascii="Arial" w:hAnsi="Arial" w:cs="Arial"/>
              </w:rPr>
            </w:pPr>
            <w:r w:rsidRPr="00ED3203">
              <w:rPr>
                <w:rFonts w:ascii="Arial" w:hAnsi="Arial" w:cs="Arial"/>
                <w:noProof/>
              </w:rPr>
              <w:t>283</w:t>
            </w:r>
          </w:p>
        </w:tc>
        <w:tc>
          <w:tcPr>
            <w:tcW w:w="1785" w:type="dxa"/>
          </w:tcPr>
          <w:p w14:paraId="3B09FB6C" w14:textId="77777777" w:rsidR="001E30B0" w:rsidRDefault="001E30B0" w:rsidP="004604DA">
            <w:pPr>
              <w:jc w:val="center"/>
              <w:rPr>
                <w:rFonts w:ascii="Arial" w:hAnsi="Arial" w:cs="Arial"/>
              </w:rPr>
            </w:pPr>
            <w:r w:rsidRPr="00ED3203">
              <w:rPr>
                <w:rFonts w:ascii="Arial" w:hAnsi="Arial" w:cs="Arial"/>
              </w:rPr>
              <w:t>302, 811, 004</w:t>
            </w:r>
          </w:p>
        </w:tc>
      </w:tr>
    </w:tbl>
    <w:p w14:paraId="177D3F27" w14:textId="77777777" w:rsidR="00C467D7" w:rsidRPr="008D2C3D" w:rsidRDefault="00C467D7" w:rsidP="00E61783">
      <w:pPr>
        <w:spacing w:after="0" w:line="240" w:lineRule="auto"/>
        <w:jc w:val="both"/>
        <w:rPr>
          <w:rFonts w:ascii="Arial" w:hAnsi="Arial" w:cs="Arial"/>
        </w:rPr>
      </w:pPr>
    </w:p>
    <w:p w14:paraId="77310987" w14:textId="77777777" w:rsidR="006B5DB9" w:rsidRPr="00831899" w:rsidRDefault="006B5DB9" w:rsidP="006B5DB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31899">
        <w:rPr>
          <w:rFonts w:ascii="Arial" w:hAnsi="Arial" w:cs="Arial"/>
        </w:rPr>
        <w:t xml:space="preserve">Výměra záboru celkem: </w:t>
      </w:r>
      <w:r>
        <w:rPr>
          <w:rFonts w:ascii="Arial" w:hAnsi="Arial" w:cs="Arial"/>
          <w:noProof/>
        </w:rPr>
        <w:t>2372</w:t>
      </w:r>
      <w:r w:rsidRPr="00831899">
        <w:rPr>
          <w:rFonts w:ascii="Arial" w:hAnsi="Arial" w:cs="Arial"/>
          <w:szCs w:val="24"/>
        </w:rPr>
        <w:t xml:space="preserve"> m</w:t>
      </w:r>
      <w:r w:rsidRPr="00831899">
        <w:rPr>
          <w:rFonts w:ascii="Arial" w:hAnsi="Arial" w:cs="Arial"/>
          <w:szCs w:val="24"/>
          <w:vertAlign w:val="superscript"/>
        </w:rPr>
        <w:t>2</w:t>
      </w:r>
    </w:p>
    <w:p w14:paraId="40926835" w14:textId="77777777" w:rsidR="006B5DB9" w:rsidRDefault="006B5DB9" w:rsidP="006B5DB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D2C3D">
        <w:rPr>
          <w:rFonts w:ascii="Arial" w:hAnsi="Arial" w:cs="Arial"/>
        </w:rPr>
        <w:t xml:space="preserve"> </w:t>
      </w:r>
    </w:p>
    <w:p w14:paraId="3AEC69ED" w14:textId="7C43654E" w:rsidR="00C467D7" w:rsidRPr="008D2C3D" w:rsidRDefault="00C467D7" w:rsidP="006B5DB9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D2C3D">
        <w:rPr>
          <w:rFonts w:ascii="Arial" w:hAnsi="Arial" w:cs="Arial"/>
        </w:rPr>
        <w:t>(dále společně jen „</w:t>
      </w:r>
      <w:r w:rsidR="00EB203F" w:rsidRPr="008D2C3D">
        <w:rPr>
          <w:rFonts w:ascii="Arial" w:hAnsi="Arial" w:cs="Arial"/>
          <w:b/>
        </w:rPr>
        <w:t>P</w:t>
      </w:r>
      <w:r w:rsidRPr="008D2C3D">
        <w:rPr>
          <w:rFonts w:ascii="Arial" w:hAnsi="Arial" w:cs="Arial"/>
          <w:b/>
        </w:rPr>
        <w:t>ředmět nájmu</w:t>
      </w:r>
      <w:r w:rsidRPr="008D2C3D">
        <w:rPr>
          <w:rFonts w:ascii="Arial" w:hAnsi="Arial" w:cs="Arial"/>
        </w:rPr>
        <w:t>“</w:t>
      </w:r>
      <w:r w:rsidR="001F6149" w:rsidRPr="008D2C3D">
        <w:rPr>
          <w:rFonts w:ascii="Arial" w:hAnsi="Arial" w:cs="Arial"/>
        </w:rPr>
        <w:t xml:space="preserve"> nebo samostatně jako „</w:t>
      </w:r>
      <w:r w:rsidR="001F6149" w:rsidRPr="008D2C3D">
        <w:rPr>
          <w:rFonts w:ascii="Arial" w:hAnsi="Arial" w:cs="Arial"/>
          <w:b/>
        </w:rPr>
        <w:t>Pozemek</w:t>
      </w:r>
      <w:r w:rsidR="001F6149" w:rsidRPr="008D2C3D">
        <w:rPr>
          <w:rFonts w:ascii="Arial" w:hAnsi="Arial" w:cs="Arial"/>
        </w:rPr>
        <w:t>“</w:t>
      </w:r>
      <w:r w:rsidRPr="008D2C3D">
        <w:rPr>
          <w:rFonts w:ascii="Arial" w:hAnsi="Arial" w:cs="Arial"/>
        </w:rPr>
        <w:t>).</w:t>
      </w:r>
    </w:p>
    <w:p w14:paraId="373C5785" w14:textId="77777777" w:rsidR="00C60F28" w:rsidRDefault="00C60F28" w:rsidP="00C467D7">
      <w:pPr>
        <w:pStyle w:val="Bezmezer"/>
        <w:jc w:val="both"/>
        <w:rPr>
          <w:rFonts w:ascii="Arial" w:hAnsi="Arial" w:cs="Arial"/>
          <w:color w:val="000000"/>
        </w:rPr>
      </w:pPr>
    </w:p>
    <w:p w14:paraId="30EEC6A3" w14:textId="467DFFE6" w:rsidR="001F6149" w:rsidRDefault="001E30B0" w:rsidP="00A40E6C">
      <w:pPr>
        <w:pStyle w:val="Odstavecseseznamem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86C29">
        <w:rPr>
          <w:rFonts w:ascii="Arial" w:hAnsi="Arial" w:cs="Arial"/>
          <w:sz w:val="22"/>
          <w:szCs w:val="22"/>
        </w:rPr>
        <w:t xml:space="preserve">Nájemce se zavazuje užívat Předmět nájmu pouze k účelu uvedenému v odst. 2.1 Smlouvy, pokud </w:t>
      </w:r>
      <w:r w:rsidRPr="003C176D">
        <w:rPr>
          <w:rFonts w:ascii="Arial" w:hAnsi="Arial" w:cs="Arial"/>
          <w:sz w:val="22"/>
          <w:szCs w:val="22"/>
        </w:rPr>
        <w:t>mu Pronajímatel neudělí</w:t>
      </w:r>
      <w:r w:rsidRPr="00C86C29">
        <w:rPr>
          <w:rFonts w:ascii="Arial" w:hAnsi="Arial" w:cs="Arial"/>
          <w:sz w:val="22"/>
          <w:szCs w:val="22"/>
        </w:rPr>
        <w:t xml:space="preserve"> písemný souhlas k použití pro účel odlišný</w:t>
      </w:r>
      <w:r w:rsidR="001F6149" w:rsidRPr="001F6149">
        <w:rPr>
          <w:rFonts w:ascii="Arial" w:hAnsi="Arial" w:cs="Arial"/>
          <w:sz w:val="22"/>
          <w:szCs w:val="22"/>
        </w:rPr>
        <w:t>.</w:t>
      </w:r>
    </w:p>
    <w:p w14:paraId="6BE56FFF" w14:textId="77777777" w:rsidR="001F6149" w:rsidRPr="001F6149" w:rsidRDefault="001F6149" w:rsidP="001F6149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9692855" w14:textId="0589715E" w:rsidR="001F6149" w:rsidRPr="001F6149" w:rsidRDefault="001E30B0" w:rsidP="00A40E6C">
      <w:pPr>
        <w:pStyle w:val="Odstavecseseznamem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86C29">
        <w:rPr>
          <w:rFonts w:ascii="Arial" w:hAnsi="Arial" w:cs="Arial"/>
          <w:sz w:val="22"/>
          <w:szCs w:val="22"/>
        </w:rPr>
        <w:t xml:space="preserve">Nájemce Předmět nájmu do nájmu přijímá za podmínek uvedených v této Smlouvě </w:t>
      </w:r>
      <w:r w:rsidRPr="00C86C29">
        <w:rPr>
          <w:rFonts w:ascii="Arial" w:hAnsi="Arial" w:cs="Arial"/>
          <w:sz w:val="22"/>
          <w:szCs w:val="22"/>
        </w:rPr>
        <w:br/>
        <w:t xml:space="preserve">a zavazuje se za jeho užívání </w:t>
      </w:r>
      <w:r w:rsidRPr="003C176D">
        <w:rPr>
          <w:rFonts w:ascii="Arial" w:hAnsi="Arial" w:cs="Arial"/>
          <w:sz w:val="22"/>
          <w:szCs w:val="22"/>
        </w:rPr>
        <w:t xml:space="preserve">zaplatit </w:t>
      </w:r>
      <w:r w:rsidRPr="003C176D">
        <w:rPr>
          <w:rFonts w:ascii="Arial" w:hAnsi="Arial" w:cs="Arial"/>
          <w:color w:val="000000" w:themeColor="text1"/>
          <w:sz w:val="22"/>
          <w:szCs w:val="22"/>
        </w:rPr>
        <w:t>Pronajímateli</w:t>
      </w:r>
      <w:r w:rsidRPr="003C176D">
        <w:rPr>
          <w:rFonts w:ascii="Arial" w:hAnsi="Arial" w:cs="Arial"/>
          <w:color w:val="00B050"/>
          <w:sz w:val="22"/>
          <w:szCs w:val="22"/>
        </w:rPr>
        <w:t xml:space="preserve"> </w:t>
      </w:r>
      <w:r w:rsidRPr="003C176D">
        <w:rPr>
          <w:rFonts w:ascii="Arial" w:hAnsi="Arial" w:cs="Arial"/>
          <w:sz w:val="22"/>
          <w:szCs w:val="22"/>
        </w:rPr>
        <w:t>nájemné</w:t>
      </w:r>
      <w:r w:rsidRPr="00C86C29">
        <w:rPr>
          <w:rFonts w:ascii="Arial" w:hAnsi="Arial" w:cs="Arial"/>
          <w:sz w:val="22"/>
          <w:szCs w:val="22"/>
        </w:rPr>
        <w:t xml:space="preserve"> ve výši sjednané v této Smlouvě</w:t>
      </w:r>
      <w:r w:rsidR="001F6149" w:rsidRPr="001F6149">
        <w:rPr>
          <w:rFonts w:ascii="Arial" w:hAnsi="Arial" w:cs="Arial"/>
          <w:sz w:val="22"/>
          <w:szCs w:val="22"/>
        </w:rPr>
        <w:t>.</w:t>
      </w:r>
    </w:p>
    <w:p w14:paraId="71338CBC" w14:textId="77777777" w:rsidR="001F6149" w:rsidRPr="001F6149" w:rsidRDefault="001F6149" w:rsidP="00C467D7">
      <w:pPr>
        <w:pStyle w:val="Bezmezer"/>
        <w:jc w:val="both"/>
        <w:rPr>
          <w:rFonts w:ascii="Arial" w:hAnsi="Arial" w:cs="Arial"/>
          <w:color w:val="000000"/>
        </w:rPr>
      </w:pPr>
    </w:p>
    <w:p w14:paraId="53D6BF8B" w14:textId="54D48CE8" w:rsidR="00EB203F" w:rsidRDefault="00EB203F" w:rsidP="00EB203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</w:t>
      </w:r>
      <w:r w:rsidRPr="0027724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277244">
        <w:rPr>
          <w:rFonts w:ascii="Arial" w:hAnsi="Arial" w:cs="Arial"/>
          <w:b/>
          <w:bCs/>
        </w:rPr>
        <w:t>.</w:t>
      </w:r>
    </w:p>
    <w:p w14:paraId="57EECADC" w14:textId="2966C2EA" w:rsidR="00535315" w:rsidRDefault="00EB203F" w:rsidP="0053531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Doba trvání nájmu</w:t>
      </w:r>
    </w:p>
    <w:p w14:paraId="73DB7707" w14:textId="0B43324E" w:rsidR="00535315" w:rsidRPr="00535315" w:rsidRDefault="00535315" w:rsidP="00A40E6C">
      <w:pPr>
        <w:pStyle w:val="Odstavecseseznamem"/>
        <w:numPr>
          <w:ilvl w:val="1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35315">
        <w:rPr>
          <w:rFonts w:ascii="Arial" w:hAnsi="Arial" w:cs="Arial"/>
          <w:sz w:val="22"/>
          <w:szCs w:val="22"/>
        </w:rPr>
        <w:t xml:space="preserve">Tato Smlouva </w:t>
      </w:r>
      <w:r w:rsidR="00D838B4" w:rsidRPr="00535315">
        <w:rPr>
          <w:rFonts w:ascii="Arial" w:hAnsi="Arial" w:cs="Arial"/>
          <w:sz w:val="22"/>
          <w:szCs w:val="22"/>
        </w:rPr>
        <w:t xml:space="preserve">se uzavírá na dobu určitou v délce trvání ode dne skutečného zahájení realizace </w:t>
      </w:r>
      <w:r w:rsidR="00D838B4">
        <w:rPr>
          <w:rFonts w:ascii="Arial" w:hAnsi="Arial" w:cs="Arial"/>
          <w:sz w:val="22"/>
          <w:szCs w:val="22"/>
        </w:rPr>
        <w:t>S</w:t>
      </w:r>
      <w:r w:rsidR="00D838B4" w:rsidRPr="00535315">
        <w:rPr>
          <w:rFonts w:ascii="Arial" w:hAnsi="Arial" w:cs="Arial"/>
          <w:sz w:val="22"/>
          <w:szCs w:val="22"/>
        </w:rPr>
        <w:t xml:space="preserve">tavby do posledního dne měsíce, v němž bude konkrétní pozemek předán zpět </w:t>
      </w:r>
      <w:r w:rsidR="00D838B4" w:rsidRPr="003C176D">
        <w:rPr>
          <w:rFonts w:ascii="Arial" w:hAnsi="Arial" w:cs="Arial"/>
          <w:color w:val="000000" w:themeColor="text1"/>
          <w:sz w:val="22"/>
          <w:szCs w:val="22"/>
        </w:rPr>
        <w:t>Pronajímateli</w:t>
      </w:r>
      <w:r w:rsidR="00D838B4" w:rsidRPr="00535315">
        <w:rPr>
          <w:rFonts w:ascii="Arial" w:hAnsi="Arial" w:cs="Arial"/>
          <w:sz w:val="22"/>
          <w:szCs w:val="22"/>
        </w:rPr>
        <w:t xml:space="preserve">. Nájemce se zavazuje zaslat </w:t>
      </w:r>
      <w:r w:rsidR="00D838B4" w:rsidRPr="003C176D">
        <w:rPr>
          <w:rFonts w:ascii="Arial" w:hAnsi="Arial" w:cs="Arial"/>
          <w:color w:val="000000" w:themeColor="text1"/>
          <w:sz w:val="22"/>
          <w:szCs w:val="22"/>
        </w:rPr>
        <w:t>Pronajímateli</w:t>
      </w:r>
      <w:r w:rsidR="00D838B4" w:rsidRPr="00535315">
        <w:rPr>
          <w:rFonts w:ascii="Arial" w:hAnsi="Arial" w:cs="Arial"/>
          <w:sz w:val="22"/>
          <w:szCs w:val="22"/>
        </w:rPr>
        <w:t xml:space="preserve"> písemnou informaci o dni zahájení realizace </w:t>
      </w:r>
      <w:r w:rsidR="00D838B4">
        <w:rPr>
          <w:rFonts w:ascii="Arial" w:hAnsi="Arial" w:cs="Arial"/>
          <w:sz w:val="22"/>
          <w:szCs w:val="22"/>
        </w:rPr>
        <w:t xml:space="preserve">Stavby </w:t>
      </w:r>
      <w:r w:rsidR="00D838B4" w:rsidRPr="00535315">
        <w:rPr>
          <w:rFonts w:ascii="Arial" w:hAnsi="Arial" w:cs="Arial"/>
          <w:sz w:val="22"/>
          <w:szCs w:val="22"/>
        </w:rPr>
        <w:t>na adresu uvedenou v záhlaví této Smlouvy</w:t>
      </w:r>
      <w:r w:rsidR="00D838B4">
        <w:rPr>
          <w:rFonts w:ascii="Arial" w:hAnsi="Arial" w:cs="Arial"/>
          <w:sz w:val="22"/>
          <w:szCs w:val="22"/>
        </w:rPr>
        <w:t>.</w:t>
      </w:r>
    </w:p>
    <w:p w14:paraId="6DCF6F63" w14:textId="77777777" w:rsidR="009C7ADE" w:rsidRPr="00535315" w:rsidRDefault="009C7ADE" w:rsidP="00535315">
      <w:pPr>
        <w:pStyle w:val="Odstavecseseznamem"/>
        <w:rPr>
          <w:rFonts w:ascii="Arial" w:hAnsi="Arial" w:cs="Arial"/>
          <w:sz w:val="22"/>
          <w:szCs w:val="22"/>
        </w:rPr>
      </w:pPr>
    </w:p>
    <w:p w14:paraId="541D8513" w14:textId="16E1409E" w:rsidR="00C60F28" w:rsidRDefault="001F6149" w:rsidP="00C60F2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IV</w:t>
      </w:r>
      <w:r w:rsidR="00C60F28" w:rsidRPr="00277244">
        <w:rPr>
          <w:rFonts w:ascii="Arial" w:hAnsi="Arial" w:cs="Arial"/>
          <w:b/>
          <w:bCs/>
        </w:rPr>
        <w:t>.</w:t>
      </w:r>
    </w:p>
    <w:p w14:paraId="050D8B93" w14:textId="3BD43283" w:rsidR="001F6149" w:rsidRDefault="001F6149" w:rsidP="00C60F2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Výše a splatnost nájemného, způsob jeho úhrady</w:t>
      </w:r>
    </w:p>
    <w:p w14:paraId="26374601" w14:textId="0B286C87" w:rsidR="00F5529A" w:rsidRPr="00F5529A" w:rsidRDefault="001E30B0" w:rsidP="00A40E6C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C86C29">
        <w:rPr>
          <w:rFonts w:ascii="Arial" w:hAnsi="Arial" w:cs="Arial"/>
        </w:rPr>
        <w:t xml:space="preserve">Výše nájemného činí celkem </w:t>
      </w:r>
      <w:r w:rsidR="00FC5C4D">
        <w:rPr>
          <w:rFonts w:ascii="Arial" w:hAnsi="Arial" w:cs="Arial"/>
          <w:b/>
          <w:bCs/>
          <w:noProof/>
        </w:rPr>
        <w:t>52.184,- Kč</w:t>
      </w:r>
      <w:r w:rsidR="00FC5C4D">
        <w:rPr>
          <w:rFonts w:ascii="Arial" w:hAnsi="Arial" w:cs="Arial"/>
          <w:b/>
          <w:bCs/>
        </w:rPr>
        <w:t>/rok</w:t>
      </w:r>
      <w:r w:rsidRPr="00C86C29">
        <w:rPr>
          <w:rFonts w:ascii="Arial" w:hAnsi="Arial" w:cs="Arial"/>
          <w:b/>
          <w:bCs/>
        </w:rPr>
        <w:t xml:space="preserve"> </w:t>
      </w:r>
      <w:r w:rsidRPr="00C86C29">
        <w:rPr>
          <w:rFonts w:ascii="Arial" w:hAnsi="Arial" w:cs="Arial"/>
        </w:rPr>
        <w:t xml:space="preserve">(slovy: </w:t>
      </w:r>
      <w:r w:rsidRPr="0030667D">
        <w:rPr>
          <w:rFonts w:ascii="Arial" w:hAnsi="Arial" w:cs="Arial"/>
          <w:i/>
          <w:iCs/>
          <w:noProof/>
        </w:rPr>
        <w:t>padesát dva tisíc jedno sto osmdesát čtyři</w:t>
      </w:r>
      <w:r w:rsidRPr="00C86C29">
        <w:rPr>
          <w:rFonts w:ascii="Arial" w:hAnsi="Arial" w:cs="Arial"/>
          <w:i/>
          <w:iCs/>
          <w:color w:val="000000"/>
        </w:rPr>
        <w:t xml:space="preserve"> </w:t>
      </w:r>
      <w:r w:rsidRPr="00C86C29">
        <w:rPr>
          <w:rFonts w:ascii="Arial" w:hAnsi="Arial" w:cs="Arial"/>
          <w:i/>
          <w:iCs/>
        </w:rPr>
        <w:t>korun českých</w:t>
      </w:r>
      <w:r w:rsidRPr="00C86C29">
        <w:rPr>
          <w:rFonts w:ascii="Arial" w:hAnsi="Arial" w:cs="Arial"/>
        </w:rPr>
        <w:t xml:space="preserve">). Nájemné činí </w:t>
      </w:r>
      <w:r>
        <w:rPr>
          <w:rFonts w:ascii="Arial" w:hAnsi="Arial" w:cs="Arial"/>
          <w:noProof/>
        </w:rPr>
        <w:t>22</w:t>
      </w:r>
      <w:r w:rsidRPr="00C86C29">
        <w:rPr>
          <w:rFonts w:ascii="Arial" w:hAnsi="Arial" w:cs="Arial"/>
        </w:rPr>
        <w:t>,-Kč/m</w:t>
      </w:r>
      <w:r w:rsidRPr="00C86C29">
        <w:rPr>
          <w:rFonts w:ascii="Arial" w:hAnsi="Arial" w:cs="Arial"/>
          <w:vertAlign w:val="superscript"/>
        </w:rPr>
        <w:t>2</w:t>
      </w:r>
      <w:r w:rsidRPr="00C86C29">
        <w:rPr>
          <w:rFonts w:ascii="Arial" w:hAnsi="Arial" w:cs="Arial"/>
        </w:rPr>
        <w:t xml:space="preserve">/rok a bylo </w:t>
      </w:r>
      <w:r w:rsidRPr="009D4547">
        <w:rPr>
          <w:rFonts w:ascii="Arial" w:hAnsi="Arial" w:cs="Arial"/>
        </w:rPr>
        <w:t>sjednáno na základě Výměru Ministerstva financí České republiky, kterým se vydává seznam zboží s regulovanými cenami.</w:t>
      </w:r>
      <w:r w:rsidRPr="003C176D">
        <w:rPr>
          <w:rFonts w:ascii="Arial" w:hAnsi="Arial" w:cs="Arial"/>
          <w:color w:val="4F81BD" w:themeColor="accent1"/>
        </w:rPr>
        <w:t xml:space="preserve"> </w:t>
      </w:r>
    </w:p>
    <w:p w14:paraId="43252CE0" w14:textId="77777777" w:rsidR="005E1B4B" w:rsidRDefault="005E1B4B" w:rsidP="005E1B4B">
      <w:pPr>
        <w:pStyle w:val="Odstavecseseznamem"/>
        <w:rPr>
          <w:rFonts w:ascii="Arial" w:hAnsi="Arial" w:cs="Arial"/>
        </w:rPr>
      </w:pPr>
    </w:p>
    <w:p w14:paraId="3150CC9D" w14:textId="120A04BD" w:rsidR="00577213" w:rsidRPr="00E61783" w:rsidRDefault="00577213" w:rsidP="00A40E6C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577213">
        <w:rPr>
          <w:rFonts w:ascii="Arial" w:hAnsi="Arial" w:cs="Arial"/>
        </w:rPr>
        <w:t xml:space="preserve">Nájemce bude platit roční nájemné souhrnně vždy do 31. </w:t>
      </w:r>
      <w:r w:rsidR="00B963E8">
        <w:rPr>
          <w:rFonts w:ascii="Arial" w:hAnsi="Arial" w:cs="Arial"/>
        </w:rPr>
        <w:t>3</w:t>
      </w:r>
      <w:r w:rsidRPr="00577213">
        <w:rPr>
          <w:rFonts w:ascii="Arial" w:hAnsi="Arial" w:cs="Arial"/>
        </w:rPr>
        <w:t xml:space="preserve">. </w:t>
      </w:r>
      <w:r w:rsidR="00B963E8">
        <w:rPr>
          <w:rFonts w:ascii="Arial" w:hAnsi="Arial" w:cs="Arial"/>
        </w:rPr>
        <w:t>následujícího</w:t>
      </w:r>
      <w:r w:rsidR="00B963E8" w:rsidRPr="00577213">
        <w:rPr>
          <w:rFonts w:ascii="Arial" w:hAnsi="Arial" w:cs="Arial"/>
        </w:rPr>
        <w:t xml:space="preserve"> </w:t>
      </w:r>
      <w:r w:rsidRPr="00577213">
        <w:rPr>
          <w:rFonts w:ascii="Arial" w:hAnsi="Arial" w:cs="Arial"/>
        </w:rPr>
        <w:t xml:space="preserve">kalendářního roku. V případě, kdy nájemní vztah nebude trvat celý kalendářní rok, zaplatí Nájemce nájemné ve výši 1/12 z ročního nájemného za každý </w:t>
      </w:r>
      <w:r w:rsidR="00E61783">
        <w:rPr>
          <w:rFonts w:ascii="Arial" w:hAnsi="Arial" w:cs="Arial"/>
        </w:rPr>
        <w:t xml:space="preserve">započatý </w:t>
      </w:r>
      <w:r w:rsidRPr="00577213">
        <w:rPr>
          <w:rFonts w:ascii="Arial" w:hAnsi="Arial" w:cs="Arial"/>
        </w:rPr>
        <w:t>měsíc trvání nájemního vztahu podle upřesnění</w:t>
      </w:r>
      <w:r w:rsidR="001E30B0">
        <w:rPr>
          <w:rFonts w:ascii="Arial" w:hAnsi="Arial" w:cs="Arial"/>
        </w:rPr>
        <w:t xml:space="preserve"> </w:t>
      </w:r>
      <w:r w:rsidR="001E30B0" w:rsidRPr="00577213">
        <w:rPr>
          <w:rFonts w:ascii="Arial" w:hAnsi="Arial" w:cs="Arial"/>
        </w:rPr>
        <w:t xml:space="preserve">dle </w:t>
      </w:r>
      <w:r w:rsidR="001E30B0">
        <w:rPr>
          <w:rFonts w:ascii="Arial" w:hAnsi="Arial" w:cs="Arial"/>
        </w:rPr>
        <w:t>odst. 3.1</w:t>
      </w:r>
      <w:r w:rsidR="001E30B0" w:rsidRPr="00E61783">
        <w:rPr>
          <w:rFonts w:ascii="Arial" w:hAnsi="Arial" w:cs="Arial"/>
          <w:color w:val="FF0000"/>
        </w:rPr>
        <w:t xml:space="preserve"> </w:t>
      </w:r>
      <w:r w:rsidR="001E30B0" w:rsidRPr="00577213">
        <w:rPr>
          <w:rFonts w:ascii="Arial" w:hAnsi="Arial" w:cs="Arial"/>
        </w:rPr>
        <w:t>této Smlouvy</w:t>
      </w:r>
      <w:r w:rsidRPr="00577213">
        <w:rPr>
          <w:rFonts w:ascii="Arial" w:hAnsi="Arial" w:cs="Arial"/>
        </w:rPr>
        <w:t>.</w:t>
      </w:r>
    </w:p>
    <w:p w14:paraId="39935863" w14:textId="77777777" w:rsidR="00577213" w:rsidRPr="00577213" w:rsidRDefault="00577213" w:rsidP="00577213">
      <w:pPr>
        <w:pStyle w:val="Bezmezer"/>
        <w:jc w:val="both"/>
        <w:rPr>
          <w:rFonts w:ascii="Arial" w:hAnsi="Arial" w:cs="Arial"/>
        </w:rPr>
      </w:pPr>
    </w:p>
    <w:p w14:paraId="77D87D51" w14:textId="3DAAD5F5" w:rsidR="00420BF8" w:rsidRPr="0005231D" w:rsidRDefault="00B20B8B" w:rsidP="0005231D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C86C29">
        <w:rPr>
          <w:rFonts w:ascii="Arial" w:hAnsi="Arial" w:cs="Arial"/>
        </w:rPr>
        <w:t xml:space="preserve">Nájemné uhradí Nájemce </w:t>
      </w:r>
      <w:r w:rsidRPr="003C176D">
        <w:rPr>
          <w:rFonts w:ascii="Arial" w:hAnsi="Arial" w:cs="Arial"/>
          <w:color w:val="000000" w:themeColor="text1"/>
        </w:rPr>
        <w:t>Pronajímateli</w:t>
      </w:r>
      <w:r w:rsidRPr="00C86C29">
        <w:rPr>
          <w:rFonts w:ascii="Arial" w:hAnsi="Arial" w:cs="Arial"/>
        </w:rPr>
        <w:t xml:space="preserve"> bezhotovostním převodem na bankovní účet </w:t>
      </w:r>
      <w:r>
        <w:rPr>
          <w:rFonts w:ascii="Arial" w:hAnsi="Arial" w:cs="Arial"/>
        </w:rPr>
        <w:t xml:space="preserve">a pod variabilním symbolem </w:t>
      </w:r>
      <w:r w:rsidRPr="00C86C29">
        <w:rPr>
          <w:rFonts w:ascii="Arial" w:hAnsi="Arial" w:cs="Arial"/>
        </w:rPr>
        <w:t>uvedený</w:t>
      </w:r>
      <w:r>
        <w:rPr>
          <w:rFonts w:ascii="Arial" w:hAnsi="Arial" w:cs="Arial"/>
        </w:rPr>
        <w:t>m</w:t>
      </w:r>
      <w:r w:rsidRPr="00C86C29">
        <w:rPr>
          <w:rFonts w:ascii="Arial" w:hAnsi="Arial" w:cs="Arial"/>
        </w:rPr>
        <w:t xml:space="preserve"> v záhlaví této Smlouvy.</w:t>
      </w:r>
      <w:r w:rsidRPr="004B56D2">
        <w:rPr>
          <w:rFonts w:ascii="Arial" w:hAnsi="Arial" w:cs="Arial"/>
          <w:noProof/>
        </w:rPr>
        <w:t xml:space="preserve"> </w:t>
      </w:r>
      <w:r w:rsidR="001E30B0" w:rsidRPr="003C176D">
        <w:rPr>
          <w:rFonts w:ascii="Arial" w:hAnsi="Arial" w:cs="Arial"/>
          <w:noProof/>
          <w:color w:val="00B050"/>
        </w:rPr>
        <w:t xml:space="preserve"> </w:t>
      </w:r>
      <w:r w:rsidR="001E30B0" w:rsidRPr="001D64B6">
        <w:rPr>
          <w:rFonts w:ascii="Arial" w:hAnsi="Arial" w:cs="Arial"/>
          <w:i/>
          <w:iCs/>
          <w:color w:val="4472C4"/>
        </w:rPr>
        <w:t xml:space="preserve"> </w:t>
      </w:r>
    </w:p>
    <w:p w14:paraId="0E1FA130" w14:textId="1E2BD8B1" w:rsidR="00C60F28" w:rsidRPr="00277244" w:rsidRDefault="005E1B4B" w:rsidP="00420BF8">
      <w:pPr>
        <w:pStyle w:val="Bezmezer"/>
        <w:tabs>
          <w:tab w:val="left" w:pos="0"/>
        </w:tabs>
        <w:ind w:left="567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Zaplacením se rozumí odepsání částky </w:t>
      </w:r>
      <w:r w:rsidR="00420BF8">
        <w:rPr>
          <w:rFonts w:ascii="Arial" w:hAnsi="Arial" w:cs="Arial"/>
        </w:rPr>
        <w:t>nájemného</w:t>
      </w:r>
      <w:r w:rsidRPr="001D64B6">
        <w:rPr>
          <w:rFonts w:ascii="Arial" w:hAnsi="Arial" w:cs="Arial"/>
        </w:rPr>
        <w:t xml:space="preserve"> z účtu </w:t>
      </w:r>
      <w:r w:rsidR="00420BF8">
        <w:rPr>
          <w:rFonts w:ascii="Arial" w:hAnsi="Arial" w:cs="Arial"/>
        </w:rPr>
        <w:t>Nájemc</w:t>
      </w:r>
      <w:r w:rsidR="00E61783">
        <w:rPr>
          <w:rFonts w:ascii="Arial" w:hAnsi="Arial" w:cs="Arial"/>
        </w:rPr>
        <w:t>e nebo odeslání poštovní peněžní poukázky.</w:t>
      </w:r>
      <w:r w:rsidR="001E30B0" w:rsidRPr="001E30B0">
        <w:rPr>
          <w:rFonts w:ascii="Arial" w:hAnsi="Arial" w:cs="Arial"/>
          <w:noProof/>
          <w:color w:val="00B050"/>
        </w:rPr>
        <w:t xml:space="preserve"> </w:t>
      </w:r>
    </w:p>
    <w:p w14:paraId="727A78B7" w14:textId="77777777" w:rsidR="00420BF8" w:rsidRDefault="00420BF8" w:rsidP="00C60F28">
      <w:pPr>
        <w:spacing w:after="0" w:line="240" w:lineRule="auto"/>
        <w:jc w:val="both"/>
        <w:rPr>
          <w:rFonts w:ascii="Arial" w:hAnsi="Arial" w:cs="Arial"/>
        </w:rPr>
      </w:pPr>
    </w:p>
    <w:p w14:paraId="439FED0F" w14:textId="665CFB38" w:rsidR="00E61783" w:rsidRPr="001E30B0" w:rsidRDefault="00E61783" w:rsidP="00A40E6C">
      <w:pPr>
        <w:pStyle w:val="Bezmezer"/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1E30B0">
        <w:rPr>
          <w:rFonts w:ascii="Arial" w:hAnsi="Arial" w:cs="Arial"/>
        </w:rPr>
        <w:t xml:space="preserve">Pronajímatel tímto čestně prohlašuje, že není osobou uvedenou na sankčních seznamech EU Sanctions Map </w:t>
      </w:r>
      <w:hyperlink r:id="rId12" w:anchor="/main" w:history="1">
        <w:r w:rsidRPr="001E30B0">
          <w:rPr>
            <w:rStyle w:val="Hypertextovodkaz"/>
            <w:rFonts w:ascii="Arial" w:hAnsi="Arial" w:cs="Arial"/>
            <w:color w:val="auto"/>
          </w:rPr>
          <w:t>www.sanctionsmap.eu/#/main</w:t>
        </w:r>
      </w:hyperlink>
      <w:r w:rsidRPr="001E30B0">
        <w:rPr>
          <w:rFonts w:ascii="Arial" w:hAnsi="Arial" w:cs="Arial"/>
        </w:rPr>
        <w:t xml:space="preserve"> ani na sankčním seznamu MZV ČR, vedeném dle zákona č. 1/2023 Sb., sankční zákon, v platném znění. Pro případ, že se osobou uvedenou na některém z těchto sankčních seznamů stane, souhlasí Pronajímatel s uložením plateb, plynoucích mu z této Smlouvy, do soudní úschovy. </w:t>
      </w:r>
    </w:p>
    <w:p w14:paraId="41B71FF6" w14:textId="77777777" w:rsidR="009C7ADE" w:rsidRPr="0054095E" w:rsidRDefault="009C7ADE" w:rsidP="0054095E">
      <w:pPr>
        <w:pStyle w:val="Bezmezer"/>
        <w:jc w:val="both"/>
        <w:rPr>
          <w:rFonts w:ascii="Arial" w:hAnsi="Arial" w:cs="Arial"/>
          <w:b/>
          <w:bCs/>
        </w:rPr>
      </w:pPr>
    </w:p>
    <w:p w14:paraId="73BDF5F8" w14:textId="532FE6D9" w:rsidR="00420BF8" w:rsidRPr="0054095E" w:rsidRDefault="00420BF8" w:rsidP="0054095E">
      <w:pPr>
        <w:pStyle w:val="Bezmezer"/>
        <w:jc w:val="center"/>
        <w:rPr>
          <w:rFonts w:ascii="Arial" w:hAnsi="Arial" w:cs="Arial"/>
          <w:b/>
          <w:bCs/>
        </w:rPr>
      </w:pPr>
      <w:r w:rsidRPr="0054095E">
        <w:rPr>
          <w:rFonts w:ascii="Arial" w:hAnsi="Arial" w:cs="Arial"/>
          <w:b/>
          <w:bCs/>
        </w:rPr>
        <w:t>Článek V.</w:t>
      </w:r>
    </w:p>
    <w:p w14:paraId="59920DFF" w14:textId="76D663DA" w:rsidR="00420BF8" w:rsidRPr="0054095E" w:rsidRDefault="0054095E" w:rsidP="0054095E">
      <w:pPr>
        <w:pStyle w:val="Bezmezer"/>
        <w:jc w:val="center"/>
        <w:rPr>
          <w:rFonts w:ascii="Arial" w:hAnsi="Arial" w:cs="Arial"/>
          <w:b/>
          <w:bCs/>
        </w:rPr>
      </w:pPr>
      <w:r w:rsidRPr="0054095E">
        <w:rPr>
          <w:rFonts w:ascii="Arial" w:hAnsi="Arial" w:cs="Arial"/>
          <w:b/>
          <w:bCs/>
        </w:rPr>
        <w:t>Ostatní ujednání</w:t>
      </w:r>
    </w:p>
    <w:p w14:paraId="51CBD112" w14:textId="0E12EF5D" w:rsidR="0054095E" w:rsidRPr="0054095E" w:rsidRDefault="00806BCF" w:rsidP="00A40E6C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hAnsi="Arial" w:cs="Arial"/>
          <w:bCs/>
        </w:rPr>
      </w:pPr>
      <w:r w:rsidRPr="009244F8">
        <w:rPr>
          <w:rFonts w:ascii="Arial" w:hAnsi="Arial" w:cs="Arial"/>
          <w:bCs/>
        </w:rPr>
        <w:t>Pronajímatel prohlašuje</w:t>
      </w:r>
      <w:r w:rsidR="001F52B4" w:rsidRPr="0054095E">
        <w:rPr>
          <w:rFonts w:ascii="Arial" w:hAnsi="Arial" w:cs="Arial"/>
          <w:bCs/>
        </w:rPr>
        <w:t xml:space="preserve">, že na </w:t>
      </w:r>
      <w:r w:rsidR="0054095E">
        <w:rPr>
          <w:rFonts w:ascii="Arial" w:hAnsi="Arial" w:cs="Arial"/>
          <w:bCs/>
        </w:rPr>
        <w:t>P</w:t>
      </w:r>
      <w:r w:rsidR="001F52B4" w:rsidRPr="0054095E">
        <w:rPr>
          <w:rFonts w:ascii="Arial" w:hAnsi="Arial" w:cs="Arial"/>
          <w:bCs/>
        </w:rPr>
        <w:t xml:space="preserve">ředmětu nájmu neváznou věcná </w:t>
      </w:r>
      <w:r w:rsidR="006B1F8A" w:rsidRPr="0054095E">
        <w:rPr>
          <w:rFonts w:ascii="Arial" w:hAnsi="Arial" w:cs="Arial"/>
          <w:bCs/>
        </w:rPr>
        <w:t>břemena – služebnosti</w:t>
      </w:r>
      <w:r w:rsidR="001F52B4" w:rsidRPr="0054095E">
        <w:rPr>
          <w:rFonts w:ascii="Arial" w:hAnsi="Arial" w:cs="Arial"/>
          <w:bCs/>
        </w:rPr>
        <w:t xml:space="preserve"> ani jiné právní povinnosti, které by bránily naplnění účelu této Smlouvy.</w:t>
      </w:r>
    </w:p>
    <w:p w14:paraId="60CEC50C" w14:textId="77777777" w:rsidR="0054095E" w:rsidRDefault="0054095E" w:rsidP="0054095E">
      <w:pPr>
        <w:pStyle w:val="Bezmezer"/>
        <w:ind w:left="567" w:hanging="567"/>
        <w:jc w:val="both"/>
        <w:rPr>
          <w:rFonts w:ascii="Arial" w:hAnsi="Arial" w:cs="Arial"/>
          <w:bCs/>
        </w:rPr>
      </w:pPr>
    </w:p>
    <w:p w14:paraId="73B9A228" w14:textId="59E65032" w:rsidR="001F52B4" w:rsidRPr="0054095E" w:rsidRDefault="001F52B4" w:rsidP="00A40E6C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hAnsi="Arial" w:cs="Arial"/>
          <w:bCs/>
        </w:rPr>
      </w:pPr>
      <w:r w:rsidRPr="0054095E">
        <w:rPr>
          <w:rFonts w:ascii="Arial" w:hAnsi="Arial" w:cs="Arial"/>
        </w:rPr>
        <w:t xml:space="preserve">Nájemce se zavazuje zajistit provedení rekultivace </w:t>
      </w:r>
      <w:r w:rsidR="0054095E">
        <w:rPr>
          <w:rFonts w:ascii="Arial" w:hAnsi="Arial" w:cs="Arial"/>
        </w:rPr>
        <w:t>P</w:t>
      </w:r>
      <w:r w:rsidRPr="0054095E">
        <w:rPr>
          <w:rFonts w:ascii="Arial" w:hAnsi="Arial" w:cs="Arial"/>
        </w:rPr>
        <w:t xml:space="preserve">ředmětu nájmu. </w:t>
      </w:r>
    </w:p>
    <w:p w14:paraId="6DC1865D" w14:textId="77777777" w:rsidR="0054095E" w:rsidRDefault="0054095E" w:rsidP="0054095E">
      <w:pPr>
        <w:pStyle w:val="Bezmezer"/>
        <w:jc w:val="both"/>
        <w:rPr>
          <w:rFonts w:ascii="Arial" w:hAnsi="Arial" w:cs="Arial"/>
        </w:rPr>
      </w:pPr>
    </w:p>
    <w:p w14:paraId="123F44A8" w14:textId="19B1BD2F" w:rsidR="00152F07" w:rsidRPr="00806BCF" w:rsidRDefault="00806BCF" w:rsidP="00A40E6C">
      <w:pPr>
        <w:pStyle w:val="Odstavecseseznamem"/>
        <w:numPr>
          <w:ilvl w:val="1"/>
          <w:numId w:val="6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C86C29">
        <w:rPr>
          <w:rFonts w:ascii="Arial" w:hAnsi="Arial" w:cs="Arial"/>
          <w:bCs/>
          <w:sz w:val="22"/>
          <w:szCs w:val="22"/>
        </w:rPr>
        <w:t xml:space="preserve">V případě existence další </w:t>
      </w:r>
      <w:r w:rsidRPr="00D86ACD">
        <w:rPr>
          <w:rFonts w:ascii="Arial" w:hAnsi="Arial" w:cs="Arial"/>
          <w:bCs/>
          <w:sz w:val="22"/>
          <w:szCs w:val="22"/>
        </w:rPr>
        <w:t xml:space="preserve">nájemní (pachtovní) smlouvy, jejímž předmětem </w:t>
      </w:r>
      <w:r w:rsidR="007913B8" w:rsidRPr="007913B8">
        <w:rPr>
          <w:rFonts w:ascii="Arial" w:hAnsi="Arial" w:cs="Arial"/>
          <w:sz w:val="22"/>
          <w:szCs w:val="22"/>
        </w:rPr>
        <w:t xml:space="preserve">jsou </w:t>
      </w:r>
      <w:r w:rsidRPr="00D86ACD">
        <w:rPr>
          <w:rFonts w:ascii="Arial" w:hAnsi="Arial" w:cs="Arial"/>
          <w:sz w:val="22"/>
          <w:szCs w:val="22"/>
        </w:rPr>
        <w:t>pozemky nebo jejich části</w:t>
      </w:r>
      <w:r w:rsidRPr="00D86ACD">
        <w:rPr>
          <w:rFonts w:ascii="Arial" w:hAnsi="Arial" w:cs="Arial"/>
          <w:bCs/>
          <w:sz w:val="22"/>
          <w:szCs w:val="22"/>
        </w:rPr>
        <w:t>, tvořící Předmět nájmu</w:t>
      </w:r>
      <w:r w:rsidRPr="00C86C29">
        <w:rPr>
          <w:rFonts w:ascii="Arial" w:hAnsi="Arial" w:cs="Arial"/>
          <w:bCs/>
          <w:sz w:val="22"/>
          <w:szCs w:val="22"/>
        </w:rPr>
        <w:t xml:space="preserve"> dle této Smlouvy, se Pronajímatel zavazuje provést na základě předložené mapové části záborového elaborátu (viz příloha této Smlouvy – situační plánek) a na základě této Smlouvy taková účinná opatření ohledně dalšího nájemního (pachtovního) vztahu, aby nedošlo k neslučitelnosti obou nájemních (pachtovní</w:t>
      </w:r>
      <w:r w:rsidR="007913B8">
        <w:rPr>
          <w:rFonts w:ascii="Arial" w:hAnsi="Arial" w:cs="Arial"/>
          <w:bCs/>
          <w:sz w:val="22"/>
          <w:szCs w:val="22"/>
        </w:rPr>
        <w:t>ch</w:t>
      </w:r>
      <w:r w:rsidRPr="00C86C29">
        <w:rPr>
          <w:rFonts w:ascii="Arial" w:hAnsi="Arial" w:cs="Arial"/>
          <w:bCs/>
          <w:sz w:val="22"/>
          <w:szCs w:val="22"/>
        </w:rPr>
        <w:t xml:space="preserve">) smluv, ani ke škodám na straně dalšího nájemce. Pokud Pronajímatel tuto </w:t>
      </w:r>
      <w:r w:rsidRPr="00806BCF">
        <w:rPr>
          <w:rFonts w:ascii="Arial" w:hAnsi="Arial" w:cs="Arial"/>
          <w:bCs/>
          <w:sz w:val="22"/>
          <w:szCs w:val="22"/>
        </w:rPr>
        <w:t>povinnost nesplní a v důsledku toho vznikne dalšímu nájemci škoda, uhradí tuto škodu Pronajímatel.</w:t>
      </w:r>
      <w:r w:rsidRPr="00806BCF">
        <w:rPr>
          <w:rFonts w:ascii="Arial" w:hAnsi="Arial" w:cs="Arial"/>
          <w:color w:val="E36C0A" w:themeColor="accent6" w:themeShade="BF"/>
          <w:sz w:val="22"/>
          <w:szCs w:val="22"/>
        </w:rPr>
        <w:t xml:space="preserve"> </w:t>
      </w:r>
    </w:p>
    <w:p w14:paraId="56C89506" w14:textId="77777777" w:rsidR="00E61783" w:rsidRDefault="00E61783" w:rsidP="0054095E">
      <w:pPr>
        <w:pStyle w:val="Bezmezer"/>
        <w:jc w:val="both"/>
        <w:rPr>
          <w:rFonts w:ascii="Arial" w:hAnsi="Arial" w:cs="Arial"/>
        </w:rPr>
      </w:pPr>
    </w:p>
    <w:p w14:paraId="19D1FC38" w14:textId="0EC632D9" w:rsidR="005F182F" w:rsidRPr="00C86C29" w:rsidRDefault="000900F6" w:rsidP="005F182F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Článek </w:t>
      </w:r>
      <w:r w:rsidR="005F182F" w:rsidRPr="00C86C29">
        <w:rPr>
          <w:rFonts w:ascii="Arial" w:hAnsi="Arial" w:cs="Arial"/>
          <w:b/>
          <w:bCs/>
          <w:color w:val="000000"/>
        </w:rPr>
        <w:t>VI.</w:t>
      </w:r>
    </w:p>
    <w:p w14:paraId="27C5ACD0" w14:textId="77777777" w:rsidR="005F182F" w:rsidRPr="00C86C29" w:rsidRDefault="005F182F" w:rsidP="005F182F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 w:rsidRPr="00C86C29">
        <w:rPr>
          <w:rFonts w:ascii="Arial" w:hAnsi="Arial" w:cs="Arial"/>
          <w:b/>
          <w:bCs/>
          <w:color w:val="000000"/>
        </w:rPr>
        <w:t>Závěrečná ustanovení</w:t>
      </w:r>
    </w:p>
    <w:p w14:paraId="7EA3D9A2" w14:textId="79631624" w:rsidR="005F182F" w:rsidRPr="00C86C29" w:rsidRDefault="00806BCF" w:rsidP="00A40E6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C86C29">
        <w:rPr>
          <w:rFonts w:ascii="Arial" w:hAnsi="Arial" w:cs="Arial"/>
        </w:rPr>
        <w:t xml:space="preserve">Smlouva je vyhotovena </w:t>
      </w:r>
      <w:r w:rsidRPr="00A03C1A">
        <w:rPr>
          <w:rFonts w:ascii="Arial" w:hAnsi="Arial" w:cs="Arial"/>
        </w:rPr>
        <w:t>v</w:t>
      </w:r>
      <w:r w:rsidRPr="00A03C1A">
        <w:rPr>
          <w:rFonts w:ascii="Arial" w:hAnsi="Arial" w:cs="Arial"/>
          <w:noProof/>
          <w:color w:val="000000" w:themeColor="text1"/>
        </w:rPr>
        <w:t xml:space="preserve">e </w:t>
      </w:r>
      <w:r w:rsidR="001E7780">
        <w:rPr>
          <w:rFonts w:ascii="Arial" w:hAnsi="Arial" w:cs="Arial"/>
          <w:noProof/>
          <w:color w:val="000000" w:themeColor="text1"/>
        </w:rPr>
        <w:t>čtyřech</w:t>
      </w:r>
      <w:r w:rsidRPr="00A03C1A">
        <w:rPr>
          <w:rFonts w:ascii="Arial" w:hAnsi="Arial" w:cs="Arial"/>
        </w:rPr>
        <w:t xml:space="preserve"> (</w:t>
      </w:r>
      <w:r w:rsidR="001E7780">
        <w:rPr>
          <w:rFonts w:ascii="Arial" w:hAnsi="Arial" w:cs="Arial"/>
          <w:noProof/>
        </w:rPr>
        <w:t>4</w:t>
      </w:r>
      <w:r w:rsidRPr="00A03C1A">
        <w:rPr>
          <w:rFonts w:ascii="Arial" w:hAnsi="Arial" w:cs="Arial"/>
        </w:rPr>
        <w:t xml:space="preserve">) </w:t>
      </w:r>
      <w:r w:rsidRPr="00C86C29">
        <w:rPr>
          <w:rFonts w:ascii="Arial" w:hAnsi="Arial" w:cs="Arial"/>
        </w:rPr>
        <w:t xml:space="preserve">stejnopisech s platností originálu, z nichž </w:t>
      </w:r>
      <w:r w:rsidR="001E7780">
        <w:rPr>
          <w:rFonts w:ascii="Arial" w:hAnsi="Arial" w:cs="Arial"/>
        </w:rPr>
        <w:t>tři</w:t>
      </w:r>
      <w:r w:rsidRPr="005147CB">
        <w:rPr>
          <w:rFonts w:ascii="Arial" w:hAnsi="Arial" w:cs="Arial"/>
        </w:rPr>
        <w:t xml:space="preserve"> (</w:t>
      </w:r>
      <w:r w:rsidR="001E7780">
        <w:rPr>
          <w:rFonts w:ascii="Arial" w:hAnsi="Arial" w:cs="Arial"/>
        </w:rPr>
        <w:t>3</w:t>
      </w:r>
      <w:r w:rsidRPr="005147CB">
        <w:rPr>
          <w:rFonts w:ascii="Arial" w:hAnsi="Arial" w:cs="Arial"/>
        </w:rPr>
        <w:t>)</w:t>
      </w:r>
      <w:r w:rsidRPr="00C86C29">
        <w:rPr>
          <w:rFonts w:ascii="Arial" w:hAnsi="Arial" w:cs="Arial"/>
        </w:rPr>
        <w:t xml:space="preserve"> vyhotovení obdrží </w:t>
      </w:r>
      <w:r w:rsidRPr="000E0628">
        <w:rPr>
          <w:rFonts w:ascii="Arial" w:hAnsi="Arial" w:cs="Arial"/>
        </w:rPr>
        <w:t>Pronajímatel</w:t>
      </w:r>
      <w:r w:rsidRPr="00C86C2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jedno</w:t>
      </w:r>
      <w:r w:rsidRPr="00C86C29">
        <w:rPr>
          <w:rFonts w:ascii="Arial" w:hAnsi="Arial" w:cs="Arial"/>
        </w:rPr>
        <w:t xml:space="preserve"> </w:t>
      </w:r>
      <w:r w:rsidRPr="005147CB">
        <w:rPr>
          <w:rFonts w:ascii="Arial" w:hAnsi="Arial" w:cs="Arial"/>
        </w:rPr>
        <w:t>(1)</w:t>
      </w:r>
      <w:r w:rsidRPr="00C86C29">
        <w:rPr>
          <w:rFonts w:ascii="Arial" w:hAnsi="Arial" w:cs="Arial"/>
        </w:rPr>
        <w:t xml:space="preserve"> </w:t>
      </w:r>
      <w:r w:rsidR="009D4547" w:rsidRPr="00C86C29">
        <w:rPr>
          <w:rFonts w:ascii="Arial" w:hAnsi="Arial" w:cs="Arial"/>
        </w:rPr>
        <w:t xml:space="preserve">vyhotovení obdrží </w:t>
      </w:r>
      <w:r w:rsidRPr="00C86C29">
        <w:rPr>
          <w:rFonts w:ascii="Arial" w:hAnsi="Arial" w:cs="Arial"/>
        </w:rPr>
        <w:t>Nájemce</w:t>
      </w:r>
      <w:r w:rsidR="005F182F" w:rsidRPr="00C86C29">
        <w:rPr>
          <w:rFonts w:ascii="Arial" w:hAnsi="Arial" w:cs="Arial"/>
        </w:rPr>
        <w:t>.</w:t>
      </w:r>
    </w:p>
    <w:p w14:paraId="6EE11708" w14:textId="77777777" w:rsidR="005F182F" w:rsidRPr="00C86C29" w:rsidRDefault="005F182F" w:rsidP="005F182F">
      <w:pPr>
        <w:pStyle w:val="Odstavecseseznamem"/>
        <w:rPr>
          <w:rFonts w:ascii="Arial" w:hAnsi="Arial" w:cs="Arial"/>
          <w:sz w:val="22"/>
          <w:szCs w:val="22"/>
        </w:rPr>
      </w:pPr>
    </w:p>
    <w:p w14:paraId="4C3D7F6C" w14:textId="77777777" w:rsidR="005F182F" w:rsidRPr="00C86C29" w:rsidRDefault="005F182F" w:rsidP="00A40E6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C86C29">
        <w:rPr>
          <w:rFonts w:ascii="Arial" w:hAnsi="Arial" w:cs="Arial"/>
        </w:rPr>
        <w:t>Smluvní strany prohlašují, že mezi nimi nebyla dohodnuta žádná jiná vedlejší ujednání ve smyslu ustanovení § 2132 a násl. občanského zákoníku než ta, jež jsou obsažena v textu této Smlouvy.</w:t>
      </w:r>
    </w:p>
    <w:p w14:paraId="6E4E3344" w14:textId="77777777" w:rsidR="005F182F" w:rsidRPr="00C86C29" w:rsidRDefault="005F182F" w:rsidP="005F182F">
      <w:pPr>
        <w:pStyle w:val="Odstavecseseznamem"/>
        <w:rPr>
          <w:rFonts w:ascii="Arial" w:hAnsi="Arial" w:cs="Arial"/>
          <w:sz w:val="22"/>
          <w:szCs w:val="22"/>
        </w:rPr>
      </w:pPr>
    </w:p>
    <w:p w14:paraId="49119A29" w14:textId="77777777" w:rsidR="005F182F" w:rsidRPr="00C86C29" w:rsidRDefault="005F182F" w:rsidP="00A40E6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C86C29">
        <w:rPr>
          <w:rFonts w:ascii="Arial" w:hAnsi="Arial" w:cs="Arial"/>
        </w:rPr>
        <w:t xml:space="preserve">Smluvní strany výslovně sjednávají, že tuto Smlouvu lze měnit či rušit pouze písemně, </w:t>
      </w:r>
      <w:r w:rsidRPr="00C86C29">
        <w:rPr>
          <w:rFonts w:ascii="Arial" w:hAnsi="Arial" w:cs="Arial"/>
        </w:rPr>
        <w:br/>
        <w:t xml:space="preserve">a to v případě změn formou písemného, číslovaného dodatku. K ujednáním učiněným </w:t>
      </w:r>
      <w:r w:rsidRPr="00C86C29">
        <w:rPr>
          <w:rFonts w:ascii="Arial" w:hAnsi="Arial" w:cs="Arial"/>
        </w:rPr>
        <w:br/>
        <w:t>v jiné formě (byť jen o vedlejších ujednáních) se nepřihlíží.</w:t>
      </w:r>
    </w:p>
    <w:p w14:paraId="4353E44C" w14:textId="77777777" w:rsidR="005F182F" w:rsidRPr="00C86C29" w:rsidRDefault="005F182F" w:rsidP="005F182F">
      <w:pPr>
        <w:pStyle w:val="Odstavecseseznamem"/>
        <w:rPr>
          <w:rFonts w:ascii="Arial" w:hAnsi="Arial" w:cs="Arial"/>
          <w:sz w:val="22"/>
          <w:szCs w:val="22"/>
        </w:rPr>
      </w:pPr>
    </w:p>
    <w:p w14:paraId="046A0371" w14:textId="5CA0A719" w:rsidR="005F182F" w:rsidRPr="00A94AB4" w:rsidRDefault="005F182F" w:rsidP="00A40E6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C86C29">
        <w:rPr>
          <w:rFonts w:ascii="Arial" w:hAnsi="Arial" w:cs="Arial"/>
        </w:rPr>
        <w:t xml:space="preserve">Ukáže-li se kterékoliv z ustanovení této Smlouvy neplatné nebo neúčinné nebo </w:t>
      </w:r>
      <w:r w:rsidRPr="00C86C29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C86C29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</w:t>
      </w:r>
      <w:r w:rsidRPr="00FC659F">
        <w:rPr>
          <w:rFonts w:ascii="Arial" w:hAnsi="Arial" w:cs="Arial"/>
        </w:rPr>
        <w:t>hován.</w:t>
      </w:r>
      <w:r w:rsidR="00806BCF" w:rsidRPr="00FC659F">
        <w:rPr>
          <w:rFonts w:ascii="Arial" w:hAnsi="Arial" w:cs="Arial"/>
          <w:b/>
          <w:bCs/>
          <w:color w:val="4F81BD" w:themeColor="accent1"/>
        </w:rPr>
        <w:t xml:space="preserve"> </w:t>
      </w:r>
    </w:p>
    <w:p w14:paraId="44C9396E" w14:textId="77777777" w:rsidR="00A94AB4" w:rsidRPr="00FC659F" w:rsidRDefault="00A94AB4" w:rsidP="00A94AB4">
      <w:pPr>
        <w:pStyle w:val="Bezmezer"/>
        <w:ind w:left="567"/>
        <w:jc w:val="both"/>
        <w:rPr>
          <w:rFonts w:ascii="Arial" w:hAnsi="Arial" w:cs="Arial"/>
          <w:color w:val="FF0000"/>
        </w:rPr>
      </w:pPr>
    </w:p>
    <w:p w14:paraId="19B1923C" w14:textId="2DDC0909" w:rsidR="0074107B" w:rsidRPr="00AF0C22" w:rsidRDefault="0005231D" w:rsidP="001C4049">
      <w:pPr>
        <w:pStyle w:val="Odstavecseseznamem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F0C22">
        <w:rPr>
          <w:rFonts w:ascii="Arial" w:hAnsi="Arial" w:cs="Arial"/>
          <w:sz w:val="22"/>
          <w:szCs w:val="22"/>
        </w:rPr>
        <w:t>Tato nájemní smlouva podléhá povinnému uveřejnění dle zákona č. 340/2015 Sb., o registru smluv, v platném znění. Smluvní strany se dohodly, že tuto nájemní smlouvu zašle k uveřejnění do registru smluv pronajímatel (MĚSTO NÁCHOD).</w:t>
      </w:r>
    </w:p>
    <w:p w14:paraId="14D17BBE" w14:textId="77777777" w:rsidR="0005231D" w:rsidRPr="00AF0C22" w:rsidRDefault="0005231D" w:rsidP="0005231D">
      <w:pPr>
        <w:pStyle w:val="Bezmezer"/>
        <w:ind w:left="567"/>
        <w:jc w:val="both"/>
        <w:rPr>
          <w:rFonts w:ascii="Arial" w:hAnsi="Arial" w:cs="Arial"/>
          <w:color w:val="FF0000"/>
        </w:rPr>
      </w:pPr>
    </w:p>
    <w:p w14:paraId="1C4CD76B" w14:textId="77777777" w:rsidR="005A07AB" w:rsidRPr="005A07AB" w:rsidRDefault="005A07AB" w:rsidP="005A07AB">
      <w:pPr>
        <w:pStyle w:val="Odstavecseseznamem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bookmarkStart w:id="8" w:name="_Hlk181792360"/>
      <w:r w:rsidRPr="00FC659F">
        <w:rPr>
          <w:rFonts w:ascii="Arial" w:hAnsi="Arial" w:cs="Arial"/>
          <w:sz w:val="22"/>
          <w:szCs w:val="22"/>
        </w:rPr>
        <w:t>Tato Smlouva nabývá platnosti</w:t>
      </w:r>
      <w:r>
        <w:rPr>
          <w:rFonts w:ascii="Arial" w:hAnsi="Arial" w:cs="Arial"/>
          <w:sz w:val="22"/>
          <w:szCs w:val="22"/>
        </w:rPr>
        <w:t xml:space="preserve"> </w:t>
      </w:r>
      <w:r w:rsidRPr="00FC659F">
        <w:rPr>
          <w:rFonts w:ascii="Arial" w:hAnsi="Arial" w:cs="Arial"/>
          <w:sz w:val="22"/>
          <w:szCs w:val="22"/>
        </w:rPr>
        <w:t>dnem jejího podpisu oběma smluvními stranami</w:t>
      </w:r>
      <w:r>
        <w:rPr>
          <w:rFonts w:ascii="Arial" w:hAnsi="Arial" w:cs="Arial"/>
          <w:sz w:val="22"/>
          <w:szCs w:val="22"/>
        </w:rPr>
        <w:t xml:space="preserve"> a </w:t>
      </w:r>
      <w:r w:rsidRPr="00FC659F">
        <w:rPr>
          <w:rFonts w:ascii="Arial" w:hAnsi="Arial" w:cs="Arial"/>
          <w:sz w:val="22"/>
          <w:szCs w:val="22"/>
        </w:rPr>
        <w:t>účinnosti dnem jejího uveřejnění prostřednictvím registru smluv. Smluvní strany prohlašují, že skutečnosti uvedené ve Smlouvě nepovažují za obchodní tajemství ve smyslu ustanovení § 504 a násl. občanského zákoníku a udělují svolení k jejich užití a případnému zveřejnění bez stanovení jakýchkoli dalších podmínek.</w:t>
      </w:r>
      <w:bookmarkEnd w:id="8"/>
    </w:p>
    <w:p w14:paraId="4AF0DC24" w14:textId="77777777" w:rsidR="005A07AB" w:rsidRPr="005A07AB" w:rsidRDefault="005A07AB" w:rsidP="005A07AB">
      <w:pPr>
        <w:pStyle w:val="Odstavecseseznamem"/>
        <w:rPr>
          <w:rFonts w:ascii="Arial" w:hAnsi="Arial" w:cs="Arial"/>
          <w:color w:val="000000"/>
        </w:rPr>
      </w:pPr>
    </w:p>
    <w:p w14:paraId="7C7594E2" w14:textId="3AB0662E" w:rsidR="005F182F" w:rsidRPr="005A07AB" w:rsidRDefault="005F182F" w:rsidP="005A07AB">
      <w:pPr>
        <w:pStyle w:val="Odstavecseseznamem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5A07AB">
        <w:rPr>
          <w:rFonts w:ascii="Arial" w:hAnsi="Arial" w:cs="Arial"/>
          <w:color w:val="000000"/>
          <w:sz w:val="22"/>
          <w:szCs w:val="22"/>
        </w:rPr>
        <w:t xml:space="preserve">Smluvní strany prohlašují, že tato Smlouva je projevem jejich pravé a svobodné vůle </w:t>
      </w:r>
      <w:r w:rsidRPr="005A07AB">
        <w:rPr>
          <w:rFonts w:ascii="Arial" w:hAnsi="Arial" w:cs="Arial"/>
          <w:color w:val="000000"/>
          <w:sz w:val="22"/>
          <w:szCs w:val="22"/>
        </w:rPr>
        <w:br/>
        <w:t>a nebyla sjednána v tísni ani za jinak jednostranně nevýhodných podmínek. Na důkaz toho připojují své podpisy.</w:t>
      </w:r>
    </w:p>
    <w:p w14:paraId="45DD9305" w14:textId="77777777" w:rsidR="005F182F" w:rsidRPr="00C86C29" w:rsidRDefault="005F182F" w:rsidP="005F182F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605DF677" w14:textId="65031588" w:rsidR="005F182F" w:rsidRPr="00C86C29" w:rsidRDefault="005F182F" w:rsidP="00A40E6C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000000" w:themeColor="text1"/>
        </w:rPr>
      </w:pPr>
      <w:r w:rsidRPr="00C86C29">
        <w:rPr>
          <w:rFonts w:ascii="Arial" w:hAnsi="Arial" w:cs="Arial"/>
          <w:color w:val="000000" w:themeColor="text1"/>
        </w:rPr>
        <w:t xml:space="preserve">Nedílnou součástí této </w:t>
      </w:r>
      <w:r w:rsidRPr="005E573C">
        <w:rPr>
          <w:rFonts w:ascii="Arial" w:hAnsi="Arial" w:cs="Arial"/>
          <w:color w:val="000000" w:themeColor="text1"/>
        </w:rPr>
        <w:t xml:space="preserve">Smlouvy </w:t>
      </w:r>
      <w:r w:rsidR="005E573C" w:rsidRPr="005E573C">
        <w:rPr>
          <w:rFonts w:ascii="Arial" w:hAnsi="Arial" w:cs="Arial"/>
          <w:color w:val="000000" w:themeColor="text1"/>
        </w:rPr>
        <w:t>je následující příloha</w:t>
      </w:r>
      <w:r w:rsidRPr="005E573C">
        <w:rPr>
          <w:rFonts w:ascii="Arial" w:hAnsi="Arial" w:cs="Arial"/>
          <w:color w:val="000000" w:themeColor="text1"/>
        </w:rPr>
        <w:t>:</w:t>
      </w:r>
      <w:r w:rsidRPr="00C86C29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05BDA56A" w14:textId="31F2AD24" w:rsidR="00DD7C05" w:rsidRPr="00AB1E8B" w:rsidRDefault="005F182F" w:rsidP="00A40E6C">
      <w:pPr>
        <w:pStyle w:val="Bezmezer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C86C29">
        <w:rPr>
          <w:rFonts w:ascii="Arial" w:hAnsi="Arial" w:cs="Arial"/>
        </w:rPr>
        <w:t xml:space="preserve">zákres rozsahu Předmětu </w:t>
      </w:r>
      <w:r w:rsidRPr="00AB1E8B">
        <w:rPr>
          <w:rFonts w:ascii="Arial" w:hAnsi="Arial" w:cs="Arial"/>
        </w:rPr>
        <w:t>nájmu v kopii katastrální mapy</w:t>
      </w:r>
      <w:bookmarkStart w:id="9" w:name="_Hlk157148279"/>
    </w:p>
    <w:bookmarkEnd w:id="9"/>
    <w:p w14:paraId="10FAD1F0" w14:textId="77777777" w:rsidR="009C7ADE" w:rsidRDefault="009C7ADE" w:rsidP="005F182F">
      <w:pPr>
        <w:pStyle w:val="Bezmezer"/>
        <w:jc w:val="center"/>
        <w:rPr>
          <w:rFonts w:ascii="Arial" w:hAnsi="Arial" w:cs="Arial"/>
          <w:b/>
          <w:bCs/>
        </w:rPr>
      </w:pPr>
    </w:p>
    <w:p w14:paraId="42E405AC" w14:textId="0BAD4348" w:rsidR="005F182F" w:rsidRPr="00AB1E8B" w:rsidRDefault="005F182F" w:rsidP="005F182F">
      <w:pPr>
        <w:pStyle w:val="Bezmezer"/>
        <w:jc w:val="center"/>
        <w:rPr>
          <w:rFonts w:ascii="Arial" w:hAnsi="Arial" w:cs="Arial"/>
          <w:b/>
          <w:bCs/>
        </w:rPr>
      </w:pPr>
      <w:r w:rsidRPr="00AB1E8B">
        <w:rPr>
          <w:rFonts w:ascii="Arial" w:hAnsi="Arial" w:cs="Arial"/>
          <w:b/>
          <w:bCs/>
        </w:rPr>
        <w:t>Článek VII.</w:t>
      </w:r>
    </w:p>
    <w:p w14:paraId="40BA6543" w14:textId="1DEA9ECF" w:rsidR="005F182F" w:rsidRPr="00AB1E8B" w:rsidRDefault="005F182F" w:rsidP="005F182F">
      <w:pPr>
        <w:pStyle w:val="Bezmezer"/>
        <w:jc w:val="center"/>
        <w:rPr>
          <w:rFonts w:ascii="Arial" w:hAnsi="Arial" w:cs="Arial"/>
          <w:b/>
          <w:bCs/>
        </w:rPr>
      </w:pPr>
      <w:r w:rsidRPr="00AB1E8B">
        <w:rPr>
          <w:rFonts w:ascii="Arial" w:hAnsi="Arial" w:cs="Arial"/>
          <w:b/>
          <w:bCs/>
        </w:rPr>
        <w:t>Doložka platnosti právního jednání</w:t>
      </w:r>
      <w:bookmarkStart w:id="10" w:name="_Hlk157629461"/>
      <w:bookmarkEnd w:id="10"/>
    </w:p>
    <w:p w14:paraId="1F8635A6" w14:textId="77777777" w:rsidR="005F182F" w:rsidRPr="00C86C29" w:rsidRDefault="005F182F" w:rsidP="005F182F">
      <w:pPr>
        <w:pStyle w:val="Bezmezer"/>
        <w:jc w:val="both"/>
        <w:rPr>
          <w:rFonts w:ascii="Arial" w:hAnsi="Arial" w:cs="Arial"/>
        </w:rPr>
      </w:pPr>
    </w:p>
    <w:p w14:paraId="7B0E559E" w14:textId="77777777" w:rsidR="001C01D1" w:rsidRDefault="001C01D1" w:rsidP="001C01D1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77916">
        <w:rPr>
          <w:rFonts w:ascii="Arial" w:hAnsi="Arial" w:cs="Arial"/>
          <w:bCs/>
          <w:sz w:val="22"/>
          <w:szCs w:val="22"/>
        </w:rPr>
        <w:t xml:space="preserve">Záměr obce pronajmout </w:t>
      </w:r>
      <w:r>
        <w:rPr>
          <w:rFonts w:ascii="Arial" w:hAnsi="Arial" w:cs="Arial"/>
          <w:bCs/>
          <w:sz w:val="22"/>
          <w:szCs w:val="22"/>
        </w:rPr>
        <w:t>P</w:t>
      </w:r>
      <w:r w:rsidRPr="00177916">
        <w:rPr>
          <w:rFonts w:ascii="Arial" w:hAnsi="Arial" w:cs="Arial"/>
          <w:bCs/>
          <w:sz w:val="22"/>
          <w:szCs w:val="22"/>
        </w:rPr>
        <w:t xml:space="preserve">ředmět nájmu dle této smlouvy byl zveřejněn vyvěšením oznámení na úřední desce Městského úřadu Náchod (včetně elektronické) ode dne </w:t>
      </w:r>
      <w:r>
        <w:rPr>
          <w:rFonts w:ascii="Arial" w:hAnsi="Arial" w:cs="Arial"/>
          <w:bCs/>
          <w:sz w:val="22"/>
          <w:szCs w:val="22"/>
        </w:rPr>
        <w:t>6</w:t>
      </w:r>
      <w:r w:rsidRPr="0017791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8</w:t>
      </w:r>
      <w:r w:rsidRPr="00177916">
        <w:rPr>
          <w:rFonts w:ascii="Arial" w:hAnsi="Arial" w:cs="Arial"/>
          <w:bCs/>
          <w:sz w:val="22"/>
          <w:szCs w:val="22"/>
        </w:rPr>
        <w:t>.2024 do dne 2</w:t>
      </w:r>
      <w:r>
        <w:rPr>
          <w:rFonts w:ascii="Arial" w:hAnsi="Arial" w:cs="Arial"/>
          <w:bCs/>
          <w:sz w:val="22"/>
          <w:szCs w:val="22"/>
        </w:rPr>
        <w:t>1</w:t>
      </w:r>
      <w:r w:rsidRPr="0017791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8</w:t>
      </w:r>
      <w:r w:rsidRPr="00177916">
        <w:rPr>
          <w:rFonts w:ascii="Arial" w:hAnsi="Arial" w:cs="Arial"/>
          <w:bCs/>
          <w:sz w:val="22"/>
          <w:szCs w:val="22"/>
        </w:rPr>
        <w:t>.2024.</w:t>
      </w:r>
    </w:p>
    <w:p w14:paraId="6FF7945E" w14:textId="77777777" w:rsidR="001C01D1" w:rsidRDefault="001C01D1" w:rsidP="001C01D1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803D1AA" w14:textId="475C3ED9" w:rsidR="001C01D1" w:rsidRDefault="001C01D1" w:rsidP="001C01D1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177916">
        <w:rPr>
          <w:rFonts w:ascii="Arial" w:hAnsi="Arial" w:cs="Arial"/>
          <w:bCs/>
          <w:sz w:val="22"/>
          <w:szCs w:val="22"/>
        </w:rPr>
        <w:t xml:space="preserve">Uzavření této nájemní smlouvy bylo schváleno Radou města Náchoda dne </w:t>
      </w:r>
      <w:r w:rsidR="004C4C7D">
        <w:rPr>
          <w:rFonts w:ascii="Arial" w:hAnsi="Arial" w:cs="Arial"/>
          <w:bCs/>
          <w:sz w:val="22"/>
          <w:szCs w:val="22"/>
        </w:rPr>
        <w:t>18.11.2024</w:t>
      </w:r>
      <w:r w:rsidRPr="00177916">
        <w:rPr>
          <w:rFonts w:ascii="Arial" w:hAnsi="Arial" w:cs="Arial"/>
          <w:bCs/>
          <w:sz w:val="22"/>
          <w:szCs w:val="22"/>
        </w:rPr>
        <w:t xml:space="preserve"> usnesením č. </w:t>
      </w:r>
      <w:r w:rsidR="004C4C7D">
        <w:rPr>
          <w:rFonts w:ascii="Arial" w:hAnsi="Arial" w:cs="Arial"/>
          <w:bCs/>
          <w:sz w:val="22"/>
          <w:szCs w:val="22"/>
        </w:rPr>
        <w:t>101/2201/24</w:t>
      </w:r>
      <w:r w:rsidRPr="00177916">
        <w:rPr>
          <w:rFonts w:ascii="Arial" w:hAnsi="Arial" w:cs="Arial"/>
          <w:bCs/>
          <w:sz w:val="22"/>
          <w:szCs w:val="22"/>
        </w:rPr>
        <w:t xml:space="preserve">, pod bodem </w:t>
      </w:r>
      <w:r w:rsidRPr="00AD2E85">
        <w:rPr>
          <w:rFonts w:ascii="Arial" w:hAnsi="Arial" w:cs="Arial"/>
          <w:b/>
          <w:sz w:val="22"/>
          <w:szCs w:val="22"/>
        </w:rPr>
        <w:t>16106/2024</w:t>
      </w:r>
      <w:r w:rsidR="004C4C7D">
        <w:rPr>
          <w:rFonts w:ascii="Arial" w:hAnsi="Arial" w:cs="Arial"/>
          <w:b/>
          <w:sz w:val="22"/>
          <w:szCs w:val="22"/>
        </w:rPr>
        <w:t>/6</w:t>
      </w:r>
      <w:r w:rsidRPr="00177916">
        <w:rPr>
          <w:rFonts w:ascii="Arial" w:hAnsi="Arial" w:cs="Arial"/>
          <w:bCs/>
          <w:sz w:val="22"/>
          <w:szCs w:val="22"/>
        </w:rPr>
        <w:t>.</w:t>
      </w:r>
    </w:p>
    <w:p w14:paraId="158F0F72" w14:textId="77777777" w:rsidR="001C01D1" w:rsidRPr="00AB1E8B" w:rsidRDefault="001C01D1" w:rsidP="001C01D1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4649BEE8" w14:textId="2C505418" w:rsidR="005F182F" w:rsidRPr="00AB1E8B" w:rsidRDefault="001C01D1" w:rsidP="001C01D1">
      <w:pPr>
        <w:pStyle w:val="Odstavecseseznamem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E8B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a</w:t>
      </w:r>
      <w:r w:rsidRPr="00AB1E8B">
        <w:rPr>
          <w:rFonts w:ascii="Arial" w:hAnsi="Arial" w:cs="Arial"/>
          <w:bCs/>
          <w:sz w:val="22"/>
          <w:szCs w:val="22"/>
        </w:rPr>
        <w:t>to ustanovení j</w:t>
      </w:r>
      <w:r>
        <w:rPr>
          <w:rFonts w:ascii="Arial" w:hAnsi="Arial" w:cs="Arial"/>
          <w:bCs/>
          <w:sz w:val="22"/>
          <w:szCs w:val="22"/>
        </w:rPr>
        <w:t>sou</w:t>
      </w:r>
      <w:r w:rsidRPr="00AB1E8B">
        <w:rPr>
          <w:rFonts w:ascii="Arial" w:hAnsi="Arial" w:cs="Arial"/>
          <w:bCs/>
          <w:sz w:val="22"/>
          <w:szCs w:val="22"/>
        </w:rPr>
        <w:t xml:space="preserve"> doložkou ve smyslu ustanovení § 41 zákona č. 128/2000 Sb., o obcích (obecní zřízení), ve znění pozdějších předpisů, která potvrzuje splnění podmínek pronájmu nemovitého majetku obce.</w:t>
      </w:r>
      <w:r w:rsidR="005F182F" w:rsidRPr="00AB1E8B">
        <w:rPr>
          <w:rFonts w:ascii="Arial" w:hAnsi="Arial" w:cs="Arial"/>
          <w:bCs/>
          <w:sz w:val="22"/>
          <w:szCs w:val="22"/>
        </w:rPr>
        <w:t xml:space="preserve"> </w:t>
      </w:r>
    </w:p>
    <w:p w14:paraId="6CBDD568" w14:textId="77777777" w:rsidR="005F182F" w:rsidRDefault="005F182F" w:rsidP="005F182F">
      <w:pPr>
        <w:spacing w:after="0"/>
        <w:jc w:val="both"/>
        <w:rPr>
          <w:rFonts w:ascii="Arial" w:hAnsi="Arial" w:cs="Arial"/>
        </w:rPr>
      </w:pPr>
    </w:p>
    <w:tbl>
      <w:tblPr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711"/>
      </w:tblGrid>
      <w:tr w:rsidR="00AB1E8B" w:rsidRPr="00400631" w14:paraId="03941231" w14:textId="77777777" w:rsidTr="008C3045">
        <w:trPr>
          <w:trHeight w:val="938"/>
          <w:jc w:val="center"/>
        </w:trPr>
        <w:tc>
          <w:tcPr>
            <w:tcW w:w="4253" w:type="dxa"/>
            <w:shd w:val="clear" w:color="auto" w:fill="auto"/>
          </w:tcPr>
          <w:p w14:paraId="78D6166B" w14:textId="77777777" w:rsidR="00AB1E8B" w:rsidRDefault="00AB1E8B" w:rsidP="008C3045">
            <w:pPr>
              <w:ind w:left="35" w:right="-107"/>
              <w:rPr>
                <w:rFonts w:ascii="Arial" w:hAnsi="Arial" w:cs="Arial"/>
              </w:rPr>
            </w:pPr>
            <w:bookmarkStart w:id="11" w:name="_Hlk521585231"/>
            <w:r w:rsidRPr="00950A9B">
              <w:rPr>
                <w:rFonts w:ascii="Arial" w:hAnsi="Arial" w:cs="Arial"/>
              </w:rPr>
              <w:t>Za Pro</w:t>
            </w:r>
            <w:r>
              <w:rPr>
                <w:rFonts w:ascii="Arial" w:hAnsi="Arial" w:cs="Arial"/>
              </w:rPr>
              <w:t>najímatele</w:t>
            </w:r>
            <w:r w:rsidRPr="00950A9B">
              <w:rPr>
                <w:rFonts w:ascii="Arial" w:hAnsi="Arial" w:cs="Arial"/>
              </w:rPr>
              <w:t>:</w:t>
            </w:r>
          </w:p>
          <w:p w14:paraId="4826ED4C" w14:textId="5B884B8C" w:rsidR="00AB1E8B" w:rsidRPr="00400631" w:rsidRDefault="00AB1E8B" w:rsidP="008C3045">
            <w:pPr>
              <w:spacing w:after="0" w:line="252" w:lineRule="auto"/>
              <w:ind w:left="34"/>
              <w:rPr>
                <w:rFonts w:ascii="Arial" w:hAnsi="Arial" w:cs="Arial"/>
              </w:rPr>
            </w:pPr>
            <w:r w:rsidRPr="00400631">
              <w:rPr>
                <w:rFonts w:ascii="Arial" w:hAnsi="Arial" w:cs="Arial"/>
              </w:rPr>
              <w:t xml:space="preserve"> V </w:t>
            </w:r>
            <w:r w:rsidR="004C4C7D">
              <w:rPr>
                <w:rFonts w:ascii="Arial" w:hAnsi="Arial" w:cs="Arial"/>
              </w:rPr>
              <w:t>Náchodě</w:t>
            </w:r>
            <w:r w:rsidRPr="00400631">
              <w:rPr>
                <w:rFonts w:ascii="Arial" w:hAnsi="Arial" w:cs="Arial"/>
              </w:rPr>
              <w:t xml:space="preserve"> dne </w:t>
            </w:r>
            <w:r w:rsidR="004C4C7D">
              <w:rPr>
                <w:rFonts w:ascii="Arial" w:hAnsi="Arial" w:cs="Arial"/>
              </w:rPr>
              <w:t>19.11.2024</w:t>
            </w:r>
          </w:p>
          <w:p w14:paraId="668F480A" w14:textId="77777777" w:rsidR="00AB1E8B" w:rsidRPr="00400631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ind w:right="-107"/>
              <w:contextualSpacing/>
              <w:jc w:val="left"/>
              <w:rPr>
                <w:rFonts w:ascii="Arial" w:eastAsia="Times New Roman" w:hAnsi="Arial" w:cs="Arial"/>
                <w:szCs w:val="22"/>
                <w:lang w:eastAsia="cs-CZ"/>
              </w:rPr>
            </w:pPr>
          </w:p>
          <w:p w14:paraId="21CBA4EA" w14:textId="77777777" w:rsidR="00AB1E8B" w:rsidRPr="00400631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ind w:right="-107"/>
              <w:contextualSpacing/>
              <w:jc w:val="left"/>
              <w:rPr>
                <w:rFonts w:ascii="Arial" w:eastAsia="Times New Roman" w:hAnsi="Arial" w:cs="Arial"/>
                <w:szCs w:val="22"/>
                <w:lang w:eastAsia="cs-CZ"/>
              </w:rPr>
            </w:pPr>
          </w:p>
          <w:p w14:paraId="1C827376" w14:textId="77777777" w:rsidR="00AB1E8B" w:rsidRPr="00A958E4" w:rsidRDefault="00AB1E8B" w:rsidP="008C3045">
            <w:pPr>
              <w:tabs>
                <w:tab w:val="left" w:pos="284"/>
                <w:tab w:val="right" w:pos="8953"/>
              </w:tabs>
              <w:spacing w:line="240" w:lineRule="atLeast"/>
              <w:ind w:right="-107"/>
              <w:rPr>
                <w:rFonts w:ascii="Arial" w:hAnsi="Arial" w:cs="Arial"/>
              </w:rPr>
            </w:pPr>
            <w:r w:rsidRPr="00A958E4">
              <w:rPr>
                <w:rFonts w:ascii="Arial" w:hAnsi="Arial" w:cs="Arial"/>
              </w:rPr>
              <w:t>……………...……………..............</w:t>
            </w:r>
          </w:p>
          <w:p w14:paraId="53943029" w14:textId="77777777" w:rsidR="00AB1E8B" w:rsidRDefault="00AB1E8B" w:rsidP="008C3045">
            <w:pPr>
              <w:pStyle w:val="Odstavec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right="-107"/>
              <w:contextualSpacing/>
              <w:jc w:val="left"/>
              <w:rPr>
                <w:rFonts w:ascii="Arial" w:eastAsia="Times New Roman" w:hAnsi="Arial" w:cs="Arial"/>
                <w:b/>
                <w:bCs/>
                <w:szCs w:val="22"/>
                <w:lang w:eastAsia="cs-CZ"/>
              </w:rPr>
            </w:pPr>
            <w:r w:rsidRPr="00F02E07">
              <w:rPr>
                <w:rFonts w:ascii="Arial" w:eastAsia="Times New Roman" w:hAnsi="Arial" w:cs="Arial"/>
                <w:b/>
                <w:bCs/>
                <w:szCs w:val="22"/>
                <w:lang w:eastAsia="cs-CZ"/>
              </w:rPr>
              <w:t>MĚSTO NÁCHOD</w:t>
            </w:r>
          </w:p>
          <w:p w14:paraId="550CDC3D" w14:textId="481F9041" w:rsidR="00D95BA7" w:rsidRPr="00D95BA7" w:rsidRDefault="00D95BA7" w:rsidP="008C3045">
            <w:pPr>
              <w:pStyle w:val="Odstavec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right="-107"/>
              <w:contextualSpacing/>
              <w:jc w:val="left"/>
              <w:rPr>
                <w:rFonts w:ascii="Arial" w:eastAsia="Times New Roman" w:hAnsi="Arial" w:cs="Arial"/>
                <w:szCs w:val="22"/>
                <w:lang w:eastAsia="cs-CZ"/>
              </w:rPr>
            </w:pPr>
            <w:r w:rsidRPr="00D95BA7">
              <w:rPr>
                <w:rFonts w:ascii="Arial" w:eastAsia="Times New Roman" w:hAnsi="Arial" w:cs="Arial"/>
                <w:szCs w:val="22"/>
                <w:lang w:eastAsia="cs-CZ"/>
              </w:rPr>
              <w:t>Jan Birke</w:t>
            </w:r>
          </w:p>
          <w:p w14:paraId="1B5E9F05" w14:textId="67C5D1D8" w:rsidR="00AB1E8B" w:rsidRPr="0005231D" w:rsidRDefault="00D95BA7" w:rsidP="0005231D">
            <w:pPr>
              <w:pStyle w:val="Odstavec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right="-107"/>
              <w:contextualSpacing/>
              <w:jc w:val="left"/>
              <w:rPr>
                <w:rFonts w:ascii="Arial" w:eastAsia="Times New Roman" w:hAnsi="Arial" w:cs="Arial"/>
                <w:color w:val="00B0F0"/>
                <w:szCs w:val="22"/>
                <w:lang w:eastAsia="cs-CZ"/>
              </w:rPr>
            </w:pPr>
            <w:r w:rsidRPr="00D95BA7">
              <w:rPr>
                <w:rFonts w:ascii="Arial" w:eastAsia="Times New Roman" w:hAnsi="Arial" w:cs="Arial"/>
                <w:szCs w:val="22"/>
                <w:lang w:eastAsia="cs-CZ"/>
              </w:rPr>
              <w:t>starosta</w:t>
            </w:r>
          </w:p>
        </w:tc>
        <w:tc>
          <w:tcPr>
            <w:tcW w:w="567" w:type="dxa"/>
            <w:shd w:val="clear" w:color="auto" w:fill="auto"/>
          </w:tcPr>
          <w:p w14:paraId="18074CC6" w14:textId="77777777" w:rsidR="00AB1E8B" w:rsidRPr="00400631" w:rsidRDefault="00AB1E8B" w:rsidP="008C3045">
            <w:pPr>
              <w:tabs>
                <w:tab w:val="left" w:pos="6379"/>
              </w:tabs>
              <w:jc w:val="center"/>
              <w:rPr>
                <w:rFonts w:ascii="Arial" w:hAnsi="Arial" w:cs="Arial"/>
              </w:rPr>
            </w:pPr>
          </w:p>
          <w:p w14:paraId="6B19061E" w14:textId="77777777" w:rsidR="00AB1E8B" w:rsidRPr="00400631" w:rsidRDefault="00AB1E8B" w:rsidP="008C3045">
            <w:pPr>
              <w:tabs>
                <w:tab w:val="left" w:pos="637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711" w:type="dxa"/>
            <w:shd w:val="clear" w:color="auto" w:fill="auto"/>
          </w:tcPr>
          <w:p w14:paraId="3A0CA3F6" w14:textId="77777777" w:rsidR="00AB1E8B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ind w:left="493" w:right="-113"/>
              <w:contextualSpacing/>
              <w:jc w:val="left"/>
              <w:rPr>
                <w:rFonts w:ascii="Arial" w:hAnsi="Arial" w:cs="Arial"/>
              </w:rPr>
            </w:pPr>
            <w:r w:rsidRPr="001D64B6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Nájemce</w:t>
            </w:r>
            <w:r w:rsidRPr="001D64B6">
              <w:rPr>
                <w:rFonts w:ascii="Arial" w:hAnsi="Arial" w:cs="Arial"/>
              </w:rPr>
              <w:t>:</w:t>
            </w:r>
          </w:p>
          <w:p w14:paraId="11FADFF9" w14:textId="77777777" w:rsidR="00AB1E8B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ind w:left="605" w:right="-112"/>
              <w:contextualSpacing/>
              <w:jc w:val="left"/>
              <w:rPr>
                <w:rFonts w:ascii="Arial" w:hAnsi="Arial" w:cs="Arial"/>
              </w:rPr>
            </w:pPr>
          </w:p>
          <w:p w14:paraId="606F117F" w14:textId="373D659F" w:rsidR="00AB1E8B" w:rsidRPr="00400631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ind w:left="495" w:right="-112"/>
              <w:contextualSpacing/>
              <w:jc w:val="left"/>
              <w:rPr>
                <w:rFonts w:ascii="Arial" w:eastAsia="Times New Roman" w:hAnsi="Arial" w:cs="Arial"/>
                <w:szCs w:val="22"/>
                <w:lang w:eastAsia="cs-CZ"/>
              </w:rPr>
            </w:pPr>
            <w:r w:rsidRPr="001D64B6">
              <w:rPr>
                <w:rFonts w:ascii="Arial" w:hAnsi="Arial" w:cs="Arial"/>
              </w:rPr>
              <w:t>V</w:t>
            </w:r>
            <w:r w:rsidR="007913B8">
              <w:rPr>
                <w:rFonts w:ascii="Arial" w:hAnsi="Arial" w:cs="Arial"/>
              </w:rPr>
              <w:t> Hradci Králové</w:t>
            </w:r>
            <w:r w:rsidRPr="001D64B6">
              <w:rPr>
                <w:rFonts w:ascii="Arial" w:hAnsi="Arial" w:cs="Arial"/>
              </w:rPr>
              <w:t xml:space="preserve"> dne </w:t>
            </w:r>
            <w:r w:rsidR="00A80DC0">
              <w:rPr>
                <w:rFonts w:ascii="Arial" w:hAnsi="Arial" w:cs="Arial"/>
              </w:rPr>
              <w:t>22.11.2024</w:t>
            </w:r>
          </w:p>
          <w:p w14:paraId="1FFF1E43" w14:textId="77777777" w:rsidR="00AB1E8B" w:rsidRPr="00400631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eastAsia="Times New Roman" w:hAnsi="Arial" w:cs="Arial"/>
                <w:szCs w:val="22"/>
                <w:lang w:eastAsia="cs-CZ"/>
              </w:rPr>
            </w:pPr>
          </w:p>
          <w:p w14:paraId="6AB9BFD8" w14:textId="77777777" w:rsidR="00AB1E8B" w:rsidRPr="00400631" w:rsidRDefault="00AB1E8B" w:rsidP="008C3045">
            <w:pPr>
              <w:pStyle w:val="Odstavec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eastAsia="Times New Roman" w:hAnsi="Arial" w:cs="Arial"/>
                <w:szCs w:val="22"/>
                <w:lang w:eastAsia="cs-CZ"/>
              </w:rPr>
            </w:pPr>
          </w:p>
          <w:p w14:paraId="7301BE12" w14:textId="77777777" w:rsidR="00AB1E8B" w:rsidRDefault="00AB1E8B" w:rsidP="008C3045">
            <w:pPr>
              <w:tabs>
                <w:tab w:val="left" w:pos="6379"/>
              </w:tabs>
              <w:ind w:left="495" w:right="-112"/>
              <w:rPr>
                <w:rFonts w:ascii="Arial" w:hAnsi="Arial" w:cs="Arial"/>
              </w:rPr>
            </w:pPr>
            <w:r w:rsidRPr="008A5A13">
              <w:rPr>
                <w:rFonts w:ascii="Arial" w:hAnsi="Arial" w:cs="Arial"/>
              </w:rPr>
              <w:t>……………...……………..............</w:t>
            </w:r>
          </w:p>
          <w:p w14:paraId="24E5BB5E" w14:textId="77777777" w:rsidR="00AB1E8B" w:rsidRPr="008A5A13" w:rsidRDefault="00AB1E8B" w:rsidP="008C3045">
            <w:pPr>
              <w:tabs>
                <w:tab w:val="left" w:pos="6379"/>
              </w:tabs>
              <w:spacing w:after="0" w:line="240" w:lineRule="auto"/>
              <w:ind w:left="493" w:right="-113"/>
              <w:rPr>
                <w:rFonts w:ascii="Arial" w:hAnsi="Arial" w:cs="Arial"/>
                <w:b/>
                <w:bCs/>
              </w:rPr>
            </w:pPr>
            <w:r w:rsidRPr="008A5A13">
              <w:rPr>
                <w:rFonts w:ascii="Arial" w:hAnsi="Arial" w:cs="Arial"/>
                <w:b/>
                <w:bCs/>
              </w:rPr>
              <w:t>Ředitelství silnic a dálnic s. p.</w:t>
            </w:r>
          </w:p>
          <w:p w14:paraId="06FF19F9" w14:textId="03874F79" w:rsidR="00AB1E8B" w:rsidRPr="00400631" w:rsidRDefault="000B7564" w:rsidP="008C3045">
            <w:pPr>
              <w:tabs>
                <w:tab w:val="left" w:pos="6379"/>
              </w:tabs>
              <w:ind w:left="49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bookmarkEnd w:id="11"/>
    </w:tbl>
    <w:p w14:paraId="160C81A3" w14:textId="77777777" w:rsidR="00AB1E8B" w:rsidRPr="00C86C29" w:rsidRDefault="00AB1E8B" w:rsidP="006B1F8A">
      <w:pPr>
        <w:spacing w:after="0"/>
        <w:jc w:val="both"/>
        <w:rPr>
          <w:rFonts w:ascii="Arial" w:hAnsi="Arial" w:cs="Arial"/>
        </w:rPr>
      </w:pPr>
    </w:p>
    <w:sectPr w:rsidR="00AB1E8B" w:rsidRPr="00C86C29" w:rsidSect="00DB51AA">
      <w:headerReference w:type="default" r:id="rId13"/>
      <w:foot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8D73" w14:textId="77777777" w:rsidR="005C6712" w:rsidRDefault="005C6712" w:rsidP="003A0397">
      <w:pPr>
        <w:spacing w:after="0" w:line="240" w:lineRule="auto"/>
      </w:pPr>
      <w:r>
        <w:separator/>
      </w:r>
    </w:p>
  </w:endnote>
  <w:endnote w:type="continuationSeparator" w:id="0">
    <w:p w14:paraId="64634C7B" w14:textId="77777777" w:rsidR="005C6712" w:rsidRDefault="005C6712" w:rsidP="003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2A4C" w14:textId="77777777" w:rsidR="00992496" w:rsidRPr="00CC300A" w:rsidRDefault="00992496" w:rsidP="0099249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CC300A">
      <w:rPr>
        <w:rFonts w:ascii="Arial" w:hAnsi="Arial" w:cs="Arial"/>
        <w:sz w:val="18"/>
        <w:szCs w:val="18"/>
      </w:rPr>
      <w:t xml:space="preserve">Stránka </w:t>
    </w:r>
    <w:r w:rsidRPr="00CC300A">
      <w:rPr>
        <w:rFonts w:ascii="Arial" w:hAnsi="Arial" w:cs="Arial"/>
        <w:b/>
        <w:bCs/>
        <w:sz w:val="18"/>
        <w:szCs w:val="18"/>
      </w:rPr>
      <w:fldChar w:fldCharType="begin"/>
    </w:r>
    <w:r w:rsidRPr="00CC300A">
      <w:rPr>
        <w:rFonts w:ascii="Arial" w:hAnsi="Arial" w:cs="Arial"/>
        <w:b/>
        <w:bCs/>
        <w:sz w:val="18"/>
        <w:szCs w:val="18"/>
      </w:rPr>
      <w:instrText>PAGE</w:instrText>
    </w:r>
    <w:r w:rsidRPr="00CC300A">
      <w:rPr>
        <w:rFonts w:ascii="Arial" w:hAnsi="Arial" w:cs="Arial"/>
        <w:b/>
        <w:bCs/>
        <w:sz w:val="18"/>
        <w:szCs w:val="18"/>
      </w:rPr>
      <w:fldChar w:fldCharType="separate"/>
    </w:r>
    <w:r w:rsidR="00D12E14">
      <w:rPr>
        <w:rFonts w:ascii="Arial" w:hAnsi="Arial" w:cs="Arial"/>
        <w:b/>
        <w:bCs/>
        <w:noProof/>
        <w:sz w:val="18"/>
        <w:szCs w:val="18"/>
      </w:rPr>
      <w:t>8</w:t>
    </w:r>
    <w:r w:rsidRPr="00CC300A">
      <w:rPr>
        <w:rFonts w:ascii="Arial" w:hAnsi="Arial" w:cs="Arial"/>
        <w:b/>
        <w:bCs/>
        <w:sz w:val="18"/>
        <w:szCs w:val="18"/>
      </w:rPr>
      <w:fldChar w:fldCharType="end"/>
    </w:r>
    <w:r w:rsidRPr="00CC300A">
      <w:rPr>
        <w:rFonts w:ascii="Arial" w:hAnsi="Arial" w:cs="Arial"/>
        <w:sz w:val="18"/>
        <w:szCs w:val="18"/>
      </w:rPr>
      <w:t xml:space="preserve"> z </w:t>
    </w:r>
    <w:r w:rsidRPr="00CC300A">
      <w:rPr>
        <w:rFonts w:ascii="Arial" w:hAnsi="Arial" w:cs="Arial"/>
        <w:b/>
        <w:bCs/>
        <w:sz w:val="18"/>
        <w:szCs w:val="18"/>
      </w:rPr>
      <w:fldChar w:fldCharType="begin"/>
    </w:r>
    <w:r w:rsidRPr="00CC300A">
      <w:rPr>
        <w:rFonts w:ascii="Arial" w:hAnsi="Arial" w:cs="Arial"/>
        <w:b/>
        <w:bCs/>
        <w:sz w:val="18"/>
        <w:szCs w:val="18"/>
      </w:rPr>
      <w:instrText>NUMPAGES</w:instrText>
    </w:r>
    <w:r w:rsidRPr="00CC300A">
      <w:rPr>
        <w:rFonts w:ascii="Arial" w:hAnsi="Arial" w:cs="Arial"/>
        <w:b/>
        <w:bCs/>
        <w:sz w:val="18"/>
        <w:szCs w:val="18"/>
      </w:rPr>
      <w:fldChar w:fldCharType="separate"/>
    </w:r>
    <w:r w:rsidR="00D12E14">
      <w:rPr>
        <w:rFonts w:ascii="Arial" w:hAnsi="Arial" w:cs="Arial"/>
        <w:b/>
        <w:bCs/>
        <w:noProof/>
        <w:sz w:val="18"/>
        <w:szCs w:val="18"/>
      </w:rPr>
      <w:t>8</w:t>
    </w:r>
    <w:r w:rsidRPr="00CC300A">
      <w:rPr>
        <w:rFonts w:ascii="Arial" w:hAnsi="Arial" w:cs="Arial"/>
        <w:b/>
        <w:bCs/>
        <w:sz w:val="18"/>
        <w:szCs w:val="18"/>
      </w:rPr>
      <w:fldChar w:fldCharType="end"/>
    </w:r>
  </w:p>
  <w:p w14:paraId="3A3F6D76" w14:textId="77777777" w:rsidR="003A0397" w:rsidRDefault="003A0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0F1A" w14:textId="77777777" w:rsidR="005C6712" w:rsidRDefault="005C6712" w:rsidP="003A0397">
      <w:pPr>
        <w:spacing w:after="0" w:line="240" w:lineRule="auto"/>
      </w:pPr>
      <w:r>
        <w:separator/>
      </w:r>
    </w:p>
  </w:footnote>
  <w:footnote w:type="continuationSeparator" w:id="0">
    <w:p w14:paraId="6B89808D" w14:textId="77777777" w:rsidR="005C6712" w:rsidRDefault="005C6712" w:rsidP="003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D6CF" w14:textId="77777777" w:rsidR="006B5DB9" w:rsidRPr="00B72F72" w:rsidRDefault="006B5DB9" w:rsidP="006B5DB9">
    <w:pPr>
      <w:tabs>
        <w:tab w:val="left" w:pos="6237"/>
      </w:tabs>
      <w:spacing w:after="0" w:line="240" w:lineRule="auto"/>
      <w:jc w:val="both"/>
      <w:rPr>
        <w:rFonts w:ascii="Arial" w:eastAsia="Times New Roman" w:hAnsi="Arial" w:cs="Arial"/>
        <w:i/>
        <w:iCs/>
        <w:color w:val="000000"/>
        <w:sz w:val="18"/>
        <w:szCs w:val="18"/>
      </w:rPr>
    </w:pPr>
    <w:r w:rsidRPr="00B72F72">
      <w:rPr>
        <w:rFonts w:ascii="Arial" w:eastAsia="Times New Roman" w:hAnsi="Arial" w:cs="Arial"/>
        <w:i/>
        <w:iCs/>
        <w:sz w:val="18"/>
        <w:szCs w:val="18"/>
      </w:rPr>
      <w:t>Stavba:</w:t>
    </w:r>
    <w:r w:rsidRPr="00B72F72">
      <w:rPr>
        <w:rFonts w:ascii="Arial" w:hAnsi="Arial" w:cs="Arial"/>
        <w:b/>
        <w:bCs/>
        <w:i/>
        <w:iCs/>
        <w:sz w:val="18"/>
        <w:szCs w:val="18"/>
      </w:rPr>
      <w:t xml:space="preserve"> </w:t>
    </w:r>
    <w:r w:rsidRPr="0081567E">
      <w:rPr>
        <w:rFonts w:ascii="Arial" w:hAnsi="Arial" w:cs="Arial"/>
        <w:b/>
        <w:bCs/>
        <w:i/>
        <w:iCs/>
        <w:noProof/>
        <w:sz w:val="18"/>
        <w:szCs w:val="18"/>
      </w:rPr>
      <w:t>I/33 Náchod – obchvat</w:t>
    </w:r>
    <w:r w:rsidRPr="00B72F72">
      <w:rPr>
        <w:rFonts w:ascii="Arial" w:eastAsia="Times New Roman" w:hAnsi="Arial" w:cs="Arial"/>
        <w:i/>
        <w:iCs/>
        <w:color w:val="000000"/>
        <w:sz w:val="18"/>
        <w:szCs w:val="18"/>
      </w:rPr>
      <w:tab/>
      <w:t>č. j.:</w:t>
    </w:r>
    <w:r w:rsidRPr="00B72F72">
      <w:rPr>
        <w:rFonts w:ascii="Arial" w:hAnsi="Arial" w:cs="Arial"/>
        <w:i/>
        <w:iCs/>
        <w:sz w:val="18"/>
        <w:szCs w:val="18"/>
      </w:rPr>
      <w:t xml:space="preserve"> </w:t>
    </w:r>
    <w:r w:rsidRPr="0081567E">
      <w:rPr>
        <w:rFonts w:ascii="Arial" w:hAnsi="Arial" w:cs="Arial"/>
        <w:bCs/>
        <w:i/>
        <w:iCs/>
        <w:sz w:val="18"/>
        <w:szCs w:val="18"/>
      </w:rPr>
      <w:t>64/2024/nsn</w:t>
    </w:r>
  </w:p>
  <w:p w14:paraId="44D9A92D" w14:textId="038E0630" w:rsidR="006B5DB9" w:rsidRPr="00B72F72" w:rsidRDefault="00A40E6C" w:rsidP="006B5DB9">
    <w:pPr>
      <w:tabs>
        <w:tab w:val="left" w:pos="6237"/>
      </w:tabs>
      <w:spacing w:after="0" w:line="240" w:lineRule="auto"/>
      <w:jc w:val="both"/>
      <w:rPr>
        <w:rFonts w:ascii="Arial" w:eastAsia="Times New Roman" w:hAnsi="Arial" w:cs="Arial"/>
        <w:i/>
        <w:iCs/>
        <w:color w:val="000000"/>
        <w:sz w:val="18"/>
        <w:szCs w:val="18"/>
      </w:rPr>
    </w:pPr>
    <w:r w:rsidRPr="00AB712F">
      <w:rPr>
        <w:rFonts w:ascii="Arial" w:hAnsi="Arial" w:cs="Arial"/>
        <w:i/>
        <w:iCs/>
        <w:sz w:val="18"/>
        <w:szCs w:val="18"/>
      </w:rPr>
      <w:t>město Náchod</w:t>
    </w:r>
    <w:r w:rsidR="006B5DB9" w:rsidRPr="00B72F72">
      <w:rPr>
        <w:rFonts w:ascii="Arial" w:eastAsia="Times New Roman" w:hAnsi="Arial" w:cs="Arial"/>
        <w:i/>
        <w:iCs/>
        <w:color w:val="000000"/>
        <w:sz w:val="18"/>
        <w:szCs w:val="18"/>
      </w:rPr>
      <w:tab/>
      <w:t>LV:</w:t>
    </w:r>
    <w:r w:rsidR="006B5DB9" w:rsidRPr="00B72F72">
      <w:rPr>
        <w:rFonts w:ascii="Arial" w:hAnsi="Arial" w:cs="Arial"/>
        <w:bCs/>
        <w:i/>
        <w:iCs/>
        <w:sz w:val="18"/>
        <w:szCs w:val="18"/>
      </w:rPr>
      <w:t xml:space="preserve"> </w:t>
    </w:r>
    <w:r w:rsidR="006B5DB9" w:rsidRPr="0081567E">
      <w:rPr>
        <w:rFonts w:ascii="Arial" w:hAnsi="Arial" w:cs="Arial"/>
        <w:bCs/>
        <w:i/>
        <w:iCs/>
        <w:sz w:val="18"/>
        <w:szCs w:val="18"/>
      </w:rPr>
      <w:t>515</w:t>
    </w:r>
  </w:p>
  <w:p w14:paraId="6D3C055A" w14:textId="65D299AE" w:rsidR="006B5DB9" w:rsidRPr="00B72F72" w:rsidRDefault="00A40E6C" w:rsidP="006B5DB9">
    <w:pPr>
      <w:tabs>
        <w:tab w:val="left" w:pos="6237"/>
      </w:tabs>
      <w:spacing w:after="0" w:line="240" w:lineRule="auto"/>
      <w:jc w:val="both"/>
      <w:rPr>
        <w:rFonts w:ascii="Arial" w:eastAsia="Times New Roman" w:hAnsi="Arial" w:cs="Arial"/>
        <w:i/>
        <w:iCs/>
        <w:color w:val="000000"/>
        <w:sz w:val="18"/>
        <w:szCs w:val="18"/>
      </w:rPr>
    </w:pPr>
    <w:r w:rsidRPr="00AB712F">
      <w:rPr>
        <w:rFonts w:ascii="Arial" w:hAnsi="Arial" w:cs="Arial"/>
        <w:i/>
        <w:iCs/>
        <w:sz w:val="18"/>
        <w:szCs w:val="18"/>
      </w:rPr>
      <w:t xml:space="preserve">PID: </w:t>
    </w:r>
    <w:r w:rsidR="006C00A4" w:rsidRPr="006C00A4">
      <w:rPr>
        <w:rFonts w:ascii="Arial" w:hAnsi="Arial" w:cs="Arial"/>
        <w:i/>
        <w:iCs/>
        <w:sz w:val="18"/>
        <w:szCs w:val="18"/>
      </w:rPr>
      <w:t>MUNAX012ADHD</w:t>
    </w:r>
    <w:r w:rsidR="006B5DB9" w:rsidRPr="00B72F72">
      <w:rPr>
        <w:rFonts w:ascii="Arial" w:eastAsia="Times New Roman" w:hAnsi="Arial" w:cs="Arial"/>
        <w:i/>
        <w:iCs/>
        <w:color w:val="000000"/>
        <w:sz w:val="18"/>
        <w:szCs w:val="18"/>
      </w:rPr>
      <w:tab/>
      <w:t>k. ú.:</w:t>
    </w:r>
    <w:r w:rsidR="006B5DB9" w:rsidRPr="00B72F72">
      <w:rPr>
        <w:rFonts w:ascii="Arial" w:hAnsi="Arial" w:cs="Arial"/>
        <w:bCs/>
        <w:i/>
        <w:iCs/>
        <w:sz w:val="18"/>
        <w:szCs w:val="18"/>
      </w:rPr>
      <w:t xml:space="preserve"> </w:t>
    </w:r>
    <w:bookmarkStart w:id="12" w:name="_Hlk93926580"/>
    <w:r w:rsidR="006B5DB9" w:rsidRPr="0081567E">
      <w:rPr>
        <w:rFonts w:ascii="Arial" w:hAnsi="Arial" w:cs="Arial"/>
        <w:b/>
        <w:i/>
        <w:iCs/>
        <w:sz w:val="18"/>
        <w:szCs w:val="18"/>
      </w:rPr>
      <w:t xml:space="preserve"> </w:t>
    </w:r>
    <w:r w:rsidR="006B5DB9" w:rsidRPr="0081567E">
      <w:rPr>
        <w:rFonts w:ascii="Arial" w:hAnsi="Arial" w:cs="Arial"/>
        <w:bCs/>
        <w:i/>
        <w:iCs/>
        <w:noProof/>
        <w:sz w:val="18"/>
        <w:szCs w:val="18"/>
      </w:rPr>
      <w:t>Dolní Radechová</w:t>
    </w:r>
    <w:bookmarkEnd w:id="12"/>
  </w:p>
  <w:p w14:paraId="32A63E04" w14:textId="43CAEC5A" w:rsidR="006B5DB9" w:rsidRPr="00B72F72" w:rsidRDefault="00A40E6C" w:rsidP="006B5DB9">
    <w:pPr>
      <w:tabs>
        <w:tab w:val="left" w:pos="6237"/>
      </w:tabs>
      <w:spacing w:after="0" w:line="240" w:lineRule="auto"/>
      <w:jc w:val="both"/>
      <w:rPr>
        <w:rFonts w:ascii="Arial" w:eastAsia="Times New Roman" w:hAnsi="Arial" w:cs="Arial"/>
        <w:i/>
        <w:iCs/>
        <w:color w:val="000000"/>
        <w:sz w:val="18"/>
        <w:szCs w:val="18"/>
      </w:rPr>
    </w:pPr>
    <w:r w:rsidRPr="00AB712F">
      <w:rPr>
        <w:rFonts w:ascii="Arial" w:hAnsi="Arial" w:cs="Arial"/>
        <w:i/>
        <w:iCs/>
        <w:sz w:val="18"/>
        <w:szCs w:val="18"/>
      </w:rPr>
      <w:t xml:space="preserve">Č.j.: MUNAC </w:t>
    </w:r>
    <w:r w:rsidR="006C00A4" w:rsidRPr="006C00A4">
      <w:rPr>
        <w:rFonts w:ascii="Arial" w:hAnsi="Arial" w:cs="Arial"/>
        <w:i/>
        <w:iCs/>
        <w:sz w:val="18"/>
        <w:szCs w:val="18"/>
      </w:rPr>
      <w:t>111628/2024</w:t>
    </w:r>
    <w:r w:rsidRPr="00AB712F">
      <w:rPr>
        <w:rFonts w:ascii="Arial" w:hAnsi="Arial" w:cs="Arial"/>
        <w:i/>
        <w:iCs/>
        <w:sz w:val="18"/>
        <w:szCs w:val="18"/>
      </w:rPr>
      <w:t>/SM</w:t>
    </w:r>
    <w:r w:rsidR="006B5DB9">
      <w:rPr>
        <w:rFonts w:ascii="Arial" w:eastAsia="Times New Roman" w:hAnsi="Arial" w:cs="Arial"/>
        <w:i/>
        <w:iCs/>
        <w:color w:val="000000"/>
        <w:sz w:val="18"/>
        <w:szCs w:val="18"/>
      </w:rPr>
      <w:tab/>
    </w:r>
    <w:r w:rsidR="006B5DB9" w:rsidRPr="00B72F72">
      <w:rPr>
        <w:rFonts w:ascii="Arial" w:eastAsia="Times New Roman" w:hAnsi="Arial" w:cs="Arial"/>
        <w:i/>
        <w:iCs/>
        <w:color w:val="000000"/>
        <w:sz w:val="18"/>
        <w:szCs w:val="18"/>
      </w:rPr>
      <w:t xml:space="preserve">Dočasný zábor </w:t>
    </w:r>
    <w:r w:rsidR="006B5DB9">
      <w:rPr>
        <w:rFonts w:ascii="Arial" w:eastAsia="Times New Roman" w:hAnsi="Arial" w:cs="Arial"/>
        <w:i/>
        <w:iCs/>
        <w:color w:val="000000"/>
        <w:sz w:val="18"/>
        <w:szCs w:val="18"/>
      </w:rPr>
      <w:t>nad</w:t>
    </w:r>
    <w:r w:rsidR="006B5DB9" w:rsidRPr="00B72F72">
      <w:rPr>
        <w:rFonts w:ascii="Arial" w:eastAsia="Times New Roman" w:hAnsi="Arial" w:cs="Arial"/>
        <w:i/>
        <w:iCs/>
        <w:color w:val="000000"/>
        <w:sz w:val="18"/>
        <w:szCs w:val="18"/>
      </w:rPr>
      <w:t xml:space="preserve"> 1 rok</w:t>
    </w:r>
  </w:p>
  <w:p w14:paraId="2EA5DDB8" w14:textId="77777777" w:rsidR="006B5DB9" w:rsidRDefault="006B5DB9" w:rsidP="006B5DB9">
    <w:pPr>
      <w:pStyle w:val="Zhlav"/>
      <w:tabs>
        <w:tab w:val="clear" w:pos="4536"/>
        <w:tab w:val="clear" w:pos="9072"/>
      </w:tabs>
    </w:pPr>
  </w:p>
  <w:p w14:paraId="3F8C4F0A" w14:textId="77777777" w:rsidR="00992496" w:rsidRPr="006B5DB9" w:rsidRDefault="00992496" w:rsidP="006B5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6D9"/>
    <w:multiLevelType w:val="multilevel"/>
    <w:tmpl w:val="72BE8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232309B"/>
    <w:multiLevelType w:val="hybridMultilevel"/>
    <w:tmpl w:val="8CA4F1E0"/>
    <w:lvl w:ilvl="0" w:tplc="E934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8A8"/>
    <w:multiLevelType w:val="multilevel"/>
    <w:tmpl w:val="28A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76338D"/>
    <w:multiLevelType w:val="multilevel"/>
    <w:tmpl w:val="359AA0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D52E6C"/>
    <w:multiLevelType w:val="multilevel"/>
    <w:tmpl w:val="426A2F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6B57004"/>
    <w:multiLevelType w:val="multilevel"/>
    <w:tmpl w:val="3EE2E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5F27D6D"/>
    <w:multiLevelType w:val="hybridMultilevel"/>
    <w:tmpl w:val="B53EB02C"/>
    <w:lvl w:ilvl="0" w:tplc="26864356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7" w15:restartNumberingAfterBreak="0">
    <w:nsid w:val="5C8103A1"/>
    <w:multiLevelType w:val="multilevel"/>
    <w:tmpl w:val="2BACC82E"/>
    <w:lvl w:ilvl="0">
      <w:start w:val="1"/>
      <w:numFmt w:val="upperRoman"/>
      <w:suff w:val="nothing"/>
      <w:lvlText w:val="Článek %1."/>
      <w:lvlJc w:val="left"/>
      <w:pPr>
        <w:ind w:left="5529" w:firstLine="0"/>
      </w:pPr>
      <w:rPr>
        <w:rFonts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DE7358C"/>
    <w:multiLevelType w:val="multilevel"/>
    <w:tmpl w:val="76262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0332E06"/>
    <w:multiLevelType w:val="multilevel"/>
    <w:tmpl w:val="94BC5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AD34B0C"/>
    <w:multiLevelType w:val="multilevel"/>
    <w:tmpl w:val="DB665C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53171489">
    <w:abstractNumId w:val="8"/>
  </w:num>
  <w:num w:numId="2" w16cid:durableId="999968805">
    <w:abstractNumId w:val="6"/>
  </w:num>
  <w:num w:numId="3" w16cid:durableId="472455593">
    <w:abstractNumId w:val="2"/>
  </w:num>
  <w:num w:numId="4" w16cid:durableId="2112431335">
    <w:abstractNumId w:val="9"/>
  </w:num>
  <w:num w:numId="5" w16cid:durableId="1371959471">
    <w:abstractNumId w:val="5"/>
  </w:num>
  <w:num w:numId="6" w16cid:durableId="1852522013">
    <w:abstractNumId w:val="4"/>
  </w:num>
  <w:num w:numId="7" w16cid:durableId="1853640063">
    <w:abstractNumId w:val="10"/>
  </w:num>
  <w:num w:numId="8" w16cid:durableId="2104689953">
    <w:abstractNumId w:val="1"/>
  </w:num>
  <w:num w:numId="9" w16cid:durableId="1099108948">
    <w:abstractNumId w:val="3"/>
  </w:num>
  <w:num w:numId="10" w16cid:durableId="211113641">
    <w:abstractNumId w:val="7"/>
  </w:num>
  <w:num w:numId="11" w16cid:durableId="164469354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90D"/>
    <w:rsid w:val="00002B16"/>
    <w:rsid w:val="00011594"/>
    <w:rsid w:val="00013D9D"/>
    <w:rsid w:val="0002035C"/>
    <w:rsid w:val="00021F43"/>
    <w:rsid w:val="0004366E"/>
    <w:rsid w:val="0005231D"/>
    <w:rsid w:val="000552F6"/>
    <w:rsid w:val="0005610E"/>
    <w:rsid w:val="00072C57"/>
    <w:rsid w:val="000754BA"/>
    <w:rsid w:val="000772A0"/>
    <w:rsid w:val="000900F6"/>
    <w:rsid w:val="000A1B2A"/>
    <w:rsid w:val="000A6EA8"/>
    <w:rsid w:val="000B43BD"/>
    <w:rsid w:val="000B7564"/>
    <w:rsid w:val="000D6E15"/>
    <w:rsid w:val="0010744A"/>
    <w:rsid w:val="0012284C"/>
    <w:rsid w:val="00135D31"/>
    <w:rsid w:val="00136883"/>
    <w:rsid w:val="00136A3C"/>
    <w:rsid w:val="00140771"/>
    <w:rsid w:val="00152F07"/>
    <w:rsid w:val="001648E5"/>
    <w:rsid w:val="001650A1"/>
    <w:rsid w:val="00166038"/>
    <w:rsid w:val="001801FC"/>
    <w:rsid w:val="001A3CDC"/>
    <w:rsid w:val="001C01D1"/>
    <w:rsid w:val="001C7713"/>
    <w:rsid w:val="001E05CF"/>
    <w:rsid w:val="001E0730"/>
    <w:rsid w:val="001E30B0"/>
    <w:rsid w:val="001E4735"/>
    <w:rsid w:val="001E7780"/>
    <w:rsid w:val="001E7817"/>
    <w:rsid w:val="001F52B4"/>
    <w:rsid w:val="001F6149"/>
    <w:rsid w:val="00200D65"/>
    <w:rsid w:val="00201ACC"/>
    <w:rsid w:val="00207869"/>
    <w:rsid w:val="00220F6B"/>
    <w:rsid w:val="00223340"/>
    <w:rsid w:val="00224017"/>
    <w:rsid w:val="002350E2"/>
    <w:rsid w:val="002405BD"/>
    <w:rsid w:val="00242BDD"/>
    <w:rsid w:val="0024684B"/>
    <w:rsid w:val="00250351"/>
    <w:rsid w:val="00252FCD"/>
    <w:rsid w:val="00277E01"/>
    <w:rsid w:val="002940D6"/>
    <w:rsid w:val="00294E7D"/>
    <w:rsid w:val="002951BE"/>
    <w:rsid w:val="002A1077"/>
    <w:rsid w:val="002B6C9F"/>
    <w:rsid w:val="002B7D45"/>
    <w:rsid w:val="002E06E5"/>
    <w:rsid w:val="002E433F"/>
    <w:rsid w:val="002E43E8"/>
    <w:rsid w:val="002F6DF7"/>
    <w:rsid w:val="003040FE"/>
    <w:rsid w:val="0030697B"/>
    <w:rsid w:val="0031421D"/>
    <w:rsid w:val="0032287A"/>
    <w:rsid w:val="00323725"/>
    <w:rsid w:val="003357DB"/>
    <w:rsid w:val="00352A10"/>
    <w:rsid w:val="003665BA"/>
    <w:rsid w:val="00372E27"/>
    <w:rsid w:val="00382E66"/>
    <w:rsid w:val="00393CFE"/>
    <w:rsid w:val="003A0397"/>
    <w:rsid w:val="003A3230"/>
    <w:rsid w:val="003A4887"/>
    <w:rsid w:val="003B628E"/>
    <w:rsid w:val="003C4C6B"/>
    <w:rsid w:val="003D3746"/>
    <w:rsid w:val="003E0093"/>
    <w:rsid w:val="003F2047"/>
    <w:rsid w:val="0040225D"/>
    <w:rsid w:val="00415F7D"/>
    <w:rsid w:val="00420BF8"/>
    <w:rsid w:val="004431E3"/>
    <w:rsid w:val="00452281"/>
    <w:rsid w:val="00455BE2"/>
    <w:rsid w:val="004604DA"/>
    <w:rsid w:val="004654C8"/>
    <w:rsid w:val="00470DAE"/>
    <w:rsid w:val="00471DBC"/>
    <w:rsid w:val="004A1781"/>
    <w:rsid w:val="004A37C6"/>
    <w:rsid w:val="004A5241"/>
    <w:rsid w:val="004B55C9"/>
    <w:rsid w:val="004C1E90"/>
    <w:rsid w:val="004C2F63"/>
    <w:rsid w:val="004C4C7D"/>
    <w:rsid w:val="004D7E4F"/>
    <w:rsid w:val="004E2A42"/>
    <w:rsid w:val="004F4F59"/>
    <w:rsid w:val="0050112C"/>
    <w:rsid w:val="00513599"/>
    <w:rsid w:val="00515DDE"/>
    <w:rsid w:val="0052071A"/>
    <w:rsid w:val="0052672C"/>
    <w:rsid w:val="00535315"/>
    <w:rsid w:val="0054095E"/>
    <w:rsid w:val="00543145"/>
    <w:rsid w:val="0054600C"/>
    <w:rsid w:val="00546497"/>
    <w:rsid w:val="005603DB"/>
    <w:rsid w:val="00567F16"/>
    <w:rsid w:val="00571C2A"/>
    <w:rsid w:val="00571D72"/>
    <w:rsid w:val="005733D0"/>
    <w:rsid w:val="0057425F"/>
    <w:rsid w:val="00577213"/>
    <w:rsid w:val="0058105A"/>
    <w:rsid w:val="00581097"/>
    <w:rsid w:val="005849F4"/>
    <w:rsid w:val="005872B6"/>
    <w:rsid w:val="005A07AB"/>
    <w:rsid w:val="005A3517"/>
    <w:rsid w:val="005A6B90"/>
    <w:rsid w:val="005B1997"/>
    <w:rsid w:val="005C5A4F"/>
    <w:rsid w:val="005C6712"/>
    <w:rsid w:val="005E1B4B"/>
    <w:rsid w:val="005E573C"/>
    <w:rsid w:val="005F182F"/>
    <w:rsid w:val="005F2408"/>
    <w:rsid w:val="005F3ACA"/>
    <w:rsid w:val="005F6F30"/>
    <w:rsid w:val="00615365"/>
    <w:rsid w:val="00630708"/>
    <w:rsid w:val="00631B04"/>
    <w:rsid w:val="00632706"/>
    <w:rsid w:val="0063365E"/>
    <w:rsid w:val="00634E87"/>
    <w:rsid w:val="00651778"/>
    <w:rsid w:val="00665ED2"/>
    <w:rsid w:val="00682ABA"/>
    <w:rsid w:val="0069306C"/>
    <w:rsid w:val="006A3E4C"/>
    <w:rsid w:val="006A7868"/>
    <w:rsid w:val="006B0010"/>
    <w:rsid w:val="006B1F8A"/>
    <w:rsid w:val="006B5DB9"/>
    <w:rsid w:val="006B783E"/>
    <w:rsid w:val="006C00A4"/>
    <w:rsid w:val="006C5A1B"/>
    <w:rsid w:val="006C5F67"/>
    <w:rsid w:val="006C6AA8"/>
    <w:rsid w:val="006D09ED"/>
    <w:rsid w:val="006D1503"/>
    <w:rsid w:val="006D2C7F"/>
    <w:rsid w:val="006F2DA8"/>
    <w:rsid w:val="006F59A1"/>
    <w:rsid w:val="007144BA"/>
    <w:rsid w:val="00726904"/>
    <w:rsid w:val="00730C92"/>
    <w:rsid w:val="0074107B"/>
    <w:rsid w:val="00754B01"/>
    <w:rsid w:val="00756B19"/>
    <w:rsid w:val="007617E0"/>
    <w:rsid w:val="00775519"/>
    <w:rsid w:val="007913B8"/>
    <w:rsid w:val="00792D3A"/>
    <w:rsid w:val="007A110E"/>
    <w:rsid w:val="007A21DD"/>
    <w:rsid w:val="007C1573"/>
    <w:rsid w:val="007C4621"/>
    <w:rsid w:val="007D2865"/>
    <w:rsid w:val="007E1610"/>
    <w:rsid w:val="007E201A"/>
    <w:rsid w:val="007F219E"/>
    <w:rsid w:val="007F630D"/>
    <w:rsid w:val="00804395"/>
    <w:rsid w:val="00805644"/>
    <w:rsid w:val="00806BCF"/>
    <w:rsid w:val="0080790D"/>
    <w:rsid w:val="0081243D"/>
    <w:rsid w:val="0081567E"/>
    <w:rsid w:val="00817774"/>
    <w:rsid w:val="008214B7"/>
    <w:rsid w:val="00831B05"/>
    <w:rsid w:val="00834C54"/>
    <w:rsid w:val="00855875"/>
    <w:rsid w:val="00862EA4"/>
    <w:rsid w:val="008651ED"/>
    <w:rsid w:val="0088016C"/>
    <w:rsid w:val="008A1D5F"/>
    <w:rsid w:val="008A6BF6"/>
    <w:rsid w:val="008B343F"/>
    <w:rsid w:val="008C196B"/>
    <w:rsid w:val="008D2C3D"/>
    <w:rsid w:val="008E1701"/>
    <w:rsid w:val="0091541E"/>
    <w:rsid w:val="009176A8"/>
    <w:rsid w:val="0092517A"/>
    <w:rsid w:val="00927272"/>
    <w:rsid w:val="00930B2C"/>
    <w:rsid w:val="00935E1F"/>
    <w:rsid w:val="009362DE"/>
    <w:rsid w:val="009430EC"/>
    <w:rsid w:val="00947AB1"/>
    <w:rsid w:val="00962658"/>
    <w:rsid w:val="00981C54"/>
    <w:rsid w:val="00992496"/>
    <w:rsid w:val="0099458A"/>
    <w:rsid w:val="009C2FCD"/>
    <w:rsid w:val="009C7ADE"/>
    <w:rsid w:val="009D0D4D"/>
    <w:rsid w:val="009D4547"/>
    <w:rsid w:val="009D47CB"/>
    <w:rsid w:val="009E6005"/>
    <w:rsid w:val="00A16751"/>
    <w:rsid w:val="00A40E6C"/>
    <w:rsid w:val="00A42069"/>
    <w:rsid w:val="00A446F5"/>
    <w:rsid w:val="00A472F9"/>
    <w:rsid w:val="00A565B8"/>
    <w:rsid w:val="00A726E2"/>
    <w:rsid w:val="00A75573"/>
    <w:rsid w:val="00A75995"/>
    <w:rsid w:val="00A80DC0"/>
    <w:rsid w:val="00A82C35"/>
    <w:rsid w:val="00A94AB4"/>
    <w:rsid w:val="00A95B2C"/>
    <w:rsid w:val="00AA2D4B"/>
    <w:rsid w:val="00AA3163"/>
    <w:rsid w:val="00AB1E8B"/>
    <w:rsid w:val="00AB6055"/>
    <w:rsid w:val="00AB7289"/>
    <w:rsid w:val="00AD2422"/>
    <w:rsid w:val="00AF0C22"/>
    <w:rsid w:val="00B0079B"/>
    <w:rsid w:val="00B00B99"/>
    <w:rsid w:val="00B066AE"/>
    <w:rsid w:val="00B2048D"/>
    <w:rsid w:val="00B20B8B"/>
    <w:rsid w:val="00B22AE5"/>
    <w:rsid w:val="00B30594"/>
    <w:rsid w:val="00B31432"/>
    <w:rsid w:val="00B334DE"/>
    <w:rsid w:val="00B37F2C"/>
    <w:rsid w:val="00B60FB8"/>
    <w:rsid w:val="00B61024"/>
    <w:rsid w:val="00B637DB"/>
    <w:rsid w:val="00B72D3D"/>
    <w:rsid w:val="00B76268"/>
    <w:rsid w:val="00B87B97"/>
    <w:rsid w:val="00B916FA"/>
    <w:rsid w:val="00B95744"/>
    <w:rsid w:val="00B963E8"/>
    <w:rsid w:val="00BA57ED"/>
    <w:rsid w:val="00BA59DA"/>
    <w:rsid w:val="00BB56DB"/>
    <w:rsid w:val="00BC0434"/>
    <w:rsid w:val="00BD41AD"/>
    <w:rsid w:val="00BD555A"/>
    <w:rsid w:val="00BD6294"/>
    <w:rsid w:val="00BD7C81"/>
    <w:rsid w:val="00BE532A"/>
    <w:rsid w:val="00C00CD5"/>
    <w:rsid w:val="00C467D7"/>
    <w:rsid w:val="00C46C17"/>
    <w:rsid w:val="00C56ED1"/>
    <w:rsid w:val="00C60F28"/>
    <w:rsid w:val="00C7692F"/>
    <w:rsid w:val="00C85482"/>
    <w:rsid w:val="00C948BB"/>
    <w:rsid w:val="00CA1D58"/>
    <w:rsid w:val="00CB0F03"/>
    <w:rsid w:val="00CC7AF7"/>
    <w:rsid w:val="00CD19F3"/>
    <w:rsid w:val="00CD64F6"/>
    <w:rsid w:val="00CE2AF8"/>
    <w:rsid w:val="00D04E4F"/>
    <w:rsid w:val="00D12E14"/>
    <w:rsid w:val="00D15AD2"/>
    <w:rsid w:val="00D16356"/>
    <w:rsid w:val="00D23377"/>
    <w:rsid w:val="00D33E70"/>
    <w:rsid w:val="00D4515B"/>
    <w:rsid w:val="00D53EE1"/>
    <w:rsid w:val="00D652E0"/>
    <w:rsid w:val="00D65BAD"/>
    <w:rsid w:val="00D746AA"/>
    <w:rsid w:val="00D74C1F"/>
    <w:rsid w:val="00D838B4"/>
    <w:rsid w:val="00D95BA7"/>
    <w:rsid w:val="00DA5D4B"/>
    <w:rsid w:val="00DB2B80"/>
    <w:rsid w:val="00DB4B7A"/>
    <w:rsid w:val="00DB51AA"/>
    <w:rsid w:val="00DD13F7"/>
    <w:rsid w:val="00DD7C05"/>
    <w:rsid w:val="00DE4FA7"/>
    <w:rsid w:val="00E31CD8"/>
    <w:rsid w:val="00E409A2"/>
    <w:rsid w:val="00E460D2"/>
    <w:rsid w:val="00E568AB"/>
    <w:rsid w:val="00E61783"/>
    <w:rsid w:val="00E700EB"/>
    <w:rsid w:val="00E712B4"/>
    <w:rsid w:val="00E72BB4"/>
    <w:rsid w:val="00E73B08"/>
    <w:rsid w:val="00E8312E"/>
    <w:rsid w:val="00E842C5"/>
    <w:rsid w:val="00E93859"/>
    <w:rsid w:val="00E93FD9"/>
    <w:rsid w:val="00E96504"/>
    <w:rsid w:val="00EB1653"/>
    <w:rsid w:val="00EB203F"/>
    <w:rsid w:val="00EB4F63"/>
    <w:rsid w:val="00EC079A"/>
    <w:rsid w:val="00ED0908"/>
    <w:rsid w:val="00ED2ED6"/>
    <w:rsid w:val="00EE3B73"/>
    <w:rsid w:val="00F2556C"/>
    <w:rsid w:val="00F31FA9"/>
    <w:rsid w:val="00F34375"/>
    <w:rsid w:val="00F53EFD"/>
    <w:rsid w:val="00F5529A"/>
    <w:rsid w:val="00F67C75"/>
    <w:rsid w:val="00F902F3"/>
    <w:rsid w:val="00F94FA0"/>
    <w:rsid w:val="00FA1338"/>
    <w:rsid w:val="00FA6882"/>
    <w:rsid w:val="00FB7EDC"/>
    <w:rsid w:val="00FC427F"/>
    <w:rsid w:val="00FC5502"/>
    <w:rsid w:val="00FC5C4D"/>
    <w:rsid w:val="00FC659F"/>
    <w:rsid w:val="00FE3358"/>
    <w:rsid w:val="00FE4C40"/>
    <w:rsid w:val="00FE6DC0"/>
    <w:rsid w:val="00FE7871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B237"/>
  <w15:docId w15:val="{50C73546-0FC9-4DB6-B674-4798643E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6E5"/>
  </w:style>
  <w:style w:type="paragraph" w:styleId="Nadpis1">
    <w:name w:val="heading 1"/>
    <w:basedOn w:val="Normln"/>
    <w:next w:val="Normln"/>
    <w:link w:val="Nadpis1Char"/>
    <w:qFormat/>
    <w:rsid w:val="0081567E"/>
    <w:pPr>
      <w:keepNext/>
      <w:spacing w:after="0" w:line="240" w:lineRule="auto"/>
      <w:ind w:left="708" w:firstLine="708"/>
      <w:jc w:val="right"/>
      <w:outlineLvl w:val="0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Nadpis2">
    <w:name w:val="heading 2"/>
    <w:basedOn w:val="Normln"/>
    <w:next w:val="Normln"/>
    <w:link w:val="Nadpis2Char"/>
    <w:qFormat/>
    <w:rsid w:val="00B916FA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67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16FA"/>
    <w:rPr>
      <w:rFonts w:ascii="Tahoma" w:eastAsia="Times New Roman" w:hAnsi="Tahoma" w:cs="Tahoma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916FA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B916FA"/>
    <w:rPr>
      <w:rFonts w:ascii="Tahoma" w:eastAsia="Times New Roman" w:hAnsi="Tahoma" w:cs="Tahoma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B916FA"/>
    <w:pPr>
      <w:spacing w:after="0" w:line="240" w:lineRule="auto"/>
      <w:jc w:val="both"/>
    </w:pPr>
    <w:rPr>
      <w:rFonts w:ascii="Tahoma" w:eastAsia="Times New Roman" w:hAnsi="Tahoma" w:cs="Tahoma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916FA"/>
    <w:rPr>
      <w:rFonts w:ascii="Tahoma" w:eastAsia="Times New Roman" w:hAnsi="Tahoma" w:cs="Tahoma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B916FA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916FA"/>
    <w:rPr>
      <w:rFonts w:ascii="Tahoma" w:eastAsia="Times New Roman" w:hAnsi="Tahoma" w:cs="Tahoma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397"/>
  </w:style>
  <w:style w:type="paragraph" w:styleId="Zpat">
    <w:name w:val="footer"/>
    <w:basedOn w:val="Normln"/>
    <w:link w:val="ZpatChar"/>
    <w:uiPriority w:val="99"/>
    <w:unhideWhenUsed/>
    <w:rsid w:val="003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397"/>
  </w:style>
  <w:style w:type="character" w:styleId="Hypertextovodkaz">
    <w:name w:val="Hyperlink"/>
    <w:unhideWhenUsed/>
    <w:rsid w:val="00726904"/>
    <w:rPr>
      <w:color w:val="0563C1"/>
      <w:u w:val="single"/>
    </w:rPr>
  </w:style>
  <w:style w:type="paragraph" w:styleId="Revize">
    <w:name w:val="Revision"/>
    <w:hidden/>
    <w:uiPriority w:val="99"/>
    <w:semiHidden/>
    <w:rsid w:val="00E72BB4"/>
    <w:pPr>
      <w:spacing w:after="0" w:line="240" w:lineRule="auto"/>
    </w:pPr>
  </w:style>
  <w:style w:type="paragraph" w:styleId="Textbubliny">
    <w:name w:val="Balloon Text"/>
    <w:basedOn w:val="Normln"/>
    <w:link w:val="TextbublinyChar"/>
    <w:unhideWhenUsed/>
    <w:rsid w:val="0099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458A"/>
    <w:rPr>
      <w:rFonts w:ascii="Tahoma" w:hAnsi="Tahoma" w:cs="Tahoma"/>
      <w:sz w:val="16"/>
      <w:szCs w:val="16"/>
    </w:rPr>
  </w:style>
  <w:style w:type="paragraph" w:styleId="Bezmezer">
    <w:name w:val="No Spacing"/>
    <w:aliases w:val="Uzavřená dle_pod smlouvou,Údaje smluvního partnera,SMLUVNÍ STRANY"/>
    <w:link w:val="BezmezerChar"/>
    <w:uiPriority w:val="1"/>
    <w:qFormat/>
    <w:rsid w:val="00C467D7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BD55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1F61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6149"/>
  </w:style>
  <w:style w:type="character" w:styleId="Odkaznakoment">
    <w:name w:val="annotation reference"/>
    <w:unhideWhenUsed/>
    <w:rsid w:val="001F614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1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149"/>
    <w:rPr>
      <w:rFonts w:ascii="Times New Roman" w:eastAsia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72B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872B6"/>
  </w:style>
  <w:style w:type="character" w:customStyle="1" w:styleId="apple-converted-space">
    <w:name w:val="apple-converted-space"/>
    <w:basedOn w:val="Standardnpsmoodstavce"/>
    <w:rsid w:val="0054095E"/>
  </w:style>
  <w:style w:type="paragraph" w:styleId="Pedmtkomente">
    <w:name w:val="annotation subject"/>
    <w:basedOn w:val="Textkomente"/>
    <w:next w:val="Textkomente"/>
    <w:link w:val="PedmtkomenteChar"/>
    <w:unhideWhenUsed/>
    <w:rsid w:val="00756B19"/>
    <w:pPr>
      <w:spacing w:after="200"/>
      <w:jc w:val="left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56B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ezmezerChar">
    <w:name w:val="Bez mezer Char"/>
    <w:aliases w:val="Uzavřená dle_pod smlouvou Char,Údaje smluvního partnera Char,SMLUVNÍ STRANY Char"/>
    <w:link w:val="Bezmezer"/>
    <w:uiPriority w:val="1"/>
    <w:locked/>
    <w:rsid w:val="00E61783"/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E6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1567E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81567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kladntextodsazen3">
    <w:name w:val="Body Text Indent 3"/>
    <w:basedOn w:val="Normln"/>
    <w:link w:val="Zkladntextodsazen3Char"/>
    <w:rsid w:val="0081567E"/>
    <w:pPr>
      <w:tabs>
        <w:tab w:val="right" w:pos="0"/>
      </w:tabs>
      <w:overflowPunct w:val="0"/>
      <w:autoSpaceDE w:val="0"/>
      <w:autoSpaceDN w:val="0"/>
      <w:adjustRightInd w:val="0"/>
      <w:spacing w:after="0" w:line="240" w:lineRule="atLeast"/>
      <w:ind w:hanging="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81567E"/>
    <w:rPr>
      <w:rFonts w:ascii="Times New Roman" w:eastAsia="Times New Roman" w:hAnsi="Times New Roman" w:cs="Times New Roman"/>
      <w:sz w:val="24"/>
      <w:szCs w:val="20"/>
    </w:rPr>
  </w:style>
  <w:style w:type="paragraph" w:customStyle="1" w:styleId="JVS2">
    <w:name w:val="JVS_2"/>
    <w:basedOn w:val="Normln"/>
    <w:rsid w:val="0081567E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Podtitul">
    <w:name w:val="Podtitul"/>
    <w:basedOn w:val="Normln"/>
    <w:link w:val="PodtitulChar"/>
    <w:uiPriority w:val="11"/>
    <w:qFormat/>
    <w:rsid w:val="0081567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PodtitulChar">
    <w:name w:val="Podtitul Char"/>
    <w:link w:val="Podtitul"/>
    <w:uiPriority w:val="11"/>
    <w:rsid w:val="0081567E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Export0">
    <w:name w:val="Export 0"/>
    <w:rsid w:val="0081567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81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qFormat/>
    <w:rsid w:val="0081567E"/>
    <w:rPr>
      <w:i/>
      <w:iCs/>
    </w:rPr>
  </w:style>
  <w:style w:type="character" w:styleId="Nevyeenzmnka">
    <w:name w:val="Unresolved Mention"/>
    <w:uiPriority w:val="99"/>
    <w:semiHidden/>
    <w:unhideWhenUsed/>
    <w:rsid w:val="0081567E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1"/>
    <w:uiPriority w:val="99"/>
    <w:unhideWhenUsed/>
    <w:rsid w:val="0081567E"/>
    <w:pPr>
      <w:spacing w:before="120" w:after="12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sid w:val="0081567E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uiPriority w:val="99"/>
    <w:rsid w:val="0081567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Odstavec">
    <w:name w:val="Odstavec"/>
    <w:basedOn w:val="Normln"/>
    <w:link w:val="OdstavecChar"/>
    <w:uiPriority w:val="2"/>
    <w:qFormat/>
    <w:rsid w:val="0081567E"/>
    <w:pPr>
      <w:numPr>
        <w:ilvl w:val="1"/>
        <w:numId w:val="10"/>
      </w:numPr>
      <w:spacing w:line="252" w:lineRule="auto"/>
      <w:jc w:val="both"/>
    </w:pPr>
    <w:rPr>
      <w:rFonts w:ascii="Calibri" w:eastAsia="Calibri" w:hAnsi="Calibri" w:cs="Times New Roman"/>
      <w:szCs w:val="24"/>
      <w:lang w:eastAsia="en-US"/>
    </w:rPr>
  </w:style>
  <w:style w:type="character" w:customStyle="1" w:styleId="OdstavecChar">
    <w:name w:val="Odstavec Char"/>
    <w:link w:val="Odstavec"/>
    <w:uiPriority w:val="2"/>
    <w:rsid w:val="0081567E"/>
    <w:rPr>
      <w:rFonts w:ascii="Calibri" w:eastAsia="Calibri" w:hAnsi="Calibri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nctionsmap.e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mestonachod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ebertov&#225;-nov&#233;%20od%202011\Vzory\pro%20MPV\2021_n&#283;kdy\nov&#233;\03%20NS%20do%201%20rok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FCCF0E5041D42AE6F4302BAB0F670" ma:contentTypeVersion="6" ma:contentTypeDescription="Create a new document." ma:contentTypeScope="" ma:versionID="efc4aebf714b752fe7b1448c93858615">
  <xsd:schema xmlns:xsd="http://www.w3.org/2001/XMLSchema" xmlns:xs="http://www.w3.org/2001/XMLSchema" xmlns:p="http://schemas.microsoft.com/office/2006/metadata/properties" xmlns:ns2="26ebef59-ae39-4e98-98ff-88570a45e6a9" targetNamespace="http://schemas.microsoft.com/office/2006/metadata/properties" ma:root="true" ma:fieldsID="7792a5b0c8e40042a12a2009eede936c" ns2:_="">
    <xsd:import namespace="26ebef59-ae39-4e98-98ff-88570a45e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bef59-ae39-4e98-98ff-88570a45e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BDCA-02D0-43B6-B03F-9658FA897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F202A-8504-43EE-8A57-DD7B88360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F0829-994A-42DE-B421-0254A92A0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bef59-ae39-4e98-98ff-88570a45e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BFB90-0724-4675-8AC1-139D938C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NS do 1 roku</Template>
  <TotalTime>90</TotalTime>
  <Pages>4</Pages>
  <Words>1213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Siebertová</dc:creator>
  <cp:lastModifiedBy>Sedlmajerová Lucie</cp:lastModifiedBy>
  <cp:revision>24</cp:revision>
  <dcterms:created xsi:type="dcterms:W3CDTF">2024-02-23T09:49:00Z</dcterms:created>
  <dcterms:modified xsi:type="dcterms:W3CDTF">2024-12-16T10:44:00Z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0x0101008AAFCCF0E5041D42AE6F4302BAB0F670</vt:lpwstr>
  </property>
</Properties>
</file>