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>Č.j.: SPU 501491/2024/Vaš UID: spuess920f7546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4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  <w:b/>
          <w:bCs/>
        </w:rPr>
        <w:t xml:space="preserve">AGROKOMPLEX OHŘE a.s., </w:t>
      </w:r>
      <w:r>
        <w:rPr>
          <w:rStyle w:val="CharStyle3"/>
        </w:rPr>
        <w:t>IČO: 00120511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Sídlo: Masarykova 190, 411 56 Bohušovice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</w:rPr>
        <w:t xml:space="preserve">Zapsaná v </w:t>
      </w:r>
      <w:r>
        <w:rPr>
          <w:rStyle w:val="CharStyle3"/>
          <w:lang w:val="sk-SK" w:eastAsia="sk-SK" w:bidi="sk-SK"/>
        </w:rPr>
        <w:t xml:space="preserve">OR </w:t>
      </w:r>
      <w:r>
        <w:rPr>
          <w:rStyle w:val="CharStyle3"/>
        </w:rPr>
        <w:t>u Krajského soudu v Ústí nad Labem, oddíl B, vložka 348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Zastoupena: člen představenstva a ředitel: Ing. Ivo Kadeřábek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0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PACHTOVNÍ SMLOUVU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366N24/38</w:t>
      </w:r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Litoměřice a Mlékojedy u Litoměřic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  <w:i/>
          <w:iCs/>
          <w:u w:val="single"/>
        </w:rPr>
        <w:t>Předmět pachtu přechází z nájemní smlouvy 189 N 07/3 8 AGROKOMPLEX OHŘE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 xml:space="preserve">- </w:t>
      </w:r>
      <w:r>
        <w:rPr>
          <w:rStyle w:val="CharStyle3"/>
          <w:u w:val="single"/>
        </w:rPr>
        <w:t>provozování zemědělské výroby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Čl. </w:t>
      </w:r>
      <w:r>
        <w:rPr>
          <w:rStyle w:val="CharStyle3"/>
          <w:b/>
          <w:bCs/>
          <w:lang w:val="en-US" w:eastAsia="en-US" w:bidi="en-US"/>
        </w:rPr>
        <w:t>Ill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95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1.1. 2025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11"/>
          <w:b/>
          <w:bCs/>
        </w:rPr>
        <w:t>ČI. V</w:t>
      </w:r>
      <w:bookmarkEnd w:id="5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16.751,-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šestnácttisícsedmsetpadesátjedna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12.529,- Kč </w:t>
      </w:r>
      <w:r>
        <w:rPr>
          <w:rStyle w:val="CharStyle3"/>
        </w:rPr>
        <w:t>(slovy: dvanácttisícpětsetdvacetdevět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36612438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36612438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11"/>
          <w:b/>
          <w:bCs/>
        </w:rPr>
        <w:t>ČI. VI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80" w:right="0" w:hanging="88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11"/>
          <w:b/>
          <w:bCs/>
        </w:rPr>
        <w:t>ČI. VII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11"/>
          <w:b/>
          <w:bCs/>
        </w:rPr>
        <w:t>ČI. Vlil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11"/>
          <w:b/>
          <w:bCs/>
        </w:rPr>
        <w:t>ČI. IX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11"/>
          <w:b/>
          <w:bCs/>
        </w:rPr>
        <w:t>ČI. X</w:t>
      </w:r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7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11"/>
          <w:b/>
          <w:bCs/>
        </w:rPr>
        <w:t>ČI. XI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11"/>
          <w:b/>
          <w:bCs/>
        </w:rPr>
        <w:t>ČI. XII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11"/>
          <w:b/>
          <w:bCs/>
        </w:rPr>
        <w:t>ČI. XIII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16.12.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77" w:right="687" w:bottom="903" w:left="647" w:header="149" w:footer="47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0" distB="4445" distL="0" distR="0" simplePos="0" relativeHeight="125829378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393700</wp:posOffset>
                </wp:positionV>
                <wp:extent cx="1780540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054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75pt;margin-top:31.pt;width:140.20000000000002pt;height:51.5pt;z-index:-125829375;mso-wrap-distance-left:0;mso-wrap-distance-top:31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6240" distB="0" distL="0" distR="0" simplePos="0" relativeHeight="125829380" behindDoc="0" locked="0" layoutInCell="1" allowOverlap="1">
                <wp:simplePos x="0" y="0"/>
                <wp:positionH relativeFrom="page">
                  <wp:posOffset>4180205</wp:posOffset>
                </wp:positionH>
                <wp:positionV relativeFrom="paragraph">
                  <wp:posOffset>396240</wp:posOffset>
                </wp:positionV>
                <wp:extent cx="1927225" cy="6559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722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Ivo Kadeřábek AGROKOMPLEX OHŘE a.s. člen představenstva a ředitel 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9.15000000000003pt;margin-top:31.199999999999999pt;width:151.75pt;height:51.649999999999999pt;z-index:-125829373;mso-wrap-distance-left:0;mso-wrap-distance-top:3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Ing. Ivo Kadeřábek AGROKOMPLEX OHŘE a.s. člen představenstva a ředitel 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01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10" w:right="0" w:bottom="61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10" w:right="678" w:bottom="610" w:left="656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pachtovní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08" w:val="left"/>
          <w:tab w:leader="dot" w:pos="81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880" w:right="0" w:firstLine="0"/>
        <w:jc w:val="left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62" w:right="707" w:bottom="862" w:left="671" w:header="434" w:footer="43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Heading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0050AA46F26A241216104810</dc:title>
  <dc:subject/>
  <dc:creator>vasakovad</dc:creator>
  <cp:keywords/>
</cp:coreProperties>
</file>